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33F26210"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sidR="0026224A">
        <w:rPr>
          <w:rFonts w:ascii="宋体" w:eastAsia="宋体" w:hAnsi="宋体" w:hint="eastAsia"/>
          <w:sz w:val="24"/>
          <w:szCs w:val="24"/>
        </w:rPr>
        <w:t>相关内容</w:t>
      </w:r>
      <w:r>
        <w:rPr>
          <w:rFonts w:ascii="宋体" w:eastAsia="宋体" w:hAnsi="宋体" w:hint="eastAsia"/>
          <w:sz w:val="24"/>
          <w:szCs w:val="24"/>
        </w:rPr>
        <w:t>大谈特谈，因为这些内容可以在《救猫咪》《游戏情感设计》《如何写好游戏剧本》等书籍中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61977599"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0A874DBF" w14:textId="77777777" w:rsidR="0002301C" w:rsidRDefault="0002301C" w:rsidP="0002301C">
      <w:pPr>
        <w:pStyle w:val="a3"/>
        <w:spacing w:line="360" w:lineRule="auto"/>
        <w:ind w:left="1682" w:firstLineChars="0" w:firstLine="0"/>
        <w:rPr>
          <w:rFonts w:ascii="宋体" w:eastAsia="宋体" w:hAnsi="宋体"/>
          <w:sz w:val="24"/>
          <w:szCs w:val="24"/>
        </w:rPr>
      </w:pPr>
    </w:p>
    <w:p w14:paraId="50532527" w14:textId="11007AAF"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主角不是精神病人，</w:t>
      </w:r>
      <w:r w:rsidR="0002301C">
        <w:rPr>
          <w:rFonts w:ascii="宋体" w:eastAsia="宋体" w:hAnsi="宋体" w:hint="eastAsia"/>
          <w:sz w:val="24"/>
          <w:szCs w:val="24"/>
        </w:rPr>
        <w:t>玩家也不希望在游戏里扮演一个精神病人，所以主角的</w:t>
      </w:r>
      <w:r>
        <w:rPr>
          <w:rFonts w:ascii="宋体" w:eastAsia="宋体" w:hAnsi="宋体" w:hint="eastAsia"/>
          <w:sz w:val="24"/>
          <w:szCs w:val="24"/>
        </w:rPr>
        <w:t>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32F8ACDF"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w:t>
      </w:r>
      <w:r w:rsidR="0045322F">
        <w:rPr>
          <w:rFonts w:ascii="宋体" w:eastAsia="宋体" w:hAnsi="宋体" w:hint="eastAsia"/>
          <w:sz w:val="24"/>
          <w:szCs w:val="24"/>
        </w:rPr>
        <w:t>游戏</w:t>
      </w:r>
      <w:r>
        <w:rPr>
          <w:rFonts w:ascii="宋体" w:eastAsia="宋体" w:hAnsi="宋体" w:hint="eastAsia"/>
          <w:sz w:val="24"/>
          <w:szCs w:val="24"/>
        </w:rPr>
        <w:t>剧情</w:t>
      </w:r>
      <w:r w:rsidR="0045322F">
        <w:rPr>
          <w:rFonts w:ascii="宋体" w:eastAsia="宋体" w:hAnsi="宋体" w:hint="eastAsia"/>
          <w:sz w:val="24"/>
          <w:szCs w:val="24"/>
        </w:rPr>
        <w:t>在</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w:t>
      </w:r>
      <w:r w:rsidR="006E2FD6">
        <w:rPr>
          <w:rFonts w:ascii="宋体" w:eastAsia="宋体" w:hAnsi="宋体" w:hint="eastAsia"/>
          <w:sz w:val="24"/>
          <w:szCs w:val="24"/>
        </w:rPr>
        <w:t>支持</w:t>
      </w:r>
      <w:r w:rsidR="0045322F">
        <w:rPr>
          <w:rFonts w:ascii="宋体" w:eastAsia="宋体" w:hAnsi="宋体" w:hint="eastAsia"/>
          <w:sz w:val="24"/>
          <w:szCs w:val="24"/>
        </w:rPr>
        <w:t>和认可</w:t>
      </w:r>
      <w:r w:rsidR="006E2FD6">
        <w:rPr>
          <w:rFonts w:ascii="宋体" w:eastAsia="宋体" w:hAnsi="宋体" w:hint="eastAsia"/>
          <w:sz w:val="24"/>
          <w:szCs w:val="24"/>
        </w:rPr>
        <w:t>，所以我们所写剧情同样也需要面向关卡策划、程序和美术</w:t>
      </w:r>
      <w:r w:rsidR="0045322F">
        <w:rPr>
          <w:rFonts w:ascii="宋体" w:eastAsia="宋体" w:hAnsi="宋体" w:hint="eastAsia"/>
          <w:sz w:val="24"/>
          <w:szCs w:val="24"/>
        </w:rPr>
        <w:t>，剧情起码要具备可读性和落实性。</w:t>
      </w:r>
    </w:p>
    <w:p w14:paraId="44644657" w14:textId="1CB0D3EE"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561A89">
        <w:rPr>
          <w:rFonts w:ascii="宋体" w:eastAsia="宋体" w:hAnsi="宋体" w:hint="eastAsia"/>
          <w:sz w:val="24"/>
          <w:szCs w:val="24"/>
        </w:rPr>
        <w:t>的</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4372CE65"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无法将脑海中的图片和影像</w:t>
      </w:r>
      <w:r w:rsidR="00EA212F">
        <w:rPr>
          <w:rFonts w:ascii="宋体" w:eastAsia="宋体" w:hAnsi="宋体" w:hint="eastAsia"/>
          <w:sz w:val="24"/>
          <w:szCs w:val="24"/>
        </w:rPr>
        <w:t>一成不变地</w:t>
      </w:r>
      <w:r w:rsidR="00C50433">
        <w:rPr>
          <w:rFonts w:ascii="宋体" w:eastAsia="宋体" w:hAnsi="宋体" w:hint="eastAsia"/>
          <w:sz w:val="24"/>
          <w:szCs w:val="24"/>
        </w:rPr>
        <w:t>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677067D"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273DCFFB" w:rsidR="0034298D" w:rsidRDefault="001461F2" w:rsidP="0034298D">
      <w:pPr>
        <w:spacing w:line="360" w:lineRule="auto"/>
        <w:ind w:left="482" w:firstLineChars="200" w:firstLine="420"/>
        <w:rPr>
          <w:rFonts w:ascii="宋体" w:eastAsia="宋体" w:hAnsi="宋体"/>
          <w:sz w:val="24"/>
          <w:szCs w:val="24"/>
        </w:rPr>
      </w:pPr>
      <w:r>
        <w:rPr>
          <w:noProof/>
        </w:rPr>
        <w:drawing>
          <wp:anchor distT="0" distB="0" distL="114300" distR="114300" simplePos="0" relativeHeight="251658240" behindDoc="0" locked="0" layoutInCell="1" allowOverlap="1" wp14:anchorId="126A649E" wp14:editId="1FC4A3C9">
            <wp:simplePos x="0" y="0"/>
            <wp:positionH relativeFrom="column">
              <wp:posOffset>1113037</wp:posOffset>
            </wp:positionH>
            <wp:positionV relativeFrom="paragraph">
              <wp:posOffset>565785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62EE">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sidR="00C962EE">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00C962EE"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sidR="00C962EE">
        <w:rPr>
          <w:noProof/>
        </w:rPr>
        <mc:AlternateContent>
          <mc:Choice Requires="wps">
            <w:drawing>
              <wp:anchor distT="0" distB="0" distL="114300" distR="114300" simplePos="0" relativeHeight="251663360" behindDoc="0" locked="0" layoutInCell="1" allowOverlap="1" wp14:anchorId="4575180F" wp14:editId="69EC5A2F">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2D504396" w14:textId="6E64753D" w:rsidR="001461F2" w:rsidRDefault="001461F2" w:rsidP="001461F2">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w:t>
      </w:r>
      <w:r>
        <w:rPr>
          <w:rFonts w:ascii="宋体" w:eastAsia="宋体" w:hAnsi="宋体" w:hint="eastAsia"/>
          <w:sz w:val="24"/>
          <w:szCs w:val="24"/>
        </w:rPr>
        <w:t>情绪图谱</w:t>
      </w:r>
    </w:p>
    <w:p w14:paraId="4BCE0B5C" w14:textId="53E5ADFA"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w:t>
      </w:r>
      <w:r>
        <w:rPr>
          <w:rFonts w:ascii="宋体" w:eastAsia="宋体" w:hAnsi="宋体" w:hint="eastAsia"/>
          <w:sz w:val="24"/>
          <w:szCs w:val="24"/>
        </w:rPr>
        <w:lastRenderedPageBreak/>
        <w:t>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0F2D76BA"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w:t>
      </w:r>
      <w:r w:rsidR="00426769">
        <w:rPr>
          <w:rFonts w:ascii="宋体" w:eastAsia="宋体" w:hAnsi="宋体" w:hint="eastAsia"/>
          <w:sz w:val="24"/>
          <w:szCs w:val="24"/>
        </w:rPr>
        <w:t>绝不</w:t>
      </w:r>
      <w:r w:rsidR="002E51D0">
        <w:rPr>
          <w:rFonts w:ascii="宋体" w:eastAsia="宋体" w:hAnsi="宋体" w:hint="eastAsia"/>
          <w:sz w:val="24"/>
          <w:szCs w:val="24"/>
        </w:rPr>
        <w:t>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032B8E02"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w:t>
      </w:r>
      <w:r w:rsidR="00426769">
        <w:rPr>
          <w:rFonts w:ascii="宋体" w:eastAsia="宋体" w:hAnsi="宋体" w:hint="eastAsia"/>
          <w:sz w:val="24"/>
          <w:szCs w:val="24"/>
        </w:rPr>
        <w:t>然后</w:t>
      </w:r>
      <w:r w:rsidR="002E51D0">
        <w:rPr>
          <w:rFonts w:ascii="宋体" w:eastAsia="宋体" w:hAnsi="宋体" w:hint="eastAsia"/>
          <w:sz w:val="24"/>
          <w:szCs w:val="24"/>
        </w:rPr>
        <w:t>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w:t>
      </w:r>
      <w:r>
        <w:rPr>
          <w:rFonts w:ascii="宋体" w:eastAsia="宋体" w:hAnsi="宋体" w:hint="eastAsia"/>
          <w:sz w:val="24"/>
          <w:szCs w:val="24"/>
        </w:rPr>
        <w:lastRenderedPageBreak/>
        <w:t>灵感和想法，依照项目需求和自我感觉大胆去写即可。这里就不再把《救猫咪》《对白》《游戏情感设计》里的一些方法论复述了，可自行按照需求进行阅读。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1CF36559"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w:t>
      </w:r>
      <w:r>
        <w:rPr>
          <w:rFonts w:ascii="宋体" w:eastAsia="宋体" w:hAnsi="宋体" w:hint="eastAsia"/>
          <w:sz w:val="24"/>
          <w:szCs w:val="24"/>
        </w:rPr>
        <w:lastRenderedPageBreak/>
        <w:t>对话还是必须的吗？还是</w:t>
      </w:r>
      <w:r w:rsidR="00426769">
        <w:rPr>
          <w:rFonts w:ascii="宋体" w:eastAsia="宋体" w:hAnsi="宋体" w:hint="eastAsia"/>
          <w:sz w:val="24"/>
          <w:szCs w:val="24"/>
        </w:rPr>
        <w:t xml:space="preserve">属于必不可少的 </w:t>
      </w:r>
      <w:r w:rsidR="00DB1E8C">
        <w:rPr>
          <w:rFonts w:ascii="宋体" w:eastAsia="宋体" w:hAnsi="宋体" w:hint="eastAsia"/>
          <w:sz w:val="24"/>
          <w:szCs w:val="24"/>
        </w:rPr>
        <w:t>“玩法”吗？我们或许是时候要开始考虑转变自己的思维，以下是我的一部分思考。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w:t>
      </w:r>
      <w:r>
        <w:rPr>
          <w:rFonts w:ascii="宋体" w:eastAsia="宋体" w:hAnsi="宋体" w:hint="eastAsia"/>
          <w:sz w:val="24"/>
          <w:szCs w:val="24"/>
        </w:rPr>
        <w:lastRenderedPageBreak/>
        <w:t>“耳旁风”技巧时所要注意的，无非是把设计核心集中在“调味品”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37CA8765" w:rsidR="0098618A" w:rsidRDefault="008E7C82"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 </w:t>
      </w:r>
      <w:r w:rsidR="0098618A">
        <w:rPr>
          <w:rFonts w:ascii="宋体" w:eastAsia="宋体" w:hAnsi="宋体" w:hint="eastAsia"/>
          <w:sz w:val="24"/>
          <w:szCs w:val="24"/>
        </w:rPr>
        <w:t>《生化危机8</w:t>
      </w:r>
      <w:r w:rsidR="0098618A">
        <w:rPr>
          <w:rFonts w:ascii="宋体" w:eastAsia="宋体" w:hAnsi="宋体"/>
          <w:sz w:val="24"/>
          <w:szCs w:val="24"/>
        </w:rPr>
        <w:t xml:space="preserve"> DLC </w:t>
      </w:r>
      <w:r w:rsidR="0098618A">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环境叙事的另一个用法在于氛围渲染。依旧用萝丝魅影进行举例，就算玩家没有玩过前作和生化危机8，在初入城堡时，看着地牢的刑具和裹尸袋也会立刻意识到“这里可能会有危险”——你甚至不需要安排一个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2D2CCBBA" w:rsidR="00290C15" w:rsidRDefault="008E7C82"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 </w:t>
      </w:r>
      <w:r w:rsidR="00461DE7">
        <w:rPr>
          <w:rFonts w:ascii="宋体" w:eastAsia="宋体" w:hAnsi="宋体" w:hint="eastAsia"/>
          <w:sz w:val="24"/>
          <w:szCs w:val="24"/>
        </w:rPr>
        <w:t>《赛博朋克2</w:t>
      </w:r>
      <w:r w:rsidR="00461DE7">
        <w:rPr>
          <w:rFonts w:ascii="宋体" w:eastAsia="宋体" w:hAnsi="宋体"/>
          <w:sz w:val="24"/>
          <w:szCs w:val="24"/>
        </w:rPr>
        <w:t>077</w:t>
      </w:r>
      <w:r w:rsidR="00461DE7">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18ED2583"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w:t>
      </w:r>
      <w:r w:rsidR="00426769">
        <w:rPr>
          <w:rFonts w:ascii="宋体" w:eastAsia="宋体" w:hAnsi="宋体" w:hint="eastAsia"/>
          <w:sz w:val="24"/>
          <w:szCs w:val="24"/>
        </w:rPr>
        <w:t>间断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050EBEE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426769">
        <w:rPr>
          <w:rFonts w:ascii="宋体" w:eastAsia="宋体" w:hAnsi="宋体" w:hint="eastAsia"/>
          <w:sz w:val="24"/>
          <w:szCs w:val="24"/>
        </w:rPr>
        <w:t>时常</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3F7C9145"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w:t>
      </w:r>
      <w:r w:rsidR="000C26CD">
        <w:rPr>
          <w:rFonts w:ascii="宋体" w:eastAsia="宋体" w:hAnsi="宋体" w:hint="eastAsia"/>
          <w:sz w:val="24"/>
          <w:szCs w:val="24"/>
        </w:rPr>
        <w:t>敌人</w:t>
      </w:r>
      <w:r>
        <w:rPr>
          <w:rFonts w:ascii="宋体" w:eastAsia="宋体" w:hAnsi="宋体" w:hint="eastAsia"/>
          <w:sz w:val="24"/>
          <w:szCs w:val="24"/>
        </w:rPr>
        <w:t>，</w:t>
      </w:r>
      <w:r w:rsidR="000C26CD">
        <w:rPr>
          <w:rFonts w:ascii="宋体" w:eastAsia="宋体" w:hAnsi="宋体" w:hint="eastAsia"/>
          <w:sz w:val="24"/>
          <w:szCs w:val="24"/>
        </w:rPr>
        <w:t>选择滥杀无辜或者一人不杀，</w:t>
      </w:r>
      <w:r>
        <w:rPr>
          <w:rFonts w:ascii="宋体" w:eastAsia="宋体" w:hAnsi="宋体" w:hint="eastAsia"/>
          <w:sz w:val="24"/>
          <w:szCs w:val="24"/>
        </w:rPr>
        <w:t>都会导致世界</w:t>
      </w:r>
      <w:r w:rsidR="00CB7156">
        <w:rPr>
          <w:rFonts w:ascii="宋体" w:eastAsia="宋体" w:hAnsi="宋体" w:hint="eastAsia"/>
          <w:sz w:val="24"/>
          <w:szCs w:val="24"/>
        </w:rPr>
        <w:t>发生</w:t>
      </w:r>
      <w:r>
        <w:rPr>
          <w:rFonts w:ascii="宋体" w:eastAsia="宋体" w:hAnsi="宋体" w:hint="eastAsia"/>
          <w:sz w:val="24"/>
          <w:szCs w:val="24"/>
        </w:rPr>
        <w:t>变化和剧情走向</w:t>
      </w:r>
      <w:r w:rsidR="00CB7156">
        <w:rPr>
          <w:rFonts w:ascii="宋体" w:eastAsia="宋体" w:hAnsi="宋体" w:hint="eastAsia"/>
          <w:sz w:val="24"/>
          <w:szCs w:val="24"/>
        </w:rPr>
        <w:t>发生改变</w:t>
      </w:r>
      <w:r>
        <w:rPr>
          <w:rFonts w:ascii="宋体" w:eastAsia="宋体" w:hAnsi="宋体" w:hint="eastAsia"/>
          <w:sz w:val="24"/>
          <w:szCs w:val="24"/>
        </w:rPr>
        <w:t>，这不仅增加了玩家的可玩性和刺激感，同样也让玩家感受到他们对游戏世界的重要程度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r w:rsidR="000C26CD">
        <w:rPr>
          <w:rFonts w:ascii="宋体" w:eastAsia="宋体" w:hAnsi="宋体" w:hint="eastAsia"/>
          <w:sz w:val="24"/>
          <w:szCs w:val="24"/>
        </w:rPr>
        <w:t>同样的设计也可以在</w:t>
      </w:r>
      <w:r w:rsidR="000C26CD" w:rsidRPr="000C26CD">
        <w:rPr>
          <w:rFonts w:ascii="宋体" w:eastAsia="宋体" w:hAnsi="宋体" w:hint="eastAsia"/>
          <w:sz w:val="24"/>
          <w:szCs w:val="24"/>
        </w:rPr>
        <w:t>《</w:t>
      </w:r>
      <w:r w:rsidR="000C26CD" w:rsidRPr="000C26CD">
        <w:rPr>
          <w:rFonts w:ascii="Arial" w:eastAsia="宋体" w:hAnsi="Arial" w:cs="Arial"/>
          <w:sz w:val="24"/>
          <w:szCs w:val="24"/>
        </w:rPr>
        <w:t>Undertale</w:t>
      </w:r>
      <w:r w:rsidR="000C26CD" w:rsidRPr="000C26CD">
        <w:rPr>
          <w:rFonts w:ascii="宋体" w:eastAsia="宋体" w:hAnsi="宋体"/>
          <w:sz w:val="24"/>
          <w:szCs w:val="24"/>
        </w:rPr>
        <w:t>》</w:t>
      </w:r>
      <w:r w:rsidR="000C26CD">
        <w:rPr>
          <w:rFonts w:ascii="宋体" w:eastAsia="宋体" w:hAnsi="宋体" w:hint="eastAsia"/>
          <w:sz w:val="24"/>
          <w:szCs w:val="24"/>
        </w:rPr>
        <w:t>中寻找到影子。</w:t>
      </w:r>
    </w:p>
    <w:p w14:paraId="7240FBF5" w14:textId="470809C2"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但世界叙事同样存在一个问题，因为其牵扯到的工作内容较多，成本和工时消耗量</w:t>
      </w:r>
      <w:r w:rsidR="00F50AF8">
        <w:rPr>
          <w:rFonts w:ascii="宋体" w:eastAsia="宋体" w:hAnsi="宋体" w:hint="eastAsia"/>
          <w:sz w:val="24"/>
          <w:szCs w:val="24"/>
        </w:rPr>
        <w:t>相较之下也</w:t>
      </w:r>
      <w:r>
        <w:rPr>
          <w:rFonts w:ascii="宋体" w:eastAsia="宋体" w:hAnsi="宋体" w:hint="eastAsia"/>
          <w:sz w:val="24"/>
          <w:szCs w:val="24"/>
        </w:rPr>
        <w:t>较大，需要根据具体的</w:t>
      </w:r>
      <w:r w:rsidR="00F50AF8">
        <w:rPr>
          <w:rFonts w:ascii="宋体" w:eastAsia="宋体" w:hAnsi="宋体" w:hint="eastAsia"/>
          <w:sz w:val="24"/>
          <w:szCs w:val="24"/>
        </w:rPr>
        <w:t>项目</w:t>
      </w:r>
      <w:r>
        <w:rPr>
          <w:rFonts w:ascii="宋体" w:eastAsia="宋体" w:hAnsi="宋体" w:hint="eastAsia"/>
          <w:sz w:val="24"/>
          <w:szCs w:val="24"/>
        </w:rPr>
        <w:t>需求进行取舍。</w:t>
      </w:r>
    </w:p>
    <w:p w14:paraId="68C79A53" w14:textId="0A1DE525"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、系统、玩法等等都可以是叙事载体，我们完全没有必要将视野局限于自己的工作中，多与其他策划同事交流，你会</w:t>
      </w:r>
      <w:r w:rsidR="00426769">
        <w:rPr>
          <w:rFonts w:ascii="宋体" w:eastAsia="宋体" w:hAnsi="宋体" w:hint="eastAsia"/>
          <w:sz w:val="24"/>
          <w:szCs w:val="24"/>
        </w:rPr>
        <w:t>获得</w:t>
      </w:r>
      <w:r>
        <w:rPr>
          <w:rFonts w:ascii="宋体" w:eastAsia="宋体" w:hAnsi="宋体" w:hint="eastAsia"/>
          <w:sz w:val="24"/>
          <w:szCs w:val="24"/>
        </w:rPr>
        <w:t>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lastRenderedPageBreak/>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支线任务分为三种，主线补充，结局补充和个人补充。主线补充的</w:t>
      </w:r>
      <w:r w:rsidR="00F57514" w:rsidRPr="001D34F3">
        <w:rPr>
          <w:rFonts w:ascii="宋体" w:eastAsia="宋体" w:hAnsi="宋体" w:hint="eastAsia"/>
          <w:sz w:val="24"/>
          <w:szCs w:val="24"/>
        </w:rPr>
        <w:t>支线任务的路线安排在主线任务路线的途中，以便玩家能够在跑主线的时候顺带着完成支线任务</w:t>
      </w:r>
      <w:r w:rsidRPr="001D34F3">
        <w:rPr>
          <w:rFonts w:ascii="宋体" w:eastAsia="宋体" w:hAnsi="宋体" w:hint="eastAsia"/>
          <w:sz w:val="24"/>
          <w:szCs w:val="24"/>
        </w:rPr>
        <w:t>，支线任务提供的信息和主线任务的关系应当是必要不充分的；结局补充的支线任务的开启，一般在某章主线结束后，用于补充主线任务中没有提及或者隐藏的剧情；个人补充即个人剧情，可以与主线关联，也可以与主线无关，主要用于树立角色的个人形象。</w:t>
      </w:r>
    </w:p>
    <w:p w14:paraId="045D3022" w14:textId="642A4A68"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关卡叙事的本意是给予玩家更多的自由去体验游戏，但我们同样需要明白，我们不能给玩家太多自由，否则会让玩家迷失在任务和关卡之中——试想一下萝丝魅影满屏幕伊森的话，或者是2</w:t>
      </w:r>
      <w:r>
        <w:rPr>
          <w:rFonts w:ascii="宋体" w:eastAsia="宋体" w:hAnsi="宋体"/>
          <w:sz w:val="24"/>
          <w:szCs w:val="24"/>
        </w:rPr>
        <w:t>077</w:t>
      </w:r>
      <w:r>
        <w:rPr>
          <w:rFonts w:ascii="宋体" w:eastAsia="宋体" w:hAnsi="宋体" w:hint="eastAsia"/>
          <w:sz w:val="24"/>
          <w:szCs w:val="24"/>
        </w:rPr>
        <w:t>永无休止</w:t>
      </w:r>
      <w:r w:rsidR="006D4E7C">
        <w:rPr>
          <w:rFonts w:ascii="宋体" w:eastAsia="宋体" w:hAnsi="宋体" w:hint="eastAsia"/>
          <w:sz w:val="24"/>
          <w:szCs w:val="24"/>
        </w:rPr>
        <w:t>地</w:t>
      </w:r>
      <w:r>
        <w:rPr>
          <w:rFonts w:ascii="宋体" w:eastAsia="宋体" w:hAnsi="宋体" w:hint="eastAsia"/>
          <w:sz w:val="24"/>
          <w:szCs w:val="24"/>
        </w:rPr>
        <w:t>被打电话，我们需要思考合适的节奏。当然，每一条任务流完成后，剧情策划最好都要自己亲身体验一下，然后去不断地进行优化。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46BF010A"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我们应该让玩家清楚地知道他们最核心的任务是什么。例如他们需要从A到B，中途可以收集藏品。虽然收集藏品也是一个任务，但他们的核心任务是从A到B，不能让玩家</w:t>
      </w:r>
      <w:r w:rsidR="00B355B1">
        <w:rPr>
          <w:rFonts w:ascii="宋体" w:eastAsia="宋体" w:hAnsi="宋体" w:hint="eastAsia"/>
          <w:sz w:val="24"/>
          <w:szCs w:val="24"/>
        </w:rPr>
        <w:t>因</w:t>
      </w:r>
      <w:r w:rsidR="000E4B51">
        <w:rPr>
          <w:rFonts w:ascii="宋体" w:eastAsia="宋体" w:hAnsi="宋体" w:hint="eastAsia"/>
          <w:sz w:val="24"/>
          <w:szCs w:val="24"/>
        </w:rPr>
        <w:t>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2301C"/>
    <w:rsid w:val="000C26CD"/>
    <w:rsid w:val="000E4B51"/>
    <w:rsid w:val="00100A33"/>
    <w:rsid w:val="00101D2A"/>
    <w:rsid w:val="00142B4E"/>
    <w:rsid w:val="001461F2"/>
    <w:rsid w:val="001D34F3"/>
    <w:rsid w:val="0026224A"/>
    <w:rsid w:val="002750C6"/>
    <w:rsid w:val="00290C15"/>
    <w:rsid w:val="002C79D6"/>
    <w:rsid w:val="002D1ABE"/>
    <w:rsid w:val="002E51D0"/>
    <w:rsid w:val="002E6ECF"/>
    <w:rsid w:val="002F4949"/>
    <w:rsid w:val="0034298D"/>
    <w:rsid w:val="00344709"/>
    <w:rsid w:val="003900D0"/>
    <w:rsid w:val="003D0967"/>
    <w:rsid w:val="00426769"/>
    <w:rsid w:val="0045322F"/>
    <w:rsid w:val="00461DE7"/>
    <w:rsid w:val="004A3C64"/>
    <w:rsid w:val="004A3DF1"/>
    <w:rsid w:val="004B54AC"/>
    <w:rsid w:val="004C262B"/>
    <w:rsid w:val="00512340"/>
    <w:rsid w:val="00561A89"/>
    <w:rsid w:val="005C74E6"/>
    <w:rsid w:val="005E0BDD"/>
    <w:rsid w:val="00622391"/>
    <w:rsid w:val="006A66D2"/>
    <w:rsid w:val="006D4E7C"/>
    <w:rsid w:val="006D68FF"/>
    <w:rsid w:val="006E2FD6"/>
    <w:rsid w:val="006F52E4"/>
    <w:rsid w:val="007316CD"/>
    <w:rsid w:val="00735F58"/>
    <w:rsid w:val="00887858"/>
    <w:rsid w:val="008E631E"/>
    <w:rsid w:val="008E7C82"/>
    <w:rsid w:val="008F0375"/>
    <w:rsid w:val="00940E11"/>
    <w:rsid w:val="0098618A"/>
    <w:rsid w:val="00A15FE9"/>
    <w:rsid w:val="00AC16B9"/>
    <w:rsid w:val="00AE1673"/>
    <w:rsid w:val="00B355B1"/>
    <w:rsid w:val="00C01836"/>
    <w:rsid w:val="00C46CB2"/>
    <w:rsid w:val="00C50433"/>
    <w:rsid w:val="00C6227D"/>
    <w:rsid w:val="00C962EE"/>
    <w:rsid w:val="00CB7156"/>
    <w:rsid w:val="00D0316E"/>
    <w:rsid w:val="00D169A0"/>
    <w:rsid w:val="00D76A9A"/>
    <w:rsid w:val="00D924E5"/>
    <w:rsid w:val="00DB1E8C"/>
    <w:rsid w:val="00DE2F50"/>
    <w:rsid w:val="00E05874"/>
    <w:rsid w:val="00E4751B"/>
    <w:rsid w:val="00EA212F"/>
    <w:rsid w:val="00F14386"/>
    <w:rsid w:val="00F50AF8"/>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3039</TotalTime>
  <Pages>11</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28</cp:revision>
  <dcterms:created xsi:type="dcterms:W3CDTF">2022-11-17T03:34:00Z</dcterms:created>
  <dcterms:modified xsi:type="dcterms:W3CDTF">2022-11-21T08:45:00Z</dcterms:modified>
</cp:coreProperties>
</file>