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人工智能第三次汇报（12.18）</w:t>
      </w:r>
    </w:p>
    <w:p>
      <w:pPr>
        <w:jc w:val="both"/>
        <w:rPr>
          <w:rFonts w:hint="eastAsia"/>
          <w:sz w:val="21"/>
          <w:szCs w:val="21"/>
          <w:lang w:val="en-US" w:eastAsia="zh-CN"/>
        </w:rPr>
      </w:pPr>
      <w:r>
        <w:rPr>
          <w:rFonts w:hint="eastAsia"/>
          <w:sz w:val="21"/>
          <w:szCs w:val="21"/>
          <w:lang w:val="en-US" w:eastAsia="zh-CN"/>
        </w:rPr>
        <w:t>首先根据运行环境将提供的算法分为三类：cpu、cpu/gpu、pyspark并按照setting.md进行local环境的配置。环境配置成功后先从cpu环境的算法开始依次学习了解并运行。</w:t>
      </w:r>
    </w:p>
    <w:p>
      <w:pPr>
        <w:pStyle w:val="5"/>
        <w:numPr>
          <w:ilvl w:val="0"/>
          <w:numId w:val="1"/>
        </w:numPr>
        <w:bidi w:val="0"/>
        <w:rPr>
          <w:rFonts w:hint="default"/>
          <w:sz w:val="24"/>
          <w:szCs w:val="22"/>
          <w:lang w:val="en-US" w:eastAsia="zh-CN"/>
        </w:rPr>
      </w:pPr>
      <w:r>
        <w:rPr>
          <w:rFonts w:hint="default"/>
          <w:sz w:val="24"/>
          <w:szCs w:val="22"/>
          <w:lang w:val="en-US" w:eastAsia="zh-CN"/>
        </w:rPr>
        <w:t xml:space="preserve"> Simple Algorithm for Recommendation (SAR) 简单推荐算法</w:t>
      </w:r>
    </w:p>
    <w:p>
      <w:pPr>
        <w:numPr>
          <w:ilvl w:val="0"/>
          <w:numId w:val="0"/>
        </w:numPr>
        <w:jc w:val="both"/>
        <w:rPr>
          <w:rFonts w:hint="eastAsia"/>
          <w:sz w:val="21"/>
          <w:szCs w:val="21"/>
          <w:lang w:val="en-US" w:eastAsia="zh-CN"/>
        </w:rPr>
      </w:pPr>
      <w:r>
        <w:rPr>
          <w:rFonts w:hint="eastAsia"/>
          <w:sz w:val="21"/>
          <w:szCs w:val="21"/>
          <w:lang w:val="en-US" w:eastAsia="zh-CN"/>
        </w:rPr>
        <w:t>SAR算法是基于项与项的相似性矩阵以及用户与项的亲和度矩阵实现个性化推荐。根据用户与各个项目的数据从中得到项与项根据共现能力的相似度矩阵以及用户与项的亲和度矩阵。项与项的共现能力指两个项目同时出现的次数，得到相似度矩阵之后可以根据Jaccard(中和), lift(小众)和counts(值最高)等系数进行缩放矩阵。</w:t>
      </w:r>
    </w:p>
    <w:p>
      <w:pPr>
        <w:numPr>
          <w:ilvl w:val="0"/>
          <w:numId w:val="0"/>
        </w:numPr>
        <w:jc w:val="center"/>
      </w:pPr>
      <w:r>
        <w:drawing>
          <wp:inline distT="0" distB="0" distL="114300" distR="114300">
            <wp:extent cx="4376420" cy="945515"/>
            <wp:effectExtent l="0" t="0" r="5080" b="698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4"/>
                    <a:stretch>
                      <a:fillRect/>
                    </a:stretch>
                  </pic:blipFill>
                  <pic:spPr>
                    <a:xfrm>
                      <a:off x="0" y="0"/>
                      <a:ext cx="4376420" cy="945515"/>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用户与项的亲和力可以受到权重与时间的影响，可以根据用户需求进行项目权重的修改例如设定用户与项目进行交互的时间越早权重越低，例如下式：</w:t>
      </w:r>
    </w:p>
    <w:p>
      <w:pPr>
        <w:numPr>
          <w:ilvl w:val="0"/>
          <w:numId w:val="0"/>
        </w:numPr>
        <w:jc w:val="center"/>
      </w:pPr>
      <w:r>
        <w:rPr>
          <w:rFonts w:hint="eastAsia"/>
          <w:position w:val="-28"/>
          <w:lang w:val="en-US" w:eastAsia="zh-CN"/>
        </w:rPr>
        <w:object>
          <v:shape id="_x0000_i1025" o:spt="75" type="#_x0000_t75" style="height:35pt;width:90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p>
    <w:p>
      <w:pPr>
        <w:numPr>
          <w:ilvl w:val="0"/>
          <w:numId w:val="0"/>
        </w:numPr>
        <w:jc w:val="both"/>
        <w:rPr>
          <w:rFonts w:hint="default"/>
          <w:sz w:val="21"/>
          <w:szCs w:val="21"/>
          <w:lang w:val="en-US" w:eastAsia="zh-CN"/>
        </w:rPr>
      </w:pPr>
      <w:r>
        <w:rPr>
          <w:rFonts w:hint="eastAsia"/>
          <w:lang w:val="en-US" w:eastAsia="zh-CN"/>
        </w:rPr>
        <w:t>同时可以选择性选择不再推荐用户已经进行交互过的项目。最后通过这两个矩阵得到针对用户的个性化推荐排名。</w:t>
      </w:r>
    </w:p>
    <w:p>
      <w:pPr>
        <w:pStyle w:val="5"/>
        <w:numPr>
          <w:ilvl w:val="0"/>
          <w:numId w:val="1"/>
        </w:numPr>
        <w:bidi w:val="0"/>
        <w:rPr>
          <w:rFonts w:hint="eastAsia"/>
          <w:b/>
          <w:sz w:val="24"/>
          <w:szCs w:val="22"/>
          <w:lang w:val="en-US" w:eastAsia="zh-CN"/>
        </w:rPr>
      </w:pPr>
      <w:r>
        <w:rPr>
          <w:rFonts w:hint="default"/>
          <w:b/>
          <w:sz w:val="24"/>
          <w:szCs w:val="22"/>
          <w:lang w:val="en-US" w:eastAsia="zh-CN"/>
        </w:rPr>
        <w:t>Bayesian Personalized Ranking (BPR)</w:t>
      </w:r>
    </w:p>
    <w:p>
      <w:pPr>
        <w:numPr>
          <w:ilvl w:val="0"/>
          <w:numId w:val="0"/>
        </w:numPr>
        <w:ind w:leftChars="0"/>
        <w:rPr>
          <w:rFonts w:hint="default"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BPR基于隐含用户行为（购买点击等）利用可用的观测值作为正反馈为用户提供项目的推荐列表，核心算法是贝叶斯概率。</w:t>
      </w:r>
      <w:r>
        <w:rPr>
          <w:rFonts w:hint="default" w:ascii="Helvetica" w:hAnsi="Helvetica" w:eastAsia="宋体" w:cs="Helvetica"/>
          <w:i w:val="0"/>
          <w:caps w:val="0"/>
          <w:color w:val="000000"/>
          <w:spacing w:val="0"/>
          <w:sz w:val="21"/>
          <w:szCs w:val="21"/>
          <w:shd w:val="clear" w:fill="FFFFFF"/>
          <w:lang w:val="en-US" w:eastAsia="zh-CN"/>
        </w:rPr>
        <w:t>BPR通过优化似然函数</w:t>
      </w:r>
      <w:r>
        <w:rPr>
          <w:rFonts w:hint="default" w:ascii="Helvetica" w:hAnsi="Helvetica" w:eastAsia="宋体" w:cs="Helvetica"/>
          <w:i w:val="0"/>
          <w:caps w:val="0"/>
          <w:color w:val="000000"/>
          <w:spacing w:val="0"/>
          <w:position w:val="-12"/>
          <w:sz w:val="21"/>
          <w:szCs w:val="21"/>
          <w:shd w:val="clear" w:fill="FFFFFF"/>
          <w:lang w:val="en-US" w:eastAsia="zh-CN"/>
        </w:rPr>
        <w:object>
          <v:shape id="_x0000_i1026" o:spt="75" type="#_x0000_t75" style="height:18pt;width:59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default" w:ascii="Helvetica" w:hAnsi="Helvetica" w:eastAsia="宋体" w:cs="Helvetica"/>
          <w:i w:val="0"/>
          <w:caps w:val="0"/>
          <w:color w:val="000000"/>
          <w:spacing w:val="0"/>
          <w:sz w:val="21"/>
          <w:szCs w:val="21"/>
          <w:shd w:val="clear" w:fill="FFFFFF"/>
          <w:lang w:val="en-US" w:eastAsia="zh-CN"/>
        </w:rPr>
        <w:t>和先验概率</w:t>
      </w:r>
      <w:r>
        <w:rPr>
          <w:rFonts w:ascii="Helvetica" w:hAnsi="Helvetica" w:eastAsia="Helvetica" w:cs="Helvetica"/>
          <w:i w:val="0"/>
          <w:caps w:val="0"/>
          <w:color w:val="000000"/>
          <w:spacing w:val="0"/>
          <w:sz w:val="21"/>
          <w:szCs w:val="21"/>
          <w:u w:val="none"/>
          <w:shd w:val="clear" w:fill="FFFFFF"/>
        </w:rPr>
        <w:t>p</w:t>
      </w:r>
      <w:r>
        <w:rPr>
          <w:rFonts w:hint="default" w:ascii="Helvetica" w:hAnsi="Helvetica" w:eastAsia="Helvetica" w:cs="Helvetica"/>
          <w:i w:val="0"/>
          <w:caps w:val="0"/>
          <w:color w:val="000000"/>
          <w:spacing w:val="0"/>
          <w:sz w:val="21"/>
          <w:szCs w:val="21"/>
          <w:u w:val="none"/>
          <w:shd w:val="clear" w:fill="FFFFFF"/>
        </w:rPr>
        <w:t>(Θ)</w:t>
      </w:r>
      <w:r>
        <w:rPr>
          <w:rFonts w:hint="default" w:ascii="Helvetica" w:hAnsi="Helvetica" w:eastAsia="宋体" w:cs="Helvetica"/>
          <w:i w:val="0"/>
          <w:caps w:val="0"/>
          <w:color w:val="000000"/>
          <w:spacing w:val="0"/>
          <w:sz w:val="21"/>
          <w:szCs w:val="21"/>
          <w:shd w:val="clear" w:fill="FFFFFF"/>
          <w:lang w:val="en-US" w:eastAsia="zh-CN"/>
        </w:rPr>
        <w:t>，使模型参数Θ的后验概率最大化。</w:t>
      </w:r>
    </w:p>
    <w:p>
      <w:pPr>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所有用户的似然联合概率为</w:t>
      </w:r>
      <w:r>
        <w:rPr>
          <w:rFonts w:hint="eastAsia" w:ascii="Helvetica" w:hAnsi="Helvetica" w:eastAsia="宋体" w:cs="Helvetica"/>
          <w:i w:val="0"/>
          <w:caps w:val="0"/>
          <w:color w:val="000000"/>
          <w:spacing w:val="0"/>
          <w:position w:val="-32"/>
          <w:sz w:val="21"/>
          <w:szCs w:val="21"/>
          <w:shd w:val="clear" w:fill="FFFFFF"/>
          <w:lang w:val="en-US" w:eastAsia="zh-CN"/>
        </w:rPr>
        <w:object>
          <v:shape id="_x0000_i1027" o:spt="75" type="#_x0000_t75" style="height:29pt;width:153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p>
    <w:p>
      <w:pPr>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用户偏好项目i而非项目j的个人概率：</w:t>
      </w:r>
      <w:r>
        <w:rPr>
          <w:rFonts w:hint="eastAsia" w:ascii="Helvetica" w:hAnsi="Helvetica" w:eastAsia="宋体" w:cs="Helvetica"/>
          <w:i w:val="0"/>
          <w:caps w:val="0"/>
          <w:color w:val="000000"/>
          <w:spacing w:val="0"/>
          <w:position w:val="-14"/>
          <w:sz w:val="21"/>
          <w:szCs w:val="21"/>
          <w:shd w:val="clear" w:fill="FFFFFF"/>
          <w:lang w:val="en-US" w:eastAsia="zh-CN"/>
        </w:rPr>
        <w:object>
          <v:shape id="_x0000_i1028" o:spt="75" type="#_x0000_t75" style="height:19pt;width:119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1">
            <o:LockedField>false</o:LockedField>
          </o:OLEObject>
        </w:object>
      </w:r>
      <w:r>
        <w:rPr>
          <w:rFonts w:hint="eastAsia" w:ascii="Helvetica" w:hAnsi="Helvetica" w:eastAsia="宋体" w:cs="Helvetica"/>
          <w:i w:val="0"/>
          <w:caps w:val="0"/>
          <w:color w:val="000000"/>
          <w:spacing w:val="0"/>
          <w:sz w:val="21"/>
          <w:szCs w:val="21"/>
          <w:shd w:val="clear" w:fill="FFFFFF"/>
          <w:lang w:val="en-US" w:eastAsia="zh-CN"/>
        </w:rPr>
        <w:t>，</w:t>
      </w:r>
    </w:p>
    <w:p>
      <w:pPr>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其中</w:t>
      </w:r>
      <w:r>
        <w:rPr>
          <w:rFonts w:hint="eastAsia" w:ascii="Helvetica" w:hAnsi="Helvetica" w:eastAsia="宋体" w:cs="Helvetica"/>
          <w:i w:val="0"/>
          <w:caps w:val="0"/>
          <w:color w:val="000000"/>
          <w:spacing w:val="0"/>
          <w:position w:val="-24"/>
          <w:sz w:val="21"/>
          <w:szCs w:val="21"/>
          <w:shd w:val="clear" w:fill="FFFFFF"/>
          <w:lang w:val="en-US" w:eastAsia="zh-CN"/>
        </w:rPr>
        <w:object>
          <v:shape id="_x0000_i1029" o:spt="75" type="#_x0000_t75" style="height:31pt;width:70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3">
            <o:LockedField>false</o:LockedField>
          </o:OLEObject>
        </w:object>
      </w:r>
      <w:r>
        <w:rPr>
          <w:rFonts w:hint="eastAsia" w:ascii="Helvetica" w:hAnsi="Helvetica" w:eastAsia="宋体" w:cs="Helvetica"/>
          <w:i w:val="0"/>
          <w:caps w:val="0"/>
          <w:color w:val="000000"/>
          <w:spacing w:val="0"/>
          <w:sz w:val="21"/>
          <w:szCs w:val="21"/>
          <w:shd w:val="clear" w:fill="FFFFFF"/>
          <w:lang w:val="en-US" w:eastAsia="zh-CN"/>
        </w:rPr>
        <w:t>。</w:t>
      </w:r>
    </w:p>
    <w:p>
      <w:pPr>
        <w:rPr>
          <w:rFonts w:hint="eastAsia" w:ascii="Helvetica" w:hAnsi="Helvetica" w:eastAsia="宋体" w:cs="Helvetica"/>
          <w:i w:val="0"/>
          <w:caps w:val="0"/>
          <w:color w:val="000000"/>
          <w:spacing w:val="0"/>
          <w:sz w:val="21"/>
          <w:szCs w:val="21"/>
          <w:shd w:val="clear" w:fill="FFFFFF"/>
          <w:lang w:val="en-US" w:eastAsia="zh-CN"/>
        </w:rPr>
      </w:pPr>
      <w:r>
        <w:rPr>
          <w:rFonts w:hint="default" w:ascii="Helvetica" w:hAnsi="Helvetica" w:eastAsia="宋体" w:cs="Helvetica"/>
          <w:i w:val="0"/>
          <w:caps w:val="0"/>
          <w:color w:val="000000"/>
          <w:spacing w:val="0"/>
          <w:sz w:val="21"/>
          <w:szCs w:val="21"/>
          <w:shd w:val="clear" w:fill="FFFFFF"/>
          <w:lang w:val="en-US" w:eastAsia="zh-CN"/>
        </w:rPr>
        <w:t>最大后验估计量的最终目标</w:t>
      </w:r>
      <w:r>
        <w:rPr>
          <w:rFonts w:hint="eastAsia" w:ascii="Helvetica" w:hAnsi="Helvetica" w:eastAsia="宋体" w:cs="Helvetica"/>
          <w:i w:val="0"/>
          <w:caps w:val="0"/>
          <w:color w:val="000000"/>
          <w:spacing w:val="0"/>
          <w:sz w:val="21"/>
          <w:szCs w:val="21"/>
          <w:shd w:val="clear" w:fill="FFFFFF"/>
          <w:lang w:val="en-US" w:eastAsia="zh-CN"/>
        </w:rPr>
        <w:t>为</w:t>
      </w:r>
      <w:r>
        <w:rPr>
          <w:rFonts w:hint="eastAsia" w:ascii="Helvetica" w:hAnsi="Helvetica" w:eastAsia="宋体" w:cs="Helvetica"/>
          <w:i w:val="0"/>
          <w:caps w:val="0"/>
          <w:color w:val="000000"/>
          <w:spacing w:val="0"/>
          <w:position w:val="-32"/>
          <w:sz w:val="21"/>
          <w:szCs w:val="21"/>
          <w:shd w:val="clear" w:fill="FFFFFF"/>
          <w:lang w:val="en-US" w:eastAsia="zh-CN"/>
        </w:rPr>
        <w:object>
          <v:shape id="_x0000_i1030" o:spt="75" type="#_x0000_t75" style="height:29pt;width:132.95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5">
            <o:LockedField>false</o:LockedField>
          </o:OLEObject>
        </w:object>
      </w:r>
      <w:r>
        <w:rPr>
          <w:rFonts w:hint="eastAsia" w:ascii="Helvetica" w:hAnsi="Helvetica" w:eastAsia="宋体" w:cs="Helvetica"/>
          <w:i w:val="0"/>
          <w:caps w:val="0"/>
          <w:color w:val="000000"/>
          <w:spacing w:val="0"/>
          <w:sz w:val="21"/>
          <w:szCs w:val="21"/>
          <w:shd w:val="clear" w:fill="FFFFFF"/>
          <w:lang w:val="en-US" w:eastAsia="zh-CN"/>
        </w:rPr>
        <w:t>，</w:t>
      </w:r>
    </w:p>
    <w:p>
      <w:pPr>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将其利用随机梯度下降法优化求解：</w:t>
      </w:r>
    </w:p>
    <w:p>
      <w:pPr>
        <w:rPr>
          <w:rFonts w:hint="default"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position w:val="-24"/>
          <w:sz w:val="21"/>
          <w:szCs w:val="21"/>
          <w:shd w:val="clear" w:fill="FFFFFF"/>
          <w:lang w:val="en-US" w:eastAsia="zh-CN"/>
        </w:rPr>
        <w:object>
          <v:shape id="_x0000_i1031" o:spt="75" type="#_x0000_t75" style="height:33pt;width:166pt;" o:ole="t" filled="f" o:preferrelative="t" stroked="f" coordsize="21600,21600">
            <v:path/>
            <v:fill on="f" focussize="0,0"/>
            <v:stroke on="f"/>
            <v:imagedata r:id="rId18" o:title=""/>
            <o:lock v:ext="edit" aspectratio="t"/>
            <w10:wrap type="none"/>
            <w10:anchorlock/>
          </v:shape>
          <o:OLEObject Type="Embed" ProgID="Equation.KSEE3" ShapeID="_x0000_i1031" DrawAspect="Content" ObjectID="_1468075731" r:id="rId17">
            <o:LockedField>false</o:LockedField>
          </o:OLEObject>
        </w:object>
      </w:r>
    </w:p>
    <w:p>
      <w:pPr>
        <w:pStyle w:val="5"/>
        <w:numPr>
          <w:ilvl w:val="0"/>
          <w:numId w:val="1"/>
        </w:numPr>
        <w:bidi w:val="0"/>
        <w:rPr>
          <w:rFonts w:hint="default"/>
          <w:b/>
          <w:sz w:val="24"/>
          <w:szCs w:val="22"/>
          <w:lang w:val="en-US" w:eastAsia="zh-CN"/>
        </w:rPr>
      </w:pPr>
      <w:r>
        <w:rPr>
          <w:rFonts w:hint="default"/>
          <w:b/>
          <w:sz w:val="24"/>
          <w:szCs w:val="22"/>
          <w:lang w:val="en-US" w:eastAsia="zh-CN"/>
        </w:rPr>
        <w:t>LightGBM/Gradient Boosting Tree</w:t>
      </w:r>
    </w:p>
    <w:p>
      <w:pPr>
        <w:rPr>
          <w:rFonts w:hint="eastAsia" w:ascii="Helvetica" w:hAnsi="Helvetica" w:eastAsia="宋体" w:cs="Helvetica"/>
          <w:i w:val="0"/>
          <w:caps w:val="0"/>
          <w:color w:val="000000"/>
          <w:spacing w:val="0"/>
          <w:sz w:val="21"/>
          <w:szCs w:val="21"/>
          <w:shd w:val="clear" w:fill="FFFFFF"/>
          <w:lang w:val="en-US" w:eastAsia="zh-CN"/>
        </w:rPr>
      </w:pPr>
      <w:r>
        <w:rPr>
          <w:rFonts w:hint="default" w:ascii="Helvetica" w:hAnsi="Helvetica" w:eastAsia="宋体" w:cs="Helvetica"/>
          <w:i w:val="0"/>
          <w:caps w:val="0"/>
          <w:color w:val="000000"/>
          <w:spacing w:val="0"/>
          <w:sz w:val="21"/>
          <w:szCs w:val="21"/>
          <w:shd w:val="clear" w:fill="FFFFFF"/>
          <w:lang w:val="en-US" w:eastAsia="zh-CN"/>
        </w:rPr>
        <w:t>LightGBM是一个基于树的梯度提升</w:t>
      </w:r>
      <w:r>
        <w:rPr>
          <w:rFonts w:hint="eastAsia" w:ascii="Helvetica" w:hAnsi="Helvetica" w:eastAsia="宋体" w:cs="Helvetica"/>
          <w:i w:val="0"/>
          <w:caps w:val="0"/>
          <w:color w:val="000000"/>
          <w:spacing w:val="0"/>
          <w:sz w:val="21"/>
          <w:szCs w:val="21"/>
          <w:shd w:val="clear" w:fill="FFFFFF"/>
          <w:lang w:val="en-US" w:eastAsia="zh-CN"/>
        </w:rPr>
        <w:t>算法。与其他基于树的梯度提升算法不同的是LightGBM采用按叶子生长（leaf-wise）的决策树生长策略，每次从当前所有叶子中找到分裂增益最大的叶子然后分裂进行循环，与按层生长的决策树生长策略（同时分裂同一层的叶子但不加区分的对待同一层的叶子）相比，可以得到更好的精度，缺点是可能会长出比较深的决策树产生过拟合因此算法中加入了最大深度限制防止过拟合。</w:t>
      </w:r>
    </w:p>
    <w:p>
      <w:pPr>
        <w:rPr>
          <w:rFonts w:hint="eastAsia" w:ascii="Helvetica" w:hAnsi="Helvetica" w:eastAsia="宋体" w:cs="Helvetica"/>
          <w:i w:val="0"/>
          <w:caps w:val="0"/>
          <w:color w:val="000000"/>
          <w:spacing w:val="0"/>
          <w:sz w:val="21"/>
          <w:szCs w:val="21"/>
          <w:shd w:val="clear" w:fill="FFFFFF"/>
          <w:lang w:val="en-US" w:eastAsia="zh-CN"/>
        </w:rPr>
      </w:pPr>
      <w:r>
        <w:rPr>
          <w:rFonts w:hint="eastAsia" w:ascii="Helvetica" w:hAnsi="Helvetica" w:eastAsia="宋体" w:cs="Helvetica"/>
          <w:i w:val="0"/>
          <w:caps w:val="0"/>
          <w:color w:val="000000"/>
          <w:spacing w:val="0"/>
          <w:sz w:val="21"/>
          <w:szCs w:val="21"/>
          <w:shd w:val="clear" w:fill="FFFFFF"/>
          <w:lang w:val="en-US" w:eastAsia="zh-CN"/>
        </w:rPr>
        <w:t>另一个优点是直方图算法。将连续的浮点特征离散成k个离散值，并构造宽度为k的直方图。然后遍历训练数据，统计每个离散值在直方图中的累计统计量。在进行特征选择时，只需要根据直方图的离散值，遍历寻找最优的分割点。利用直方图算法代替预排序使得计算代价与内存消耗大大降低。</w:t>
      </w:r>
    </w:p>
    <w:p>
      <w:pPr>
        <w:rPr>
          <w:rFonts w:hint="default" w:ascii="Helvetica" w:hAnsi="Helvetica" w:eastAsia="宋体" w:cs="Helvetica"/>
          <w:i w:val="0"/>
          <w:caps w:val="0"/>
          <w:color w:val="000000"/>
          <w:spacing w:val="0"/>
          <w:sz w:val="21"/>
          <w:szCs w:val="21"/>
          <w:shd w:val="clear" w:fill="FFFFFF"/>
          <w:lang w:val="en-US" w:eastAsia="zh-CN"/>
        </w:rPr>
      </w:pPr>
    </w:p>
    <w:p>
      <w:pPr>
        <w:jc w:val="center"/>
        <w:rPr>
          <w:rFonts w:ascii="Merriweather" w:hAnsi="Merriweather" w:eastAsia="Merriweather" w:cs="Merriweather"/>
          <w:i w:val="0"/>
          <w:caps w:val="0"/>
          <w:spacing w:val="0"/>
          <w:sz w:val="19"/>
          <w:szCs w:val="19"/>
          <w:u w:val="none"/>
        </w:rPr>
      </w:pPr>
      <w:r>
        <w:rPr>
          <w:rFonts w:ascii="Merriweather" w:hAnsi="Merriweather" w:eastAsia="Merriweather" w:cs="Merriweather"/>
          <w:i w:val="0"/>
          <w:caps w:val="0"/>
          <w:spacing w:val="0"/>
          <w:sz w:val="19"/>
          <w:szCs w:val="19"/>
          <w:u w:val="none"/>
        </w:rPr>
        <w:drawing>
          <wp:inline distT="0" distB="0" distL="114300" distR="114300">
            <wp:extent cx="3430905" cy="2146935"/>
            <wp:effectExtent l="0" t="0" r="10795" b="1206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3430905" cy="2146935"/>
                    </a:xfrm>
                    <a:prstGeom prst="rect">
                      <a:avLst/>
                    </a:prstGeom>
                    <a:noFill/>
                    <a:ln w="9525">
                      <a:noFill/>
                    </a:ln>
                  </pic:spPr>
                </pic:pic>
              </a:graphicData>
            </a:graphic>
          </wp:inline>
        </w:drawing>
      </w:r>
    </w:p>
    <w:p>
      <w:pPr>
        <w:jc w:val="center"/>
        <w:rPr>
          <w:rFonts w:ascii="Merriweather" w:hAnsi="Merriweather" w:eastAsia="Merriweather" w:cs="Merriweather"/>
          <w:i w:val="0"/>
          <w:caps w:val="0"/>
          <w:spacing w:val="0"/>
          <w:sz w:val="19"/>
          <w:szCs w:val="19"/>
          <w:u w:val="none"/>
        </w:rPr>
      </w:pPr>
    </w:p>
    <w:p>
      <w:pPr>
        <w:pStyle w:val="5"/>
        <w:numPr>
          <w:ilvl w:val="0"/>
          <w:numId w:val="1"/>
        </w:numPr>
        <w:bidi w:val="0"/>
        <w:rPr>
          <w:rFonts w:hint="eastAsia"/>
          <w:b/>
          <w:sz w:val="24"/>
          <w:szCs w:val="22"/>
          <w:lang w:val="en-US" w:eastAsia="zh-CN"/>
        </w:rPr>
      </w:pPr>
      <w:r>
        <w:rPr>
          <w:rFonts w:hint="default"/>
          <w:b/>
          <w:sz w:val="24"/>
          <w:szCs w:val="22"/>
          <w:lang w:val="en-US" w:eastAsia="zh-CN"/>
        </w:rPr>
        <w:t>Riemannian Low-rank Matrix Completion algorithm</w:t>
      </w:r>
      <w:r>
        <w:rPr>
          <w:rFonts w:hint="eastAsia"/>
          <w:b/>
          <w:sz w:val="24"/>
          <w:szCs w:val="22"/>
          <w:lang w:val="en-US" w:eastAsia="zh-CN"/>
        </w:rPr>
        <w:t>（黎曼低秩矩阵补全算法）RLRMC</w:t>
      </w:r>
    </w:p>
    <w:p>
      <w:pPr>
        <w:rPr>
          <w:rFonts w:hint="default" w:ascii="Helvetica" w:hAnsi="Helvetica" w:eastAsia="宋体" w:cs="Helvetica"/>
          <w:i w:val="0"/>
          <w:caps w:val="0"/>
          <w:color w:val="000000"/>
          <w:spacing w:val="0"/>
          <w:sz w:val="21"/>
          <w:szCs w:val="21"/>
          <w:shd w:val="clear" w:fill="FFFFFF"/>
          <w:lang w:val="en-US" w:eastAsia="zh-CN"/>
        </w:rPr>
      </w:pPr>
    </w:p>
    <w:p>
      <w:pPr>
        <w:rPr>
          <w:rFonts w:hint="default" w:ascii="Helvetica" w:hAnsi="Helvetica" w:eastAsia="宋体" w:cs="Helvetica"/>
          <w:i w:val="0"/>
          <w:caps w:val="0"/>
          <w:color w:val="000000"/>
          <w:spacing w:val="0"/>
          <w:sz w:val="21"/>
          <w:szCs w:val="21"/>
          <w:shd w:val="clear" w:fill="FFFFFF"/>
          <w:lang w:val="en-US" w:eastAsia="zh-CN"/>
        </w:rPr>
      </w:pPr>
      <w:r>
        <w:rPr>
          <w:rFonts w:hint="default" w:ascii="Helvetica" w:hAnsi="Helvetica" w:eastAsia="宋体" w:cs="Helvetica"/>
          <w:i w:val="0"/>
          <w:caps w:val="0"/>
          <w:color w:val="000000"/>
          <w:spacing w:val="0"/>
          <w:sz w:val="21"/>
          <w:szCs w:val="21"/>
          <w:shd w:val="clear" w:fill="FFFFFF"/>
          <w:lang w:val="en-US" w:eastAsia="zh-CN"/>
        </w:rPr>
        <w:t>黎曼低秩矩阵完备化（RLRMC）是一种基于矩阵分解（vanilla）的矩</w:t>
      </w:r>
      <w:r>
        <w:rPr>
          <w:rFonts w:hint="eastAsia" w:ascii="Helvetica" w:hAnsi="Helvetica" w:eastAsia="宋体" w:cs="Helvetica"/>
          <w:i w:val="0"/>
          <w:caps w:val="0"/>
          <w:color w:val="000000"/>
          <w:spacing w:val="0"/>
          <w:sz w:val="21"/>
          <w:szCs w:val="21"/>
          <w:shd w:val="clear" w:fill="FFFFFF"/>
          <w:lang w:val="en-US" w:eastAsia="zh-CN"/>
        </w:rPr>
        <w:t>阵补全</w:t>
      </w:r>
      <w:r>
        <w:rPr>
          <w:rFonts w:hint="default" w:ascii="Helvetica" w:hAnsi="Helvetica" w:eastAsia="宋体" w:cs="Helvetica"/>
          <w:i w:val="0"/>
          <w:caps w:val="0"/>
          <w:color w:val="000000"/>
          <w:spacing w:val="0"/>
          <w:sz w:val="21"/>
          <w:szCs w:val="21"/>
          <w:shd w:val="clear" w:fill="FFFFFF"/>
          <w:lang w:val="en-US" w:eastAsia="zh-CN"/>
        </w:rPr>
        <w:t>算法</w:t>
      </w:r>
      <w:r>
        <w:rPr>
          <w:rFonts w:hint="eastAsia" w:ascii="Helvetica" w:hAnsi="Helvetica" w:eastAsia="宋体" w:cs="Helvetica"/>
          <w:i w:val="0"/>
          <w:caps w:val="0"/>
          <w:color w:val="000000"/>
          <w:spacing w:val="0"/>
          <w:sz w:val="21"/>
          <w:szCs w:val="21"/>
          <w:shd w:val="clear" w:fill="FFFFFF"/>
          <w:lang w:val="en-US" w:eastAsia="zh-CN"/>
        </w:rPr>
        <w:t>。RLRMC算法假设评级矩阵M（大小为d×T）部分已知,d为项目的个数，T为用户的个数。M（i,j）处的条目表示第j个用户对第i个项目的评级。矩阵公式为M = LR</w:t>
      </w:r>
      <w:r>
        <w:rPr>
          <w:rFonts w:hint="eastAsia" w:ascii="Helvetica" w:hAnsi="Helvetica" w:eastAsia="宋体" w:cs="Helvetica"/>
          <w:i w:val="0"/>
          <w:caps w:val="0"/>
          <w:color w:val="000000"/>
          <w:spacing w:val="0"/>
          <w:sz w:val="21"/>
          <w:szCs w:val="21"/>
          <w:shd w:val="clear" w:fill="FFFFFF"/>
          <w:vertAlign w:val="superscript"/>
          <w:lang w:val="en-US" w:eastAsia="zh-CN"/>
        </w:rPr>
        <w:t>T</w:t>
      </w:r>
      <w:r>
        <w:rPr>
          <w:rFonts w:hint="eastAsia" w:ascii="Helvetica" w:hAnsi="Helvetica" w:eastAsia="宋体" w:cs="Helvetica"/>
          <w:i w:val="0"/>
          <w:caps w:val="0"/>
          <w:color w:val="000000"/>
          <w:spacing w:val="0"/>
          <w:sz w:val="21"/>
          <w:szCs w:val="21"/>
          <w:shd w:val="clear" w:fill="FFFFFF"/>
          <w:vertAlign w:val="baseline"/>
          <w:lang w:val="en-US" w:eastAsia="zh-CN"/>
        </w:rPr>
        <w:t>,L是d*r的矩阵，R是T*r的矩阵，r是需要提供的秩超参数。通常假设r&lt;&lt;d,T。</w:t>
      </w:r>
      <w:r>
        <w:rPr>
          <w:rFonts w:hint="default" w:ascii="Helvetica" w:hAnsi="Helvetica" w:eastAsia="宋体" w:cs="Helvetica"/>
          <w:i w:val="0"/>
          <w:caps w:val="0"/>
          <w:color w:val="000000"/>
          <w:spacing w:val="0"/>
          <w:sz w:val="21"/>
          <w:szCs w:val="21"/>
          <w:shd w:val="clear" w:fill="FFFFFF"/>
          <w:lang w:val="en-US" w:eastAsia="zh-CN"/>
        </w:rPr>
        <w:t>它使用黎曼共轭梯度算法来解决优化问题</w:t>
      </w:r>
      <w:r>
        <w:rPr>
          <w:rFonts w:hint="eastAsia" w:ascii="Helvetica" w:hAnsi="Helvetica" w:eastAsia="宋体" w:cs="Helvetica"/>
          <w:i w:val="0"/>
          <w:caps w:val="0"/>
          <w:color w:val="000000"/>
          <w:spacing w:val="0"/>
          <w:sz w:val="21"/>
          <w:szCs w:val="21"/>
          <w:shd w:val="clear" w:fill="FFFFFF"/>
          <w:lang w:val="en-US" w:eastAsia="zh-CN"/>
        </w:rPr>
        <w:t>。共轭梯度算法是介于最速下降法与牛顿法之间的方法。具体迭代思路如下：</w:t>
      </w:r>
    </w:p>
    <w:p>
      <w:pPr>
        <w:rPr>
          <w:rFonts w:hint="default" w:ascii="Arial" w:hAnsi="Arial" w:eastAsia="宋体" w:cs="Arial"/>
          <w:i w:val="0"/>
          <w:caps w:val="0"/>
          <w:color w:val="333333"/>
          <w:spacing w:val="0"/>
          <w:sz w:val="21"/>
          <w:szCs w:val="21"/>
          <w:u w:val="none"/>
          <w:lang w:val="en-US" w:eastAsia="zh-CN"/>
        </w:rPr>
      </w:pPr>
      <w:r>
        <w:rPr>
          <w:rFonts w:hint="default" w:ascii="Helvetica" w:hAnsi="Helvetica" w:eastAsia="宋体" w:cs="Helvetica"/>
          <w:i w:val="0"/>
          <w:caps w:val="0"/>
          <w:color w:val="000000"/>
          <w:spacing w:val="0"/>
          <w:sz w:val="21"/>
          <w:szCs w:val="21"/>
          <w:shd w:val="clear" w:fill="FFFFFF"/>
          <w:lang w:val="en-US" w:eastAsia="zh-CN"/>
        </w:rPr>
        <w:t xml:space="preserve">设我们要求解下列线性系统 </w:t>
      </w:r>
      <w:r>
        <w:rPr>
          <w:rFonts w:hint="eastAsia" w:ascii="Helvetica" w:hAnsi="Helvetica" w:eastAsia="宋体" w:cs="Helvetica"/>
          <w:i w:val="0"/>
          <w:caps w:val="0"/>
          <w:color w:val="000000"/>
          <w:spacing w:val="0"/>
          <w:sz w:val="21"/>
          <w:szCs w:val="21"/>
          <w:shd w:val="clear" w:fill="FFFFFF"/>
          <w:lang w:val="en-US" w:eastAsia="zh-CN"/>
        </w:rPr>
        <w:t>Ax = b,令</w:t>
      </w:r>
      <w:r>
        <w:rPr>
          <w:rFonts w:hint="eastAsia" w:ascii="Helvetica" w:hAnsi="Helvetica" w:eastAsia="宋体" w:cs="Helvetica"/>
          <w:i w:val="0"/>
          <w:caps w:val="0"/>
          <w:color w:val="000000"/>
          <w:spacing w:val="0"/>
          <w:position w:val="-12"/>
          <w:sz w:val="21"/>
          <w:szCs w:val="21"/>
          <w:shd w:val="clear" w:fill="FFFFFF"/>
          <w:lang w:val="en-US" w:eastAsia="zh-CN"/>
        </w:rPr>
        <w:object>
          <v:shape id="_x0000_i1032" o:spt="75" type="#_x0000_t75" style="height:18pt;width:5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ascii="Helvetica" w:hAnsi="Helvetica" w:eastAsia="宋体" w:cs="Helvetica"/>
          <w:i w:val="0"/>
          <w:caps w:val="0"/>
          <w:color w:val="000000"/>
          <w:spacing w:val="0"/>
          <w:sz w:val="21"/>
          <w:szCs w:val="21"/>
          <w:shd w:val="clear" w:fill="FFFFFF"/>
          <w:lang w:val="en-US" w:eastAsia="zh-CN"/>
        </w:rPr>
        <w:t>，r</w:t>
      </w:r>
      <w:r>
        <w:rPr>
          <w:rFonts w:hint="eastAsia" w:ascii="Helvetica" w:hAnsi="Helvetica" w:eastAsia="宋体" w:cs="Helvetica"/>
          <w:i w:val="0"/>
          <w:caps w:val="0"/>
          <w:color w:val="000000"/>
          <w:spacing w:val="0"/>
          <w:sz w:val="21"/>
          <w:szCs w:val="21"/>
          <w:shd w:val="clear" w:fill="FFFFFF"/>
          <w:vertAlign w:val="subscript"/>
          <w:lang w:val="en-US" w:eastAsia="zh-CN"/>
        </w:rPr>
        <w:t>k</w:t>
      </w:r>
      <w:r>
        <w:rPr>
          <w:rFonts w:hint="eastAsia" w:ascii="Helvetica" w:hAnsi="Helvetica" w:eastAsia="宋体" w:cs="Helvetica"/>
          <w:i w:val="0"/>
          <w:caps w:val="0"/>
          <w:color w:val="000000"/>
          <w:spacing w:val="0"/>
          <w:sz w:val="21"/>
          <w:szCs w:val="21"/>
          <w:shd w:val="clear" w:fill="FFFFFF"/>
          <w:lang w:val="en-US" w:eastAsia="zh-CN"/>
        </w:rPr>
        <w:t>为第k步的残差，令迭代方向</w:t>
      </w:r>
      <w:r>
        <w:rPr>
          <w:rFonts w:hint="eastAsia" w:ascii="Helvetica" w:hAnsi="Helvetica" w:eastAsia="宋体" w:cs="Helvetica"/>
          <w:i w:val="0"/>
          <w:caps w:val="0"/>
          <w:color w:val="000000"/>
          <w:spacing w:val="0"/>
          <w:position w:val="-30"/>
          <w:sz w:val="21"/>
          <w:szCs w:val="21"/>
          <w:shd w:val="clear" w:fill="FFFFFF"/>
          <w:lang w:val="en-US" w:eastAsia="zh-CN"/>
        </w:rPr>
        <w:object>
          <v:shape id="_x0000_i1033" o:spt="75" type="#_x0000_t75" style="height:36pt;width:107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r>
        <w:rPr>
          <w:rFonts w:hint="eastAsia" w:ascii="Helvetica" w:hAnsi="Helvetica" w:eastAsia="宋体" w:cs="Helvetica"/>
          <w:i w:val="0"/>
          <w:caps w:val="0"/>
          <w:color w:val="000000"/>
          <w:spacing w:val="0"/>
          <w:sz w:val="21"/>
          <w:szCs w:val="21"/>
          <w:shd w:val="clear" w:fill="FFFFFF"/>
          <w:lang w:val="en-US" w:eastAsia="zh-CN"/>
        </w:rPr>
        <w:t>，则下一个位置的迭代公式为</w:t>
      </w:r>
      <w:r>
        <w:rPr>
          <w:rFonts w:hint="eastAsia" w:ascii="Helvetica" w:hAnsi="Helvetica" w:eastAsia="宋体" w:cs="Helvetica"/>
          <w:i w:val="0"/>
          <w:caps w:val="0"/>
          <w:color w:val="000000"/>
          <w:spacing w:val="0"/>
          <w:position w:val="-12"/>
          <w:sz w:val="21"/>
          <w:szCs w:val="21"/>
          <w:shd w:val="clear" w:fill="FFFFFF"/>
          <w:lang w:val="en-US" w:eastAsia="zh-CN"/>
        </w:rPr>
        <w:object>
          <v:shape id="_x0000_i1034" o:spt="75" type="#_x0000_t75" style="height:18pt;width:80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r>
        <w:rPr>
          <w:rFonts w:hint="eastAsia" w:ascii="Helvetica" w:hAnsi="Helvetica" w:eastAsia="宋体" w:cs="Helvetica"/>
          <w:i w:val="0"/>
          <w:caps w:val="0"/>
          <w:color w:val="000000"/>
          <w:spacing w:val="0"/>
          <w:sz w:val="21"/>
          <w:szCs w:val="21"/>
          <w:shd w:val="clear" w:fill="FFFFFF"/>
          <w:lang w:val="en-US" w:eastAsia="zh-CN"/>
        </w:rPr>
        <w:t>，</w:t>
      </w:r>
      <w:r>
        <w:rPr>
          <w:rFonts w:hint="eastAsia" w:ascii="Arial" w:hAnsi="Arial" w:eastAsia="宋体" w:cs="Arial"/>
          <w:i w:val="0"/>
          <w:caps w:val="0"/>
          <w:color w:val="333333"/>
          <w:spacing w:val="0"/>
          <w:sz w:val="21"/>
          <w:szCs w:val="21"/>
          <w:u w:val="none"/>
          <w:lang w:val="en-US" w:eastAsia="zh-CN"/>
        </w:rPr>
        <w:t>其中</w:t>
      </w:r>
      <w:r>
        <w:rPr>
          <w:rFonts w:hint="eastAsia" w:ascii="Arial" w:hAnsi="Arial" w:eastAsia="宋体" w:cs="Arial"/>
          <w:i w:val="0"/>
          <w:caps w:val="0"/>
          <w:color w:val="333333"/>
          <w:spacing w:val="0"/>
          <w:position w:val="-30"/>
          <w:sz w:val="21"/>
          <w:szCs w:val="21"/>
          <w:u w:val="none"/>
          <w:lang w:val="en-US" w:eastAsia="zh-CN"/>
        </w:rPr>
        <w:object>
          <v:shape id="_x0000_i1035" o:spt="75" type="#_x0000_t75" style="height:36pt;width:193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r>
        <w:rPr>
          <w:rFonts w:hint="eastAsia" w:ascii="Arial" w:hAnsi="Arial" w:eastAsia="宋体" w:cs="Arial"/>
          <w:i w:val="0"/>
          <w:caps w:val="0"/>
          <w:color w:val="333333"/>
          <w:spacing w:val="0"/>
          <w:sz w:val="21"/>
          <w:szCs w:val="21"/>
          <w:u w:val="none"/>
          <w:lang w:val="en-US" w:eastAsia="zh-CN"/>
        </w:rPr>
        <w:t>。</w:t>
      </w:r>
    </w:p>
    <w:p>
      <w:pPr>
        <w:rPr>
          <w:rFonts w:hint="default" w:ascii="黑体" w:hAnsi="黑体" w:eastAsia="黑体" w:cs="黑体"/>
          <w:i w:val="0"/>
          <w:caps w:val="0"/>
          <w:color w:val="000000"/>
          <w:spacing w:val="0"/>
          <w:sz w:val="21"/>
          <w:szCs w:val="21"/>
          <w:shd w:val="clear" w:fill="FFFFFF"/>
          <w:vertAlign w:val="baseline"/>
          <w:lang w:val="en-US" w:eastAsia="zh-CN"/>
        </w:rPr>
      </w:pPr>
    </w:p>
    <w:p>
      <w:pPr>
        <w:pStyle w:val="5"/>
        <w:numPr>
          <w:ilvl w:val="0"/>
          <w:numId w:val="1"/>
        </w:numPr>
        <w:bidi w:val="0"/>
        <w:rPr>
          <w:rFonts w:hint="eastAsia"/>
          <w:b/>
          <w:sz w:val="24"/>
          <w:szCs w:val="22"/>
          <w:lang w:val="en-US" w:eastAsia="zh-CN"/>
        </w:rPr>
      </w:pPr>
      <w:r>
        <w:rPr>
          <w:rFonts w:hint="eastAsia"/>
          <w:b/>
          <w:sz w:val="24"/>
          <w:szCs w:val="22"/>
          <w:lang w:val="en-US" w:eastAsia="zh-CN"/>
        </w:rPr>
        <w:t>Surprise Singular Value Decomposition (SVD)</w:t>
      </w:r>
    </w:p>
    <w:p>
      <w:pPr>
        <w:rPr>
          <w:rFonts w:hint="eastAsia" w:ascii="黑体" w:hAnsi="黑体" w:eastAsia="黑体" w:cs="黑体"/>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矩阵表示</w:t>
      </w:r>
      <w:r>
        <w:rPr>
          <w:rFonts w:hint="eastAsia" w:asciiTheme="minorEastAsia" w:hAnsiTheme="minorEastAsia" w:cstheme="minorEastAsia"/>
          <w:i w:val="0"/>
          <w:caps w:val="0"/>
          <w:color w:val="000000"/>
          <w:spacing w:val="0"/>
          <w:sz w:val="21"/>
          <w:szCs w:val="21"/>
          <w:shd w:val="clear" w:fill="FFFFFF"/>
          <w:lang w:val="en-US" w:eastAsia="zh-CN"/>
        </w:rPr>
        <w:t>预测评级的公式为</w:t>
      </w:r>
      <w:r>
        <w:rPr>
          <w:rFonts w:hint="eastAsia" w:asciiTheme="minorEastAsia" w:hAnsiTheme="minorEastAsia" w:cstheme="minorEastAsia"/>
          <w:i w:val="0"/>
          <w:caps w:val="0"/>
          <w:color w:val="000000"/>
          <w:spacing w:val="0"/>
          <w:position w:val="-14"/>
          <w:sz w:val="21"/>
          <w:szCs w:val="21"/>
          <w:shd w:val="clear" w:fill="FFFFFF"/>
          <w:lang w:val="en-US" w:eastAsia="zh-CN"/>
        </w:rPr>
        <w:object>
          <v:shape id="_x0000_i1036" o:spt="75" type="#_x0000_t75" style="height:20pt;width:52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p>
    <w:p>
      <w:pPr>
        <w:rPr>
          <w:rFonts w:hint="eastAsia" w:ascii="Merriweather" w:hAnsi="Merriweather" w:eastAsia="Merriweather" w:cs="Merriweather"/>
          <w:i w:val="0"/>
          <w:caps w:val="0"/>
          <w:spacing w:val="0"/>
          <w:sz w:val="19"/>
          <w:szCs w:val="19"/>
          <w:u w:val="none"/>
          <w:vertAlign w:val="baseline"/>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其中</w:t>
      </w:r>
      <w:r>
        <w:rPr>
          <w:rFonts w:hint="default" w:ascii="Merriweather" w:hAnsi="Merriweather" w:eastAsia="Merriweather" w:cs="Merriweather"/>
          <w:i w:val="0"/>
          <w:caps w:val="0"/>
          <w:spacing w:val="0"/>
          <w:position w:val="-14"/>
          <w:sz w:val="19"/>
          <w:szCs w:val="19"/>
          <w:u w:val="none"/>
          <w:lang w:val="en-US" w:eastAsia="zh-CN"/>
        </w:rPr>
        <w:object>
          <v:shape id="_x0000_i1037" o:spt="75" type="#_x0000_t75" style="height:19pt;width:15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eastAsia" w:ascii="Merriweather" w:hAnsi="Merriweather" w:eastAsia="Merriweather" w:cs="Merriweather"/>
          <w:i w:val="0"/>
          <w:caps w:val="0"/>
          <w:spacing w:val="0"/>
          <w:sz w:val="19"/>
          <w:szCs w:val="19"/>
          <w:u w:val="none"/>
          <w:lang w:val="en-US" w:eastAsia="zh-CN"/>
        </w:rPr>
        <w:t>表示用户u与项目i的预测评级，q</w:t>
      </w:r>
      <w:r>
        <w:rPr>
          <w:rFonts w:hint="eastAsia" w:ascii="Merriweather" w:hAnsi="Merriweather" w:eastAsia="Merriweather" w:cs="Merriweather"/>
          <w:i w:val="0"/>
          <w:caps w:val="0"/>
          <w:spacing w:val="0"/>
          <w:sz w:val="19"/>
          <w:szCs w:val="19"/>
          <w:u w:val="none"/>
          <w:vertAlign w:val="subscript"/>
          <w:lang w:val="en-US" w:eastAsia="zh-CN"/>
        </w:rPr>
        <w:t>i</w:t>
      </w:r>
      <w:r>
        <w:rPr>
          <w:rFonts w:hint="eastAsia" w:ascii="Merriweather" w:hAnsi="Merriweather" w:eastAsia="Merriweather" w:cs="Merriweather"/>
          <w:i w:val="0"/>
          <w:caps w:val="0"/>
          <w:spacing w:val="0"/>
          <w:sz w:val="19"/>
          <w:szCs w:val="19"/>
          <w:u w:val="none"/>
          <w:vertAlign w:val="superscript"/>
          <w:lang w:val="en-US" w:eastAsia="zh-CN"/>
        </w:rPr>
        <w:t>T</w:t>
      </w:r>
      <w:r>
        <w:rPr>
          <w:rFonts w:hint="eastAsia" w:ascii="Merriweather" w:hAnsi="Merriweather" w:eastAsia="Merriweather" w:cs="Merriweather"/>
          <w:i w:val="0"/>
          <w:caps w:val="0"/>
          <w:spacing w:val="0"/>
          <w:sz w:val="19"/>
          <w:szCs w:val="19"/>
          <w:u w:val="none"/>
          <w:vertAlign w:val="baseline"/>
          <w:lang w:val="en-US" w:eastAsia="zh-CN"/>
        </w:rPr>
        <w:t>和p</w:t>
      </w:r>
      <w:r>
        <w:rPr>
          <w:rFonts w:hint="eastAsia" w:ascii="Merriweather" w:hAnsi="Merriweather" w:eastAsia="Merriweather" w:cs="Merriweather"/>
          <w:i w:val="0"/>
          <w:caps w:val="0"/>
          <w:spacing w:val="0"/>
          <w:sz w:val="19"/>
          <w:szCs w:val="19"/>
          <w:u w:val="none"/>
          <w:vertAlign w:val="subscript"/>
          <w:lang w:val="en-US" w:eastAsia="zh-CN"/>
        </w:rPr>
        <w:t>u</w:t>
      </w:r>
      <w:r>
        <w:rPr>
          <w:rFonts w:hint="eastAsia" w:ascii="Merriweather" w:hAnsi="Merriweather" w:eastAsia="Merriweather" w:cs="Merriweather"/>
          <w:i w:val="0"/>
          <w:caps w:val="0"/>
          <w:spacing w:val="0"/>
          <w:sz w:val="19"/>
          <w:szCs w:val="19"/>
          <w:u w:val="none"/>
          <w:vertAlign w:val="baseline"/>
          <w:lang w:val="en-US" w:eastAsia="zh-CN"/>
        </w:rPr>
        <w:t>是项目与用户的潜在因素</w:t>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矩阵分解优化求解公式为：</w:t>
      </w:r>
    </w:p>
    <w:p>
      <w:pPr>
        <w:rPr>
          <w:rFonts w:hint="default" w:asciiTheme="minorEastAsia" w:hAnsiTheme="minorEastAsia" w:eastAsiaTheme="minorEastAsia" w:cstheme="minorEastAsia"/>
          <w:i w:val="0"/>
          <w:caps w:val="0"/>
          <w:spacing w:val="0"/>
          <w:sz w:val="21"/>
          <w:szCs w:val="21"/>
          <w:u w:val="none"/>
          <w:vertAlign w:val="baseline"/>
          <w:lang w:val="en-US" w:eastAsia="zh-CN"/>
        </w:rPr>
      </w:pPr>
      <w:r>
        <w:rPr>
          <w:rFonts w:hint="default" w:asciiTheme="minorEastAsia" w:hAnsiTheme="minorEastAsia" w:eastAsiaTheme="minorEastAsia" w:cstheme="minorEastAsia"/>
          <w:i w:val="0"/>
          <w:caps w:val="0"/>
          <w:spacing w:val="0"/>
          <w:sz w:val="21"/>
          <w:szCs w:val="21"/>
          <w:u w:val="none"/>
          <w:vertAlign w:val="baseline"/>
          <w:lang w:val="en-US" w:eastAsia="zh-CN"/>
        </w:rPr>
        <w:drawing>
          <wp:inline distT="0" distB="0" distL="114300" distR="114300">
            <wp:extent cx="3302000" cy="406400"/>
            <wp:effectExtent l="0" t="0" r="0" b="0"/>
            <wp:docPr id="16" name="图片 16" descr="1604023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023847(1)"/>
                    <pic:cNvPicPr>
                      <a:picLocks noChangeAspect="1"/>
                    </pic:cNvPicPr>
                  </pic:nvPicPr>
                  <pic:blipFill>
                    <a:blip r:embed="rId32"/>
                    <a:stretch>
                      <a:fillRect/>
                    </a:stretch>
                  </pic:blipFill>
                  <pic:spPr>
                    <a:xfrm>
                      <a:off x="0" y="0"/>
                      <a:ext cx="3302000" cy="406400"/>
                    </a:xfrm>
                    <a:prstGeom prst="rect">
                      <a:avLst/>
                    </a:prstGeom>
                  </pic:spPr>
                </pic:pic>
              </a:graphicData>
            </a:graphic>
          </wp:inline>
        </w:drawing>
      </w:r>
    </w:p>
    <w:p>
      <w:pPr>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其中</w:t>
      </w:r>
      <w:r>
        <w:rPr>
          <w:rFonts w:hint="eastAsia" w:asciiTheme="minorEastAsia" w:hAnsiTheme="minorEastAsia" w:cstheme="minorEastAsia"/>
          <w:i w:val="0"/>
          <w:caps w:val="0"/>
          <w:spacing w:val="0"/>
          <w:position w:val="-6"/>
          <w:sz w:val="21"/>
          <w:szCs w:val="21"/>
          <w:u w:val="none"/>
          <w:vertAlign w:val="baseline"/>
          <w:lang w:val="en-US" w:eastAsia="zh-CN"/>
        </w:rPr>
        <w:object>
          <v:shape id="_x0000_i1038" o:spt="75" type="#_x0000_t75" style="height:13.95pt;width:11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asciiTheme="minorEastAsia" w:hAnsiTheme="minorEastAsia" w:cstheme="minorEastAsia"/>
          <w:i w:val="0"/>
          <w:caps w:val="0"/>
          <w:spacing w:val="0"/>
          <w:sz w:val="21"/>
          <w:szCs w:val="21"/>
          <w:u w:val="none"/>
          <w:vertAlign w:val="baseline"/>
          <w:lang w:val="en-US" w:eastAsia="zh-CN"/>
        </w:rPr>
        <w:t>为正则参数。</w:t>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spacing w:val="0"/>
          <w:sz w:val="21"/>
          <w:szCs w:val="21"/>
          <w:u w:val="none"/>
          <w:vertAlign w:val="baseline"/>
          <w:lang w:val="en-US" w:eastAsia="zh-CN"/>
        </w:rPr>
        <w:t>在SVD</w:t>
      </w:r>
      <w:r>
        <w:rPr>
          <w:rFonts w:hint="eastAsia" w:asciiTheme="minorEastAsia" w:hAnsiTheme="minorEastAsia" w:cstheme="minorEastAsia"/>
          <w:i w:val="0"/>
          <w:caps w:val="0"/>
          <w:spacing w:val="0"/>
          <w:sz w:val="21"/>
          <w:szCs w:val="21"/>
          <w:u w:val="none"/>
          <w:vertAlign w:val="baseline"/>
          <w:lang w:val="en-US" w:eastAsia="zh-CN"/>
        </w:rPr>
        <w:t>算法中引入了两个新变量b</w:t>
      </w:r>
      <w:r>
        <w:rPr>
          <w:rFonts w:hint="eastAsia" w:asciiTheme="minorEastAsia" w:hAnsiTheme="minorEastAsia" w:cstheme="minorEastAsia"/>
          <w:i w:val="0"/>
          <w:caps w:val="0"/>
          <w:spacing w:val="0"/>
          <w:sz w:val="21"/>
          <w:szCs w:val="21"/>
          <w:u w:val="none"/>
          <w:vertAlign w:val="subscript"/>
          <w:lang w:val="en-US" w:eastAsia="zh-CN"/>
        </w:rPr>
        <w:t>u</w:t>
      </w:r>
      <w:r>
        <w:rPr>
          <w:rFonts w:hint="eastAsia" w:asciiTheme="minorEastAsia" w:hAnsiTheme="minorEastAsia" w:cstheme="minorEastAsia"/>
          <w:i w:val="0"/>
          <w:caps w:val="0"/>
          <w:spacing w:val="0"/>
          <w:sz w:val="21"/>
          <w:szCs w:val="21"/>
          <w:u w:val="none"/>
          <w:vertAlign w:val="baseline"/>
          <w:lang w:val="en-US" w:eastAsia="zh-CN"/>
        </w:rPr>
        <w:t>,b</w:t>
      </w:r>
      <w:r>
        <w:rPr>
          <w:rFonts w:hint="eastAsia" w:asciiTheme="minorEastAsia" w:hAnsiTheme="minorEastAsia" w:cstheme="minorEastAsia"/>
          <w:i w:val="0"/>
          <w:caps w:val="0"/>
          <w:spacing w:val="0"/>
          <w:sz w:val="21"/>
          <w:szCs w:val="21"/>
          <w:u w:val="none"/>
          <w:vertAlign w:val="subscript"/>
          <w:lang w:val="en-US" w:eastAsia="zh-CN"/>
        </w:rPr>
        <w:t>i</w:t>
      </w:r>
      <w:r>
        <w:rPr>
          <w:rFonts w:hint="eastAsia" w:asciiTheme="minorEastAsia" w:hAnsiTheme="minorEastAsia" w:cstheme="minorEastAsia"/>
          <w:i w:val="0"/>
          <w:caps w:val="0"/>
          <w:spacing w:val="0"/>
          <w:sz w:val="21"/>
          <w:szCs w:val="21"/>
          <w:u w:val="none"/>
          <w:vertAlign w:val="baseline"/>
          <w:lang w:val="en-US" w:eastAsia="zh-CN"/>
        </w:rPr>
        <w:t>，用来表示用户偏差与项目偏差，旨在捕捉一些评级高于或低于均值的用户与项目。</w:t>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因此模型公式更改为：</w:t>
      </w:r>
    </w:p>
    <w:p>
      <w:pP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1898650" cy="450850"/>
            <wp:effectExtent l="0" t="0" r="6350" b="6350"/>
            <wp:docPr id="19" name="图片 19" descr="16040245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04024504(1)"/>
                    <pic:cNvPicPr>
                      <a:picLocks noChangeAspect="1"/>
                    </pic:cNvPicPr>
                  </pic:nvPicPr>
                  <pic:blipFill>
                    <a:blip r:embed="rId35"/>
                    <a:stretch>
                      <a:fillRect/>
                    </a:stretch>
                  </pic:blipFill>
                  <pic:spPr>
                    <a:xfrm>
                      <a:off x="0" y="0"/>
                      <a:ext cx="1898650" cy="450850"/>
                    </a:xfrm>
                    <a:prstGeom prst="rect">
                      <a:avLst/>
                    </a:prstGeom>
                  </pic:spPr>
                </pic:pic>
              </a:graphicData>
            </a:graphic>
          </wp:inline>
        </w:drawing>
      </w:r>
    </w:p>
    <w:p>
      <w:pPr>
        <w:rPr>
          <w:rFonts w:hint="eastAsia"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position w:val="-10"/>
          <w:sz w:val="21"/>
          <w:szCs w:val="21"/>
          <w:u w:val="none"/>
          <w:vertAlign w:val="baseline"/>
          <w:lang w:val="en-US" w:eastAsia="zh-CN"/>
        </w:rPr>
        <w:object>
          <v:shape id="_x0000_i1039" o:spt="75" type="#_x0000_t75" style="height:13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eastAsia" w:asciiTheme="minorEastAsia" w:hAnsiTheme="minorEastAsia" w:cstheme="minorEastAsia"/>
          <w:i w:val="0"/>
          <w:caps w:val="0"/>
          <w:spacing w:val="0"/>
          <w:sz w:val="21"/>
          <w:szCs w:val="21"/>
          <w:u w:val="none"/>
          <w:vertAlign w:val="baseline"/>
          <w:lang w:val="en-US" w:eastAsia="zh-CN"/>
        </w:rPr>
        <w:t>表示数据集中所有评级的均值。</w:t>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正则优化问题修改为：</w:t>
      </w:r>
    </w:p>
    <w:p>
      <w:pP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4591050" cy="450850"/>
            <wp:effectExtent l="0" t="0" r="6350" b="6350"/>
            <wp:docPr id="20" name="图片 20" descr="16040246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04024601(1)"/>
                    <pic:cNvPicPr>
                      <a:picLocks noChangeAspect="1"/>
                    </pic:cNvPicPr>
                  </pic:nvPicPr>
                  <pic:blipFill>
                    <a:blip r:embed="rId38"/>
                    <a:stretch>
                      <a:fillRect/>
                    </a:stretch>
                  </pic:blipFill>
                  <pic:spPr>
                    <a:xfrm>
                      <a:off x="0" y="0"/>
                      <a:ext cx="4591050" cy="450850"/>
                    </a:xfrm>
                    <a:prstGeom prst="rect">
                      <a:avLst/>
                    </a:prstGeom>
                  </pic:spPr>
                </pic:pic>
              </a:graphicData>
            </a:graphic>
          </wp:inline>
        </w:drawing>
      </w:r>
    </w:p>
    <w:p>
      <w:pPr>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利用随机梯度下降方法求解的迭代公式为</w:t>
      </w:r>
    </w:p>
    <w:p>
      <w:pP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2235200" cy="1174750"/>
            <wp:effectExtent l="0" t="0" r="0" b="6350"/>
            <wp:docPr id="21" name="图片 21" descr="1604024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04024857(1)"/>
                    <pic:cNvPicPr>
                      <a:picLocks noChangeAspect="1"/>
                    </pic:cNvPicPr>
                  </pic:nvPicPr>
                  <pic:blipFill>
                    <a:blip r:embed="rId39"/>
                    <a:stretch>
                      <a:fillRect/>
                    </a:stretch>
                  </pic:blipFill>
                  <pic:spPr>
                    <a:xfrm>
                      <a:off x="0" y="0"/>
                      <a:ext cx="2235200" cy="1174750"/>
                    </a:xfrm>
                    <a:prstGeom prst="rect">
                      <a:avLst/>
                    </a:prstGeom>
                  </pic:spPr>
                </pic:pic>
              </a:graphicData>
            </a:graphic>
          </wp:inline>
        </w:drawing>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其中</w:t>
      </w:r>
      <w:r>
        <w:rPr>
          <w:rFonts w:hint="eastAsia" w:asciiTheme="minorEastAsia" w:hAnsiTheme="minorEastAsia" w:cstheme="minorEastAsia"/>
          <w:i w:val="0"/>
          <w:caps w:val="0"/>
          <w:spacing w:val="0"/>
          <w:position w:val="-10"/>
          <w:sz w:val="21"/>
          <w:szCs w:val="21"/>
          <w:u w:val="none"/>
          <w:vertAlign w:val="baseline"/>
          <w:lang w:val="en-US" w:eastAsia="zh-CN"/>
        </w:rPr>
        <w:object>
          <v:shape id="_x0000_i1040" o:spt="75" type="#_x0000_t75" style="height:13pt;width:10pt;" o:ole="t" filled="f" o:preferrelative="t" stroked="f" coordsize="21600,21600">
            <v:path/>
            <v:fill on="f" focussize="0,0"/>
            <v:stroke on="f"/>
            <v:imagedata r:id="rId41" o:title=""/>
            <o:lock v:ext="edit" aspectratio="t"/>
            <w10:wrap type="none"/>
            <w10:anchorlock/>
          </v:shape>
          <o:OLEObject Type="Embed" ProgID="Equation.KSEE3" ShapeID="_x0000_i1040" DrawAspect="Content" ObjectID="_1468075740" r:id="rId40">
            <o:LockedField>false</o:LockedField>
          </o:OLEObject>
        </w:object>
      </w:r>
      <w:r>
        <w:rPr>
          <w:rFonts w:hint="eastAsia" w:asciiTheme="minorEastAsia" w:hAnsiTheme="minorEastAsia" w:cstheme="minorEastAsia"/>
          <w:i w:val="0"/>
          <w:caps w:val="0"/>
          <w:spacing w:val="0"/>
          <w:sz w:val="21"/>
          <w:szCs w:val="21"/>
          <w:u w:val="none"/>
          <w:vertAlign w:val="baseline"/>
          <w:lang w:val="en-US" w:eastAsia="zh-CN"/>
        </w:rPr>
        <w:t>是学习率，e</w:t>
      </w:r>
      <w:r>
        <w:rPr>
          <w:rFonts w:hint="eastAsia" w:asciiTheme="minorEastAsia" w:hAnsiTheme="minorEastAsia" w:cstheme="minorEastAsia"/>
          <w:i w:val="0"/>
          <w:caps w:val="0"/>
          <w:spacing w:val="0"/>
          <w:sz w:val="21"/>
          <w:szCs w:val="21"/>
          <w:u w:val="none"/>
          <w:vertAlign w:val="subscript"/>
          <w:lang w:val="en-US" w:eastAsia="zh-CN"/>
        </w:rPr>
        <w:t>ui</w:t>
      </w:r>
      <w:r>
        <w:rPr>
          <w:rFonts w:hint="eastAsia" w:asciiTheme="minorEastAsia" w:hAnsiTheme="minorEastAsia" w:cstheme="minorEastAsia"/>
          <w:i w:val="0"/>
          <w:caps w:val="0"/>
          <w:spacing w:val="0"/>
          <w:sz w:val="21"/>
          <w:szCs w:val="21"/>
          <w:u w:val="none"/>
          <w:vertAlign w:val="baseline"/>
          <w:lang w:val="en-US" w:eastAsia="zh-CN"/>
        </w:rPr>
        <w:t>为模型对(u,i)的误差，</w:t>
      </w:r>
    </w:p>
    <w:p>
      <w:pP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2889250" cy="279400"/>
            <wp:effectExtent l="0" t="0" r="6350" b="0"/>
            <wp:docPr id="22" name="图片 22" descr="1604025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04025043(1)"/>
                    <pic:cNvPicPr>
                      <a:picLocks noChangeAspect="1"/>
                    </pic:cNvPicPr>
                  </pic:nvPicPr>
                  <pic:blipFill>
                    <a:blip r:embed="rId42"/>
                    <a:stretch>
                      <a:fillRect/>
                    </a:stretch>
                  </pic:blipFill>
                  <pic:spPr>
                    <a:xfrm>
                      <a:off x="0" y="0"/>
                      <a:ext cx="2889250" cy="279400"/>
                    </a:xfrm>
                    <a:prstGeom prst="rect">
                      <a:avLst/>
                    </a:prstGeom>
                  </pic:spPr>
                </pic:pic>
              </a:graphicData>
            </a:graphic>
          </wp:inline>
        </w:drawing>
      </w:r>
    </w:p>
    <w:p>
      <w:pPr>
        <w:numPr>
          <w:ilvl w:val="0"/>
          <w:numId w:val="1"/>
        </w:numPr>
        <w:ind w:left="0" w:leftChars="0" w:firstLine="0" w:firstLineChars="0"/>
        <w:rPr>
          <w:rFonts w:hint="default"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fldChar w:fldCharType="begin"/>
      </w:r>
      <w:r>
        <w:rPr>
          <w:rFonts w:hint="eastAsia" w:ascii="Arial" w:hAnsi="Arial" w:eastAsia="黑体" w:cstheme="minorBidi"/>
          <w:b/>
          <w:kern w:val="2"/>
          <w:sz w:val="24"/>
          <w:szCs w:val="22"/>
          <w:lang w:val="en-US" w:eastAsia="zh-CN" w:bidi="ar-SA"/>
        </w:rPr>
        <w:instrText xml:space="preserve"> HYPERLINK "https://github.com/VowpalWabbit/vowpal_wabbit" \t "http://localhost:8888/notebooks/Recommenders/examples/02_model_content_based_filtering/_blank" </w:instrText>
      </w:r>
      <w:r>
        <w:rPr>
          <w:rFonts w:hint="eastAsia" w:ascii="Arial" w:hAnsi="Arial" w:eastAsia="黑体" w:cstheme="minorBidi"/>
          <w:b/>
          <w:kern w:val="2"/>
          <w:sz w:val="24"/>
          <w:szCs w:val="22"/>
          <w:lang w:val="en-US" w:eastAsia="zh-CN" w:bidi="ar-SA"/>
        </w:rPr>
        <w:fldChar w:fldCharType="separate"/>
      </w:r>
      <w:r>
        <w:rPr>
          <w:rFonts w:hint="eastAsia" w:ascii="Arial" w:hAnsi="Arial" w:eastAsia="黑体" w:cstheme="minorBidi"/>
          <w:b/>
          <w:kern w:val="2"/>
          <w:sz w:val="24"/>
          <w:szCs w:val="22"/>
          <w:lang w:val="en-US" w:eastAsia="zh-CN" w:bidi="ar-SA"/>
        </w:rPr>
        <w:t>Vowpal Wabbit</w:t>
      </w:r>
      <w:r>
        <w:rPr>
          <w:rFonts w:hint="eastAsia" w:ascii="Arial" w:hAnsi="Arial" w:eastAsia="黑体" w:cstheme="minorBidi"/>
          <w:b/>
          <w:kern w:val="2"/>
          <w:sz w:val="24"/>
          <w:szCs w:val="22"/>
          <w:lang w:val="en-US" w:eastAsia="zh-CN" w:bidi="ar-SA"/>
        </w:rPr>
        <w:fldChar w:fldCharType="end"/>
      </w:r>
      <w:r>
        <w:rPr>
          <w:rFonts w:hint="default" w:ascii="Arial" w:hAnsi="Arial" w:eastAsia="黑体" w:cstheme="minorBidi"/>
          <w:b/>
          <w:kern w:val="2"/>
          <w:sz w:val="24"/>
          <w:szCs w:val="22"/>
          <w:lang w:val="en-US" w:eastAsia="zh-CN" w:bidi="ar-SA"/>
        </w:rPr>
        <w:t> </w:t>
      </w:r>
    </w:p>
    <w:p>
      <w:pPr>
        <w:rPr>
          <w:rFonts w:hint="eastAsia"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t>vovpal-Wabbit是一个快速的在线机器学习库，它实现了与推荐用例相关的几个算法。</w:t>
      </w:r>
      <w:r>
        <w:rPr>
          <w:rFonts w:hint="eastAsia" w:asciiTheme="minorEastAsia" w:hAnsiTheme="minorEastAsia" w:cstheme="minorEastAsia"/>
          <w:i w:val="0"/>
          <w:caps w:val="0"/>
          <w:spacing w:val="0"/>
          <w:sz w:val="21"/>
          <w:szCs w:val="21"/>
          <w:u w:val="none"/>
          <w:vertAlign w:val="baseline"/>
          <w:lang w:val="en-US" w:eastAsia="zh-CN"/>
        </w:rPr>
        <w:t>采用在线学习的方式，优化方法通常采用随机梯度下降法，主要优势是运行速度非常快，可以支持超大数据集的分布式训练场景。通过离线探索各种算法，在大量历史数据基础上训练一个高度精确的模型，然后将该模型运用到实际中，实时生成快速预测。</w:t>
      </w:r>
    </w:p>
    <w:p>
      <w:pPr>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可以通过命令行参数实现不同的回归模型模型</w:t>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（1）实现具有交互特征的线性回归，使用二次命令行参数并指定应组合的名称空间：‘-q ui’根据每个名称空间的第一个字母组合用户和项目名称空间。</w:t>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（2）实现多项式回归，基本的多类logistic回归可以使用‘--oaa N’选项指定的One-over-All方法来完成，其中N是类的数量。</w:t>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（3）实现调整输入数据为二进制结果的逻辑回归，为了进行逻辑回归，loss_函数参数更改为“logistic”，目标标签切换到[0，1]。另外，确保在预测期间设置“-link logistic”，以将logit输出转换回概率值。</w:t>
      </w:r>
    </w:p>
    <w:p>
      <w:p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除回归模型外还支持两种不同方式的矩阵分解：</w:t>
      </w:r>
    </w:p>
    <w:p>
      <w:pPr>
        <w:numPr>
          <w:ilvl w:val="0"/>
          <w:numId w:val="0"/>
        </w:num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（1）svd算法（基于奇异值分解），使用“-rank”命令行参数调用。</w:t>
      </w:r>
    </w:p>
    <w:p>
      <w:pPr>
        <w:numPr>
          <w:ilvl w:val="0"/>
          <w:numId w:val="0"/>
        </w:num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（2）基于因式分解机的矩阵分解，使用“-lrq”命令行参数调用。</w:t>
      </w:r>
    </w:p>
    <w:p>
      <w:pPr>
        <w:numPr>
          <w:ilvl w:val="0"/>
          <w:numId w:val="0"/>
        </w:numPr>
        <w:rPr>
          <w:rFonts w:hint="default" w:asciiTheme="minorEastAsia" w:hAnsiTheme="minorEastAsia" w:cstheme="minorEastAsia"/>
          <w:i w:val="0"/>
          <w:caps w:val="0"/>
          <w:spacing w:val="0"/>
          <w:sz w:val="21"/>
          <w:szCs w:val="21"/>
          <w:u w:val="none"/>
          <w:vertAlign w:val="baseline"/>
          <w:lang w:val="en-US" w:eastAsia="zh-CN"/>
        </w:rPr>
      </w:pPr>
    </w:p>
    <w:p>
      <w:pPr>
        <w:numPr>
          <w:ilvl w:val="0"/>
          <w:numId w:val="1"/>
        </w:numPr>
        <w:ind w:left="0" w:leftChars="0" w:firstLine="0" w:firstLineChars="0"/>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Neural Collaborative Filtering</w:t>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spacing w:val="0"/>
          <w:sz w:val="21"/>
          <w:szCs w:val="21"/>
          <w:u w:val="none"/>
          <w:vertAlign w:val="baseline"/>
          <w:lang w:val="en-US" w:eastAsia="zh-CN"/>
        </w:rPr>
        <w:t>N</w:t>
      </w:r>
      <w:r>
        <w:rPr>
          <w:rFonts w:hint="eastAsia" w:asciiTheme="minorEastAsia" w:hAnsiTheme="minorEastAsia" w:cstheme="minorEastAsia"/>
          <w:i w:val="0"/>
          <w:caps w:val="0"/>
          <w:spacing w:val="0"/>
          <w:sz w:val="21"/>
          <w:szCs w:val="21"/>
          <w:u w:val="none"/>
          <w:vertAlign w:val="baseline"/>
          <w:lang w:val="en-US" w:eastAsia="zh-CN"/>
        </w:rPr>
        <w:t>cf基于神经网络的协同过滤算法是一种运用神经网络实现推荐功能的算法,接受隐式反馈，通过算法提供给用户0-1区间内的项目推荐分数。首先通过embedding层将输入层的稀疏表示映射为一个新的潜在向量将得到的用户嵌入与项目嵌入输入神经协同过滤层中，将潜在向量映射为预测分数。</w:t>
      </w:r>
    </w:p>
    <w:p>
      <w:pPr>
        <w:jc w:val="center"/>
        <w:rPr>
          <w:rFonts w:ascii="Arial" w:hAnsi="Arial" w:eastAsia="Arial" w:cs="Arial"/>
          <w:i w:val="0"/>
          <w:caps w:val="0"/>
          <w:spacing w:val="0"/>
          <w:sz w:val="14"/>
          <w:szCs w:val="14"/>
          <w:u w:val="none"/>
        </w:rPr>
      </w:pPr>
      <w:r>
        <w:rPr>
          <w:rFonts w:ascii="Arial" w:hAnsi="Arial" w:eastAsia="Arial" w:cs="Arial"/>
          <w:i w:val="0"/>
          <w:caps w:val="0"/>
          <w:spacing w:val="0"/>
          <w:sz w:val="14"/>
          <w:szCs w:val="14"/>
          <w:u w:val="none"/>
        </w:rPr>
        <w:drawing>
          <wp:inline distT="0" distB="0" distL="114300" distR="114300">
            <wp:extent cx="3106420" cy="1950085"/>
            <wp:effectExtent l="0" t="0" r="5080" b="5715"/>
            <wp:docPr id="1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descr="IMG_256"/>
                    <pic:cNvPicPr>
                      <a:picLocks noChangeAspect="1"/>
                    </pic:cNvPicPr>
                  </pic:nvPicPr>
                  <pic:blipFill>
                    <a:blip r:embed="rId43"/>
                    <a:stretch>
                      <a:fillRect/>
                    </a:stretch>
                  </pic:blipFill>
                  <pic:spPr>
                    <a:xfrm>
                      <a:off x="0" y="0"/>
                      <a:ext cx="3106420" cy="1950085"/>
                    </a:xfrm>
                    <a:prstGeom prst="rect">
                      <a:avLst/>
                    </a:prstGeom>
                    <a:noFill/>
                    <a:ln w="9525">
                      <a:noFill/>
                    </a:ln>
                  </pic:spPr>
                </pic:pic>
              </a:graphicData>
            </a:graphic>
          </wp:inline>
        </w:drawing>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神经协同过滤层有三种实现方式，第一种为gmf，广义矩阵分解将向量对应元素相乘通过全连接层(tf.contrib.layers.fully_connected)和激活函数得到预测的分数，第二种为mlp,使用多层感知机作为全连接层,Relu函数作为激活函数，第三种为NeuMF模型，他将gmf和mlp模型结合起来，为了使融合模型更加灵活，采用分别学习GMF和MLP的嵌入层矩阵的方法，并在两个模型的最后一层前将他们的输出向量连起来，然后传入最后的NeuMF layer，预测最终的分数，为了使范围控制在0-1使用了tf.sigmoid激活函数。</w:t>
      </w:r>
    </w:p>
    <w:p>
      <w:pPr>
        <w:numPr>
          <w:ilvl w:val="0"/>
          <w:numId w:val="0"/>
        </w:numPr>
        <w:ind w:leftChars="0"/>
        <w:jc w:val="center"/>
        <w:rPr>
          <w:rFonts w:hint="eastAsia" w:ascii="Arial" w:hAnsi="Arial" w:eastAsia="黑体" w:cstheme="minorBidi"/>
          <w:b/>
          <w:kern w:val="2"/>
          <w:sz w:val="24"/>
          <w:szCs w:val="22"/>
          <w:lang w:val="en-US" w:eastAsia="zh-CN" w:bidi="ar-SA"/>
        </w:rPr>
      </w:pPr>
      <w:r>
        <w:rPr>
          <w:rFonts w:ascii="Arial" w:hAnsi="Arial" w:eastAsia="Arial" w:cs="Arial"/>
          <w:i w:val="0"/>
          <w:caps w:val="0"/>
          <w:spacing w:val="0"/>
          <w:sz w:val="14"/>
          <w:szCs w:val="14"/>
          <w:u w:val="none"/>
        </w:rPr>
        <w:drawing>
          <wp:inline distT="0" distB="0" distL="114300" distR="114300">
            <wp:extent cx="3325495" cy="2223770"/>
            <wp:effectExtent l="0" t="0" r="1905" b="11430"/>
            <wp:docPr id="11"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8" descr="IMG_256"/>
                    <pic:cNvPicPr>
                      <a:picLocks noChangeAspect="1"/>
                    </pic:cNvPicPr>
                  </pic:nvPicPr>
                  <pic:blipFill>
                    <a:blip r:embed="rId44"/>
                    <a:stretch>
                      <a:fillRect/>
                    </a:stretch>
                  </pic:blipFill>
                  <pic:spPr>
                    <a:xfrm>
                      <a:off x="0" y="0"/>
                      <a:ext cx="3325495" cy="2223770"/>
                    </a:xfrm>
                    <a:prstGeom prst="rect">
                      <a:avLst/>
                    </a:prstGeom>
                    <a:noFill/>
                    <a:ln w="9525">
                      <a:noFill/>
                    </a:ln>
                  </pic:spPr>
                </pic:pic>
              </a:graphicData>
            </a:graphic>
          </wp:inline>
        </w:drawing>
      </w:r>
    </w:p>
    <w:p>
      <w:pPr>
        <w:numPr>
          <w:ilvl w:val="0"/>
          <w:numId w:val="1"/>
        </w:numPr>
        <w:ind w:left="0" w:leftChars="0" w:firstLine="0" w:firstLineChars="0"/>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LSTUR同时学习用户长期和短期兴趣的方法来推荐新闻</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主要包括两个编码器：新闻编码器、用户编码器。</w:t>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新闻编码器从新闻标题和一级、二级类目中学习新闻的表示并使用注意力机制来选择重要的词。新闻标题编码器主要用到的思路为word embedding,cnn以及attention机制最终得到新闻标题的向量表示</w:t>
      </w:r>
      <w:r>
        <w:rPr>
          <w:rFonts w:hint="eastAsia" w:asciiTheme="minorEastAsia" w:hAnsiTheme="minorEastAsia" w:cstheme="minorEastAsia"/>
          <w:i w:val="0"/>
          <w:caps w:val="0"/>
          <w:spacing w:val="0"/>
          <w:position w:val="-28"/>
          <w:sz w:val="21"/>
          <w:szCs w:val="21"/>
          <w:u w:val="none"/>
          <w:vertAlign w:val="baseline"/>
          <w:lang w:val="en-US" w:eastAsia="zh-CN"/>
        </w:rPr>
        <w:object>
          <v:shape id="_x0000_i1041" o:spt="75" type="#_x0000_t75" style="height:34pt;width:58pt;" o:ole="t" filled="f" o:preferrelative="t" stroked="f" coordsize="21600,21600">
            <v:path/>
            <v:fill on="f" focussize="0,0"/>
            <v:stroke on="f"/>
            <v:imagedata r:id="rId46" o:title=""/>
            <o:lock v:ext="edit" aspectratio="t"/>
            <w10:wrap type="none"/>
            <w10:anchorlock/>
          </v:shape>
          <o:OLEObject Type="Embed" ProgID="Equation.KSEE3" ShapeID="_x0000_i1041" DrawAspect="Content" ObjectID="_1468075741" r:id="rId45">
            <o:LockedField>false</o:LockedField>
          </o:OLEObject>
        </w:object>
      </w:r>
      <w:r>
        <w:rPr>
          <w:rFonts w:hint="eastAsia" w:asciiTheme="minorEastAsia" w:hAnsiTheme="minorEastAsia" w:cstheme="minorEastAsia"/>
          <w:i w:val="0"/>
          <w:caps w:val="0"/>
          <w:spacing w:val="0"/>
          <w:sz w:val="21"/>
          <w:szCs w:val="21"/>
          <w:u w:val="none"/>
          <w:vertAlign w:val="baseline"/>
          <w:lang w:val="en-US" w:eastAsia="zh-CN"/>
        </w:rPr>
        <w:t>。类目编码器基于一级类目和二级类目进行embedding得到e</w:t>
      </w:r>
      <w:r>
        <w:rPr>
          <w:rFonts w:hint="eastAsia" w:asciiTheme="minorEastAsia" w:hAnsiTheme="minorEastAsia" w:cstheme="minorEastAsia"/>
          <w:i w:val="0"/>
          <w:caps w:val="0"/>
          <w:spacing w:val="0"/>
          <w:sz w:val="21"/>
          <w:szCs w:val="21"/>
          <w:u w:val="none"/>
          <w:vertAlign w:val="subscript"/>
          <w:lang w:val="en-US" w:eastAsia="zh-CN"/>
        </w:rPr>
        <w:t>v</w:t>
      </w:r>
      <w:r>
        <w:rPr>
          <w:rFonts w:hint="eastAsia" w:asciiTheme="minorEastAsia" w:hAnsiTheme="minorEastAsia" w:cstheme="minorEastAsia"/>
          <w:i w:val="0"/>
          <w:caps w:val="0"/>
          <w:spacing w:val="0"/>
          <w:sz w:val="21"/>
          <w:szCs w:val="21"/>
          <w:u w:val="none"/>
          <w:vertAlign w:val="baseline"/>
          <w:lang w:val="en-US" w:eastAsia="zh-CN"/>
        </w:rPr>
        <w:t>,e</w:t>
      </w:r>
      <w:r>
        <w:rPr>
          <w:rFonts w:hint="eastAsia" w:asciiTheme="minorEastAsia" w:hAnsiTheme="minorEastAsia" w:cstheme="minorEastAsia"/>
          <w:i w:val="0"/>
          <w:caps w:val="0"/>
          <w:spacing w:val="0"/>
          <w:sz w:val="21"/>
          <w:szCs w:val="21"/>
          <w:u w:val="none"/>
          <w:vertAlign w:val="subscript"/>
          <w:lang w:val="en-US" w:eastAsia="zh-CN"/>
        </w:rPr>
        <w:t>sv</w:t>
      </w:r>
      <w:r>
        <w:rPr>
          <w:rFonts w:hint="eastAsia" w:asciiTheme="minorEastAsia" w:hAnsiTheme="minorEastAsia" w:cstheme="minorEastAsia"/>
          <w:i w:val="0"/>
          <w:caps w:val="0"/>
          <w:spacing w:val="0"/>
          <w:sz w:val="21"/>
          <w:szCs w:val="21"/>
          <w:u w:val="none"/>
          <w:vertAlign w:val="baseline"/>
          <w:lang w:val="en-US" w:eastAsia="zh-CN"/>
        </w:rPr>
        <w:t>,最终新闻整体表示为</w:t>
      </w:r>
      <w:r>
        <w:rPr>
          <w:rFonts w:hint="eastAsia" w:asciiTheme="minorEastAsia" w:hAnsiTheme="minorEastAsia" w:cstheme="minorEastAsia"/>
          <w:i w:val="0"/>
          <w:caps w:val="0"/>
          <w:spacing w:val="0"/>
          <w:position w:val="-12"/>
          <w:sz w:val="21"/>
          <w:szCs w:val="21"/>
          <w:u w:val="none"/>
          <w:vertAlign w:val="baseline"/>
          <w:lang w:val="en-US" w:eastAsia="zh-CN"/>
        </w:rPr>
        <w:object>
          <v:shape id="_x0000_i1042" o:spt="75" type="#_x0000_t75" style="height:18pt;width:67pt;" o:ole="t" filled="f" o:preferrelative="t" stroked="f" coordsize="21600,21600">
            <v:path/>
            <v:fill on="f" focussize="0,0"/>
            <v:stroke on="f"/>
            <v:imagedata r:id="rId48" o:title=""/>
            <o:lock v:ext="edit" aspectratio="t"/>
            <w10:wrap type="none"/>
            <w10:anchorlock/>
          </v:shape>
          <o:OLEObject Type="Embed" ProgID="Equation.KSEE3" ShapeID="_x0000_i1042" DrawAspect="Content" ObjectID="_1468075742" r:id="rId47">
            <o:LockedField>false</o:LockedField>
          </o:OLEObject>
        </w:object>
      </w:r>
    </w:p>
    <w:p>
      <w:pPr>
        <w:numPr>
          <w:ilvl w:val="0"/>
          <w:numId w:val="0"/>
        </w:numPr>
        <w:ind w:leftChars="0"/>
        <w:jc w:val="center"/>
        <w:rPr>
          <w:rFonts w:hint="default" w:asciiTheme="minorEastAsia" w:hAnsiTheme="minorEastAsia" w:cstheme="minorEastAsia"/>
          <w:i w:val="0"/>
          <w:caps w:val="0"/>
          <w:spacing w:val="0"/>
          <w:sz w:val="21"/>
          <w:szCs w:val="21"/>
          <w:u w:val="none"/>
          <w:vertAlign w:val="baseline"/>
          <w:lang w:val="en-US" w:eastAsia="zh-CN"/>
        </w:rPr>
      </w:pPr>
      <w:r>
        <w:rPr>
          <w:rFonts w:ascii="&amp;quot" w:hAnsi="&amp;quot" w:eastAsia="&amp;quot" w:cs="&amp;quot"/>
          <w:i w:val="0"/>
          <w:caps w:val="0"/>
          <w:color w:val="333333"/>
          <w:spacing w:val="0"/>
          <w:sz w:val="14"/>
          <w:szCs w:val="14"/>
          <w:u w:val="none"/>
        </w:rPr>
        <w:drawing>
          <wp:inline distT="0" distB="0" distL="114300" distR="114300">
            <wp:extent cx="3306445" cy="1975485"/>
            <wp:effectExtent l="0" t="0" r="8255" b="5715"/>
            <wp:docPr id="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descr="IMG_256"/>
                    <pic:cNvPicPr>
                      <a:picLocks noChangeAspect="1"/>
                    </pic:cNvPicPr>
                  </pic:nvPicPr>
                  <pic:blipFill>
                    <a:blip r:embed="rId49"/>
                    <a:srcRect b="12829"/>
                    <a:stretch>
                      <a:fillRect/>
                    </a:stretch>
                  </pic:blipFill>
                  <pic:spPr>
                    <a:xfrm>
                      <a:off x="0" y="0"/>
                      <a:ext cx="3306445" cy="1975485"/>
                    </a:xfrm>
                    <a:prstGeom prst="rect">
                      <a:avLst/>
                    </a:prstGeom>
                    <a:noFill/>
                    <a:ln w="9525">
                      <a:noFill/>
                    </a:ln>
                  </pic:spPr>
                </pic:pic>
              </a:graphicData>
            </a:graphic>
          </wp:inline>
        </w:drawing>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用户编码器根据用户的embedding中学习用户的长期兴趣，使用gru网络从用户最近浏览的新闻中学习短期用户兴趣，有两种方法用来结合长短期的用户兴趣：lstur-ini,lstur-con.第一种是使用长期用户兴趣来初始化短期用户兴趣学习中gru网络的隐藏状态，第二种是将长期和短期用户兴趣向量连接起来作为用户向量。用户过去一段时间内浏览的新闻按时间升序排列，用c={c1,c2,....,ck}表示，每一篇新闻用新闻编码器学习到的embedding表示{e1,e2,.....,ek}</w:t>
      </w:r>
    </w:p>
    <w:p>
      <w:pPr>
        <w:jc w:val="center"/>
        <w:rPr>
          <w:rFonts w:hint="default" w:ascii="&amp;quot" w:hAnsi="&amp;quot" w:eastAsia="宋体" w:cs="&amp;quot"/>
          <w:i w:val="0"/>
          <w:caps w:val="0"/>
          <w:color w:val="333333"/>
          <w:spacing w:val="0"/>
          <w:sz w:val="14"/>
          <w:szCs w:val="14"/>
          <w:u w:val="none"/>
          <w:lang w:val="en-US" w:eastAsia="zh-CN"/>
        </w:rPr>
      </w:pPr>
      <w:r>
        <w:rPr>
          <w:rFonts w:ascii="&amp;quot" w:hAnsi="&amp;quot" w:eastAsia="&amp;quot" w:cs="&amp;quot"/>
          <w:i w:val="0"/>
          <w:caps w:val="0"/>
          <w:color w:val="333333"/>
          <w:spacing w:val="0"/>
          <w:sz w:val="14"/>
          <w:szCs w:val="14"/>
          <w:u w:val="none"/>
        </w:rPr>
        <w:drawing>
          <wp:inline distT="0" distB="0" distL="114300" distR="114300">
            <wp:extent cx="4580890" cy="1628775"/>
            <wp:effectExtent l="0" t="0" r="3810" b="9525"/>
            <wp:docPr id="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7" descr="IMG_256"/>
                    <pic:cNvPicPr>
                      <a:picLocks noChangeAspect="1"/>
                    </pic:cNvPicPr>
                  </pic:nvPicPr>
                  <pic:blipFill>
                    <a:blip r:embed="rId50"/>
                    <a:srcRect b="10686"/>
                    <a:stretch>
                      <a:fillRect/>
                    </a:stretch>
                  </pic:blipFill>
                  <pic:spPr>
                    <a:xfrm>
                      <a:off x="0" y="0"/>
                      <a:ext cx="4580890" cy="1628775"/>
                    </a:xfrm>
                    <a:prstGeom prst="rect">
                      <a:avLst/>
                    </a:prstGeom>
                    <a:noFill/>
                    <a:ln w="9525">
                      <a:noFill/>
                    </a:ln>
                  </pic:spPr>
                </pic:pic>
              </a:graphicData>
            </a:graphic>
          </wp:inline>
        </w:drawing>
      </w:r>
    </w:p>
    <w:p>
      <w:pPr>
        <w:numPr>
          <w:ilvl w:val="0"/>
          <w:numId w:val="1"/>
        </w:numPr>
        <w:ind w:left="0" w:leftChars="0" w:firstLine="0" w:firstLineChars="0"/>
        <w:rPr>
          <w:rFonts w:hint="default"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NAML: Neural News Recommendation with Attentive Multi-View Learning</w:t>
      </w:r>
    </w:p>
    <w:p>
      <w:pPr>
        <w:numPr>
          <w:ilvl w:val="0"/>
          <w:numId w:val="0"/>
        </w:numPr>
        <w:ind w:leftChars="0"/>
        <w:rPr>
          <w:rFonts w:hint="default" w:ascii="Arial" w:hAnsi="Arial" w:eastAsia="黑体" w:cstheme="minorBidi"/>
          <w:b/>
          <w:kern w:val="2"/>
          <w:sz w:val="24"/>
          <w:szCs w:val="22"/>
          <w:lang w:val="en-US" w:eastAsia="zh-CN" w:bidi="ar-SA"/>
        </w:rPr>
      </w:pP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该模型提出了一种新视角学习的角度，通过融合多角度的新闻信息，结合用户侧与新闻测的数据特征来实现的深度学习模型。该模型主要包括两个编码器，一个是新闻编码器一个是用户编码器，最后通过一个dot production实现预测。点击预测模块用来进行新闻侧与用户侧的点积运算。用户编码器将用户浏览的历史记录输入到新闻编码器中进行编码之后利用attention机制对不同新闻加权处理。新闻编码器分为三个部分category，title，body。</w:t>
      </w:r>
      <w:r>
        <w:rPr>
          <w:rFonts w:hint="eastAsia" w:asciiTheme="minorEastAsia" w:hAnsiTheme="minorEastAsia" w:cstheme="minorEastAsia"/>
          <w:i w:val="0"/>
          <w:spacing w:val="0"/>
          <w:sz w:val="21"/>
          <w:szCs w:val="21"/>
          <w:u w:val="none"/>
          <w:vertAlign w:val="baseline"/>
          <w:lang w:val="en-US" w:eastAsia="zh-CN"/>
        </w:rPr>
        <w:t>C</w:t>
      </w:r>
      <w:r>
        <w:rPr>
          <w:rFonts w:hint="eastAsia" w:asciiTheme="minorEastAsia" w:hAnsiTheme="minorEastAsia" w:cstheme="minorEastAsia"/>
          <w:i w:val="0"/>
          <w:caps w:val="0"/>
          <w:spacing w:val="0"/>
          <w:sz w:val="21"/>
          <w:szCs w:val="21"/>
          <w:u w:val="none"/>
          <w:vertAlign w:val="baseline"/>
          <w:lang w:val="en-US" w:eastAsia="zh-CN"/>
        </w:rPr>
        <w:t>ategory将主类和二级类的特征作为输入通过embedding层获取预训练的词向量然后通过一个dense处理得到向量表示，title和body部分分别以新闻标题与新闻内容做为输入，与lstur的新闻编码器相同通过embedding，cnn以及attention机制得到最终向量表示。</w:t>
      </w:r>
    </w:p>
    <w:p>
      <w:pPr>
        <w:rPr>
          <w:rFonts w:ascii="微软雅黑" w:hAnsi="微软雅黑" w:eastAsia="微软雅黑" w:cs="微软雅黑"/>
          <w:i w:val="0"/>
          <w:caps w:val="0"/>
          <w:color w:val="121212"/>
          <w:spacing w:val="0"/>
          <w:sz w:val="16"/>
          <w:szCs w:val="16"/>
          <w:u w:val="none"/>
        </w:rPr>
      </w:pPr>
    </w:p>
    <w:p>
      <w:pPr>
        <w:jc w:val="center"/>
        <w:rPr>
          <w:rFonts w:ascii="微软雅黑" w:hAnsi="微软雅黑" w:eastAsia="微软雅黑" w:cs="微软雅黑"/>
          <w:i w:val="0"/>
          <w:caps w:val="0"/>
          <w:color w:val="121212"/>
          <w:spacing w:val="0"/>
          <w:sz w:val="16"/>
          <w:szCs w:val="16"/>
          <w:u w:val="none"/>
        </w:rPr>
      </w:pPr>
      <w:r>
        <w:rPr>
          <w:rFonts w:ascii="&amp;quot" w:hAnsi="&amp;quot" w:eastAsia="&amp;quot" w:cs="&amp;quot"/>
          <w:i w:val="0"/>
          <w:caps w:val="0"/>
          <w:color w:val="333333"/>
          <w:spacing w:val="0"/>
          <w:sz w:val="14"/>
          <w:szCs w:val="14"/>
          <w:u w:val="none"/>
        </w:rPr>
        <w:drawing>
          <wp:inline distT="0" distB="0" distL="114300" distR="114300">
            <wp:extent cx="4979035" cy="2349500"/>
            <wp:effectExtent l="0" t="0" r="12065" b="0"/>
            <wp:docPr id="1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0" descr="IMG_256"/>
                    <pic:cNvPicPr>
                      <a:picLocks noChangeAspect="1"/>
                    </pic:cNvPicPr>
                  </pic:nvPicPr>
                  <pic:blipFill>
                    <a:blip r:embed="rId51"/>
                    <a:srcRect b="8817"/>
                    <a:stretch>
                      <a:fillRect/>
                    </a:stretch>
                  </pic:blipFill>
                  <pic:spPr>
                    <a:xfrm>
                      <a:off x="0" y="0"/>
                      <a:ext cx="4979035" cy="2349500"/>
                    </a:xfrm>
                    <a:prstGeom prst="rect">
                      <a:avLst/>
                    </a:prstGeom>
                    <a:noFill/>
                    <a:ln w="9525">
                      <a:noFill/>
                    </a:ln>
                  </pic:spPr>
                </pic:pic>
              </a:graphicData>
            </a:graphic>
          </wp:inline>
        </w:drawing>
      </w:r>
    </w:p>
    <w:p>
      <w:pPr>
        <w:numPr>
          <w:ilvl w:val="0"/>
          <w:numId w:val="1"/>
        </w:numPr>
        <w:ind w:left="0" w:leftChars="0" w:firstLine="0" w:firstLineChars="0"/>
        <w:rPr>
          <w:rFonts w:hint="default"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NPA: Neural News Recommendation with Personalized Attention</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npa是指基于多视角学习和个性化注意力机制的新闻推荐算法。新闻编码器包括三层：一个将词语序列转化为语义向量序列的词嵌入层，一个用于建模局部上下文的 CNN 层，和一个词语级的个性化注意网络。在个性化注意力网络中，我们使用一个偏好查询向量和一系列输入表示计算相似度，构建个性化的输出表示。在词语级别，用户的偏好向量是由用户的 ID 嵌入向量经过一个非线性变换生成的。</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在用户编码器内，我们使用一个新闻级别的个性化注意力网络。我们通过另一个非线性变换来得到用户的新闻偏好向量。最终在点击预测模块，候选新闻的点击分数由用户和候选新闻表示向量的内积计算。</w:t>
      </w:r>
    </w:p>
    <w:p>
      <w:pPr>
        <w:numPr>
          <w:ilvl w:val="0"/>
          <w:numId w:val="0"/>
        </w:numPr>
        <w:ind w:leftChars="0"/>
        <w:jc w:val="center"/>
        <w:rPr>
          <w:rFonts w:ascii="&amp;quot" w:hAnsi="&amp;quot" w:eastAsia="&amp;quot" w:cs="&amp;quot"/>
          <w:i w:val="0"/>
          <w:caps w:val="0"/>
          <w:color w:val="333333"/>
          <w:spacing w:val="0"/>
          <w:sz w:val="14"/>
          <w:szCs w:val="14"/>
          <w:u w:val="none"/>
        </w:rPr>
      </w:pPr>
      <w:r>
        <w:rPr>
          <w:rFonts w:ascii="&amp;quot" w:hAnsi="&amp;quot" w:eastAsia="&amp;quot" w:cs="&amp;quot"/>
          <w:i w:val="0"/>
          <w:caps w:val="0"/>
          <w:color w:val="333333"/>
          <w:spacing w:val="0"/>
          <w:sz w:val="14"/>
          <w:szCs w:val="14"/>
          <w:u w:val="none"/>
        </w:rPr>
        <w:drawing>
          <wp:inline distT="0" distB="0" distL="114300" distR="114300">
            <wp:extent cx="4919345" cy="3123565"/>
            <wp:effectExtent l="0" t="0" r="8255" b="635"/>
            <wp:docPr id="1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1" descr="IMG_256"/>
                    <pic:cNvPicPr>
                      <a:picLocks noChangeAspect="1"/>
                    </pic:cNvPicPr>
                  </pic:nvPicPr>
                  <pic:blipFill>
                    <a:blip r:embed="rId52"/>
                    <a:stretch>
                      <a:fillRect/>
                    </a:stretch>
                  </pic:blipFill>
                  <pic:spPr>
                    <a:xfrm>
                      <a:off x="0" y="0"/>
                      <a:ext cx="4919345" cy="3123565"/>
                    </a:xfrm>
                    <a:prstGeom prst="rect">
                      <a:avLst/>
                    </a:prstGeom>
                    <a:noFill/>
                    <a:ln w="9525">
                      <a:noFill/>
                    </a:ln>
                  </pic:spPr>
                </pic:pic>
              </a:graphicData>
            </a:graphic>
          </wp:inline>
        </w:drawing>
      </w:r>
    </w:p>
    <w:p>
      <w:pPr>
        <w:numPr>
          <w:ilvl w:val="0"/>
          <w:numId w:val="1"/>
        </w:numPr>
        <w:ind w:left="0" w:leftChars="0" w:firstLine="0" w:firstLineChars="0"/>
        <w:rPr>
          <w:rFonts w:hint="default" w:ascii="Arial" w:hAnsi="Arial" w:eastAsia="黑体" w:cstheme="minorBidi"/>
          <w:b/>
          <w:kern w:val="2"/>
          <w:sz w:val="24"/>
          <w:szCs w:val="22"/>
          <w:lang w:val="en-US" w:eastAsia="zh-CN" w:bidi="ar-SA"/>
        </w:rPr>
      </w:pPr>
      <w:r>
        <w:rPr>
          <w:rFonts w:hint="default" w:ascii="Arial" w:hAnsi="Arial" w:eastAsia="黑体" w:cstheme="minorBidi"/>
          <w:b/>
          <w:kern w:val="2"/>
          <w:sz w:val="24"/>
          <w:szCs w:val="22"/>
          <w:lang w:val="en-US" w:eastAsia="zh-CN" w:bidi="ar-SA"/>
        </w:rPr>
        <w:t>Attentive Asynchronous Singular Value Decomposition</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注意异步奇异值分解：</w:t>
      </w:r>
      <w:r>
        <w:rPr>
          <w:rFonts w:hint="eastAsia" w:asciiTheme="minorEastAsia" w:hAnsiTheme="minorEastAsia" w:cstheme="minorEastAsia"/>
          <w:i w:val="0"/>
          <w:caps w:val="0"/>
          <w:spacing w:val="0"/>
          <w:sz w:val="21"/>
          <w:szCs w:val="21"/>
          <w:u w:val="none"/>
          <w:vertAlign w:val="baseline"/>
          <w:lang w:val="en-US" w:eastAsia="zh-CN"/>
        </w:rPr>
        <w:br w:type="textWrapping"/>
      </w:r>
      <w:r>
        <w:rPr>
          <w:rFonts w:hint="eastAsia" w:asciiTheme="minorEastAsia" w:hAnsiTheme="minorEastAsia" w:cstheme="minorEastAsia"/>
          <w:i w:val="0"/>
          <w:caps w:val="0"/>
          <w:spacing w:val="0"/>
          <w:sz w:val="21"/>
          <w:szCs w:val="21"/>
          <w:u w:val="none"/>
          <w:vertAlign w:val="baseline"/>
          <w:lang w:val="en-US" w:eastAsia="zh-CN"/>
        </w:rPr>
        <w:t>A2SVD是对ASVD算法的拓展，在其基础上加入了attentive注意机制。</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ASVD算法结合基准推荐模型、最近邻方法和因子分解模型对其进行改进得到新的推荐算法</w:t>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基准推荐模型计算公式为bui=μ+bu+bi</w:t>
      </w:r>
    </w:p>
    <w:p>
      <w:pPr>
        <w:numPr>
          <w:ilvl w:val="0"/>
          <w:numId w:val="0"/>
        </w:numPr>
        <w:ind w:leftChars="0"/>
        <w:rPr>
          <w:rFonts w:hint="eastAsia" w:asciiTheme="minorEastAsia" w:hAnsiTheme="minorEastAsia" w:eastAsiaTheme="minorEastAsia" w:cstheme="minorEastAsia"/>
          <w:b w:val="0"/>
          <w:i w:val="0"/>
          <w:caps w:val="0"/>
          <w:spacing w:val="0"/>
          <w:sz w:val="21"/>
          <w:szCs w:val="21"/>
          <w:u w:val="none"/>
        </w:rPr>
      </w:pPr>
      <w:r>
        <w:rPr>
          <w:rFonts w:hint="eastAsia" w:asciiTheme="minorEastAsia" w:hAnsiTheme="minorEastAsia" w:cstheme="minorEastAsia"/>
          <w:i w:val="0"/>
          <w:caps w:val="0"/>
          <w:spacing w:val="0"/>
          <w:sz w:val="21"/>
          <w:szCs w:val="21"/>
          <w:u w:val="none"/>
          <w:vertAlign w:val="baseline"/>
          <w:lang w:val="en-US" w:eastAsia="zh-CN"/>
        </w:rPr>
        <w:t>最近邻方法的思路是根据用户个人偏好推荐与用户偏好最相关的物品，将利用数据进行统计得到的物品相关度改进为设置参数通过训练得到；</w:t>
      </w:r>
      <w:r>
        <w:rPr>
          <w:rFonts w:hint="eastAsia" w:asciiTheme="minorEastAsia" w:hAnsiTheme="minorEastAsia" w:eastAsiaTheme="minorEastAsia" w:cstheme="minorEastAsia"/>
          <w:b w:val="0"/>
          <w:i/>
          <w:caps w:val="0"/>
          <w:spacing w:val="0"/>
          <w:sz w:val="21"/>
          <w:szCs w:val="21"/>
          <w:u w:val="none"/>
        </w:rPr>
        <w:t>rui</w:t>
      </w:r>
      <w:r>
        <w:rPr>
          <w:rFonts w:hint="eastAsia" w:asciiTheme="minorEastAsia" w:hAnsiTheme="minorEastAsia" w:eastAsiaTheme="minorEastAsia" w:cstheme="minorEastAsia"/>
          <w:b w:val="0"/>
          <w:i w:val="0"/>
          <w:caps w:val="0"/>
          <w:spacing w:val="0"/>
          <w:sz w:val="21"/>
          <w:szCs w:val="21"/>
          <w:u w:val="none"/>
        </w:rPr>
        <w:t>=</w:t>
      </w:r>
      <w:r>
        <w:rPr>
          <w:rFonts w:hint="eastAsia" w:asciiTheme="minorEastAsia" w:hAnsiTheme="minorEastAsia" w:eastAsiaTheme="minorEastAsia" w:cstheme="minorEastAsia"/>
          <w:b w:val="0"/>
          <w:i/>
          <w:caps w:val="0"/>
          <w:spacing w:val="0"/>
          <w:sz w:val="21"/>
          <w:szCs w:val="21"/>
          <w:u w:val="none"/>
        </w:rPr>
        <w:t>bui</w:t>
      </w:r>
      <w:r>
        <w:rPr>
          <w:rFonts w:hint="eastAsia" w:asciiTheme="minorEastAsia" w:hAnsiTheme="minorEastAsia" w:eastAsiaTheme="minorEastAsia" w:cstheme="minorEastAsia"/>
          <w:b w:val="0"/>
          <w:i w:val="0"/>
          <w:caps w:val="0"/>
          <w:spacing w:val="0"/>
          <w:sz w:val="21"/>
          <w:szCs w:val="21"/>
          <w:u w:val="none"/>
        </w:rPr>
        <w:t>+∑</w:t>
      </w:r>
      <w:r>
        <w:rPr>
          <w:rFonts w:hint="eastAsia" w:asciiTheme="minorEastAsia" w:hAnsiTheme="minorEastAsia" w:eastAsiaTheme="minorEastAsia" w:cstheme="minorEastAsia"/>
          <w:b w:val="0"/>
          <w:i/>
          <w:caps w:val="0"/>
          <w:spacing w:val="0"/>
          <w:sz w:val="21"/>
          <w:szCs w:val="21"/>
          <w:u w:val="none"/>
        </w:rPr>
        <w:t>j</w:t>
      </w:r>
      <w:r>
        <w:rPr>
          <w:rFonts w:hint="eastAsia" w:asciiTheme="minorEastAsia" w:hAnsiTheme="minorEastAsia" w:eastAsiaTheme="minorEastAsia" w:cstheme="minorEastAsia"/>
          <w:b w:val="0"/>
          <w:i w:val="0"/>
          <w:caps w:val="0"/>
          <w:spacing w:val="0"/>
          <w:sz w:val="21"/>
          <w:szCs w:val="21"/>
          <w:u w:val="none"/>
        </w:rPr>
        <w:t>∈</w:t>
      </w:r>
      <w:r>
        <w:rPr>
          <w:rFonts w:hint="eastAsia" w:asciiTheme="minorEastAsia" w:hAnsiTheme="minorEastAsia" w:eastAsiaTheme="minorEastAsia" w:cstheme="minorEastAsia"/>
          <w:b w:val="0"/>
          <w:i/>
          <w:caps w:val="0"/>
          <w:spacing w:val="0"/>
          <w:sz w:val="21"/>
          <w:szCs w:val="21"/>
          <w:u w:val="none"/>
        </w:rPr>
        <w:t>R</w:t>
      </w:r>
      <w:r>
        <w:rPr>
          <w:rFonts w:hint="eastAsia" w:asciiTheme="minorEastAsia" w:hAnsiTheme="minorEastAsia" w:eastAsiaTheme="minorEastAsia" w:cstheme="minorEastAsia"/>
          <w:b w:val="0"/>
          <w:i w:val="0"/>
          <w:caps w:val="0"/>
          <w:spacing w:val="0"/>
          <w:sz w:val="21"/>
          <w:szCs w:val="21"/>
          <w:u w:val="none"/>
        </w:rPr>
        <w:t>(</w:t>
      </w:r>
      <w:r>
        <w:rPr>
          <w:rFonts w:hint="eastAsia" w:asciiTheme="minorEastAsia" w:hAnsiTheme="minorEastAsia" w:eastAsiaTheme="minorEastAsia" w:cstheme="minorEastAsia"/>
          <w:b w:val="0"/>
          <w:i/>
          <w:caps w:val="0"/>
          <w:spacing w:val="0"/>
          <w:sz w:val="21"/>
          <w:szCs w:val="21"/>
          <w:u w:val="none"/>
        </w:rPr>
        <w:t>u</w:t>
      </w:r>
      <w:r>
        <w:rPr>
          <w:rFonts w:hint="eastAsia" w:asciiTheme="minorEastAsia" w:hAnsiTheme="minorEastAsia" w:eastAsiaTheme="minorEastAsia" w:cstheme="minorEastAsia"/>
          <w:b w:val="0"/>
          <w:i w:val="0"/>
          <w:caps w:val="0"/>
          <w:spacing w:val="0"/>
          <w:sz w:val="21"/>
          <w:szCs w:val="21"/>
          <w:u w:val="none"/>
        </w:rPr>
        <w:t>)</w:t>
      </w:r>
      <w:r>
        <w:rPr>
          <w:rFonts w:hint="eastAsia" w:asciiTheme="minorEastAsia" w:hAnsiTheme="minorEastAsia" w:eastAsiaTheme="minorEastAsia" w:cstheme="minorEastAsia"/>
          <w:b w:val="0"/>
          <w:i/>
          <w:caps w:val="0"/>
          <w:spacing w:val="0"/>
          <w:sz w:val="21"/>
          <w:szCs w:val="21"/>
          <w:u w:val="none"/>
        </w:rPr>
        <w:t>wij</w:t>
      </w:r>
      <w:r>
        <w:rPr>
          <w:rFonts w:hint="eastAsia" w:asciiTheme="minorEastAsia" w:hAnsiTheme="minorEastAsia" w:eastAsiaTheme="minorEastAsia" w:cstheme="minorEastAsia"/>
          <w:b w:val="0"/>
          <w:i w:val="0"/>
          <w:caps w:val="0"/>
          <w:spacing w:val="0"/>
          <w:sz w:val="21"/>
          <w:szCs w:val="21"/>
          <w:u w:val="none"/>
        </w:rPr>
        <w:t>(</w:t>
      </w:r>
      <w:r>
        <w:rPr>
          <w:rFonts w:hint="eastAsia" w:asciiTheme="minorEastAsia" w:hAnsiTheme="minorEastAsia" w:eastAsiaTheme="minorEastAsia" w:cstheme="minorEastAsia"/>
          <w:b w:val="0"/>
          <w:i/>
          <w:caps w:val="0"/>
          <w:spacing w:val="0"/>
          <w:sz w:val="21"/>
          <w:szCs w:val="21"/>
          <w:u w:val="none"/>
        </w:rPr>
        <w:t>ruj</w:t>
      </w:r>
      <w:r>
        <w:rPr>
          <w:rFonts w:hint="eastAsia" w:asciiTheme="minorEastAsia" w:hAnsiTheme="minorEastAsia" w:eastAsiaTheme="minorEastAsia" w:cstheme="minorEastAsia"/>
          <w:b w:val="0"/>
          <w:i w:val="0"/>
          <w:caps w:val="0"/>
          <w:spacing w:val="0"/>
          <w:sz w:val="21"/>
          <w:szCs w:val="21"/>
          <w:u w:val="none"/>
        </w:rPr>
        <w:t>−</w:t>
      </w:r>
      <w:r>
        <w:rPr>
          <w:rFonts w:hint="eastAsia" w:asciiTheme="minorEastAsia" w:hAnsiTheme="minorEastAsia" w:eastAsiaTheme="minorEastAsia" w:cstheme="minorEastAsia"/>
          <w:b w:val="0"/>
          <w:i/>
          <w:caps w:val="0"/>
          <w:spacing w:val="0"/>
          <w:sz w:val="21"/>
          <w:szCs w:val="21"/>
          <w:u w:val="none"/>
        </w:rPr>
        <w:t>buj</w:t>
      </w:r>
      <w:r>
        <w:rPr>
          <w:rFonts w:hint="eastAsia" w:asciiTheme="minorEastAsia" w:hAnsiTheme="minorEastAsia" w:eastAsiaTheme="minorEastAsia" w:cstheme="minorEastAsia"/>
          <w:b w:val="0"/>
          <w:i w:val="0"/>
          <w:caps w:val="0"/>
          <w:spacing w:val="0"/>
          <w:sz w:val="21"/>
          <w:szCs w:val="21"/>
          <w:u w:val="none"/>
        </w:rPr>
        <w:t>)</w:t>
      </w:r>
    </w:p>
    <w:p>
      <w:pPr>
        <w:numPr>
          <w:ilvl w:val="0"/>
          <w:numId w:val="0"/>
        </w:numPr>
        <w:ind w:leftChars="0"/>
        <w:rPr>
          <w:rFonts w:hint="eastAsia" w:asciiTheme="minorEastAsia" w:hAnsiTheme="minorEastAsia" w:eastAsiaTheme="minorEastAsia" w:cstheme="minorEastAsia"/>
          <w:b w:val="0"/>
          <w:i/>
          <w:caps w:val="0"/>
          <w:spacing w:val="0"/>
          <w:sz w:val="13"/>
          <w:szCs w:val="13"/>
          <w:u w:val="none"/>
        </w:rPr>
      </w:pPr>
      <w:r>
        <w:rPr>
          <w:rFonts w:hint="eastAsia" w:asciiTheme="minorEastAsia" w:hAnsiTheme="minorEastAsia" w:eastAsiaTheme="minorEastAsia" w:cstheme="minorEastAsia"/>
          <w:b w:val="0"/>
          <w:i w:val="0"/>
          <w:caps w:val="0"/>
          <w:spacing w:val="0"/>
          <w:sz w:val="21"/>
          <w:szCs w:val="21"/>
          <w:u w:val="none"/>
          <w:lang w:val="en-US" w:eastAsia="zh-CN"/>
        </w:rPr>
        <w:t>将隐式</w:t>
      </w:r>
      <w:r>
        <w:rPr>
          <w:rFonts w:hint="eastAsia" w:asciiTheme="minorEastAsia" w:hAnsiTheme="minorEastAsia" w:cstheme="minorEastAsia"/>
          <w:b w:val="0"/>
          <w:i w:val="0"/>
          <w:caps w:val="0"/>
          <w:spacing w:val="0"/>
          <w:sz w:val="21"/>
          <w:szCs w:val="21"/>
          <w:u w:val="none"/>
          <w:lang w:val="en-US" w:eastAsia="zh-CN"/>
        </w:rPr>
        <w:t>数据加到模型中，其中N(u)为隐式</w:t>
      </w:r>
      <w:r>
        <w:rPr>
          <w:rFonts w:hint="eastAsia" w:asciiTheme="minorEastAsia" w:hAnsiTheme="minorEastAsia" w:eastAsiaTheme="minorEastAsia" w:cstheme="minorEastAsia"/>
          <w:b w:val="0"/>
          <w:i w:val="0"/>
          <w:caps w:val="0"/>
          <w:spacing w:val="0"/>
          <w:sz w:val="21"/>
          <w:szCs w:val="21"/>
          <w:u w:val="none"/>
          <w:lang w:val="en-US" w:eastAsia="zh-CN"/>
        </w:rPr>
        <w:t>反馈数据中与用户U相关的</w:t>
      </w:r>
      <w:r>
        <w:rPr>
          <w:rFonts w:hint="eastAsia" w:asciiTheme="minorEastAsia" w:hAnsiTheme="minorEastAsia" w:cstheme="minorEastAsia"/>
          <w:b w:val="0"/>
          <w:i w:val="0"/>
          <w:caps w:val="0"/>
          <w:spacing w:val="0"/>
          <w:sz w:val="21"/>
          <w:szCs w:val="21"/>
          <w:u w:val="none"/>
          <w:lang w:val="en-US" w:eastAsia="zh-CN"/>
        </w:rPr>
        <w:t>物品集合：</w:t>
      </w:r>
      <w:r>
        <w:rPr>
          <w:rFonts w:hint="eastAsia" w:asciiTheme="minorEastAsia" w:hAnsiTheme="minorEastAsia" w:cstheme="minorEastAsia"/>
          <w:b w:val="0"/>
          <w:i w:val="0"/>
          <w:caps w:val="0"/>
          <w:spacing w:val="0"/>
          <w:sz w:val="21"/>
          <w:szCs w:val="21"/>
          <w:u w:val="none"/>
          <w:lang w:val="en-US" w:eastAsia="zh-CN"/>
        </w:rPr>
        <w:br w:type="textWrapping"/>
      </w:r>
      <w:r>
        <w:rPr>
          <w:rFonts w:hint="eastAsia" w:asciiTheme="minorEastAsia" w:hAnsiTheme="minorEastAsia" w:eastAsiaTheme="minorEastAsia" w:cstheme="minorEastAsia"/>
          <w:b w:val="0"/>
          <w:i/>
          <w:caps w:val="0"/>
          <w:spacing w:val="0"/>
          <w:sz w:val="19"/>
          <w:szCs w:val="19"/>
          <w:u w:val="none"/>
        </w:rPr>
        <w:t>r</w:t>
      </w:r>
      <w:r>
        <w:rPr>
          <w:rFonts w:hint="eastAsia" w:asciiTheme="minorEastAsia" w:hAnsiTheme="minorEastAsia" w:eastAsiaTheme="minorEastAsia" w:cstheme="minorEastAsia"/>
          <w:b w:val="0"/>
          <w:i/>
          <w:caps w:val="0"/>
          <w:spacing w:val="0"/>
          <w:sz w:val="13"/>
          <w:szCs w:val="13"/>
          <w:u w:val="none"/>
        </w:rPr>
        <w:t>ui</w:t>
      </w:r>
      <w:r>
        <w:rPr>
          <w:rFonts w:hint="eastAsia" w:asciiTheme="minorEastAsia" w:hAnsiTheme="minorEastAsia" w:eastAsiaTheme="minorEastAsia" w:cstheme="minorEastAsia"/>
          <w:b w:val="0"/>
          <w:i w:val="0"/>
          <w:caps w:val="0"/>
          <w:spacing w:val="0"/>
          <w:sz w:val="19"/>
          <w:szCs w:val="19"/>
          <w:u w:val="none"/>
        </w:rPr>
        <w:t>=</w:t>
      </w:r>
      <w:r>
        <w:rPr>
          <w:rFonts w:hint="eastAsia" w:asciiTheme="minorEastAsia" w:hAnsiTheme="minorEastAsia" w:eastAsiaTheme="minorEastAsia" w:cstheme="minorEastAsia"/>
          <w:b w:val="0"/>
          <w:i/>
          <w:caps w:val="0"/>
          <w:spacing w:val="0"/>
          <w:sz w:val="19"/>
          <w:szCs w:val="19"/>
          <w:u w:val="none"/>
        </w:rPr>
        <w:t>b</w:t>
      </w:r>
      <w:r>
        <w:rPr>
          <w:rFonts w:hint="eastAsia" w:asciiTheme="minorEastAsia" w:hAnsiTheme="minorEastAsia" w:eastAsiaTheme="minorEastAsia" w:cstheme="minorEastAsia"/>
          <w:b w:val="0"/>
          <w:i/>
          <w:caps w:val="0"/>
          <w:spacing w:val="0"/>
          <w:sz w:val="13"/>
          <w:szCs w:val="13"/>
          <w:u w:val="none"/>
        </w:rPr>
        <w:t>ui</w:t>
      </w:r>
      <w:r>
        <w:rPr>
          <w:rFonts w:hint="eastAsia" w:asciiTheme="minorEastAsia" w:hAnsiTheme="minorEastAsia" w:eastAsiaTheme="minorEastAsia" w:cstheme="minorEastAsia"/>
          <w:b w:val="0"/>
          <w:i w:val="0"/>
          <w:caps w:val="0"/>
          <w:spacing w:val="0"/>
          <w:sz w:val="19"/>
          <w:szCs w:val="19"/>
          <w:u w:val="none"/>
        </w:rPr>
        <w:t>+∑</w:t>
      </w:r>
      <w:r>
        <w:rPr>
          <w:rFonts w:hint="eastAsia" w:asciiTheme="minorEastAsia" w:hAnsiTheme="minorEastAsia" w:eastAsiaTheme="minorEastAsia" w:cstheme="minorEastAsia"/>
          <w:b w:val="0"/>
          <w:i/>
          <w:caps w:val="0"/>
          <w:spacing w:val="0"/>
          <w:sz w:val="13"/>
          <w:szCs w:val="13"/>
          <w:u w:val="none"/>
        </w:rPr>
        <w:t>j</w:t>
      </w:r>
      <w:r>
        <w:rPr>
          <w:rFonts w:hint="eastAsia" w:asciiTheme="minorEastAsia" w:hAnsiTheme="minorEastAsia" w:eastAsiaTheme="minorEastAsia" w:cstheme="minorEastAsia"/>
          <w:b w:val="0"/>
          <w:i w:val="0"/>
          <w:caps w:val="0"/>
          <w:spacing w:val="0"/>
          <w:sz w:val="13"/>
          <w:szCs w:val="13"/>
          <w:u w:val="none"/>
        </w:rPr>
        <w:t>∈</w:t>
      </w:r>
      <w:r>
        <w:rPr>
          <w:rFonts w:hint="eastAsia" w:asciiTheme="minorEastAsia" w:hAnsiTheme="minorEastAsia" w:eastAsiaTheme="minorEastAsia" w:cstheme="minorEastAsia"/>
          <w:b w:val="0"/>
          <w:i/>
          <w:caps w:val="0"/>
          <w:spacing w:val="0"/>
          <w:sz w:val="13"/>
          <w:szCs w:val="13"/>
          <w:u w:val="none"/>
        </w:rPr>
        <w:t>R</w:t>
      </w:r>
      <w:r>
        <w:rPr>
          <w:rFonts w:hint="eastAsia" w:asciiTheme="minorEastAsia" w:hAnsiTheme="minorEastAsia" w:eastAsiaTheme="minorEastAsia" w:cstheme="minorEastAsia"/>
          <w:b w:val="0"/>
          <w:i w:val="0"/>
          <w:caps w:val="0"/>
          <w:spacing w:val="0"/>
          <w:sz w:val="13"/>
          <w:szCs w:val="13"/>
          <w:u w:val="none"/>
        </w:rPr>
        <w:t>(</w:t>
      </w:r>
      <w:r>
        <w:rPr>
          <w:rFonts w:hint="eastAsia" w:asciiTheme="minorEastAsia" w:hAnsiTheme="minorEastAsia" w:eastAsiaTheme="minorEastAsia" w:cstheme="minorEastAsia"/>
          <w:b w:val="0"/>
          <w:i/>
          <w:caps w:val="0"/>
          <w:spacing w:val="0"/>
          <w:sz w:val="13"/>
          <w:szCs w:val="13"/>
          <w:u w:val="none"/>
        </w:rPr>
        <w:t>u</w:t>
      </w:r>
      <w:r>
        <w:rPr>
          <w:rFonts w:hint="eastAsia" w:asciiTheme="minorEastAsia" w:hAnsiTheme="minorEastAsia" w:eastAsiaTheme="minorEastAsia" w:cstheme="minorEastAsia"/>
          <w:b w:val="0"/>
          <w:i w:val="0"/>
          <w:caps w:val="0"/>
          <w:spacing w:val="0"/>
          <w:sz w:val="13"/>
          <w:szCs w:val="13"/>
          <w:u w:val="none"/>
        </w:rPr>
        <w:t>)</w:t>
      </w:r>
      <w:r>
        <w:rPr>
          <w:rFonts w:hint="eastAsia" w:asciiTheme="minorEastAsia" w:hAnsiTheme="minorEastAsia" w:eastAsiaTheme="minorEastAsia" w:cstheme="minorEastAsia"/>
          <w:b w:val="0"/>
          <w:i/>
          <w:caps w:val="0"/>
          <w:spacing w:val="0"/>
          <w:sz w:val="19"/>
          <w:szCs w:val="19"/>
          <w:u w:val="none"/>
        </w:rPr>
        <w:t>w</w:t>
      </w:r>
      <w:r>
        <w:rPr>
          <w:rFonts w:hint="eastAsia" w:asciiTheme="minorEastAsia" w:hAnsiTheme="minorEastAsia" w:eastAsiaTheme="minorEastAsia" w:cstheme="minorEastAsia"/>
          <w:b w:val="0"/>
          <w:i/>
          <w:caps w:val="0"/>
          <w:spacing w:val="0"/>
          <w:sz w:val="13"/>
          <w:szCs w:val="13"/>
          <w:u w:val="none"/>
        </w:rPr>
        <w:t>ij</w:t>
      </w:r>
      <w:r>
        <w:rPr>
          <w:rFonts w:hint="eastAsia" w:asciiTheme="minorEastAsia" w:hAnsiTheme="minorEastAsia" w:eastAsiaTheme="minorEastAsia" w:cstheme="minorEastAsia"/>
          <w:b w:val="0"/>
          <w:i w:val="0"/>
          <w:caps w:val="0"/>
          <w:spacing w:val="0"/>
          <w:sz w:val="19"/>
          <w:szCs w:val="19"/>
          <w:u w:val="none"/>
        </w:rPr>
        <w:t>(</w:t>
      </w:r>
      <w:r>
        <w:rPr>
          <w:rFonts w:hint="eastAsia" w:asciiTheme="minorEastAsia" w:hAnsiTheme="minorEastAsia" w:eastAsiaTheme="minorEastAsia" w:cstheme="minorEastAsia"/>
          <w:b w:val="0"/>
          <w:i/>
          <w:caps w:val="0"/>
          <w:spacing w:val="0"/>
          <w:sz w:val="19"/>
          <w:szCs w:val="19"/>
          <w:u w:val="none"/>
        </w:rPr>
        <w:t>r</w:t>
      </w:r>
      <w:r>
        <w:rPr>
          <w:rFonts w:hint="eastAsia" w:asciiTheme="minorEastAsia" w:hAnsiTheme="minorEastAsia" w:eastAsiaTheme="minorEastAsia" w:cstheme="minorEastAsia"/>
          <w:b w:val="0"/>
          <w:i/>
          <w:caps w:val="0"/>
          <w:spacing w:val="0"/>
          <w:sz w:val="13"/>
          <w:szCs w:val="13"/>
          <w:u w:val="none"/>
        </w:rPr>
        <w:t>uj</w:t>
      </w:r>
      <w:r>
        <w:rPr>
          <w:rFonts w:hint="eastAsia" w:asciiTheme="minorEastAsia" w:hAnsiTheme="minorEastAsia" w:eastAsiaTheme="minorEastAsia" w:cstheme="minorEastAsia"/>
          <w:b w:val="0"/>
          <w:i w:val="0"/>
          <w:caps w:val="0"/>
          <w:spacing w:val="0"/>
          <w:sz w:val="19"/>
          <w:szCs w:val="19"/>
          <w:u w:val="none"/>
        </w:rPr>
        <w:t>−</w:t>
      </w:r>
      <w:r>
        <w:rPr>
          <w:rFonts w:hint="eastAsia" w:asciiTheme="minorEastAsia" w:hAnsiTheme="minorEastAsia" w:eastAsiaTheme="minorEastAsia" w:cstheme="minorEastAsia"/>
          <w:b w:val="0"/>
          <w:i/>
          <w:caps w:val="0"/>
          <w:spacing w:val="0"/>
          <w:sz w:val="19"/>
          <w:szCs w:val="19"/>
          <w:u w:val="none"/>
        </w:rPr>
        <w:t>b</w:t>
      </w:r>
      <w:r>
        <w:rPr>
          <w:rFonts w:hint="eastAsia" w:asciiTheme="minorEastAsia" w:hAnsiTheme="minorEastAsia" w:eastAsiaTheme="minorEastAsia" w:cstheme="minorEastAsia"/>
          <w:b w:val="0"/>
          <w:i/>
          <w:caps w:val="0"/>
          <w:spacing w:val="0"/>
          <w:sz w:val="13"/>
          <w:szCs w:val="13"/>
          <w:u w:val="none"/>
        </w:rPr>
        <w:t>uj</w:t>
      </w:r>
      <w:r>
        <w:rPr>
          <w:rFonts w:hint="eastAsia" w:asciiTheme="minorEastAsia" w:hAnsiTheme="minorEastAsia" w:eastAsiaTheme="minorEastAsia" w:cstheme="minorEastAsia"/>
          <w:b w:val="0"/>
          <w:i w:val="0"/>
          <w:caps w:val="0"/>
          <w:spacing w:val="0"/>
          <w:sz w:val="19"/>
          <w:szCs w:val="19"/>
          <w:u w:val="none"/>
        </w:rPr>
        <w:t>)+∑</w:t>
      </w:r>
      <w:r>
        <w:rPr>
          <w:rFonts w:hint="eastAsia" w:asciiTheme="minorEastAsia" w:hAnsiTheme="minorEastAsia" w:eastAsiaTheme="minorEastAsia" w:cstheme="minorEastAsia"/>
          <w:b w:val="0"/>
          <w:i/>
          <w:caps w:val="0"/>
          <w:spacing w:val="0"/>
          <w:sz w:val="13"/>
          <w:szCs w:val="13"/>
          <w:u w:val="none"/>
        </w:rPr>
        <w:t>j</w:t>
      </w:r>
      <w:r>
        <w:rPr>
          <w:rFonts w:hint="eastAsia" w:asciiTheme="minorEastAsia" w:hAnsiTheme="minorEastAsia" w:eastAsiaTheme="minorEastAsia" w:cstheme="minorEastAsia"/>
          <w:b w:val="0"/>
          <w:i w:val="0"/>
          <w:caps w:val="0"/>
          <w:spacing w:val="0"/>
          <w:sz w:val="13"/>
          <w:szCs w:val="13"/>
          <w:u w:val="none"/>
        </w:rPr>
        <w:t>∈</w:t>
      </w:r>
      <w:r>
        <w:rPr>
          <w:rFonts w:hint="eastAsia" w:asciiTheme="minorEastAsia" w:hAnsiTheme="minorEastAsia" w:eastAsiaTheme="minorEastAsia" w:cstheme="minorEastAsia"/>
          <w:b w:val="0"/>
          <w:i/>
          <w:caps w:val="0"/>
          <w:spacing w:val="0"/>
          <w:sz w:val="13"/>
          <w:szCs w:val="13"/>
          <w:u w:val="none"/>
        </w:rPr>
        <w:t>N</w:t>
      </w:r>
      <w:r>
        <w:rPr>
          <w:rFonts w:hint="eastAsia" w:asciiTheme="minorEastAsia" w:hAnsiTheme="minorEastAsia" w:eastAsiaTheme="minorEastAsia" w:cstheme="minorEastAsia"/>
          <w:b w:val="0"/>
          <w:i w:val="0"/>
          <w:caps w:val="0"/>
          <w:spacing w:val="0"/>
          <w:sz w:val="13"/>
          <w:szCs w:val="13"/>
          <w:u w:val="none"/>
        </w:rPr>
        <w:t>(</w:t>
      </w:r>
      <w:r>
        <w:rPr>
          <w:rFonts w:hint="eastAsia" w:asciiTheme="minorEastAsia" w:hAnsiTheme="minorEastAsia" w:eastAsiaTheme="minorEastAsia" w:cstheme="minorEastAsia"/>
          <w:b w:val="0"/>
          <w:i/>
          <w:caps w:val="0"/>
          <w:spacing w:val="0"/>
          <w:sz w:val="13"/>
          <w:szCs w:val="13"/>
          <w:u w:val="none"/>
        </w:rPr>
        <w:t>u</w:t>
      </w:r>
      <w:r>
        <w:rPr>
          <w:rFonts w:hint="eastAsia" w:asciiTheme="minorEastAsia" w:hAnsiTheme="minorEastAsia" w:eastAsiaTheme="minorEastAsia" w:cstheme="minorEastAsia"/>
          <w:b w:val="0"/>
          <w:i w:val="0"/>
          <w:caps w:val="0"/>
          <w:spacing w:val="0"/>
          <w:sz w:val="13"/>
          <w:szCs w:val="13"/>
          <w:u w:val="none"/>
        </w:rPr>
        <w:t>)</w:t>
      </w:r>
      <w:r>
        <w:rPr>
          <w:rFonts w:hint="eastAsia" w:asciiTheme="minorEastAsia" w:hAnsiTheme="minorEastAsia" w:eastAsiaTheme="minorEastAsia" w:cstheme="minorEastAsia"/>
          <w:b w:val="0"/>
          <w:i/>
          <w:caps w:val="0"/>
          <w:spacing w:val="0"/>
          <w:sz w:val="19"/>
          <w:szCs w:val="19"/>
          <w:u w:val="none"/>
        </w:rPr>
        <w:t>c</w:t>
      </w:r>
      <w:r>
        <w:rPr>
          <w:rFonts w:hint="eastAsia" w:asciiTheme="minorEastAsia" w:hAnsiTheme="minorEastAsia" w:eastAsiaTheme="minorEastAsia" w:cstheme="minorEastAsia"/>
          <w:b w:val="0"/>
          <w:i/>
          <w:caps w:val="0"/>
          <w:spacing w:val="0"/>
          <w:sz w:val="13"/>
          <w:szCs w:val="13"/>
          <w:u w:val="none"/>
        </w:rPr>
        <w:t>ij</w:t>
      </w:r>
    </w:p>
    <w:p>
      <w:pPr>
        <w:numPr>
          <w:ilvl w:val="0"/>
          <w:numId w:val="0"/>
        </w:numPr>
        <w:ind w:leftChars="0"/>
        <w:rPr>
          <w:rFonts w:hint="default" w:asciiTheme="minorEastAsia" w:hAnsiTheme="minorEastAsia" w:cstheme="minorEastAsia"/>
          <w:b w:val="0"/>
          <w:i w:val="0"/>
          <w:caps w:val="0"/>
          <w:spacing w:val="0"/>
          <w:sz w:val="21"/>
          <w:szCs w:val="21"/>
          <w:u w:val="none"/>
          <w:lang w:val="en-US" w:eastAsia="zh-CN"/>
        </w:rPr>
      </w:pPr>
      <w:r>
        <w:rPr>
          <w:rFonts w:hint="eastAsia" w:asciiTheme="minorEastAsia" w:hAnsiTheme="minorEastAsia" w:eastAsiaTheme="minorEastAsia" w:cstheme="minorEastAsia"/>
          <w:b w:val="0"/>
          <w:i w:val="0"/>
          <w:caps w:val="0"/>
          <w:spacing w:val="0"/>
          <w:sz w:val="21"/>
          <w:szCs w:val="21"/>
          <w:u w:val="none"/>
          <w:lang w:val="en-US" w:eastAsia="zh-CN"/>
        </w:rPr>
        <w:t>为了</w:t>
      </w:r>
      <w:r>
        <w:rPr>
          <w:rFonts w:hint="eastAsia" w:asciiTheme="minorEastAsia" w:hAnsiTheme="minorEastAsia" w:cstheme="minorEastAsia"/>
          <w:b w:val="0"/>
          <w:i w:val="0"/>
          <w:caps w:val="0"/>
          <w:spacing w:val="0"/>
          <w:sz w:val="21"/>
          <w:szCs w:val="21"/>
          <w:u w:val="none"/>
          <w:lang w:val="en-US" w:eastAsia="zh-CN"/>
        </w:rPr>
        <w:t>解决模型中的参数两极分化问题，对邻域个数进行归一</w:t>
      </w:r>
    </w:p>
    <w:p>
      <w:pPr>
        <w:numPr>
          <w:ilvl w:val="0"/>
          <w:numId w:val="0"/>
        </w:numPr>
        <w:ind w:leftChars="0"/>
        <w:rPr>
          <w:rFonts w:hint="default" w:ascii="Times New Roman" w:hAnsi="Times New Roman" w:eastAsia="MathJax_Math" w:cs="Times New Roman"/>
          <w:b w:val="0"/>
          <w:i/>
          <w:caps w:val="0"/>
          <w:spacing w:val="0"/>
          <w:sz w:val="13"/>
          <w:szCs w:val="13"/>
          <w:u w:val="none"/>
        </w:rPr>
      </w:pPr>
      <w:r>
        <w:rPr>
          <w:rFonts w:hint="default" w:ascii="Times New Roman" w:hAnsi="Times New Roman" w:eastAsia="MathJax_Math" w:cs="Times New Roman"/>
          <w:b w:val="0"/>
          <w:i/>
          <w:caps w:val="0"/>
          <w:spacing w:val="0"/>
          <w:sz w:val="19"/>
          <w:szCs w:val="19"/>
          <w:u w:val="none"/>
        </w:rPr>
        <w:t>r</w:t>
      </w:r>
      <w:r>
        <w:rPr>
          <w:rFonts w:hint="default" w:ascii="Times New Roman" w:hAnsi="Times New Roman" w:eastAsia="MathJax_Math" w:cs="Times New Roman"/>
          <w:b w:val="0"/>
          <w:i/>
          <w:caps w:val="0"/>
          <w:spacing w:val="0"/>
          <w:sz w:val="13"/>
          <w:szCs w:val="13"/>
          <w:u w:val="none"/>
        </w:rPr>
        <w:t>ui</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b</w:t>
      </w:r>
      <w:r>
        <w:rPr>
          <w:rFonts w:hint="default" w:ascii="Times New Roman" w:hAnsi="Times New Roman" w:eastAsia="MathJax_Math" w:cs="Times New Roman"/>
          <w:b w:val="0"/>
          <w:i/>
          <w:caps w:val="0"/>
          <w:spacing w:val="0"/>
          <w:sz w:val="13"/>
          <w:szCs w:val="13"/>
          <w:u w:val="none"/>
        </w:rPr>
        <w:t>ui</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R</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u</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in" w:cs="Times New Roman"/>
          <w:b w:val="0"/>
          <w:i w:val="0"/>
          <w:caps w:val="0"/>
          <w:spacing w:val="0"/>
          <w:sz w:val="9"/>
          <w:szCs w:val="9"/>
          <w:u w:val="none"/>
        </w:rPr>
        <w:t>12</w:t>
      </w:r>
      <w:r>
        <w:rPr>
          <w:rFonts w:hint="default" w:ascii="Times New Roman" w:hAnsi="Times New Roman" w:eastAsia="MathJax_Size2" w:cs="Times New Roman"/>
          <w:b w:val="0"/>
          <w:i w:val="0"/>
          <w:caps w:val="0"/>
          <w:spacing w:val="0"/>
          <w:sz w:val="19"/>
          <w:szCs w:val="19"/>
          <w:u w:val="none"/>
        </w:rPr>
        <w:t>∑</w:t>
      </w:r>
      <w:r>
        <w:rPr>
          <w:rFonts w:hint="default" w:ascii="Times New Roman" w:hAnsi="Times New Roman" w:eastAsia="MathJax_Math" w:cs="Times New Roman"/>
          <w:b w:val="0"/>
          <w:i/>
          <w:caps w:val="0"/>
          <w:spacing w:val="0"/>
          <w:sz w:val="13"/>
          <w:szCs w:val="13"/>
          <w:u w:val="none"/>
        </w:rPr>
        <w:t>j</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3"/>
          <w:szCs w:val="13"/>
          <w:u w:val="none"/>
        </w:rPr>
        <w:t>R</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3"/>
          <w:szCs w:val="13"/>
          <w:u w:val="none"/>
        </w:rPr>
        <w:t>u</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9"/>
          <w:szCs w:val="19"/>
          <w:u w:val="none"/>
        </w:rPr>
        <w:t>w</w:t>
      </w:r>
      <w:r>
        <w:rPr>
          <w:rFonts w:hint="default" w:ascii="Times New Roman" w:hAnsi="Times New Roman" w:eastAsia="MathJax_Math" w:cs="Times New Roman"/>
          <w:b w:val="0"/>
          <w:i/>
          <w:caps w:val="0"/>
          <w:spacing w:val="0"/>
          <w:sz w:val="13"/>
          <w:szCs w:val="13"/>
          <w:u w:val="none"/>
        </w:rPr>
        <w:t>ij</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r</w:t>
      </w:r>
      <w:r>
        <w:rPr>
          <w:rFonts w:hint="default" w:ascii="Times New Roman" w:hAnsi="Times New Roman" w:eastAsia="MathJax_Math" w:cs="Times New Roman"/>
          <w:b w:val="0"/>
          <w:i/>
          <w:caps w:val="0"/>
          <w:spacing w:val="0"/>
          <w:sz w:val="13"/>
          <w:szCs w:val="13"/>
          <w:u w:val="none"/>
        </w:rPr>
        <w:t>uj</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b</w:t>
      </w:r>
      <w:r>
        <w:rPr>
          <w:rFonts w:hint="default" w:ascii="Times New Roman" w:hAnsi="Times New Roman" w:eastAsia="MathJax_Math" w:cs="Times New Roman"/>
          <w:b w:val="0"/>
          <w:i/>
          <w:caps w:val="0"/>
          <w:spacing w:val="0"/>
          <w:sz w:val="13"/>
          <w:szCs w:val="13"/>
          <w:u w:val="none"/>
        </w:rPr>
        <w:t>uj</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N</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u</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in" w:cs="Times New Roman"/>
          <w:b w:val="0"/>
          <w:i w:val="0"/>
          <w:caps w:val="0"/>
          <w:spacing w:val="0"/>
          <w:sz w:val="9"/>
          <w:szCs w:val="9"/>
          <w:u w:val="none"/>
        </w:rPr>
        <w:t>12</w:t>
      </w:r>
      <w:r>
        <w:rPr>
          <w:rFonts w:hint="default" w:ascii="Times New Roman" w:hAnsi="Times New Roman" w:eastAsia="MathJax_Size2" w:cs="Times New Roman"/>
          <w:b w:val="0"/>
          <w:i w:val="0"/>
          <w:caps w:val="0"/>
          <w:spacing w:val="0"/>
          <w:sz w:val="19"/>
          <w:szCs w:val="19"/>
          <w:u w:val="none"/>
        </w:rPr>
        <w:t>∑</w:t>
      </w:r>
      <w:r>
        <w:rPr>
          <w:rFonts w:hint="default" w:ascii="Times New Roman" w:hAnsi="Times New Roman" w:eastAsia="MathJax_Math" w:cs="Times New Roman"/>
          <w:b w:val="0"/>
          <w:i/>
          <w:caps w:val="0"/>
          <w:spacing w:val="0"/>
          <w:sz w:val="13"/>
          <w:szCs w:val="13"/>
          <w:u w:val="none"/>
        </w:rPr>
        <w:t>j</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3"/>
          <w:szCs w:val="13"/>
          <w:u w:val="none"/>
        </w:rPr>
        <w:t>N</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3"/>
          <w:szCs w:val="13"/>
          <w:u w:val="none"/>
        </w:rPr>
        <w:t>u</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9"/>
          <w:szCs w:val="19"/>
          <w:u w:val="none"/>
        </w:rPr>
        <w:t>c</w:t>
      </w:r>
      <w:r>
        <w:rPr>
          <w:rFonts w:hint="default" w:ascii="Times New Roman" w:hAnsi="Times New Roman" w:eastAsia="MathJax_Math" w:cs="Times New Roman"/>
          <w:b w:val="0"/>
          <w:i/>
          <w:caps w:val="0"/>
          <w:spacing w:val="0"/>
          <w:sz w:val="13"/>
          <w:szCs w:val="13"/>
          <w:u w:val="none"/>
        </w:rPr>
        <w:t>ij</w:t>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t xml:space="preserve">因子分解模型可以将用户和物品分别映射到一个低维空间中，这样根据数据可以得到一个全局的向量表示，用于计算用户与用户、物品与物品以及用户和物品之间的相似度。 </w:t>
      </w:r>
      <w:r>
        <w:rPr>
          <w:rFonts w:hint="default" w:asciiTheme="minorEastAsia" w:hAnsiTheme="minorEastAsia" w:cstheme="minorEastAsia"/>
          <w:i w:val="0"/>
          <w:caps w:val="0"/>
          <w:spacing w:val="0"/>
          <w:sz w:val="21"/>
          <w:szCs w:val="21"/>
          <w:u w:val="none"/>
          <w:vertAlign w:val="baseline"/>
          <w:lang w:val="en-US" w:eastAsia="zh-CN"/>
        </w:rPr>
        <w:br w:type="textWrapping"/>
      </w:r>
      <w:r>
        <w:rPr>
          <w:rFonts w:hint="default" w:asciiTheme="minorEastAsia" w:hAnsiTheme="minorEastAsia" w:cstheme="minorEastAsia"/>
          <w:i w:val="0"/>
          <w:caps w:val="0"/>
          <w:spacing w:val="0"/>
          <w:sz w:val="21"/>
          <w:szCs w:val="21"/>
          <w:u w:val="none"/>
          <w:vertAlign w:val="baseline"/>
          <w:lang w:val="en-US" w:eastAsia="zh-CN"/>
        </w:rPr>
        <w:t>可以通过SVD分解得到向量表示</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异步svd算法将模型中的wij,ci转换为低维空间内的表示，主要思路是将用户表示为其相关物品向量的累加</w:t>
      </w:r>
    </w:p>
    <w:p>
      <w:pPr>
        <w:numPr>
          <w:ilvl w:val="0"/>
          <w:numId w:val="0"/>
        </w:numPr>
        <w:ind w:leftChars="0"/>
        <w:rPr>
          <w:rFonts w:hint="default" w:ascii="Times New Roman" w:hAnsi="Times New Roman" w:eastAsia="MathJax_Main" w:cs="Times New Roman"/>
          <w:b w:val="0"/>
          <w:i w:val="0"/>
          <w:caps w:val="0"/>
          <w:spacing w:val="0"/>
          <w:sz w:val="19"/>
          <w:szCs w:val="19"/>
          <w:u w:val="none"/>
        </w:rPr>
      </w:pPr>
      <w:r>
        <w:rPr>
          <w:rFonts w:hint="default" w:ascii="Times New Roman" w:hAnsi="Times New Roman" w:eastAsia="MathJax_Math" w:cs="Times New Roman"/>
          <w:b w:val="0"/>
          <w:i/>
          <w:caps w:val="0"/>
          <w:spacing w:val="0"/>
          <w:sz w:val="19"/>
          <w:szCs w:val="19"/>
          <w:u w:val="none"/>
        </w:rPr>
        <w:t>r</w:t>
      </w:r>
      <w:r>
        <w:rPr>
          <w:rFonts w:hint="default" w:ascii="Times New Roman" w:hAnsi="Times New Roman" w:eastAsia="MathJax_Math" w:cs="Times New Roman"/>
          <w:b w:val="0"/>
          <w:i/>
          <w:caps w:val="0"/>
          <w:spacing w:val="0"/>
          <w:sz w:val="13"/>
          <w:szCs w:val="13"/>
          <w:u w:val="none"/>
        </w:rPr>
        <w:t>ui</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b</w:t>
      </w:r>
      <w:r>
        <w:rPr>
          <w:rFonts w:hint="default" w:ascii="Times New Roman" w:hAnsi="Times New Roman" w:eastAsia="MathJax_Math" w:cs="Times New Roman"/>
          <w:b w:val="0"/>
          <w:i/>
          <w:caps w:val="0"/>
          <w:spacing w:val="0"/>
          <w:sz w:val="13"/>
          <w:szCs w:val="13"/>
          <w:u w:val="none"/>
        </w:rPr>
        <w:t>ui</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q</w:t>
      </w:r>
      <w:r>
        <w:rPr>
          <w:rFonts w:hint="default" w:ascii="Times New Roman" w:hAnsi="Times New Roman" w:eastAsia="MathJax_Math" w:cs="Times New Roman"/>
          <w:b w:val="0"/>
          <w:i/>
          <w:caps w:val="0"/>
          <w:spacing w:val="0"/>
          <w:sz w:val="13"/>
          <w:szCs w:val="13"/>
          <w:u w:val="none"/>
        </w:rPr>
        <w:t>Ti</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R</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u</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in" w:cs="Times New Roman"/>
          <w:b w:val="0"/>
          <w:i w:val="0"/>
          <w:caps w:val="0"/>
          <w:spacing w:val="0"/>
          <w:sz w:val="9"/>
          <w:szCs w:val="9"/>
          <w:u w:val="none"/>
        </w:rPr>
        <w:t>12</w:t>
      </w:r>
      <w:r>
        <w:rPr>
          <w:rFonts w:hint="default" w:ascii="Times New Roman" w:hAnsi="Times New Roman" w:eastAsia="MathJax_Size2" w:cs="Times New Roman"/>
          <w:b w:val="0"/>
          <w:i w:val="0"/>
          <w:caps w:val="0"/>
          <w:spacing w:val="0"/>
          <w:sz w:val="19"/>
          <w:szCs w:val="19"/>
          <w:u w:val="none"/>
        </w:rPr>
        <w:t>∑</w:t>
      </w:r>
      <w:r>
        <w:rPr>
          <w:rFonts w:hint="default" w:ascii="Times New Roman" w:hAnsi="Times New Roman" w:eastAsia="MathJax_Math" w:cs="Times New Roman"/>
          <w:b w:val="0"/>
          <w:i/>
          <w:caps w:val="0"/>
          <w:spacing w:val="0"/>
          <w:sz w:val="13"/>
          <w:szCs w:val="13"/>
          <w:u w:val="none"/>
        </w:rPr>
        <w:t>j</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3"/>
          <w:szCs w:val="13"/>
          <w:u w:val="none"/>
        </w:rPr>
        <w:t>R</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3"/>
          <w:szCs w:val="13"/>
          <w:u w:val="none"/>
        </w:rPr>
        <w:t>u</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9"/>
          <w:szCs w:val="19"/>
          <w:u w:val="none"/>
        </w:rPr>
        <w:t>x</w:t>
      </w:r>
      <w:r>
        <w:rPr>
          <w:rFonts w:hint="default" w:ascii="Times New Roman" w:hAnsi="Times New Roman" w:eastAsia="MathJax_Math" w:cs="Times New Roman"/>
          <w:b w:val="0"/>
          <w:i/>
          <w:caps w:val="0"/>
          <w:spacing w:val="0"/>
          <w:sz w:val="13"/>
          <w:szCs w:val="13"/>
          <w:u w:val="none"/>
        </w:rPr>
        <w:t>j</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r</w:t>
      </w:r>
      <w:r>
        <w:rPr>
          <w:rFonts w:hint="default" w:ascii="Times New Roman" w:hAnsi="Times New Roman" w:eastAsia="MathJax_Math" w:cs="Times New Roman"/>
          <w:b w:val="0"/>
          <w:i/>
          <w:caps w:val="0"/>
          <w:spacing w:val="0"/>
          <w:sz w:val="13"/>
          <w:szCs w:val="13"/>
          <w:u w:val="none"/>
        </w:rPr>
        <w:t>uj</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b</w:t>
      </w:r>
      <w:r>
        <w:rPr>
          <w:rFonts w:hint="default" w:ascii="Times New Roman" w:hAnsi="Times New Roman" w:eastAsia="MathJax_Math" w:cs="Times New Roman"/>
          <w:b w:val="0"/>
          <w:i/>
          <w:caps w:val="0"/>
          <w:spacing w:val="0"/>
          <w:sz w:val="13"/>
          <w:szCs w:val="13"/>
          <w:u w:val="none"/>
        </w:rPr>
        <w:t>uj</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N</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th" w:cs="Times New Roman"/>
          <w:b w:val="0"/>
          <w:i/>
          <w:caps w:val="0"/>
          <w:spacing w:val="0"/>
          <w:sz w:val="19"/>
          <w:szCs w:val="19"/>
          <w:u w:val="none"/>
        </w:rPr>
        <w:t>u</w:t>
      </w:r>
      <w:r>
        <w:rPr>
          <w:rFonts w:hint="default" w:ascii="Times New Roman" w:hAnsi="Times New Roman" w:eastAsia="MathJax_Main" w:cs="Times New Roman"/>
          <w:b w:val="0"/>
          <w:i w:val="0"/>
          <w:caps w:val="0"/>
          <w:spacing w:val="0"/>
          <w:sz w:val="19"/>
          <w:szCs w:val="19"/>
          <w:u w:val="none"/>
        </w:rPr>
        <w:t>)|</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in" w:cs="Times New Roman"/>
          <w:b w:val="0"/>
          <w:i w:val="0"/>
          <w:caps w:val="0"/>
          <w:spacing w:val="0"/>
          <w:sz w:val="9"/>
          <w:szCs w:val="9"/>
          <w:u w:val="none"/>
        </w:rPr>
        <w:t>12</w:t>
      </w:r>
      <w:r>
        <w:rPr>
          <w:rFonts w:hint="default" w:ascii="Times New Roman" w:hAnsi="Times New Roman" w:eastAsia="MathJax_Size2" w:cs="Times New Roman"/>
          <w:b w:val="0"/>
          <w:i w:val="0"/>
          <w:caps w:val="0"/>
          <w:spacing w:val="0"/>
          <w:sz w:val="19"/>
          <w:szCs w:val="19"/>
          <w:u w:val="none"/>
        </w:rPr>
        <w:t>∑</w:t>
      </w:r>
      <w:r>
        <w:rPr>
          <w:rFonts w:hint="default" w:ascii="Times New Roman" w:hAnsi="Times New Roman" w:eastAsia="MathJax_Math" w:cs="Times New Roman"/>
          <w:b w:val="0"/>
          <w:i/>
          <w:caps w:val="0"/>
          <w:spacing w:val="0"/>
          <w:sz w:val="13"/>
          <w:szCs w:val="13"/>
          <w:u w:val="none"/>
        </w:rPr>
        <w:t>j</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3"/>
          <w:szCs w:val="13"/>
          <w:u w:val="none"/>
        </w:rPr>
        <w:t>N</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3"/>
          <w:szCs w:val="13"/>
          <w:u w:val="none"/>
        </w:rPr>
        <w:t>u</w:t>
      </w:r>
      <w:r>
        <w:rPr>
          <w:rFonts w:hint="default" w:ascii="Times New Roman" w:hAnsi="Times New Roman" w:eastAsia="MathJax_Main" w:cs="Times New Roman"/>
          <w:b w:val="0"/>
          <w:i w:val="0"/>
          <w:caps w:val="0"/>
          <w:spacing w:val="0"/>
          <w:sz w:val="13"/>
          <w:szCs w:val="13"/>
          <w:u w:val="none"/>
        </w:rPr>
        <w:t>)</w:t>
      </w:r>
      <w:r>
        <w:rPr>
          <w:rFonts w:hint="default" w:ascii="Times New Roman" w:hAnsi="Times New Roman" w:eastAsia="MathJax_Math" w:cs="Times New Roman"/>
          <w:b w:val="0"/>
          <w:i/>
          <w:caps w:val="0"/>
          <w:spacing w:val="0"/>
          <w:sz w:val="19"/>
          <w:szCs w:val="19"/>
          <w:u w:val="none"/>
        </w:rPr>
        <w:t>y</w:t>
      </w:r>
      <w:r>
        <w:rPr>
          <w:rFonts w:hint="default" w:ascii="Times New Roman" w:hAnsi="Times New Roman" w:eastAsia="MathJax_Math" w:cs="Times New Roman"/>
          <w:b w:val="0"/>
          <w:i/>
          <w:caps w:val="0"/>
          <w:spacing w:val="0"/>
          <w:sz w:val="13"/>
          <w:szCs w:val="13"/>
          <w:u w:val="none"/>
        </w:rPr>
        <w:t>j</w:t>
      </w:r>
      <w:r>
        <w:rPr>
          <w:rFonts w:hint="default" w:ascii="Times New Roman" w:hAnsi="Times New Roman" w:eastAsia="MathJax_Main" w:cs="Times New Roman"/>
          <w:b w:val="0"/>
          <w:i w:val="0"/>
          <w:caps w:val="0"/>
          <w:spacing w:val="0"/>
          <w:sz w:val="19"/>
          <w:szCs w:val="19"/>
          <w:u w:val="none"/>
        </w:rPr>
        <w:t>)</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S2SVD在此模型基础上加入了用户personalized attention机制用来分析用户的长短期喜好</w:t>
      </w:r>
    </w:p>
    <w:p>
      <w:pPr>
        <w:numPr>
          <w:ilvl w:val="0"/>
          <w:numId w:val="1"/>
        </w:numPr>
        <w:ind w:left="0" w:leftChars="0" w:firstLine="0" w:firstLineChars="0"/>
        <w:rPr>
          <w:rFonts w:hint="default"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CASER（ConvolutionAl Sequence Embedding Recommendation）</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spacing w:val="0"/>
          <w:sz w:val="21"/>
          <w:szCs w:val="21"/>
          <w:u w:val="none"/>
          <w:vertAlign w:val="baseline"/>
          <w:lang w:val="en-US" w:eastAsia="zh-CN"/>
        </w:rPr>
        <w:t>T</w:t>
      </w:r>
      <w:r>
        <w:rPr>
          <w:rFonts w:hint="eastAsia" w:asciiTheme="minorEastAsia" w:hAnsiTheme="minorEastAsia" w:cstheme="minorEastAsia"/>
          <w:i w:val="0"/>
          <w:caps w:val="0"/>
          <w:spacing w:val="0"/>
          <w:sz w:val="21"/>
          <w:szCs w:val="21"/>
          <w:u w:val="none"/>
          <w:vertAlign w:val="baseline"/>
          <w:lang w:val="en-US" w:eastAsia="zh-CN"/>
        </w:rPr>
        <w:t>op-n序列推荐模型</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由于用户的表现即有因为喜好而存在的长期静态的行为，也有根据用户最近的活动或交互产生的活动与交互，因此推荐系统中除了用户的日常喜好也需要关心事件序列的发生新近关系。</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原先的top-n序列（图a）推荐只考虑了基于前L个动作推荐下一个动作，没有考虑联合序列的影响（图b）,以及包括跳过的序列行为影响（图c）即过去的行为不是立即对下一个行为产生影响但对后续的行为产生影响。</w:t>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5271135" cy="1054100"/>
            <wp:effectExtent l="0" t="0" r="12065" b="0"/>
            <wp:docPr id="8" name="图片 8" descr="1607058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07058335(1)"/>
                    <pic:cNvPicPr>
                      <a:picLocks noChangeAspect="1"/>
                    </pic:cNvPicPr>
                  </pic:nvPicPr>
                  <pic:blipFill>
                    <a:blip r:embed="rId53"/>
                    <a:stretch>
                      <a:fillRect/>
                    </a:stretch>
                  </pic:blipFill>
                  <pic:spPr>
                    <a:xfrm>
                      <a:off x="0" y="0"/>
                      <a:ext cx="5271135" cy="1054100"/>
                    </a:xfrm>
                    <a:prstGeom prst="rect">
                      <a:avLst/>
                    </a:prstGeom>
                  </pic:spPr>
                </pic:pic>
              </a:graphicData>
            </a:graphic>
          </wp:inline>
        </w:drawing>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spacing w:val="0"/>
          <w:sz w:val="21"/>
          <w:szCs w:val="21"/>
          <w:u w:val="none"/>
          <w:vertAlign w:val="baseline"/>
          <w:lang w:val="en-US" w:eastAsia="zh-CN"/>
        </w:rPr>
        <w:t>C</w:t>
      </w:r>
      <w:r>
        <w:rPr>
          <w:rFonts w:hint="eastAsia" w:asciiTheme="minorEastAsia" w:hAnsiTheme="minorEastAsia" w:cstheme="minorEastAsia"/>
          <w:i w:val="0"/>
          <w:caps w:val="0"/>
          <w:spacing w:val="0"/>
          <w:sz w:val="21"/>
          <w:szCs w:val="21"/>
          <w:u w:val="none"/>
          <w:vertAlign w:val="baseline"/>
          <w:lang w:val="en-US" w:eastAsia="zh-CN"/>
        </w:rPr>
        <w:t>aser(卷积序列嵌入推荐)由三个组件组成:嵌入查找层、卷积层和全连接层。嵌入查找层通过向神经网络嵌入先前的项目来捕获潜在空间中的序列特征。将长为L的序列映射成embedding，将其堆积在一起。将前L个item表示为一个L×d的矩阵E，d是潜在维度,矩阵E的行保持着交互物品的顺序。然后我们将这个矩阵E视为L个物品的一个image，通过不同的卷积过滤器去学习 image的局部特征。用户的特征是用LFM生成的。</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第二个组件是卷积层，水平卷积网络中的Fk滤波器会从上到下滑动，并与物品的横向维度发生相互作用，水平滤波器通过嵌入e与每一个连续的h项进行交互。通过学习嵌入和过滤器，可以将编码目标项预测误差的目标函数最小化。垂直卷积网络中的F~k滤波器与列交互从左到右滑d次在矩阵E上，产生垂直c˜k卷积结果。</w:t>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第三个组件为全连接层。将两个卷积层的输出连接起来投影到z得到卷积序列嵌入。第一个组件得到的用户嵌入pu与z连接起来投射到输出层中，取输出层最高的n个值得到top-n推荐。</w:t>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5271135" cy="2576830"/>
            <wp:effectExtent l="0" t="0" r="12065" b="1270"/>
            <wp:docPr id="14" name="图片 14" descr="1607058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07058606(1)"/>
                    <pic:cNvPicPr>
                      <a:picLocks noChangeAspect="1"/>
                    </pic:cNvPicPr>
                  </pic:nvPicPr>
                  <pic:blipFill>
                    <a:blip r:embed="rId54"/>
                    <a:stretch>
                      <a:fillRect/>
                    </a:stretch>
                  </pic:blipFill>
                  <pic:spPr>
                    <a:xfrm>
                      <a:off x="0" y="0"/>
                      <a:ext cx="5271135" cy="2576830"/>
                    </a:xfrm>
                    <a:prstGeom prst="rect">
                      <a:avLst/>
                    </a:prstGeom>
                  </pic:spPr>
                </pic:pic>
              </a:graphicData>
            </a:graphic>
          </wp:inline>
        </w:drawing>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p>
    <w:p>
      <w:pPr>
        <w:numPr>
          <w:ilvl w:val="0"/>
          <w:numId w:val="1"/>
        </w:numPr>
        <w:ind w:left="0" w:leftChars="0" w:firstLine="0" w:firstLineChars="0"/>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NRMS model(Neural News Recommendation with Multi-Head Self-Attention)</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多头自我注意机制</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NRMS包括两个编码器，新闻编码器和用户编码器，新闻编码器包括两层词嵌入embedding层和self-attention层。把新闻转换为词矩阵后直接使用self-attention计算得到新闻表达。用户编码器是把浏览过的新闻通过新闻编码器计算之后又加了一层self-attention得到用户侧的表达，最后通过click将新闻编码器与用户编码器计算得到的两个vector做一次内积得到分数。</w:t>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5207000" cy="4114800"/>
            <wp:effectExtent l="0" t="0" r="0" b="0"/>
            <wp:docPr id="15" name="图片 15" descr="1607064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07064071(1)"/>
                    <pic:cNvPicPr>
                      <a:picLocks noChangeAspect="1"/>
                    </pic:cNvPicPr>
                  </pic:nvPicPr>
                  <pic:blipFill>
                    <a:blip r:embed="rId55"/>
                    <a:stretch>
                      <a:fillRect/>
                    </a:stretch>
                  </pic:blipFill>
                  <pic:spPr>
                    <a:xfrm>
                      <a:off x="0" y="0"/>
                      <a:ext cx="5207000" cy="4114800"/>
                    </a:xfrm>
                    <a:prstGeom prst="rect">
                      <a:avLst/>
                    </a:prstGeom>
                  </pic:spPr>
                </pic:pic>
              </a:graphicData>
            </a:graphic>
          </wp:inline>
        </w:drawing>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算法的核心是多头部的自我注意机制。注意力机制用于决定输入的哪个部分需要更加关注并从关键的部分进行特征提取得到重要的信息。多头注意力机制利用多个查询Q=[q1,q2,.....]平行的从输入信息中选取多个信息，每个注意力关注输入信息的不同部分然后拼接得到提取的特征信息。自注意力机制中K=V=Q,Q是对自我输入的变换而非来自于外部。</w:t>
      </w:r>
    </w:p>
    <w:p>
      <w:pPr>
        <w:numPr>
          <w:ilvl w:val="0"/>
          <w:numId w:val="0"/>
        </w:numPr>
        <w:ind w:leftChars="0"/>
        <w:rPr>
          <w:rFonts w:ascii="Arial" w:hAnsi="Arial" w:eastAsia="Arial" w:cs="Arial"/>
          <w:i w:val="0"/>
          <w:caps w:val="0"/>
          <w:color w:val="4D4D4D"/>
          <w:spacing w:val="0"/>
          <w:sz w:val="16"/>
          <w:szCs w:val="16"/>
          <w:u w:val="none"/>
        </w:rPr>
      </w:pPr>
      <w:r>
        <w:rPr>
          <w:rFonts w:ascii="Arial" w:hAnsi="Arial" w:eastAsia="Arial" w:cs="Arial"/>
          <w:i w:val="0"/>
          <w:caps w:val="0"/>
          <w:color w:val="4D4D4D"/>
          <w:spacing w:val="0"/>
          <w:sz w:val="16"/>
          <w:szCs w:val="16"/>
          <w:u w:val="none"/>
        </w:rPr>
        <w:drawing>
          <wp:inline distT="0" distB="0" distL="114300" distR="114300">
            <wp:extent cx="2485390" cy="1344930"/>
            <wp:effectExtent l="0" t="0" r="3810" b="1270"/>
            <wp:docPr id="1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descr="IMG_256"/>
                    <pic:cNvPicPr>
                      <a:picLocks noChangeAspect="1"/>
                    </pic:cNvPicPr>
                  </pic:nvPicPr>
                  <pic:blipFill>
                    <a:blip r:embed="rId56"/>
                    <a:stretch>
                      <a:fillRect/>
                    </a:stretch>
                  </pic:blipFill>
                  <pic:spPr>
                    <a:xfrm>
                      <a:off x="0" y="0"/>
                      <a:ext cx="2485390" cy="1344930"/>
                    </a:xfrm>
                    <a:prstGeom prst="rect">
                      <a:avLst/>
                    </a:prstGeom>
                    <a:noFill/>
                    <a:ln w="9525">
                      <a:noFill/>
                    </a:ln>
                  </pic:spPr>
                </pic:pic>
              </a:graphicData>
            </a:graphic>
          </wp:inline>
        </w:drawing>
      </w:r>
    </w:p>
    <w:p>
      <w:pPr>
        <w:numPr>
          <w:ilvl w:val="0"/>
          <w:numId w:val="1"/>
        </w:numPr>
        <w:ind w:left="0" w:leftChars="0" w:firstLine="0" w:firstLineChars="0"/>
        <w:rPr>
          <w:rFonts w:hint="default"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改进方案</w:t>
      </w:r>
    </w:p>
    <w:p>
      <w:pPr>
        <w:numPr>
          <w:ilvl w:val="0"/>
          <w:numId w:val="0"/>
        </w:numPr>
        <w:rPr>
          <w:rFonts w:hint="eastAsia" w:ascii="黑体" w:hAnsi="黑体" w:eastAsia="黑体" w:cs="黑体"/>
          <w:b/>
          <w:bCs/>
          <w:lang w:val="en-US" w:eastAsia="zh-CN"/>
        </w:rPr>
      </w:pPr>
      <w:r>
        <w:rPr>
          <w:rFonts w:hint="eastAsia" w:ascii="黑体" w:hAnsi="黑体" w:eastAsia="黑体" w:cs="黑体"/>
          <w:b/>
          <w:bCs/>
          <w:lang w:val="en-US" w:eastAsia="zh-CN"/>
        </w:rPr>
        <w:t>14.1局部融合方案</w:t>
      </w:r>
    </w:p>
    <w:p>
      <w:pPr>
        <w:numPr>
          <w:ilvl w:val="0"/>
          <w:numId w:val="0"/>
        </w:numPr>
        <w:rPr>
          <w:rFonts w:hint="eastAsia"/>
          <w:lang w:val="en-US" w:eastAsia="zh-CN"/>
        </w:rPr>
      </w:pPr>
      <w:r>
        <w:rPr>
          <w:rFonts w:hint="eastAsia"/>
          <w:lang w:val="en-US" w:eastAsia="zh-CN"/>
        </w:rPr>
        <w:t>首先提出两种方案：</w:t>
      </w:r>
    </w:p>
    <w:p>
      <w:pPr>
        <w:numPr>
          <w:ilvl w:val="0"/>
          <w:numId w:val="2"/>
        </w:numPr>
        <w:rPr>
          <w:rFonts w:hint="eastAsia"/>
          <w:lang w:val="en-US" w:eastAsia="zh-CN"/>
        </w:rPr>
      </w:pPr>
      <w:r>
        <w:rPr>
          <w:rFonts w:hint="eastAsia"/>
          <w:lang w:val="en-US" w:eastAsia="zh-CN"/>
        </w:rPr>
        <w:t>后五十个记录代替前五十个记录进行训练，目的是为了让用户兴趣更接近当前时段</w:t>
      </w:r>
    </w:p>
    <w:p>
      <w:pPr>
        <w:numPr>
          <w:ilvl w:val="0"/>
          <w:numId w:val="2"/>
        </w:numPr>
        <w:rPr>
          <w:rFonts w:hint="eastAsia"/>
          <w:lang w:val="en-US" w:eastAsia="zh-CN"/>
        </w:rPr>
      </w:pPr>
      <w:r>
        <w:rPr>
          <w:rFonts w:hint="eastAsia"/>
          <w:lang w:val="en-US" w:eastAsia="zh-CN"/>
        </w:rPr>
        <w:t>表示词向量时利用w2c代替glove embedding</w:t>
      </w:r>
    </w:p>
    <w:p>
      <w:pPr>
        <w:numPr>
          <w:ilvl w:val="0"/>
          <w:numId w:val="0"/>
        </w:numPr>
        <w:rPr>
          <w:rFonts w:hint="eastAsia"/>
          <w:lang w:val="en-US" w:eastAsia="zh-CN"/>
        </w:rPr>
      </w:pPr>
      <w:r>
        <w:rPr>
          <w:rFonts w:hint="eastAsia"/>
          <w:lang w:val="en-US" w:eastAsia="zh-CN"/>
        </w:rPr>
        <w:t>这两种方法得到的评价结果如下：</w:t>
      </w:r>
    </w:p>
    <w:p>
      <w:pPr>
        <w:numPr>
          <w:ilvl w:val="0"/>
          <w:numId w:val="0"/>
        </w:numPr>
        <w:jc w:val="center"/>
        <w:rPr>
          <w:rFonts w:hint="default"/>
          <w:lang w:val="en-US" w:eastAsia="zh-CN"/>
        </w:rPr>
      </w:pPr>
      <w:r>
        <w:rPr>
          <w:rFonts w:hint="default"/>
          <w:lang w:val="en-US" w:eastAsia="zh-CN"/>
        </w:rPr>
        <w:drawing>
          <wp:inline distT="0" distB="0" distL="114300" distR="114300">
            <wp:extent cx="4380230" cy="1022985"/>
            <wp:effectExtent l="0" t="0" r="1270" b="5715"/>
            <wp:docPr id="4" name="图片 4" descr="1608125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08125462(1)"/>
                    <pic:cNvPicPr>
                      <a:picLocks noChangeAspect="1"/>
                    </pic:cNvPicPr>
                  </pic:nvPicPr>
                  <pic:blipFill>
                    <a:blip r:embed="rId57"/>
                    <a:stretch>
                      <a:fillRect/>
                    </a:stretch>
                  </pic:blipFill>
                  <pic:spPr>
                    <a:xfrm>
                      <a:off x="0" y="0"/>
                      <a:ext cx="4380230" cy="1022985"/>
                    </a:xfrm>
                    <a:prstGeom prst="rect">
                      <a:avLst/>
                    </a:prstGeom>
                  </pic:spPr>
                </pic:pic>
              </a:graphicData>
            </a:graphic>
          </wp:inline>
        </w:drawing>
      </w:r>
    </w:p>
    <w:p>
      <w:pPr>
        <w:numPr>
          <w:ilvl w:val="0"/>
          <w:numId w:val="0"/>
        </w:numPr>
        <w:rPr>
          <w:rFonts w:hint="default"/>
          <w:lang w:val="en-US" w:eastAsia="zh-CN"/>
        </w:rPr>
      </w:pPr>
      <w:r>
        <w:rPr>
          <w:rFonts w:hint="eastAsia"/>
          <w:lang w:val="en-US" w:eastAsia="zh-CN"/>
        </w:rPr>
        <w:t>由于这两种方案的auc分数均低于原方案，因此基于原方案提出融合三种不同的模型npa(基于个性化注意力机制的推荐算法),naml(基于多视角学习的推荐算法),nrms(基于多头部自我注意力机制的推荐算法)的推荐算法，因为三种算法的分布各不相同，所以不能采取简单的归一化方式，具体融合的公式如下：</w:t>
      </w:r>
    </w:p>
    <w:p>
      <w:pPr>
        <w:numPr>
          <w:ilvl w:val="0"/>
          <w:numId w:val="0"/>
        </w:numPr>
        <w:jc w:val="center"/>
        <w:rPr>
          <w:rFonts w:hint="default"/>
          <w:lang w:val="en-US" w:eastAsia="zh-CN"/>
        </w:rPr>
      </w:pPr>
      <w:r>
        <w:rPr>
          <w:rFonts w:hint="default"/>
          <w:lang w:val="en-US" w:eastAsia="zh-CN"/>
        </w:rPr>
        <w:drawing>
          <wp:inline distT="0" distB="0" distL="114300" distR="114300">
            <wp:extent cx="4295140" cy="550545"/>
            <wp:effectExtent l="0" t="0" r="10160" b="8255"/>
            <wp:docPr id="5" name="图片 5" descr="1608124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08124475(1)"/>
                    <pic:cNvPicPr>
                      <a:picLocks noChangeAspect="1"/>
                    </pic:cNvPicPr>
                  </pic:nvPicPr>
                  <pic:blipFill>
                    <a:blip r:embed="rId58"/>
                    <a:stretch>
                      <a:fillRect/>
                    </a:stretch>
                  </pic:blipFill>
                  <pic:spPr>
                    <a:xfrm>
                      <a:off x="0" y="0"/>
                      <a:ext cx="4295140" cy="55054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融合的结果如下：</w:t>
      </w:r>
    </w:p>
    <w:p>
      <w:pPr>
        <w:numPr>
          <w:ilvl w:val="0"/>
          <w:numId w:val="0"/>
        </w:numPr>
        <w:jc w:val="center"/>
        <w:rPr>
          <w:rFonts w:hint="default"/>
          <w:lang w:val="en-US" w:eastAsia="zh-CN"/>
        </w:rPr>
      </w:pPr>
      <w:r>
        <w:rPr>
          <w:rFonts w:hint="default"/>
          <w:lang w:val="en-US" w:eastAsia="zh-CN"/>
        </w:rPr>
        <w:drawing>
          <wp:inline distT="0" distB="0" distL="114300" distR="114300">
            <wp:extent cx="4575810" cy="409575"/>
            <wp:effectExtent l="0" t="0" r="8890" b="9525"/>
            <wp:docPr id="6" name="图片 6" descr="1608124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08124774(1)"/>
                    <pic:cNvPicPr>
                      <a:picLocks noChangeAspect="1"/>
                    </pic:cNvPicPr>
                  </pic:nvPicPr>
                  <pic:blipFill>
                    <a:blip r:embed="rId59"/>
                    <a:stretch>
                      <a:fillRect/>
                    </a:stretch>
                  </pic:blipFill>
                  <pic:spPr>
                    <a:xfrm>
                      <a:off x="0" y="0"/>
                      <a:ext cx="4575810" cy="409575"/>
                    </a:xfrm>
                    <a:prstGeom prst="rect">
                      <a:avLst/>
                    </a:prstGeom>
                  </pic:spPr>
                </pic:pic>
              </a:graphicData>
            </a:graphic>
          </wp:inline>
        </w:drawing>
      </w:r>
    </w:p>
    <w:p>
      <w:pPr>
        <w:numPr>
          <w:ilvl w:val="0"/>
          <w:numId w:val="0"/>
        </w:numPr>
        <w:rPr>
          <w:rFonts w:hint="eastAsia" w:ascii="黑体" w:hAnsi="黑体" w:eastAsia="黑体" w:cs="黑体"/>
          <w:b/>
          <w:bCs/>
          <w:lang w:val="en-US" w:eastAsia="zh-CN"/>
        </w:rPr>
      </w:pPr>
      <w:r>
        <w:rPr>
          <w:rFonts w:hint="eastAsia" w:ascii="黑体" w:hAnsi="黑体" w:eastAsia="黑体" w:cs="黑体"/>
          <w:b/>
          <w:bCs/>
          <w:lang w:val="en-US" w:eastAsia="zh-CN"/>
        </w:rPr>
        <w:t>14.2 多模型融合</w:t>
      </w:r>
    </w:p>
    <w:p>
      <w:pPr>
        <w:numPr>
          <w:ilvl w:val="0"/>
          <w:numId w:val="0"/>
        </w:numPr>
        <w:rPr>
          <w:rFonts w:hint="eastAsia"/>
          <w:lang w:val="en-US" w:eastAsia="zh-CN"/>
        </w:rPr>
      </w:pPr>
      <w:r>
        <w:rPr>
          <w:rFonts w:hint="eastAsia"/>
          <w:lang w:val="en-US" w:eastAsia="zh-CN"/>
        </w:rPr>
        <w:t>首先基于nrms对其做出一个改进：将用于刻画用户兴趣的用户点击新闻纪录从50条增加到一百条，目的是利用更大的数据更好的刻画用户的新闻偏好与兴趣。</w:t>
      </w:r>
    </w:p>
    <w:p>
      <w:pPr>
        <w:numPr>
          <w:ilvl w:val="0"/>
          <w:numId w:val="0"/>
        </w:numPr>
        <w:rPr>
          <w:rFonts w:hint="default"/>
          <w:lang w:val="en-US" w:eastAsia="zh-CN"/>
        </w:rPr>
      </w:pPr>
      <w:r>
        <w:rPr>
          <w:rFonts w:hint="eastAsia"/>
          <w:lang w:val="en-US" w:eastAsia="zh-CN"/>
        </w:rPr>
        <w:t>评估结果如下，可以看到用于用户表达的数据增加能够提高评估的效果。</w:t>
      </w:r>
    </w:p>
    <w:p>
      <w:pPr>
        <w:numPr>
          <w:ilvl w:val="0"/>
          <w:numId w:val="0"/>
        </w:numPr>
        <w:jc w:val="center"/>
        <w:rPr>
          <w:rFonts w:hint="default"/>
          <w:lang w:val="en-US" w:eastAsia="zh-CN"/>
        </w:rPr>
      </w:pPr>
      <w:r>
        <w:rPr>
          <w:rFonts w:hint="default"/>
          <w:lang w:val="en-US" w:eastAsia="zh-CN"/>
        </w:rPr>
        <w:drawing>
          <wp:inline distT="0" distB="0" distL="114300" distR="114300">
            <wp:extent cx="4526280" cy="889635"/>
            <wp:effectExtent l="0" t="0" r="7620" b="12065"/>
            <wp:docPr id="9" name="图片 9" descr="1608167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08167542(1)"/>
                    <pic:cNvPicPr>
                      <a:picLocks noChangeAspect="1"/>
                    </pic:cNvPicPr>
                  </pic:nvPicPr>
                  <pic:blipFill>
                    <a:blip r:embed="rId60"/>
                    <a:stretch>
                      <a:fillRect/>
                    </a:stretch>
                  </pic:blipFill>
                  <pic:spPr>
                    <a:xfrm>
                      <a:off x="0" y="0"/>
                      <a:ext cx="4526280" cy="8896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其次使用多模型推荐系统可以提高推荐系统的准确性</w:t>
      </w:r>
    </w:p>
    <w:p>
      <w:pPr>
        <w:numPr>
          <w:ilvl w:val="0"/>
          <w:numId w:val="3"/>
        </w:numPr>
        <w:rPr>
          <w:rFonts w:hint="default"/>
          <w:lang w:val="en-US" w:eastAsia="zh-CN"/>
        </w:rPr>
      </w:pPr>
      <w:r>
        <w:rPr>
          <w:rFonts w:hint="eastAsia"/>
          <w:lang w:val="en-US" w:eastAsia="zh-CN"/>
        </w:rPr>
        <w:t>对基础算法nrms与改进的算法做一个融合，得到评价结果如下：</w:t>
      </w:r>
    </w:p>
    <w:p>
      <w:pPr>
        <w:numPr>
          <w:ilvl w:val="0"/>
          <w:numId w:val="0"/>
        </w:numPr>
        <w:ind w:leftChars="0"/>
        <w:jc w:val="center"/>
        <w:rPr>
          <w:rFonts w:hint="default" w:ascii="Arial" w:hAnsi="Arial" w:eastAsia="Arial" w:cs="Arial"/>
          <w:i w:val="0"/>
          <w:caps w:val="0"/>
          <w:color w:val="4D4D4D"/>
          <w:spacing w:val="0"/>
          <w:sz w:val="16"/>
          <w:szCs w:val="16"/>
          <w:u w:val="none"/>
          <w:lang w:val="en-US" w:eastAsia="zh-CN"/>
        </w:rPr>
      </w:pPr>
      <w:r>
        <w:rPr>
          <w:rFonts w:hint="default" w:ascii="Arial" w:hAnsi="Arial" w:eastAsia="Arial" w:cs="Arial"/>
          <w:i w:val="0"/>
          <w:caps w:val="0"/>
          <w:color w:val="4D4D4D"/>
          <w:spacing w:val="0"/>
          <w:sz w:val="16"/>
          <w:szCs w:val="16"/>
          <w:u w:val="none"/>
          <w:lang w:val="en-US" w:eastAsia="zh-CN"/>
        </w:rPr>
        <w:drawing>
          <wp:inline distT="0" distB="0" distL="114300" distR="114300">
            <wp:extent cx="4166235" cy="1101090"/>
            <wp:effectExtent l="0" t="0" r="12065" b="3810"/>
            <wp:docPr id="18" name="图片 18" descr="1608168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08168192(1)"/>
                    <pic:cNvPicPr>
                      <a:picLocks noChangeAspect="1"/>
                    </pic:cNvPicPr>
                  </pic:nvPicPr>
                  <pic:blipFill>
                    <a:blip r:embed="rId61"/>
                    <a:stretch>
                      <a:fillRect/>
                    </a:stretch>
                  </pic:blipFill>
                  <pic:spPr>
                    <a:xfrm>
                      <a:off x="0" y="0"/>
                      <a:ext cx="4166235" cy="1101090"/>
                    </a:xfrm>
                    <a:prstGeom prst="rect">
                      <a:avLst/>
                    </a:prstGeom>
                  </pic:spPr>
                </pic:pic>
              </a:graphicData>
            </a:graphic>
          </wp:inline>
        </w:drawing>
      </w:r>
    </w:p>
    <w:p>
      <w:pPr>
        <w:numPr>
          <w:ilvl w:val="0"/>
          <w:numId w:val="3"/>
        </w:numPr>
        <w:ind w:left="0" w:leftChars="0" w:firstLine="0" w:firstLine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在上述两种算法上加上另一种推荐算法naml进行融合，得到的评价结果如下：</w:t>
      </w:r>
    </w:p>
    <w:p>
      <w:pPr>
        <w:numPr>
          <w:ilvl w:val="0"/>
          <w:numId w:val="0"/>
        </w:numPr>
        <w:ind w:leftChars="0"/>
        <w:jc w:val="cente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drawing>
          <wp:inline distT="0" distB="0" distL="114300" distR="114300">
            <wp:extent cx="3597275" cy="1148080"/>
            <wp:effectExtent l="0" t="0" r="9525" b="7620"/>
            <wp:docPr id="23" name="图片 23" descr="1608168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08168329(1)"/>
                    <pic:cNvPicPr>
                      <a:picLocks noChangeAspect="1"/>
                    </pic:cNvPicPr>
                  </pic:nvPicPr>
                  <pic:blipFill>
                    <a:blip r:embed="rId62"/>
                    <a:stretch>
                      <a:fillRect/>
                    </a:stretch>
                  </pic:blipFill>
                  <pic:spPr>
                    <a:xfrm>
                      <a:off x="0" y="0"/>
                      <a:ext cx="3597275" cy="1148080"/>
                    </a:xfrm>
                    <a:prstGeom prst="rect">
                      <a:avLst/>
                    </a:prstGeom>
                  </pic:spPr>
                </pic:pic>
              </a:graphicData>
            </a:graphic>
          </wp:inline>
        </w:drawing>
      </w:r>
    </w:p>
    <w:p>
      <w:pPr>
        <w:numPr>
          <w:ilvl w:val="0"/>
          <w:numId w:val="3"/>
        </w:numPr>
        <w:ind w:left="0" w:leftChars="0" w:firstLine="0" w:firstLine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引入一种新的模型，并将新模型与上述三种模型的结果求平均，模型构架如下：</w:t>
      </w:r>
    </w:p>
    <w:p>
      <w:pPr>
        <w:numPr>
          <w:ilvl w:val="0"/>
          <w:numId w:val="0"/>
        </w:numPr>
        <w:ind w:leftChars="0"/>
        <w:jc w:val="cente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3968750" cy="2972435"/>
            <wp:effectExtent l="0" t="0" r="6350" b="12065"/>
            <wp:docPr id="24" name="图片 24" descr="1608168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08168650(1)"/>
                    <pic:cNvPicPr>
                      <a:picLocks noChangeAspect="1"/>
                    </pic:cNvPicPr>
                  </pic:nvPicPr>
                  <pic:blipFill>
                    <a:blip r:embed="rId63"/>
                    <a:stretch>
                      <a:fillRect/>
                    </a:stretch>
                  </pic:blipFill>
                  <pic:spPr>
                    <a:xfrm>
                      <a:off x="0" y="0"/>
                      <a:ext cx="3968750" cy="2972435"/>
                    </a:xfrm>
                    <a:prstGeom prst="rect">
                      <a:avLst/>
                    </a:prstGeom>
                  </pic:spPr>
                </pic:pic>
              </a:graphicData>
            </a:graphic>
          </wp:inline>
        </w:drawing>
      </w:r>
    </w:p>
    <w:p>
      <w:pPr>
        <w:numPr>
          <w:ilvl w:val="0"/>
          <w:numId w:val="0"/>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得到的评价结果如下，可以看出将模型融合之后得到的分数比之前更高。</w:t>
      </w:r>
    </w:p>
    <w:p>
      <w:pPr>
        <w:numPr>
          <w:ilvl w:val="0"/>
          <w:numId w:val="0"/>
        </w:numPr>
        <w:ind w:leftChars="0"/>
        <w:jc w:val="cente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4180840" cy="1744345"/>
            <wp:effectExtent l="0" t="0" r="10160" b="8255"/>
            <wp:docPr id="25" name="图片 25" descr="16081686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08168683(1)"/>
                    <pic:cNvPicPr>
                      <a:picLocks noChangeAspect="1"/>
                    </pic:cNvPicPr>
                  </pic:nvPicPr>
                  <pic:blipFill>
                    <a:blip r:embed="rId64"/>
                    <a:stretch>
                      <a:fillRect/>
                    </a:stretch>
                  </pic:blipFill>
                  <pic:spPr>
                    <a:xfrm>
                      <a:off x="0" y="0"/>
                      <a:ext cx="4180840" cy="1744345"/>
                    </a:xfrm>
                    <a:prstGeom prst="rect">
                      <a:avLst/>
                    </a:prstGeom>
                  </pic:spPr>
                </pic:pic>
              </a:graphicData>
            </a:graphic>
          </wp:inline>
        </w:drawing>
      </w:r>
    </w:p>
    <w:p>
      <w:pPr>
        <w:numPr>
          <w:ilvl w:val="0"/>
          <w:numId w:val="0"/>
        </w:numPr>
        <w:rPr>
          <w:rFonts w:hint="eastAsia" w:ascii="黑体" w:hAnsi="黑体" w:eastAsia="黑体" w:cs="黑体"/>
          <w:b/>
          <w:bCs/>
          <w:lang w:val="en-US" w:eastAsia="zh-CN"/>
        </w:rPr>
      </w:pPr>
      <w:r>
        <w:rPr>
          <w:rFonts w:hint="eastAsia" w:ascii="黑体" w:hAnsi="黑体" w:eastAsia="黑体" w:cs="黑体"/>
          <w:b/>
          <w:bCs/>
          <w:lang w:val="en-US" w:eastAsia="zh-CN"/>
        </w:rPr>
        <w:t>14.3 多模型集成融合</w:t>
      </w:r>
    </w:p>
    <w:p>
      <w:pPr>
        <w:numPr>
          <w:ilvl w:val="0"/>
          <w:numId w:val="0"/>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基于提供的算法lstur(基于长短期用户兴趣的推荐算法)，naml和nrms算法进行集成融合并且寻找更多有用的信息加入模型中。</w:t>
      </w:r>
    </w:p>
    <w:p>
      <w:pPr>
        <w:numPr>
          <w:ilvl w:val="0"/>
          <w:numId w:val="4"/>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lstur+naml:使用专注的多视角学习方式来编码新闻，利用lstur的长短期学习用来表示用户行为</w:t>
      </w:r>
    </w:p>
    <w:p>
      <w:pPr>
        <w:numPr>
          <w:ilvl w:val="0"/>
          <w:numId w:val="4"/>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spacing w:val="0"/>
          <w:sz w:val="21"/>
          <w:szCs w:val="21"/>
          <w:u w:val="none"/>
          <w:vertAlign w:val="baseline"/>
          <w:lang w:val="en-US" w:eastAsia="zh-CN"/>
        </w:rPr>
        <w:t>L</w:t>
      </w:r>
      <w:r>
        <w:rPr>
          <w:rFonts w:hint="eastAsia" w:asciiTheme="minorEastAsia" w:hAnsiTheme="minorEastAsia" w:cstheme="minorEastAsia"/>
          <w:i w:val="0"/>
          <w:caps w:val="0"/>
          <w:spacing w:val="0"/>
          <w:sz w:val="21"/>
          <w:szCs w:val="21"/>
          <w:u w:val="none"/>
          <w:vertAlign w:val="baseline"/>
          <w:lang w:val="en-US" w:eastAsia="zh-CN"/>
        </w:rPr>
        <w:t>stur+naml+(summary):将原naml中的abstrct改为summary</w:t>
      </w:r>
    </w:p>
    <w:p>
      <w:pPr>
        <w:numPr>
          <w:ilvl w:val="0"/>
          <w:numId w:val="4"/>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spacing w:val="0"/>
          <w:sz w:val="21"/>
          <w:szCs w:val="21"/>
          <w:u w:val="none"/>
          <w:vertAlign w:val="baseline"/>
          <w:lang w:val="en-US" w:eastAsia="zh-CN"/>
        </w:rPr>
        <w:t>L</w:t>
      </w:r>
      <w:r>
        <w:rPr>
          <w:rFonts w:hint="eastAsia" w:asciiTheme="minorEastAsia" w:hAnsiTheme="minorEastAsia" w:cstheme="minorEastAsia"/>
          <w:i w:val="0"/>
          <w:caps w:val="0"/>
          <w:spacing w:val="0"/>
          <w:sz w:val="21"/>
          <w:szCs w:val="21"/>
          <w:u w:val="none"/>
          <w:vertAlign w:val="baseline"/>
          <w:lang w:val="en-US" w:eastAsia="zh-CN"/>
        </w:rPr>
        <w:t>stur+naml+(user-id):使用最大熵策略在整个用户列表中选择可学习的user-id</w:t>
      </w:r>
    </w:p>
    <w:p>
      <w:pPr>
        <w:numPr>
          <w:ilvl w:val="0"/>
          <w:numId w:val="4"/>
        </w:numPr>
        <w:ind w:leftChars="0"/>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spacing w:val="0"/>
          <w:sz w:val="21"/>
          <w:szCs w:val="21"/>
          <w:u w:val="none"/>
          <w:vertAlign w:val="baseline"/>
          <w:lang w:val="en-US" w:eastAsia="zh-CN"/>
        </w:rPr>
        <w:t>N</w:t>
      </w:r>
      <w:r>
        <w:rPr>
          <w:rFonts w:hint="eastAsia" w:asciiTheme="minorEastAsia" w:hAnsiTheme="minorEastAsia" w:cstheme="minorEastAsia"/>
          <w:i w:val="0"/>
          <w:caps w:val="0"/>
          <w:spacing w:val="0"/>
          <w:sz w:val="21"/>
          <w:szCs w:val="21"/>
          <w:u w:val="none"/>
          <w:vertAlign w:val="baseline"/>
          <w:lang w:val="en-US" w:eastAsia="zh-CN"/>
        </w:rPr>
        <w:t>rms+naml:使用专注的多视角学习方式来编码新闻，利用nrms的多头自注意机制用来表示用户行为</w:t>
      </w:r>
    </w:p>
    <w:p>
      <w:pPr>
        <w:numPr>
          <w:ilvl w:val="0"/>
          <w:numId w:val="4"/>
        </w:numPr>
        <w:ind w:leftChars="0"/>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spacing w:val="0"/>
          <w:sz w:val="21"/>
          <w:szCs w:val="21"/>
          <w:u w:val="none"/>
          <w:vertAlign w:val="baseline"/>
          <w:lang w:val="en-US" w:eastAsia="zh-CN"/>
        </w:rPr>
        <w:t>L</w:t>
      </w:r>
      <w:r>
        <w:rPr>
          <w:rFonts w:hint="eastAsia" w:asciiTheme="minorEastAsia" w:hAnsiTheme="minorEastAsia" w:cstheme="minorEastAsia"/>
          <w:i w:val="0"/>
          <w:caps w:val="0"/>
          <w:spacing w:val="0"/>
          <w:sz w:val="21"/>
          <w:szCs w:val="21"/>
          <w:u w:val="none"/>
          <w:vertAlign w:val="baseline"/>
          <w:lang w:val="en-US" w:eastAsia="zh-CN"/>
        </w:rPr>
        <w:t>stur+naml+category：增加新闻类别属性</w:t>
      </w:r>
    </w:p>
    <w:p>
      <w:pPr>
        <w:numPr>
          <w:ilvl w:val="0"/>
          <w:numId w:val="0"/>
        </w:num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融合模型的框架：</w:t>
      </w:r>
    </w:p>
    <w:p>
      <w:pPr>
        <w:numPr>
          <w:ilvl w:val="0"/>
          <w:numId w:val="0"/>
        </w:numPr>
        <w:jc w:val="cente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4591685" cy="2365375"/>
            <wp:effectExtent l="0" t="0" r="5715" b="9525"/>
            <wp:docPr id="26" name="图片 26" descr="1608188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08188001(1)"/>
                    <pic:cNvPicPr>
                      <a:picLocks noChangeAspect="1"/>
                    </pic:cNvPicPr>
                  </pic:nvPicPr>
                  <pic:blipFill>
                    <a:blip r:embed="rId65"/>
                    <a:stretch>
                      <a:fillRect/>
                    </a:stretch>
                  </pic:blipFill>
                  <pic:spPr>
                    <a:xfrm>
                      <a:off x="0" y="0"/>
                      <a:ext cx="4591685" cy="2365375"/>
                    </a:xfrm>
                    <a:prstGeom prst="rect">
                      <a:avLst/>
                    </a:prstGeom>
                  </pic:spPr>
                </pic:pic>
              </a:graphicData>
            </a:graphic>
          </wp:inline>
        </w:drawing>
      </w:r>
    </w:p>
    <w:p>
      <w:pPr>
        <w:numPr>
          <w:ilvl w:val="0"/>
          <w:numId w:val="0"/>
        </w:num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模型的评估结果如下：</w:t>
      </w:r>
    </w:p>
    <w:p>
      <w:pPr>
        <w:numPr>
          <w:ilvl w:val="0"/>
          <w:numId w:val="0"/>
        </w:numPr>
        <w:jc w:val="cente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4605655" cy="205105"/>
            <wp:effectExtent l="0" t="0" r="4445" b="10795"/>
            <wp:docPr id="27" name="图片 27" descr="1608188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08188139(1)"/>
                    <pic:cNvPicPr>
                      <a:picLocks noChangeAspect="1"/>
                    </pic:cNvPicPr>
                  </pic:nvPicPr>
                  <pic:blipFill>
                    <a:blip r:embed="rId66"/>
                    <a:stretch>
                      <a:fillRect/>
                    </a:stretch>
                  </pic:blipFill>
                  <pic:spPr>
                    <a:xfrm>
                      <a:off x="0" y="0"/>
                      <a:ext cx="4605655" cy="205105"/>
                    </a:xfrm>
                    <a:prstGeom prst="rect">
                      <a:avLst/>
                    </a:prstGeom>
                  </pic:spPr>
                </pic:pic>
              </a:graphicData>
            </a:graphic>
          </wp:inline>
        </w:drawing>
      </w:r>
    </w:p>
    <w:p>
      <w:pPr>
        <w:numPr>
          <w:ilvl w:val="0"/>
          <w:numId w:val="0"/>
        </w:numPr>
        <w:jc w:val="cente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4594225" cy="1129665"/>
            <wp:effectExtent l="0" t="0" r="3175" b="635"/>
            <wp:docPr id="28" name="图片 28" descr="1608188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08188157(1)"/>
                    <pic:cNvPicPr>
                      <a:picLocks noChangeAspect="1"/>
                    </pic:cNvPicPr>
                  </pic:nvPicPr>
                  <pic:blipFill>
                    <a:blip r:embed="rId67"/>
                    <a:stretch>
                      <a:fillRect/>
                    </a:stretch>
                  </pic:blipFill>
                  <pic:spPr>
                    <a:xfrm>
                      <a:off x="0" y="0"/>
                      <a:ext cx="4594225" cy="1129665"/>
                    </a:xfrm>
                    <a:prstGeom prst="rect">
                      <a:avLst/>
                    </a:prstGeom>
                  </pic:spPr>
                </pic:pic>
              </a:graphicData>
            </a:graphic>
          </wp:inline>
        </w:drawing>
      </w:r>
    </w:p>
    <w:p>
      <w:pPr>
        <w:numPr>
          <w:ilvl w:val="0"/>
          <w:numId w:val="0"/>
        </w:numPr>
        <w:rPr>
          <w:rFonts w:hint="eastAsia" w:ascii="黑体" w:hAnsi="黑体" w:eastAsia="黑体" w:cs="黑体"/>
          <w:b/>
          <w:bCs/>
          <w:lang w:val="en-US" w:eastAsia="zh-CN"/>
        </w:rPr>
      </w:pPr>
      <w:r>
        <w:rPr>
          <w:rFonts w:hint="eastAsia" w:ascii="黑体" w:hAnsi="黑体" w:eastAsia="黑体" w:cs="黑体"/>
          <w:b/>
          <w:bCs/>
          <w:lang w:val="en-US" w:eastAsia="zh-CN"/>
        </w:rPr>
        <w:t>14.4多视角学习的nrms算法</w:t>
      </w:r>
    </w:p>
    <w:p>
      <w:pPr>
        <w:numPr>
          <w:ilvl w:val="0"/>
          <w:numId w:val="0"/>
        </w:num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对基于多头自注意机制的nrms按照naml的多视角学习方式进行优化，即将nrms新闻编码器中输入的新闻内容替换为各个属性例如新闻标题、类别、正文等等，基于这些属性编码的结果利用attentive pooling</w:t>
      </w:r>
      <w:r>
        <w:rPr>
          <w:rFonts w:hint="default" w:asciiTheme="minorEastAsia" w:hAnsiTheme="minorEastAsia" w:cstheme="minorEastAsia"/>
          <w:i w:val="0"/>
          <w:caps w:val="0"/>
          <w:spacing w:val="0"/>
          <w:sz w:val="21"/>
          <w:szCs w:val="21"/>
          <w:u w:val="none"/>
          <w:vertAlign w:val="baseline"/>
          <w:lang w:val="en-US" w:eastAsia="zh-CN"/>
        </w:rPr>
        <w:t>将上述单元输出的邻域点特征集聚合到一起</w:t>
      </w:r>
      <w:r>
        <w:rPr>
          <w:rFonts w:hint="eastAsia" w:asciiTheme="minorEastAsia" w:hAnsiTheme="minorEastAsia" w:cstheme="minorEastAsia"/>
          <w:i w:val="0"/>
          <w:caps w:val="0"/>
          <w:spacing w:val="0"/>
          <w:sz w:val="21"/>
          <w:szCs w:val="21"/>
          <w:u w:val="none"/>
          <w:vertAlign w:val="baseline"/>
          <w:lang w:val="en-US" w:eastAsia="zh-CN"/>
        </w:rPr>
        <w:t>同时可以自动学习和聚合特征集中有用的信息。聚合之后利用mlp计算每个点击预测分数。</w:t>
      </w:r>
    </w:p>
    <w:p>
      <w:pPr>
        <w:numPr>
          <w:ilvl w:val="0"/>
          <w:numId w:val="0"/>
        </w:numP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模型的总体框架如下：</w:t>
      </w:r>
    </w:p>
    <w:p>
      <w:pPr>
        <w:numPr>
          <w:ilvl w:val="0"/>
          <w:numId w:val="0"/>
        </w:numPr>
        <w:jc w:val="center"/>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drawing>
          <wp:inline distT="0" distB="0" distL="114300" distR="114300">
            <wp:extent cx="1287145" cy="1906270"/>
            <wp:effectExtent l="0" t="0" r="8255" b="11430"/>
            <wp:docPr id="29" name="图片 29" descr="1608223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08223644(1)"/>
                    <pic:cNvPicPr>
                      <a:picLocks noChangeAspect="1"/>
                    </pic:cNvPicPr>
                  </pic:nvPicPr>
                  <pic:blipFill>
                    <a:blip r:embed="rId68"/>
                    <a:stretch>
                      <a:fillRect/>
                    </a:stretch>
                  </pic:blipFill>
                  <pic:spPr>
                    <a:xfrm>
                      <a:off x="0" y="0"/>
                      <a:ext cx="1287145" cy="1906270"/>
                    </a:xfrm>
                    <a:prstGeom prst="rect">
                      <a:avLst/>
                    </a:prstGeom>
                  </pic:spPr>
                </pic:pic>
              </a:graphicData>
            </a:graphic>
          </wp:inline>
        </w:drawing>
      </w:r>
    </w:p>
    <w:p>
      <w:pPr>
        <w:numPr>
          <w:ilvl w:val="0"/>
          <w:numId w:val="0"/>
        </w:numPr>
        <w:jc w:val="both"/>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其中进行测试的模型组合有：</w:t>
      </w:r>
    </w:p>
    <w:p>
      <w:pPr>
        <w:numPr>
          <w:ilvl w:val="0"/>
          <w:numId w:val="0"/>
        </w:numPr>
        <w:jc w:val="both"/>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t xml:space="preserve">Title + abstract + category + sub-category (TACS) </w:t>
      </w:r>
    </w:p>
    <w:p>
      <w:pPr>
        <w:numPr>
          <w:ilvl w:val="0"/>
          <w:numId w:val="0"/>
        </w:numPr>
        <w:jc w:val="both"/>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t xml:space="preserve">Title + abstract + body + category + sub-category (TABCS) </w:t>
      </w:r>
    </w:p>
    <w:p>
      <w:pPr>
        <w:numPr>
          <w:ilvl w:val="0"/>
          <w:numId w:val="0"/>
        </w:numPr>
        <w:jc w:val="both"/>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t xml:space="preserve">Title + abstract + category + sub-category + features (TACSF) </w:t>
      </w:r>
    </w:p>
    <w:p>
      <w:pPr>
        <w:numPr>
          <w:ilvl w:val="0"/>
          <w:numId w:val="0"/>
        </w:numPr>
        <w:jc w:val="both"/>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t xml:space="preserve">Title + abstract + body + category + sub-category + features (TABCSF) </w:t>
      </w:r>
    </w:p>
    <w:p>
      <w:pPr>
        <w:numPr>
          <w:ilvl w:val="0"/>
          <w:numId w:val="0"/>
        </w:numPr>
        <w:jc w:val="both"/>
        <w:rPr>
          <w:rFonts w:hint="default" w:asciiTheme="minorEastAsia" w:hAnsiTheme="minorEastAsia" w:cstheme="minorEastAsia"/>
          <w:i w:val="0"/>
          <w:caps w:val="0"/>
          <w:spacing w:val="0"/>
          <w:sz w:val="21"/>
          <w:szCs w:val="21"/>
          <w:u w:val="none"/>
          <w:vertAlign w:val="baseline"/>
          <w:lang w:val="en-US" w:eastAsia="zh-CN"/>
        </w:rPr>
      </w:pPr>
      <w:r>
        <w:rPr>
          <w:rFonts w:hint="default" w:asciiTheme="minorEastAsia" w:hAnsiTheme="minorEastAsia" w:cstheme="minorEastAsia"/>
          <w:i w:val="0"/>
          <w:caps w:val="0"/>
          <w:spacing w:val="0"/>
          <w:sz w:val="21"/>
          <w:szCs w:val="21"/>
          <w:u w:val="none"/>
          <w:vertAlign w:val="baseline"/>
          <w:lang w:val="en-US" w:eastAsia="zh-CN"/>
        </w:rPr>
        <w:t>Title + abstract + category + sub-category + features + entities (TACSFE)</w:t>
      </w:r>
    </w:p>
    <w:p>
      <w:pPr>
        <w:numPr>
          <w:ilvl w:val="0"/>
          <w:numId w:val="0"/>
        </w:numPr>
        <w:jc w:val="both"/>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其中features是新设置的一个新闻特征，旨在捕捉新闻的流行程度，这些特征包括：有多少用户点击了一篇文章，这些用户每次点击的新闻数量的平均值和标准差，以及这些用户在这段时间内点击的新闻总数的平均值和标准差。</w:t>
      </w:r>
    </w:p>
    <w:p>
      <w:pPr>
        <w:numPr>
          <w:ilvl w:val="0"/>
          <w:numId w:val="0"/>
        </w:numPr>
        <w:jc w:val="both"/>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评估结果如下：</w:t>
      </w:r>
    </w:p>
    <w:p>
      <w:pPr>
        <w:numPr>
          <w:ilvl w:val="0"/>
          <w:numId w:val="0"/>
        </w:numPr>
        <w:jc w:val="center"/>
        <w:rPr>
          <w:rFonts w:hint="eastAsia"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drawing>
          <wp:inline distT="0" distB="0" distL="114300" distR="114300">
            <wp:extent cx="3373755" cy="1346200"/>
            <wp:effectExtent l="0" t="0" r="4445" b="0"/>
            <wp:docPr id="30" name="图片 30" descr="16082240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608224082(1)"/>
                    <pic:cNvPicPr>
                      <a:picLocks noChangeAspect="1"/>
                    </pic:cNvPicPr>
                  </pic:nvPicPr>
                  <pic:blipFill>
                    <a:blip r:embed="rId69"/>
                    <a:stretch>
                      <a:fillRect/>
                    </a:stretch>
                  </pic:blipFill>
                  <pic:spPr>
                    <a:xfrm>
                      <a:off x="0" y="0"/>
                      <a:ext cx="3373755" cy="1346200"/>
                    </a:xfrm>
                    <a:prstGeom prst="rect">
                      <a:avLst/>
                    </a:prstGeom>
                  </pic:spPr>
                </pic:pic>
              </a:graphicData>
            </a:graphic>
          </wp:inline>
        </w:drawing>
      </w:r>
    </w:p>
    <w:p>
      <w:pPr>
        <w:numPr>
          <w:ilvl w:val="0"/>
          <w:numId w:val="1"/>
        </w:numPr>
        <w:ind w:left="0" w:leftChars="0" w:firstLine="0" w:firstLineChars="0"/>
        <w:rPr>
          <w:rFonts w:hint="eastAsia" w:ascii="Arial" w:hAnsi="Arial" w:eastAsia="黑体" w:cstheme="minorBidi"/>
          <w:b/>
          <w:kern w:val="2"/>
          <w:sz w:val="24"/>
          <w:szCs w:val="22"/>
          <w:lang w:val="en-US" w:eastAsia="zh-CN" w:bidi="ar-SA"/>
        </w:rPr>
      </w:pPr>
      <w:r>
        <w:rPr>
          <w:rFonts w:hint="eastAsia" w:ascii="Arial" w:hAnsi="Arial" w:eastAsia="黑体" w:cstheme="minorBidi"/>
          <w:b/>
          <w:kern w:val="2"/>
          <w:sz w:val="24"/>
          <w:szCs w:val="22"/>
          <w:lang w:val="en-US" w:eastAsia="zh-CN" w:bidi="ar-SA"/>
        </w:rPr>
        <w:t>总结与感想</w:t>
      </w:r>
    </w:p>
    <w:p>
      <w:pPr>
        <w:numPr>
          <w:numId w:val="0"/>
        </w:numPr>
        <w:ind w:leftChars="0"/>
        <w:jc w:val="both"/>
        <w:rPr>
          <w:rFonts w:hint="default" w:asciiTheme="minorEastAsia" w:hAnsiTheme="minorEastAsia" w:cstheme="minorEastAsia"/>
          <w:i w:val="0"/>
          <w:caps w:val="0"/>
          <w:spacing w:val="0"/>
          <w:sz w:val="21"/>
          <w:szCs w:val="21"/>
          <w:u w:val="none"/>
          <w:vertAlign w:val="baseline"/>
          <w:lang w:val="en-US" w:eastAsia="zh-CN"/>
        </w:rPr>
      </w:pPr>
      <w:r>
        <w:rPr>
          <w:rFonts w:hint="eastAsia" w:asciiTheme="minorEastAsia" w:hAnsiTheme="minorEastAsia" w:cstheme="minorEastAsia"/>
          <w:i w:val="0"/>
          <w:caps w:val="0"/>
          <w:spacing w:val="0"/>
          <w:sz w:val="21"/>
          <w:szCs w:val="21"/>
          <w:u w:val="none"/>
          <w:vertAlign w:val="baseline"/>
          <w:lang w:val="en-US" w:eastAsia="zh-CN"/>
        </w:rPr>
        <w:t>通过本次人工智能实验——新闻推荐算法的学习，我学到了很多推荐算法以及深度学习、机器学习、神经网络等等算法在推荐系统中的应用，同时也在学习算法的过程中学习了tensorflow的python库的使用。在提供的所有算法中印象最深刻接触也最多的就是naml,npa,nrms,lstur等等新闻推荐算法，虽然我们在此基础上的改进算法没有能够运行成功但是我们也在算法的改进过成功体会到了这些算法的融合过程以及各个优化层，嵌入层，编码器之间的联系，收获颇丰。</w:t>
      </w:r>
      <w:bookmarkStart w:id="0" w:name="_GoBack"/>
      <w:bookmarkEnd w:id="0"/>
    </w:p>
    <w:p>
      <w:pPr>
        <w:numPr>
          <w:ilvl w:val="0"/>
          <w:numId w:val="0"/>
        </w:numPr>
        <w:jc w:val="both"/>
        <w:rPr>
          <w:rFonts w:hint="eastAsia" w:asciiTheme="minorEastAsia" w:hAnsiTheme="minorEastAsia" w:cstheme="minorEastAsia"/>
          <w:i w:val="0"/>
          <w:caps w:val="0"/>
          <w:spacing w:val="0"/>
          <w:sz w:val="21"/>
          <w:szCs w:val="21"/>
          <w:u w:val="none"/>
          <w:vertAlign w:val="baseline"/>
          <w:lang w:val="en-US" w:eastAsia="zh-CN"/>
        </w:rPr>
      </w:pPr>
    </w:p>
    <w:p>
      <w:pPr>
        <w:numPr>
          <w:ilvl w:val="0"/>
          <w:numId w:val="0"/>
        </w:numPr>
        <w:jc w:val="both"/>
        <w:rPr>
          <w:rFonts w:hint="default" w:asciiTheme="minorEastAsia" w:hAnsiTheme="minorEastAsia" w:cstheme="minorEastAsia"/>
          <w:i w:val="0"/>
          <w:caps w:val="0"/>
          <w:spacing w:val="0"/>
          <w:sz w:val="21"/>
          <w:szCs w:val="21"/>
          <w:u w:val="none"/>
          <w:vertAlign w:val="baseline"/>
          <w:lang w:val="en-US" w:eastAsia="zh-CN"/>
        </w:rPr>
      </w:pPr>
    </w:p>
    <w:p>
      <w:pPr>
        <w:numPr>
          <w:ilvl w:val="0"/>
          <w:numId w:val="0"/>
        </w:numPr>
        <w:jc w:val="both"/>
        <w:rPr>
          <w:rFonts w:hint="default" w:asciiTheme="minorEastAsia" w:hAnsiTheme="minorEastAsia" w:cstheme="minorEastAsia"/>
          <w:i w:val="0"/>
          <w:caps w:val="0"/>
          <w:spacing w:val="0"/>
          <w:sz w:val="21"/>
          <w:szCs w:val="21"/>
          <w:u w:val="none"/>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erriweather">
    <w:altName w:val="Segoe Print"/>
    <w:panose1 w:val="00000000000000000000"/>
    <w:charset w:val="00"/>
    <w:family w:val="auto"/>
    <w:pitch w:val="default"/>
    <w:sig w:usb0="00000000" w:usb1="00000000" w:usb2="00000000" w:usb3="00000000" w:csb0="00000000" w:csb1="00000000"/>
  </w:font>
  <w:font w:name="&amp;quo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athJax_Math">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 w:name="MathJax_Size2">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0EA185"/>
    <w:multiLevelType w:val="singleLevel"/>
    <w:tmpl w:val="300EA185"/>
    <w:lvl w:ilvl="0" w:tentative="0">
      <w:start w:val="1"/>
      <w:numFmt w:val="decimal"/>
      <w:suff w:val="nothing"/>
      <w:lvlText w:val="%1）"/>
      <w:lvlJc w:val="left"/>
    </w:lvl>
  </w:abstractNum>
  <w:abstractNum w:abstractNumId="1">
    <w:nsid w:val="3A501FF2"/>
    <w:multiLevelType w:val="singleLevel"/>
    <w:tmpl w:val="3A501FF2"/>
    <w:lvl w:ilvl="0" w:tentative="0">
      <w:start w:val="1"/>
      <w:numFmt w:val="decimal"/>
      <w:suff w:val="nothing"/>
      <w:lvlText w:val="%1）"/>
      <w:lvlJc w:val="left"/>
    </w:lvl>
  </w:abstractNum>
  <w:abstractNum w:abstractNumId="2">
    <w:nsid w:val="3C9233A0"/>
    <w:multiLevelType w:val="singleLevel"/>
    <w:tmpl w:val="3C9233A0"/>
    <w:lvl w:ilvl="0" w:tentative="0">
      <w:start w:val="1"/>
      <w:numFmt w:val="decimal"/>
      <w:suff w:val="space"/>
      <w:lvlText w:val="%1."/>
      <w:lvlJc w:val="left"/>
    </w:lvl>
  </w:abstractNum>
  <w:abstractNum w:abstractNumId="3">
    <w:nsid w:val="4D37793C"/>
    <w:multiLevelType w:val="singleLevel"/>
    <w:tmpl w:val="4D37793C"/>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8F3243"/>
    <w:rsid w:val="00964A67"/>
    <w:rsid w:val="029E0439"/>
    <w:rsid w:val="02EF2DEE"/>
    <w:rsid w:val="03045766"/>
    <w:rsid w:val="05104FC2"/>
    <w:rsid w:val="06B7024E"/>
    <w:rsid w:val="07444281"/>
    <w:rsid w:val="076C4649"/>
    <w:rsid w:val="0A3F7DA1"/>
    <w:rsid w:val="103D1B7B"/>
    <w:rsid w:val="17872162"/>
    <w:rsid w:val="188F3243"/>
    <w:rsid w:val="18FA44C7"/>
    <w:rsid w:val="19BD3FDB"/>
    <w:rsid w:val="1B5810C0"/>
    <w:rsid w:val="1EF27CF4"/>
    <w:rsid w:val="226C7013"/>
    <w:rsid w:val="24227E50"/>
    <w:rsid w:val="26E26A5A"/>
    <w:rsid w:val="2E0E53DA"/>
    <w:rsid w:val="31C95B7C"/>
    <w:rsid w:val="347D2589"/>
    <w:rsid w:val="35BF12D9"/>
    <w:rsid w:val="376D24B2"/>
    <w:rsid w:val="38833ACE"/>
    <w:rsid w:val="39E16659"/>
    <w:rsid w:val="3DD40DC0"/>
    <w:rsid w:val="3E6170B4"/>
    <w:rsid w:val="3E653D46"/>
    <w:rsid w:val="3F6214A2"/>
    <w:rsid w:val="41C741FD"/>
    <w:rsid w:val="49092ED9"/>
    <w:rsid w:val="498D571A"/>
    <w:rsid w:val="4B421083"/>
    <w:rsid w:val="4DAB19BC"/>
    <w:rsid w:val="51EF64DA"/>
    <w:rsid w:val="567D4C70"/>
    <w:rsid w:val="58327218"/>
    <w:rsid w:val="594848D7"/>
    <w:rsid w:val="5E671AEF"/>
    <w:rsid w:val="5F734033"/>
    <w:rsid w:val="67A16B99"/>
    <w:rsid w:val="76297CFA"/>
    <w:rsid w:val="768B2FEF"/>
    <w:rsid w:val="7C5D64CF"/>
    <w:rsid w:val="7CDD0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oleObject" Target="embeddings/oleObject2.bin"/><Relationship Id="rId69" Type="http://schemas.openxmlformats.org/officeDocument/2006/relationships/image" Target="media/image48.png"/><Relationship Id="rId68" Type="http://schemas.openxmlformats.org/officeDocument/2006/relationships/image" Target="media/image47.png"/><Relationship Id="rId67" Type="http://schemas.openxmlformats.org/officeDocument/2006/relationships/image" Target="media/image46.png"/><Relationship Id="rId66" Type="http://schemas.openxmlformats.org/officeDocument/2006/relationships/image" Target="media/image45.png"/><Relationship Id="rId65" Type="http://schemas.openxmlformats.org/officeDocument/2006/relationships/image" Target="media/image44.pn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png"/><Relationship Id="rId6" Type="http://schemas.openxmlformats.org/officeDocument/2006/relationships/image" Target="media/image2.wmf"/><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jpe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oleObject" Target="embeddings/oleObject1.bin"/><Relationship Id="rId49" Type="http://schemas.openxmlformats.org/officeDocument/2006/relationships/image" Target="media/image28.png"/><Relationship Id="rId48" Type="http://schemas.openxmlformats.org/officeDocument/2006/relationships/image" Target="media/image27.wmf"/><Relationship Id="rId47" Type="http://schemas.openxmlformats.org/officeDocument/2006/relationships/oleObject" Target="embeddings/oleObject18.bin"/><Relationship Id="rId46" Type="http://schemas.openxmlformats.org/officeDocument/2006/relationships/image" Target="media/image26.wmf"/><Relationship Id="rId45" Type="http://schemas.openxmlformats.org/officeDocument/2006/relationships/oleObject" Target="embeddings/oleObject17.bin"/><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wmf"/><Relationship Id="rId40" Type="http://schemas.openxmlformats.org/officeDocument/2006/relationships/oleObject" Target="embeddings/oleObject16.bin"/><Relationship Id="rId4" Type="http://schemas.openxmlformats.org/officeDocument/2006/relationships/image" Target="media/image1.png"/><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wmf"/><Relationship Id="rId36" Type="http://schemas.openxmlformats.org/officeDocument/2006/relationships/oleObject" Target="embeddings/oleObject15.bin"/><Relationship Id="rId35" Type="http://schemas.openxmlformats.org/officeDocument/2006/relationships/image" Target="media/image18.png"/><Relationship Id="rId34" Type="http://schemas.openxmlformats.org/officeDocument/2006/relationships/image" Target="media/image17.wmf"/><Relationship Id="rId33" Type="http://schemas.openxmlformats.org/officeDocument/2006/relationships/oleObject" Target="embeddings/oleObject14.bin"/><Relationship Id="rId32" Type="http://schemas.openxmlformats.org/officeDocument/2006/relationships/image" Target="media/image16.png"/><Relationship Id="rId31" Type="http://schemas.openxmlformats.org/officeDocument/2006/relationships/image" Target="media/image15.wmf"/><Relationship Id="rId30" Type="http://schemas.openxmlformats.org/officeDocument/2006/relationships/oleObject" Target="embeddings/oleObject13.bin"/><Relationship Id="rId3" Type="http://schemas.openxmlformats.org/officeDocument/2006/relationships/theme" Target="theme/theme1.xml"/><Relationship Id="rId29" Type="http://schemas.openxmlformats.org/officeDocument/2006/relationships/image" Target="media/image14.wmf"/><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182</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2020-10-29T02:46:00Z</dcterms:created>
  <dc:creator>星辞</dc:creator>
  <cp:lastModifiedBy>星辞</cp:lastModifiedBy>
  <dcterms:modified xsi:type="dcterms:W3CDTF">2020-12-18T06:01:29Z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