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sz w:val="28"/>
        </w:rPr>
        <w:t>1</w:t>
      </w:r>
      <w:r>
        <w:rPr>
          <w:rFonts w:hint="eastAsia"/>
          <w:sz w:val="28"/>
        </w:rPr>
        <w:t>、系统概述</w:t>
      </w:r>
    </w:p>
    <w:p>
      <w:pPr>
        <w:spacing w:line="360" w:lineRule="auto"/>
        <w:rPr>
          <w:b/>
          <w:sz w:val="22"/>
        </w:rPr>
      </w:pPr>
      <w:r>
        <w:rPr>
          <w:rFonts w:hint="eastAsia"/>
          <w:b/>
          <w:sz w:val="22"/>
        </w:rPr>
        <w:t>1.1、系统简介</w:t>
      </w:r>
    </w:p>
    <w:p>
      <w:pPr>
        <w:ind w:firstLine="420"/>
        <w:rPr>
          <w:rFonts w:hint="eastAsia"/>
        </w:rPr>
      </w:pPr>
      <w:r>
        <w:rPr>
          <w:rFonts w:hint="eastAsia"/>
        </w:rPr>
        <w:t>简要概述系统的基本情况和背景，还包括概要设计中术语的介绍等。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基于微信小程序实现对于旅游地点信息及近两周的天气情况的查询。</w:t>
      </w: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1.2、系统目标  </w:t>
      </w:r>
    </w:p>
    <w:p>
      <w:pPr>
        <w:ind w:firstLine="420"/>
        <w:rPr>
          <w:rFonts w:hint="eastAsia"/>
        </w:rPr>
      </w:pPr>
      <w:r>
        <w:rPr>
          <w:rFonts w:hint="eastAsia"/>
        </w:rPr>
        <w:t>概述概要设计要实现的目标，包括功能目标、性能目标等。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功能目标：</w:t>
      </w:r>
    </w:p>
    <w:p>
      <w:pPr>
        <w:ind w:firstLine="420" w:firstLineChars="200"/>
        <w:rPr>
          <w:sz w:val="21"/>
          <w:szCs w:val="21"/>
        </w:rPr>
      </w:pPr>
      <w:r>
        <w:rPr>
          <w:rFonts w:hint="eastAsia"/>
          <w:sz w:val="21"/>
          <w:szCs w:val="21"/>
        </w:rPr>
        <w:t>1.实现用户对旅游地点著名景点信息的查询。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2.实现旅行几天旅游地点的天气预报。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3.通过微信小程序界面实现1，2.</w:t>
      </w:r>
    </w:p>
    <w:p>
      <w:pPr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4.进阶目标：显示旅游地点的地图。</w:t>
      </w:r>
    </w:p>
    <w:p>
      <w:pPr>
        <w:ind w:firstLine="42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5.进阶目标：实现交通路线的规划。</w:t>
      </w:r>
    </w:p>
    <w:p>
      <w:p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6.进阶目标：绘制某景区14天内的天气表。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性能目标：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响应时间：在用户操作后响应时间不超过1s。</w:t>
      </w:r>
    </w:p>
    <w:p>
      <w:pPr>
        <w:numPr>
          <w:ilvl w:val="0"/>
          <w:numId w:val="1"/>
        </w:numPr>
        <w:ind w:left="42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系统数据量：两周的天气数据。</w:t>
      </w:r>
    </w:p>
    <w:p>
      <w:pPr>
        <w:spacing w:line="360" w:lineRule="auto"/>
        <w:rPr>
          <w:b/>
        </w:rPr>
      </w:pPr>
      <w:r>
        <w:rPr>
          <w:b/>
        </w:rPr>
        <w:t>1.3</w:t>
      </w:r>
      <w:r>
        <w:rPr>
          <w:rFonts w:hint="eastAsia"/>
          <w:b/>
        </w:rPr>
        <w:t xml:space="preserve">、系统运行环境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包括对硬件平台、操作系统、数据库系统、编程平台、网络协议等的描述。 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软件环境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10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家庭中文版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简体中文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iOS/Android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简体中文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应用平台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微信小程序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简体中文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数据库平台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5.7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</w:t>
            </w:r>
          </w:p>
        </w:tc>
      </w:tr>
    </w:tbl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硬件环境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设备名称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 手机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安装微信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iPhone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安装微信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PC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安装微信开发者工具及MySQL数据库</w:t>
            </w:r>
          </w:p>
        </w:tc>
      </w:tr>
    </w:tbl>
    <w:p>
      <w:pPr>
        <w:ind w:firstLine="420"/>
        <w:rPr>
          <w:rFonts w:hint="default"/>
          <w:lang w:val="en-US" w:eastAsia="zh-CN"/>
        </w:rPr>
      </w:pPr>
    </w:p>
    <w:p>
      <w:r>
        <w:rPr>
          <w:b/>
        </w:rPr>
        <w:t>1.4</w:t>
      </w:r>
      <w:r>
        <w:rPr>
          <w:rFonts w:hint="eastAsia"/>
          <w:b/>
        </w:rPr>
        <w:t>、开发环境</w:t>
      </w:r>
      <w:r>
        <w:rPr>
          <w:rFonts w:hint="eastAsia"/>
        </w:rPr>
        <w:t xml:space="preserve"> </w:t>
      </w:r>
    </w:p>
    <w:p>
      <w:pPr>
        <w:ind w:firstLine="420"/>
        <w:rPr>
          <w:rFonts w:hint="eastAsia"/>
        </w:rPr>
      </w:pPr>
      <w:r>
        <w:rPr>
          <w:rFonts w:hint="eastAsia"/>
        </w:rPr>
        <w:t>列举进行系统分析、程序设计和程序开发时要使用的工程工具和开发语言。应描述每一工具软件的名称、版本等。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39"/>
        <w:gridCol w:w="2005"/>
        <w:gridCol w:w="2063"/>
        <w:gridCol w:w="2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</w:t>
            </w:r>
          </w:p>
        </w:tc>
        <w:tc>
          <w:tcPr>
            <w:tcW w:w="213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版本</w:t>
            </w:r>
          </w:p>
        </w:tc>
        <w:tc>
          <w:tcPr>
            <w:tcW w:w="2131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操作系统</w:t>
            </w:r>
          </w:p>
        </w:tc>
        <w:tc>
          <w:tcPr>
            <w:tcW w:w="213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Windows 10</w:t>
            </w:r>
          </w:p>
        </w:tc>
        <w:tc>
          <w:tcPr>
            <w:tcW w:w="213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家庭中午版</w:t>
            </w:r>
          </w:p>
        </w:tc>
        <w:tc>
          <w:tcPr>
            <w:tcW w:w="213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简体中文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开发平台</w:t>
            </w:r>
          </w:p>
        </w:tc>
        <w:tc>
          <w:tcPr>
            <w:tcW w:w="2130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微信开发者工具</w:t>
            </w:r>
          </w:p>
        </w:tc>
        <w:tc>
          <w:tcPr>
            <w:tcW w:w="213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V1.02.1809206</w:t>
            </w:r>
          </w:p>
        </w:tc>
        <w:tc>
          <w:tcPr>
            <w:tcW w:w="2131" w:type="dxa"/>
          </w:tcPr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简体中文/JavaScript/WXML/WXSS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数据库平台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5.7</w:t>
            </w: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英文</w:t>
            </w:r>
          </w:p>
        </w:tc>
      </w:tr>
    </w:tbl>
    <w:p>
      <w:pPr>
        <w:ind w:firstLine="420"/>
        <w:rPr>
          <w:rFonts w:hint="eastAsia"/>
        </w:rPr>
      </w:pPr>
    </w:p>
    <w:p>
      <w:pPr>
        <w:pStyle w:val="2"/>
      </w:pPr>
      <w:r>
        <w:rPr>
          <w:sz w:val="28"/>
        </w:rPr>
        <w:t>2</w:t>
      </w:r>
      <w:r>
        <w:rPr>
          <w:rFonts w:hint="eastAsia"/>
          <w:sz w:val="28"/>
        </w:rPr>
        <w:t>、总体结构设计</w:t>
      </w:r>
      <w:r>
        <w:rPr>
          <w:rFonts w:hint="eastAsia"/>
        </w:rPr>
        <w:t xml:space="preserve">  </w:t>
      </w:r>
    </w:p>
    <w:p>
      <w:pPr>
        <w:spacing w:line="360" w:lineRule="auto"/>
        <w:rPr>
          <w:b/>
        </w:rPr>
      </w:pPr>
      <w:r>
        <w:rPr>
          <w:b/>
        </w:rPr>
        <w:t>2</w:t>
      </w:r>
      <w:r>
        <w:rPr>
          <w:rFonts w:hint="eastAsia"/>
          <w:b/>
        </w:rPr>
        <w:t xml:space="preserve">.1、软件结构  </w:t>
      </w:r>
    </w:p>
    <w:p>
      <w:pPr>
        <w:ind w:firstLine="420"/>
      </w:pPr>
      <w:r>
        <w:rPr>
          <w:rFonts w:hint="eastAsia"/>
        </w:rPr>
        <w:t>按照不同功能进行整体结构层次的划分，并使各层功能相对独立。以图形方式给出软件系统的子系统（或软件包）划分，模块划分，子系统间、模块间关系等，并用接口来描述各模块之间的调用关系，给出各模块之间的松散耦合关系。</w:t>
      </w:r>
    </w:p>
    <w:p>
      <w:pPr>
        <w:spacing w:line="360" w:lineRule="auto"/>
        <w:rPr>
          <w:b/>
        </w:rPr>
      </w:pPr>
      <w:r>
        <w:rPr>
          <w:b/>
        </w:rPr>
        <w:t>2</w:t>
      </w:r>
      <w:r>
        <w:rPr>
          <w:rFonts w:hint="eastAsia"/>
          <w:b/>
        </w:rPr>
        <w:t xml:space="preserve">.2、设计思想 </w:t>
      </w:r>
    </w:p>
    <w:p>
      <w:pPr>
        <w:ind w:firstLine="420"/>
      </w:pPr>
      <w:r>
        <w:rPr>
          <w:rFonts w:hint="eastAsia"/>
        </w:rPr>
        <w:t>结合上图阐述软件的基本设计思想和理念。</w:t>
      </w:r>
    </w:p>
    <w:p>
      <w:pPr>
        <w:pStyle w:val="2"/>
      </w:pPr>
      <w:r>
        <w:rPr>
          <w:sz w:val="28"/>
        </w:rPr>
        <w:t>3</w:t>
      </w:r>
      <w:r>
        <w:rPr>
          <w:rFonts w:hint="eastAsia"/>
          <w:sz w:val="28"/>
        </w:rPr>
        <w:t>、模块设计</w:t>
      </w:r>
      <w:r>
        <w:rPr>
          <w:rFonts w:hint="eastAsia"/>
        </w:rPr>
        <w:t xml:space="preserve">  </w:t>
      </w:r>
    </w:p>
    <w:p>
      <w:pPr>
        <w:ind w:firstLine="420"/>
      </w:pPr>
      <w:r>
        <w:rPr>
          <w:rFonts w:hint="eastAsia"/>
        </w:rPr>
        <w:t>在此以列表形式说明各模块的名称、功能、接口等信息。</w:t>
      </w:r>
    </w:p>
    <w:p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.1、模块1</w:t>
      </w:r>
    </w:p>
    <w:p>
      <w:pPr>
        <w:ind w:firstLine="420"/>
      </w:pPr>
      <w:r>
        <w:rPr>
          <w:rFonts w:hint="eastAsia"/>
        </w:rPr>
        <w:t xml:space="preserve">详细描述各功能模块的功能、接口及内部实现。 </w:t>
      </w:r>
    </w:p>
    <w:p>
      <w:r>
        <w:t>3</w:t>
      </w:r>
      <w:r>
        <w:rPr>
          <w:rFonts w:hint="eastAsia"/>
        </w:rPr>
        <w:t xml:space="preserve">.1.1、功能描述 </w:t>
      </w:r>
    </w:p>
    <w:p>
      <w:pPr>
        <w:ind w:firstLine="420"/>
      </w:pPr>
      <w:r>
        <w:rPr>
          <w:rFonts w:hint="eastAsia"/>
        </w:rPr>
        <w:t xml:space="preserve">简明有条理地叙述该模块功能，也可画功能流程图。 </w:t>
      </w:r>
    </w:p>
    <w:p>
      <w:r>
        <w:t>3</w:t>
      </w:r>
      <w:r>
        <w:rPr>
          <w:rFonts w:hint="eastAsia"/>
        </w:rPr>
        <w:t xml:space="preserve">.1.2、接口描述 </w:t>
      </w:r>
    </w:p>
    <w:p>
      <w:pPr>
        <w:ind w:firstLine="420"/>
      </w:pPr>
      <w:r>
        <w:rPr>
          <w:rFonts w:hint="eastAsia"/>
        </w:rPr>
        <w:t xml:space="preserve">描述与其他功能模块的每个接口的名称、输入信息、输出信息、异常处理等。 </w:t>
      </w:r>
    </w:p>
    <w:p>
      <w:r>
        <w:t>3</w:t>
      </w:r>
      <w:r>
        <w:rPr>
          <w:rFonts w:hint="eastAsia"/>
        </w:rPr>
        <w:t xml:space="preserve">.1.3、数据结构描述 </w:t>
      </w:r>
    </w:p>
    <w:p>
      <w:pPr>
        <w:ind w:firstLine="420"/>
      </w:pPr>
      <w:r>
        <w:rPr>
          <w:rFonts w:hint="eastAsia"/>
        </w:rPr>
        <w:t xml:space="preserve">本功能区域使用的数据结构。 </w:t>
      </w:r>
    </w:p>
    <w:p>
      <w:r>
        <w:rPr>
          <w:rFonts w:hint="eastAsia"/>
        </w:rPr>
        <w:t>3</w:t>
      </w:r>
      <w:r>
        <w:t>.1.4</w:t>
      </w:r>
      <w:r>
        <w:rPr>
          <w:rFonts w:hint="eastAsia"/>
        </w:rPr>
        <w:t>、实现思路</w:t>
      </w:r>
    </w:p>
    <w:p>
      <w:pPr>
        <w:ind w:firstLine="420"/>
      </w:pPr>
      <w:r>
        <w:rPr>
          <w:rFonts w:hint="eastAsia"/>
        </w:rPr>
        <w:t>给出实现该模块的基本思路，包括对模块内部结构、算法、编程方法等的初步设想。</w:t>
      </w:r>
    </w:p>
    <w:p>
      <w:r>
        <w:rPr>
          <w:rFonts w:hint="eastAsia"/>
        </w:rPr>
        <w:t>3</w:t>
      </w:r>
      <w:r>
        <w:t>.1.5</w:t>
      </w:r>
      <w:r>
        <w:rPr>
          <w:rFonts w:hint="eastAsia"/>
        </w:rPr>
        <w:t>、其他</w:t>
      </w:r>
    </w:p>
    <w:p>
      <w:r>
        <w:tab/>
      </w:r>
      <w:r>
        <w:rPr>
          <w:rFonts w:hint="eastAsia"/>
        </w:rPr>
        <w:t>选写另外一些有必要叙述的部分，如模块的表现形式（以何种形式运行，如服务程序、应用程序、数据库脚本等等）、有无人机交互界面（有则给出其类型和设计原则）等。</w:t>
      </w:r>
    </w:p>
    <w:p>
      <w:pPr>
        <w:spacing w:line="360" w:lineRule="auto"/>
        <w:rPr>
          <w:b/>
        </w:rPr>
      </w:pPr>
      <w:r>
        <w:rPr>
          <w:b/>
        </w:rPr>
        <w:t>3</w:t>
      </w:r>
      <w:r>
        <w:rPr>
          <w:rFonts w:hint="eastAsia"/>
          <w:b/>
        </w:rPr>
        <w:t>.2、模块2</w:t>
      </w:r>
      <w:r>
        <w:rPr>
          <w:rFonts w:hint="eastAsia"/>
          <w:b/>
          <w:lang w:eastAsia="zh-CN"/>
        </w:rPr>
        <w:t>——</w:t>
      </w:r>
      <w:r>
        <w:rPr>
          <w:rFonts w:hint="eastAsia"/>
          <w:b/>
          <w:lang w:val="en-US" w:eastAsia="zh-CN"/>
        </w:rPr>
        <w:t>微信小程序</w:t>
      </w:r>
      <w:r>
        <w:rPr>
          <w:rFonts w:hint="eastAsia"/>
          <w:b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3.2.1、功能描述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1101725"/>
            <wp:effectExtent l="0" t="0" r="0" b="0"/>
            <wp:docPr id="1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3.2.2、接口描述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Work():function{}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3.2.3、数据结构描述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用数组保存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3.2.4、实现思路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输入旅游地点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将用于输入赋值给keyword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调用现有api查询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3.2.5、其他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人机交互：用户在查询框中输入地点，点击查询按钮，小程序就会开始工作。</w:t>
      </w:r>
      <w:bookmarkStart w:id="0" w:name="_GoBack"/>
      <w:bookmarkEnd w:id="0"/>
    </w:p>
    <w:p>
      <w:pPr>
        <w:pStyle w:val="2"/>
        <w:rPr>
          <w:sz w:val="28"/>
        </w:rPr>
      </w:pPr>
      <w:r>
        <w:rPr>
          <w:sz w:val="28"/>
        </w:rPr>
        <w:t>4</w:t>
      </w:r>
      <w:r>
        <w:rPr>
          <w:rFonts w:hint="eastAsia"/>
          <w:sz w:val="28"/>
        </w:rPr>
        <w:t xml:space="preserve">、数据库与数据结构设计 </w:t>
      </w:r>
    </w:p>
    <w:p>
      <w:pPr>
        <w:spacing w:line="360" w:lineRule="auto"/>
        <w:rPr>
          <w:b/>
        </w:rPr>
      </w:pPr>
      <w:r>
        <w:rPr>
          <w:b/>
        </w:rPr>
        <w:t>4</w:t>
      </w:r>
      <w:r>
        <w:rPr>
          <w:rFonts w:hint="eastAsia"/>
          <w:b/>
        </w:rPr>
        <w:t xml:space="preserve">.1、 数据库及数据表 </w:t>
      </w:r>
    </w:p>
    <w:p>
      <w:pPr>
        <w:ind w:firstLine="420"/>
      </w:pPr>
      <w:r>
        <w:rPr>
          <w:rFonts w:hint="eastAsia"/>
        </w:rPr>
        <w:t xml:space="preserve">描述所使用的数据库系统,及数据库和数据表设计。如果系统不以数据库方式存储数据则可省略。 </w:t>
      </w:r>
    </w:p>
    <w:p>
      <w:pPr>
        <w:spacing w:line="360" w:lineRule="auto"/>
        <w:rPr>
          <w:b/>
        </w:rPr>
      </w:pPr>
      <w:r>
        <w:rPr>
          <w:b/>
        </w:rPr>
        <w:t>4</w:t>
      </w:r>
      <w:r>
        <w:rPr>
          <w:rFonts w:hint="eastAsia"/>
          <w:b/>
        </w:rPr>
        <w:t xml:space="preserve">.2、 数据结构设计 </w:t>
      </w:r>
    </w:p>
    <w:p>
      <w:pPr>
        <w:ind w:firstLine="420"/>
      </w:pPr>
      <w:r>
        <w:rPr>
          <w:rFonts w:hint="eastAsia"/>
        </w:rPr>
        <w:t xml:space="preserve">给出本系统内所使用的每个数据结构的名称、标识符以及它们之中每个数据项、记录、文卷和系的标识、定义、长度及它们之间的层次的或表格的相互关系。 </w:t>
      </w:r>
    </w:p>
    <w:p>
      <w:pPr>
        <w:spacing w:line="360" w:lineRule="auto"/>
        <w:rPr>
          <w:b/>
        </w:rPr>
      </w:pPr>
      <w:r>
        <w:rPr>
          <w:b/>
        </w:rPr>
        <w:t>4</w:t>
      </w:r>
      <w:r>
        <w:rPr>
          <w:rFonts w:hint="eastAsia"/>
          <w:b/>
        </w:rPr>
        <w:t xml:space="preserve">.3、 数据存储设计 </w:t>
      </w:r>
    </w:p>
    <w:p>
      <w:pPr>
        <w:ind w:firstLine="420"/>
      </w:pPr>
      <w:r>
        <w:rPr>
          <w:rFonts w:hint="eastAsia"/>
        </w:rPr>
        <w:t>给出本系统内所使用的每个数据结构中的每个数据项的存储要求,访问方法、存取单位、存取的物理关系(索引、设备、存储区域)、设计考虑和保密条件。</w:t>
      </w:r>
    </w:p>
    <w:p>
      <w:pPr>
        <w:pStyle w:val="2"/>
        <w:rPr>
          <w:sz w:val="28"/>
        </w:rPr>
      </w:pPr>
      <w:r>
        <w:rPr>
          <w:sz w:val="28"/>
        </w:rPr>
        <w:t>5</w:t>
      </w:r>
      <w:r>
        <w:rPr>
          <w:rFonts w:hint="eastAsia"/>
          <w:sz w:val="28"/>
        </w:rPr>
        <w:t xml:space="preserve">、接口设计 </w:t>
      </w:r>
    </w:p>
    <w:p>
      <w:pPr>
        <w:spacing w:line="360" w:lineRule="auto"/>
        <w:rPr>
          <w:b/>
        </w:rPr>
      </w:pPr>
      <w:r>
        <w:rPr>
          <w:b/>
        </w:rPr>
        <w:t>4</w:t>
      </w:r>
      <w:r>
        <w:rPr>
          <w:rFonts w:hint="eastAsia"/>
          <w:b/>
        </w:rPr>
        <w:t>.1、外部接口</w:t>
      </w:r>
    </w:p>
    <w:p>
      <w:pPr>
        <w:ind w:firstLine="420"/>
      </w:pPr>
      <w:r>
        <w:rPr>
          <w:rFonts w:hint="eastAsia"/>
        </w:rPr>
        <w:t>描述需要访问的外部接口的类型、控制方式。</w:t>
      </w:r>
    </w:p>
    <w:p>
      <w:pPr>
        <w:spacing w:line="360" w:lineRule="auto"/>
      </w:pPr>
      <w:r>
        <w:rPr>
          <w:b/>
        </w:rPr>
        <w:t>4</w:t>
      </w:r>
      <w:r>
        <w:rPr>
          <w:rFonts w:hint="eastAsia"/>
          <w:b/>
        </w:rPr>
        <w:t>.</w:t>
      </w:r>
      <w:r>
        <w:rPr>
          <w:b/>
        </w:rPr>
        <w:t>2</w:t>
      </w:r>
      <w:r>
        <w:rPr>
          <w:rFonts w:hint="eastAsia"/>
          <w:b/>
        </w:rPr>
        <w:t>、内部接口</w:t>
      </w:r>
    </w:p>
    <w:p>
      <w:r>
        <w:tab/>
      </w:r>
      <w:r>
        <w:rPr>
          <w:rFonts w:hint="eastAsia"/>
        </w:rPr>
        <w:t>描述与其他模块及子系统的接口。</w:t>
      </w:r>
    </w:p>
    <w:p>
      <w:pPr>
        <w:pStyle w:val="2"/>
        <w:rPr>
          <w:sz w:val="28"/>
        </w:rPr>
      </w:pPr>
      <w:r>
        <w:rPr>
          <w:sz w:val="28"/>
        </w:rPr>
        <w:t>6</w:t>
      </w:r>
      <w:r>
        <w:rPr>
          <w:rFonts w:hint="eastAsia"/>
          <w:sz w:val="28"/>
        </w:rPr>
        <w:t xml:space="preserve">、其他设计 </w:t>
      </w:r>
    </w:p>
    <w:p>
      <w:pPr>
        <w:ind w:firstLine="420"/>
      </w:pPr>
      <w:r>
        <w:rPr>
          <w:rFonts w:hint="eastAsia"/>
        </w:rPr>
        <w:t>对以上概要设计中未包含项目的说明，如并行处理、安全设计、内存管理等。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782297"/>
    <w:multiLevelType w:val="singleLevel"/>
    <w:tmpl w:val="C078229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78"/>
    <w:rsid w:val="00052BED"/>
    <w:rsid w:val="0006028F"/>
    <w:rsid w:val="000E7AD9"/>
    <w:rsid w:val="001C1E25"/>
    <w:rsid w:val="00384B09"/>
    <w:rsid w:val="0045727E"/>
    <w:rsid w:val="005133A5"/>
    <w:rsid w:val="005A194E"/>
    <w:rsid w:val="005A700F"/>
    <w:rsid w:val="0065149C"/>
    <w:rsid w:val="006F01FA"/>
    <w:rsid w:val="006F617B"/>
    <w:rsid w:val="007A6B45"/>
    <w:rsid w:val="00825E57"/>
    <w:rsid w:val="009C7503"/>
    <w:rsid w:val="00A738E3"/>
    <w:rsid w:val="00B66910"/>
    <w:rsid w:val="00C05A11"/>
    <w:rsid w:val="00C15B91"/>
    <w:rsid w:val="00DE5248"/>
    <w:rsid w:val="00E85DFA"/>
    <w:rsid w:val="00EB3578"/>
    <w:rsid w:val="3AB806C9"/>
    <w:rsid w:val="60B10798"/>
    <w:rsid w:val="7AFD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styleId="9">
    <w:name w:val="No Spacing"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character" w:customStyle="1" w:styleId="10">
    <w:name w:val="页眉 字符"/>
    <w:basedOn w:val="7"/>
    <w:link w:val="4"/>
    <w:uiPriority w:val="99"/>
    <w:rPr>
      <w:rFonts w:ascii="Times New Roman" w:hAnsi="Times New Roman" w:eastAsia="宋体"/>
      <w:sz w:val="18"/>
      <w:szCs w:val="18"/>
    </w:rPr>
  </w:style>
  <w:style w:type="character" w:customStyle="1" w:styleId="11">
    <w:name w:val="页脚 字符"/>
    <w:basedOn w:val="7"/>
    <w:link w:val="3"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2MzcyMjUwNDU0OCIsCiAgICJHcm91cElkIiA6ICIxNTkxNTAyODUiLAogICAiSW1hZ2UiIDogImlWQk9SdzBLR2dvQUFBQU5TVWhFVWdBQUExMEFBQUMwQ0FZQUFBQnYyRWFJQUFBQUNYQklXWE1BQUFzVEFBQUxFd0VBbXB3WUFBQWdBRWxFUVZSNG5PM2RlVnpWZGI3SDhmYzVyQ0l1dVplMkRKcVdGaFluTTdsWTRtUUoxMHVLNURaZXgyMEs4M0VmRDh3VUVhM015Z1dYQkRJcWNoelhDWXpHQlpkbU5HenlRZUtvTThhWXBVMmlJcTRvQmw3RXM5dy91T2MzSEZrRUZjRjRQUjhQSDQ5enZ1ZjcrNTN2T2NLSDMrZjMzU1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T3FML3dPSmNuRzYrU2wyZ0FBQUFBQkpSVTVFcmtKZ2dnPT0iLAogICAiVHlwZSIgOiAiZmxvdy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153</Words>
  <Characters>877</Characters>
  <Lines>7</Lines>
  <Paragraphs>2</Paragraphs>
  <TotalTime>83</TotalTime>
  <ScaleCrop>false</ScaleCrop>
  <LinksUpToDate>false</LinksUpToDate>
  <CharactersWithSpaces>1028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2019-01-06T07:06:00Z</dcterms:created>
  <dc:creator>YuQian Tang</dc:creator>
  <cp:lastModifiedBy>。。。。。</cp:lastModifiedBy>
  <dcterms:modified xsi:type="dcterms:W3CDTF">2020-03-30T13:59:50Z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