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left="1680" w:leftChars="0" w:firstLine="420" w:firstLine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32"/>
          <w:szCs w:val="32"/>
          <w:lang w:val="en-US" w:eastAsia="zh-CN"/>
        </w:rPr>
        <w:t>操作系统实验四 页面置换算法</w:t>
      </w:r>
    </w:p>
    <w:p>
      <w:pPr>
        <w:widowControl/>
        <w:shd w:val="clear" w:color="auto" w:fill="FFFFFF"/>
        <w:spacing w:line="360" w:lineRule="atLeast"/>
        <w:ind w:left="420" w:leftChars="0" w:firstLine="420" w:firstLineChars="0"/>
        <w:jc w:val="left"/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 xml:space="preserve">班级：2017211314 </w:t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 xml:space="preserve">学号：2017213508 </w:t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color w:val="333333"/>
          <w:kern w:val="0"/>
          <w:sz w:val="24"/>
          <w:szCs w:val="24"/>
          <w:lang w:val="en-US" w:eastAsia="zh-CN"/>
        </w:rPr>
        <w:t>学生：蒋雪枫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  <w:t>任务：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jc w:val="left"/>
        <w:rPr>
          <w:rFonts w:hint="eastAsia" w:ascii="等线" w:hAnsi="等线" w:eastAsia="等线" w:cs="等线"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8595" cy="518795"/>
            <wp:effectExtent l="0" t="0" r="4445" b="14605"/>
            <wp:docPr id="1" name="图片 1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  <w:t>分析：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 w:firstLine="420" w:firstLineChars="0"/>
        <w:jc w:val="left"/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  <w:t>关于请求调页的页面置换算法，李老师已经在课堂上给我们讲了很多了。在完成本次实验的时候，学生直接想象上课时老师给出一个引用串与置换算法，我们做题的流程，所以本次实验还是完成地比较顺利的。由于C++ STL的queue并不支持遍历操作，这给我们的置换算法带来了些许不便，所以本次我们采用C++ STL vector来模拟Frame。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jc w:val="left"/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  <w:t>变量说明：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  <w:t>int Frame_size; //页帧的数量，用户决定输入0~7作为其大小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  <w:t>int Reference_string[]；//引用串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  <w:t>int page_fault_times;//缺页次数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default" w:ascii="等线" w:hAnsi="等线" w:eastAsia="等线" w:cs="等线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333333"/>
          <w:kern w:val="0"/>
          <w:sz w:val="21"/>
          <w:szCs w:val="21"/>
          <w:lang w:val="en-US" w:eastAsia="zh-CN"/>
        </w:rPr>
        <w:t>vector&lt;int&gt; q(Frame_size,-1);//页帧模拟，初始化为-1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  <w:t>源程序：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&lt;iostream&gt;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using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namespace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Frame_size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"Firstly we simulate FIFO method,please input the initial Frames size:"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cin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&gt;&gt;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vector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&lt;int&gt;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(Frame_size,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Reference_string[]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7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7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=sizeof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(Reference_string)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/sizeof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victim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N;i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temp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flag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eastAsia" w:ascii="等线" w:hAnsi="等线" w:eastAsia="等线" w:cs="等线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//means string[i] not in QUEUE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flag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==-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"TURN:"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,No page fault"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[victim]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victim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(victim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"TURN:"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,page fault! "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"FRMAMES:"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"Sum of page fault is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"********************************************************************"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"Then we move to LRU method"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//7, 0, 1, 2, 0, 3, 0, 4, 2, 3, 0, 3, 2, 1, 2, 0, 1, 7, 0, 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vector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&lt;int&gt;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(Frame_size,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victim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N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=sizeof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(Reference_string)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/sizeof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N;i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temp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flag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eastAsia" w:ascii="等线" w:hAnsi="等线" w:eastAsia="等线" w:cs="等线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//means string[i] not in Frames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Frame_size;j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flag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==-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"TURN:"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",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,No page fault"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//stands for we need to refer to REFERENCE_STRING to find a victim in FRAMES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pointer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counter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matcher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[Frame_size];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ite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;ite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Frame_size;ite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matcher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[ite]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(pointer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counter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(pointer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pointer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comp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[pointer];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(comp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[it])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matcher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[it]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counter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        cout&lt;&lt;"matcher:"&lt;&lt;matcher[0]&lt;&lt;matcher[1]&lt;&lt;matcher[2]&lt;&lt;matcher[3]&lt;&lt;matcher[4]&lt;&lt;endl;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Frame_size;it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matcher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[it]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[it]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Reference_string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"TURN:"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",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,page fault! "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"FRMAMES:"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qq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"Sum of page fault is "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page_fault_times</w:t>
      </w:r>
      <w:r>
        <w:rPr>
          <w:rFonts w:hint="eastAsia" w:ascii="等线" w:hAnsi="等线" w:eastAsia="等线" w:cs="等线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21"/>
          <w:szCs w:val="21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8"/>
          <w:szCs w:val="28"/>
          <w:lang w:val="en-US" w:eastAsia="zh-CN"/>
        </w:rPr>
        <w:t>运行结果实例：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default" w:ascii="等线" w:hAnsi="等线" w:eastAsia="等线" w:cs="等线"/>
          <w:b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1"/>
          <w:szCs w:val="21"/>
          <w:lang w:val="en-US" w:eastAsia="zh-CN"/>
        </w:rPr>
        <w:t>选择李老师上课讲LRU的例子作为20bit的引用串。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tLeast"/>
        <w:ind w:leftChars="0"/>
        <w:jc w:val="left"/>
        <w:rPr>
          <w:rFonts w:hint="eastAsia" w:ascii="等线" w:hAnsi="等线" w:eastAsia="等线" w:cs="等线"/>
          <w:b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333"/>
          <w:kern w:val="0"/>
          <w:sz w:val="21"/>
          <w:szCs w:val="21"/>
          <w:lang w:val="en-US" w:eastAsia="zh-CN"/>
        </w:rPr>
        <w:t>引用串：Reference_string[]={ 7, 0, 1, 2, 0, 3, 0, 4, 2, 3, 0, 3, 2, 1, 2, 0, 1, 7, 0, 1};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3675" cy="58902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结果与实际一致。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6871"/>
    <w:multiLevelType w:val="singleLevel"/>
    <w:tmpl w:val="342C68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14E3"/>
    <w:rsid w:val="243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2019-12-10T09:07:55Z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