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</w:rPr>
        <w:t>19</w:t>
      </w:r>
      <w:r>
        <w:rPr>
          <w:sz w:val="36"/>
          <w:szCs w:val="36"/>
        </w:rPr>
        <w:t xml:space="preserve">  ------20 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</w:rPr>
        <w:t>学年第2学期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学院：计科学院   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 xml:space="preserve">年级：  </w:t>
      </w:r>
      <w:r>
        <w:rPr>
          <w:rFonts w:hint="eastAsia" w:cs="宋体"/>
          <w:sz w:val="36"/>
          <w:szCs w:val="36"/>
          <w:lang w:val="en-US" w:eastAsia="zh-CN"/>
        </w:rPr>
        <w:t>2018</w:t>
      </w:r>
      <w:r>
        <w:rPr>
          <w:rFonts w:hint="eastAsia" w:cs="宋体"/>
          <w:sz w:val="36"/>
          <w:szCs w:val="36"/>
        </w:rPr>
        <w:t xml:space="preserve">  班级：</w:t>
      </w:r>
      <w:r>
        <w:rPr>
          <w:rFonts w:hint="eastAsia" w:cs="宋体"/>
          <w:sz w:val="36"/>
          <w:szCs w:val="36"/>
          <w:lang w:val="en-US" w:eastAsia="zh-CN"/>
        </w:rPr>
        <w:t>1801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 xml:space="preserve">学号： </w:t>
      </w:r>
      <w:r>
        <w:rPr>
          <w:rFonts w:hint="eastAsia" w:cs="宋体"/>
          <w:sz w:val="36"/>
          <w:szCs w:val="36"/>
          <w:lang w:val="en-US" w:eastAsia="zh-CN"/>
        </w:rPr>
        <w:t>201831104025</w:t>
      </w:r>
      <w:r>
        <w:rPr>
          <w:rFonts w:hint="eastAsia" w:cs="宋体"/>
          <w:sz w:val="36"/>
          <w:szCs w:val="36"/>
        </w:rPr>
        <w:t xml:space="preserve">   姓名：</w:t>
      </w:r>
      <w:r>
        <w:rPr>
          <w:rFonts w:hint="eastAsia" w:cs="宋体"/>
          <w:sz w:val="36"/>
          <w:szCs w:val="36"/>
          <w:lang w:val="en-US" w:eastAsia="zh-CN"/>
        </w:rPr>
        <w:t>刘艳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6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 xml:space="preserve">教学单位：计科学院  实验室名称：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 xml:space="preserve"> 实验时间：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2020</w:t>
            </w: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31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刘艳     </w:t>
            </w:r>
            <w:r>
              <w:rPr>
                <w:rFonts w:hint="eastAsia" w:cs="宋体"/>
                <w:sz w:val="24"/>
                <w:szCs w:val="24"/>
              </w:rPr>
              <w:t xml:space="preserve">专业：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cs="宋体"/>
                <w:sz w:val="24"/>
                <w:szCs w:val="24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cs="宋体"/>
                <w:sz w:val="24"/>
                <w:szCs w:val="24"/>
              </w:rPr>
              <w:t xml:space="preserve"> 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1801</w:t>
            </w:r>
            <w:r>
              <w:rPr>
                <w:rFonts w:hint="eastAsia" w:cs="宋体"/>
                <w:sz w:val="24"/>
                <w:szCs w:val="24"/>
              </w:rPr>
              <w:t xml:space="preserve">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201831104025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实验一</w:t>
            </w:r>
            <w:r>
              <w:rPr>
                <w:rFonts w:hint="eastAsia" w:cs="宋体"/>
                <w:sz w:val="24"/>
                <w:szCs w:val="24"/>
              </w:rPr>
              <w:t xml:space="preserve">       实验成绩：      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  <w:t>实验背景：初次学习软件工程课程设计，自主安装和使用UML与git</w:t>
            </w: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  <w:t>材料：UML 与 git</w:t>
            </w:r>
          </w:p>
          <w:p>
            <w:pPr>
              <w:numPr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主要过程与方法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1.</w:t>
            </w:r>
          </w:p>
          <w:p>
            <w:pPr>
              <w:numPr>
                <w:numId w:val="0"/>
              </w:numPr>
              <w:rPr>
                <w:rFonts w:hint="default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①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git工具的安装与实验环境的搭建</w:t>
            </w: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，由于上学期已经学习了Java，环境已经搭建完毕，可以直接安装git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②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在git官网找到download并且选择windows版本下载，</w:t>
            </w: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找到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安装指示</w:t>
            </w: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，根据步骤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进行安装。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并在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在git</w:t>
            </w:r>
            <w:r>
              <w:rPr>
                <w:rFonts w:hint="eastAsia" w:ascii="宋体" w:hAnsi="宋体" w:cs="宋体"/>
                <w:b w:val="0"/>
                <w:bCs/>
                <w:sz w:val="24"/>
                <w:lang w:val="en-US" w:eastAsia="zh-CN"/>
              </w:rPr>
              <w:t>hub上注册账号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2.完成我校体温上报的时序图和对象图。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val="en-US" w:eastAsia="zh-CN"/>
              </w:rPr>
              <w:t>①拆分理解对象图的对象，学生的行为有填报信息与提交，并且提交到体温等级平台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3055620" cy="2878455"/>
                  <wp:effectExtent l="0" t="0" r="7620" b="190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620" cy="287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②通过学生操作的时间线画时序图。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80"/>
            </w:pPr>
            <w:r>
              <w:drawing>
                <wp:inline distT="0" distB="0" distL="114300" distR="114300">
                  <wp:extent cx="3536315" cy="2543175"/>
                  <wp:effectExtent l="0" t="0" r="14605" b="1905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31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将实验报告上传至个人目录</w:t>
            </w:r>
          </w:p>
          <w:p>
            <w:pPr>
              <w:numPr>
                <w:numId w:val="0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①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在git-bash上登陆个人的git账号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3863340" cy="937260"/>
                  <wp:effectExtent l="0" t="0" r="7620" b="7620"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34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②</w:t>
            </w:r>
            <w:r>
              <w:rPr>
                <w:rFonts w:ascii="宋体" w:hAnsi="宋体" w:eastAsia="宋体" w:cs="宋体"/>
                <w:sz w:val="24"/>
                <w:szCs w:val="24"/>
              </w:rPr>
              <w:t>创建路径目录并查看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mkdir是创建文件夹，pwd是查看路径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3040380" cy="2194560"/>
                  <wp:effectExtent l="0" t="0" r="7620" b="0"/>
                  <wp:docPr id="1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8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③把该路径创建为本地的仓库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5463540" cy="708660"/>
                  <wp:effectExtent l="0" t="0" r="7620" b="7620"/>
                  <wp:docPr id="1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④把要提交的文件手动存放的路径的文件夹中，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使用命令 git add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将文件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添加到暂存区里面去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6189980" cy="1595755"/>
                  <wp:effectExtent l="0" t="0" r="12700" b="4445"/>
                  <wp:docPr id="14" name="图片 14" descr="MHCZHX$37L4`KLAO1YZ@S{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MHCZHX$37L4`KLAO1YZ@S{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98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分析与讨论：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本次实验第一次学习使用了UML与git，对其功能的了解还不够准确与全面，但UML对于整理问题的信息有着很具体明确的解释，使得抽象问题进行了具体化，git的上传也是开启了从单人设计代码到多人设计代码的过渡阶段。学习Git使我对于库的认知又提高了一个层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34174E"/>
    <w:multiLevelType w:val="singleLevel"/>
    <w:tmpl w:val="A134174E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5B83E49B"/>
    <w:multiLevelType w:val="singleLevel"/>
    <w:tmpl w:val="5B83E49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3EA0331"/>
    <w:multiLevelType w:val="singleLevel"/>
    <w:tmpl w:val="73EA03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73503F3"/>
    <w:rsid w:val="1E445CBD"/>
    <w:rsid w:val="21DA4E1E"/>
    <w:rsid w:val="290B3114"/>
    <w:rsid w:val="34403EA8"/>
    <w:rsid w:val="3E110BD1"/>
    <w:rsid w:val="4899161E"/>
    <w:rsid w:val="51F7080E"/>
    <w:rsid w:val="62EA74CA"/>
    <w:rsid w:val="644E64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脚 Char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9">
    <w:name w:val="页眉 Char"/>
    <w:basedOn w:val="7"/>
    <w:link w:val="4"/>
    <w:semiHidden/>
    <w:locked/>
    <w:uiPriority w:val="99"/>
    <w:rPr>
      <w:sz w:val="18"/>
      <w:szCs w:val="18"/>
    </w:rPr>
  </w:style>
  <w:style w:type="paragraph" w:customStyle="1" w:styleId="10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1</TotalTime>
  <ScaleCrop>false</ScaleCrop>
  <LinksUpToDate>false</LinksUpToDate>
  <CharactersWithSpaces>351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小幸运</cp:lastModifiedBy>
  <dcterms:modified xsi:type="dcterms:W3CDTF">2020-09-03T15:48:05Z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