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81"/>
        <w:tblW w:w="9446" w:type="dxa"/>
        <w:tblLook w:val="04A0" w:firstRow="1" w:lastRow="0" w:firstColumn="1" w:lastColumn="0" w:noHBand="0" w:noVBand="1"/>
      </w:tblPr>
      <w:tblGrid>
        <w:gridCol w:w="2361"/>
        <w:gridCol w:w="2361"/>
        <w:gridCol w:w="2362"/>
        <w:gridCol w:w="2362"/>
      </w:tblGrid>
      <w:tr w:rsidR="008671B5" w14:paraId="570081EB" w14:textId="77777777" w:rsidTr="008671B5">
        <w:trPr>
          <w:trHeight w:val="1808"/>
        </w:trPr>
        <w:tc>
          <w:tcPr>
            <w:tcW w:w="2361" w:type="dxa"/>
          </w:tcPr>
          <w:p w14:paraId="11B445D4" w14:textId="77777777" w:rsidR="008671B5" w:rsidRDefault="008671B5" w:rsidP="008671B5">
            <w:r>
              <w:t>R1</w:t>
            </w:r>
          </w:p>
        </w:tc>
        <w:tc>
          <w:tcPr>
            <w:tcW w:w="2361" w:type="dxa"/>
          </w:tcPr>
          <w:p w14:paraId="4BE78033" w14:textId="77777777" w:rsidR="008671B5" w:rsidRDefault="008671B5" w:rsidP="008671B5">
            <w:r>
              <w:t>R2</w:t>
            </w:r>
          </w:p>
        </w:tc>
        <w:tc>
          <w:tcPr>
            <w:tcW w:w="2362" w:type="dxa"/>
          </w:tcPr>
          <w:p w14:paraId="0B2E087C" w14:textId="77777777" w:rsidR="008671B5" w:rsidRDefault="008671B5" w:rsidP="008671B5">
            <w:r>
              <w:t>R3</w:t>
            </w:r>
          </w:p>
        </w:tc>
        <w:tc>
          <w:tcPr>
            <w:tcW w:w="2362" w:type="dxa"/>
          </w:tcPr>
          <w:p w14:paraId="00083C5E" w14:textId="77777777" w:rsidR="008671B5" w:rsidRDefault="008671B5" w:rsidP="008671B5">
            <w:r>
              <w:t>R4</w:t>
            </w:r>
          </w:p>
        </w:tc>
      </w:tr>
      <w:tr w:rsidR="008671B5" w14:paraId="20BA42CB" w14:textId="77777777" w:rsidTr="008671B5">
        <w:trPr>
          <w:trHeight w:val="1808"/>
        </w:trPr>
        <w:tc>
          <w:tcPr>
            <w:tcW w:w="2361" w:type="dxa"/>
          </w:tcPr>
          <w:p w14:paraId="4984EED0" w14:textId="3CFC25BD" w:rsidR="008671B5" w:rsidRDefault="006D1719" w:rsidP="008671B5">
            <w:r>
              <w:t>Forward R</w:t>
            </w:r>
            <w:r w:rsidR="003D2F8C">
              <w:t>ead</w:t>
            </w:r>
            <w:r w:rsidR="008671B5">
              <w:t xml:space="preserve"> 1</w:t>
            </w:r>
          </w:p>
        </w:tc>
        <w:tc>
          <w:tcPr>
            <w:tcW w:w="2361" w:type="dxa"/>
          </w:tcPr>
          <w:p w14:paraId="2AA79F12" w14:textId="77777777" w:rsidR="008671B5" w:rsidRDefault="008671B5" w:rsidP="008671B5">
            <w:r>
              <w:t>Index 1</w:t>
            </w:r>
          </w:p>
          <w:p w14:paraId="0BCA6BE5" w14:textId="141E2DAD" w:rsidR="002A7803" w:rsidRDefault="002A7803" w:rsidP="008671B5"/>
        </w:tc>
        <w:tc>
          <w:tcPr>
            <w:tcW w:w="2362" w:type="dxa"/>
          </w:tcPr>
          <w:p w14:paraId="6F99EADC" w14:textId="77777777" w:rsidR="008671B5" w:rsidRDefault="008671B5" w:rsidP="008671B5">
            <w:r>
              <w:t>Index 2</w:t>
            </w:r>
          </w:p>
        </w:tc>
        <w:tc>
          <w:tcPr>
            <w:tcW w:w="2362" w:type="dxa"/>
          </w:tcPr>
          <w:p w14:paraId="7ED3DC60" w14:textId="11299926" w:rsidR="008671B5" w:rsidRDefault="006D1719" w:rsidP="008671B5">
            <w:r>
              <w:t>Reverse Read</w:t>
            </w:r>
            <w:r w:rsidR="008671B5">
              <w:t xml:space="preserve"> 2</w:t>
            </w:r>
          </w:p>
        </w:tc>
      </w:tr>
    </w:tbl>
    <w:p w14:paraId="04488050" w14:textId="560FA5BB" w:rsidR="003D7F85" w:rsidRDefault="003D7F85" w:rsidP="003D7F85">
      <w:pPr>
        <w:jc w:val="right"/>
      </w:pPr>
      <w:proofErr w:type="spellStart"/>
      <w:r>
        <w:t>Severiano</w:t>
      </w:r>
      <w:proofErr w:type="spellEnd"/>
      <w:r>
        <w:t xml:space="preserve"> </w:t>
      </w:r>
      <w:proofErr w:type="spellStart"/>
      <w:r>
        <w:t>Villarruel</w:t>
      </w:r>
      <w:proofErr w:type="spellEnd"/>
    </w:p>
    <w:p w14:paraId="1FF385B5" w14:textId="4367E853" w:rsidR="008671B5" w:rsidRDefault="008671B5" w:rsidP="008671B5">
      <w:pPr>
        <w:jc w:val="center"/>
      </w:pPr>
      <w:r>
        <w:t>Sequencing Files Table</w:t>
      </w:r>
    </w:p>
    <w:p w14:paraId="08CD743C" w14:textId="4CF0E3E2" w:rsidR="002A7803" w:rsidRDefault="002A7803" w:rsidP="008671B5">
      <w:pPr>
        <w:jc w:val="center"/>
      </w:pPr>
    </w:p>
    <w:p w14:paraId="506336E2" w14:textId="093D5785" w:rsidR="002A7803" w:rsidRDefault="002A7803" w:rsidP="008671B5">
      <w:pPr>
        <w:jc w:val="center"/>
      </w:pPr>
    </w:p>
    <w:p w14:paraId="11532D83" w14:textId="0A21857C" w:rsidR="002A7803" w:rsidRPr="002A7803" w:rsidRDefault="002A7803" w:rsidP="002A780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What is a good quality score cutoff for index reads and biological read pairs to utilize for sample identification and downstream analysis, respectively? </w:t>
      </w:r>
    </w:p>
    <w:p w14:paraId="430A90E8" w14:textId="2A9D82A8" w:rsidR="002A7803" w:rsidRDefault="007C293F" w:rsidP="0063623F">
      <w:pPr>
        <w:pStyle w:val="NormalWeb"/>
        <w:ind w:left="720"/>
      </w:pPr>
      <w:r>
        <w:t xml:space="preserve">For my </w:t>
      </w:r>
      <w:r w:rsidR="00383393">
        <w:t>index</w:t>
      </w:r>
      <w:r>
        <w:t xml:space="preserve"> sequences, average quality scores at each basepair </w:t>
      </w:r>
      <w:r w:rsidR="00222746">
        <w:t>are</w:t>
      </w:r>
      <w:r>
        <w:t xml:space="preserve"> never below 30.</w:t>
      </w:r>
      <w:r w:rsidR="00A47163">
        <w:t xml:space="preserve"> </w:t>
      </w:r>
      <w:r w:rsidR="00383393">
        <w:t xml:space="preserve">This signifies that </w:t>
      </w:r>
      <w:r w:rsidR="0098094F">
        <w:t>in general</w:t>
      </w:r>
      <w:r w:rsidR="00222746">
        <w:t xml:space="preserve"> the basecalls can</w:t>
      </w:r>
      <w:r w:rsidR="0098094F">
        <w:t xml:space="preserve"> be trusted. Due to this general high quality</w:t>
      </w:r>
      <w:r w:rsidR="00222746">
        <w:t xml:space="preserve"> I believe I can be more selective when picking the </w:t>
      </w:r>
      <w:proofErr w:type="gramStart"/>
      <w:r w:rsidR="00222746">
        <w:t>indexes</w:t>
      </w:r>
      <w:proofErr w:type="gramEnd"/>
      <w:r w:rsidR="00222746">
        <w:t xml:space="preserve"> I want to keep. This high quality is fortunate because for demultiplexing I want to ensure I have the correct </w:t>
      </w:r>
      <w:proofErr w:type="spellStart"/>
      <w:r w:rsidR="00222746">
        <w:t>basecall</w:t>
      </w:r>
      <w:proofErr w:type="spellEnd"/>
      <w:r w:rsidR="00222746">
        <w:t xml:space="preserve"> at each position. </w:t>
      </w:r>
      <w:r w:rsidR="008A7A52">
        <w:t>Taking this information into account</w:t>
      </w:r>
      <w:r w:rsidR="00222746">
        <w:t xml:space="preserve"> I believe I should keep the index only if all quality scores are above </w:t>
      </w:r>
      <w:r w:rsidR="00221928">
        <w:t>33</w:t>
      </w:r>
      <w:r w:rsidR="00F22906">
        <w:t>,</w:t>
      </w:r>
      <w:r w:rsidR="008A7A52">
        <w:t xml:space="preserve"> then if this condition is </w:t>
      </w:r>
      <w:proofErr w:type="gramStart"/>
      <w:r w:rsidR="008A7A52">
        <w:t>met</w:t>
      </w:r>
      <w:proofErr w:type="gramEnd"/>
      <w:r w:rsidR="008A7A52">
        <w:t xml:space="preserve"> I should </w:t>
      </w:r>
      <w:r w:rsidR="00A720C1">
        <w:t>select</w:t>
      </w:r>
      <w:r w:rsidR="008A7A52">
        <w:t xml:space="preserve"> </w:t>
      </w:r>
      <w:r w:rsidR="00F22906">
        <w:t xml:space="preserve">only </w:t>
      </w:r>
      <w:r w:rsidR="008A7A52">
        <w:t xml:space="preserve">the reads that have an average quality score </w:t>
      </w:r>
      <w:r w:rsidR="00F22906">
        <w:t>greater than</w:t>
      </w:r>
      <w:r w:rsidR="008A7A52">
        <w:t xml:space="preserve"> </w:t>
      </w:r>
      <w:r w:rsidR="00221928">
        <w:t>35</w:t>
      </w:r>
      <w:r w:rsidR="008A7A52">
        <w:t xml:space="preserve">. </w:t>
      </w:r>
      <w:r w:rsidR="0098094F">
        <w:t xml:space="preserve">This </w:t>
      </w:r>
      <w:proofErr w:type="gramStart"/>
      <w:r w:rsidR="00221928">
        <w:t>33</w:t>
      </w:r>
      <w:r w:rsidR="0098094F">
        <w:t xml:space="preserve"> quality</w:t>
      </w:r>
      <w:proofErr w:type="gramEnd"/>
      <w:r w:rsidR="0098094F">
        <w:t xml:space="preserve"> score signifies </w:t>
      </w:r>
      <w:r w:rsidR="00222746">
        <w:t xml:space="preserve">that all </w:t>
      </w:r>
      <w:r w:rsidR="0098094F">
        <w:t>basecall</w:t>
      </w:r>
      <w:r w:rsidR="00222746">
        <w:t>s</w:t>
      </w:r>
      <w:r w:rsidR="0098094F">
        <w:t xml:space="preserve"> </w:t>
      </w:r>
      <w:r w:rsidR="00ED6C26">
        <w:t xml:space="preserve">in this index </w:t>
      </w:r>
      <w:r w:rsidR="00222746">
        <w:t>were</w:t>
      </w:r>
      <w:r w:rsidR="0098094F">
        <w:t xml:space="preserve"> made with </w:t>
      </w:r>
      <w:r w:rsidR="008A7A52">
        <w:t xml:space="preserve">at least </w:t>
      </w:r>
      <w:r w:rsidR="0098094F">
        <w:t>9</w:t>
      </w:r>
      <w:r w:rsidR="00222746">
        <w:t>9</w:t>
      </w:r>
      <w:r w:rsidR="00FC5A99">
        <w:t>.9</w:t>
      </w:r>
      <w:r w:rsidR="0098094F">
        <w:t>% accuracy</w:t>
      </w:r>
      <w:r w:rsidR="008A7A52">
        <w:t xml:space="preserve">, then further eliminating indexes whose average quality score is </w:t>
      </w:r>
      <w:r w:rsidR="00F22906">
        <w:t>above</w:t>
      </w:r>
      <w:r w:rsidR="008A7A52">
        <w:t xml:space="preserve"> 3</w:t>
      </w:r>
      <w:r w:rsidR="00221928">
        <w:t>5</w:t>
      </w:r>
      <w:r w:rsidR="008A7A52">
        <w:t xml:space="preserve"> ensures that there are not too many basecalls in the read with a score of </w:t>
      </w:r>
      <w:r w:rsidR="00221928">
        <w:t>33</w:t>
      </w:r>
      <w:r w:rsidR="0098094F">
        <w:t>.</w:t>
      </w:r>
    </w:p>
    <w:p w14:paraId="3A305006" w14:textId="07B1E7FD" w:rsidR="00F22906" w:rsidRDefault="00F22906" w:rsidP="002A7803">
      <w:pPr>
        <w:pStyle w:val="NormalWeb"/>
        <w:ind w:left="720"/>
      </w:pPr>
      <w:r>
        <w:t xml:space="preserve">For the quality scores of the sequence reads these are also no </w:t>
      </w:r>
      <w:proofErr w:type="spellStart"/>
      <w:r>
        <w:t>basepairs</w:t>
      </w:r>
      <w:proofErr w:type="spellEnd"/>
      <w:r>
        <w:t xml:space="preserve"> that average quality scores below </w:t>
      </w:r>
      <w:r w:rsidR="001268B9">
        <w:t>2</w:t>
      </w:r>
      <w:r>
        <w:t xml:space="preserve">0, with this general high quality I am going to again be selective and say that </w:t>
      </w:r>
      <w:r w:rsidR="00E61082">
        <w:t xml:space="preserve">the average quality score of the basecalls in the sequence must be above </w:t>
      </w:r>
      <w:r w:rsidR="001268B9">
        <w:t>2</w:t>
      </w:r>
      <w:r w:rsidR="00E61082">
        <w:t>0 (or 9</w:t>
      </w:r>
      <w:r w:rsidR="00D54A01">
        <w:t>9</w:t>
      </w:r>
      <w:r w:rsidR="00E61082">
        <w:t xml:space="preserve">% accuracy) or else they must be thrown out. The reason I am willing to keep low quality scores, as long as they are part of a sequence with an average of quality score of 30 or more, is because the sequences are long and one bad quality score should not dictate the selection of a read with a lot of quality scores. </w:t>
      </w:r>
      <w:r>
        <w:t xml:space="preserve"> </w:t>
      </w:r>
    </w:p>
    <w:p w14:paraId="2A37CDBC" w14:textId="603753CD" w:rsidR="002A7803" w:rsidRPr="00CD7B59" w:rsidRDefault="002A7803" w:rsidP="002A7803">
      <w:pPr>
        <w:pStyle w:val="NormalWeb"/>
        <w:numPr>
          <w:ilvl w:val="0"/>
          <w:numId w:val="2"/>
        </w:numPr>
      </w:pPr>
      <w:r>
        <w:rPr>
          <w:rFonts w:ascii="Calibri" w:hAnsi="Calibri" w:cs="Calibri"/>
        </w:rPr>
        <w:t xml:space="preserve">How many indexes have undetermined (N) base calls? (Utilize your command line tool knowledge. Submit the command you used. CHALLENGE: use a one-line command) </w:t>
      </w:r>
    </w:p>
    <w:p w14:paraId="4596CF0A" w14:textId="18F8786C" w:rsidR="00CD7B59" w:rsidRDefault="00CD7B59" w:rsidP="00CD7B59">
      <w:pPr>
        <w:pStyle w:val="NormalWeb"/>
        <w:ind w:left="720"/>
      </w:pPr>
      <w:proofErr w:type="spellStart"/>
      <w:r w:rsidRPr="00CD7B59">
        <w:t>zcat</w:t>
      </w:r>
      <w:proofErr w:type="spellEnd"/>
      <w:r w:rsidRPr="00CD7B59">
        <w:t xml:space="preserve"> /home/svillarr/shared_files1/2017_sequencing/1294_S1_L008_R2_001.fastq.gz | </w:t>
      </w:r>
      <w:proofErr w:type="spellStart"/>
      <w:r w:rsidRPr="00CD7B59">
        <w:t>awk</w:t>
      </w:r>
      <w:proofErr w:type="spellEnd"/>
      <w:r w:rsidRPr="00CD7B59">
        <w:t xml:space="preserve"> 'NR % 4 == 2' | grep "N" | </w:t>
      </w:r>
      <w:proofErr w:type="spellStart"/>
      <w:r w:rsidRPr="00CD7B59">
        <w:t>wc</w:t>
      </w:r>
      <w:proofErr w:type="spellEnd"/>
      <w:r w:rsidRPr="00CD7B59">
        <w:t xml:space="preserve"> -l</w:t>
      </w:r>
    </w:p>
    <w:p w14:paraId="0F3090BE" w14:textId="1453B9A7" w:rsidR="00CD7B59" w:rsidRPr="00FE2172" w:rsidRDefault="00CD7B59" w:rsidP="00CD7B59">
      <w:pPr>
        <w:pStyle w:val="NormalWeb"/>
        <w:ind w:left="720"/>
      </w:pPr>
      <w:proofErr w:type="spellStart"/>
      <w:r w:rsidRPr="00CD7B59">
        <w:lastRenderedPageBreak/>
        <w:t>zcat</w:t>
      </w:r>
      <w:proofErr w:type="spellEnd"/>
      <w:r w:rsidRPr="00CD7B59">
        <w:t xml:space="preserve"> /home/svillarr/shared_files1/2017_sequencing/1294_S1_L008_R3_001.fastq.gz</w:t>
      </w:r>
      <w:r>
        <w:t xml:space="preserve"> </w:t>
      </w:r>
      <w:r w:rsidRPr="00CD7B59">
        <w:t xml:space="preserve">| </w:t>
      </w:r>
      <w:proofErr w:type="spellStart"/>
      <w:r w:rsidRPr="00FE2172">
        <w:t>awk</w:t>
      </w:r>
      <w:proofErr w:type="spellEnd"/>
      <w:r w:rsidRPr="00FE2172">
        <w:t xml:space="preserve"> 'NR % 4 == 2' | grep "N" | </w:t>
      </w:r>
      <w:proofErr w:type="spellStart"/>
      <w:r w:rsidRPr="00FE2172">
        <w:t>wc</w:t>
      </w:r>
      <w:proofErr w:type="spellEnd"/>
      <w:r w:rsidRPr="00FE2172">
        <w:t xml:space="preserve"> -l</w:t>
      </w:r>
    </w:p>
    <w:p w14:paraId="2A954D0C" w14:textId="77777777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R2</w:t>
      </w:r>
    </w:p>
    <w:p w14:paraId="3CB98B91" w14:textId="4B5A0FAA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3976613 lines</w:t>
      </w:r>
    </w:p>
    <w:p w14:paraId="5172E343" w14:textId="77777777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R3</w:t>
      </w:r>
    </w:p>
    <w:p w14:paraId="6CC97483" w14:textId="68B958FD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3328051 lines</w:t>
      </w:r>
    </w:p>
    <w:p w14:paraId="2997BF92" w14:textId="3D9D1FD4" w:rsidR="008C442A" w:rsidRPr="00FE2172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DACF0C" w14:textId="06D95B39" w:rsidR="008C442A" w:rsidRDefault="008C442A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E2172">
        <w:rPr>
          <w:rFonts w:ascii="Times New Roman" w:hAnsi="Times New Roman" w:cs="Times New Roman"/>
          <w:color w:val="000000"/>
          <w:sz w:val="22"/>
          <w:szCs w:val="22"/>
        </w:rPr>
        <w:t>Total 7304664</w:t>
      </w:r>
      <w:r w:rsidR="00FE2172" w:rsidRPr="00FE2172">
        <w:rPr>
          <w:rFonts w:ascii="Times New Roman" w:hAnsi="Times New Roman" w:cs="Times New Roman"/>
          <w:color w:val="000000"/>
          <w:sz w:val="22"/>
          <w:szCs w:val="22"/>
        </w:rPr>
        <w:t xml:space="preserve"> lines in indexes that have an “N”</w:t>
      </w:r>
    </w:p>
    <w:p w14:paraId="5B8D42D7" w14:textId="554A2798" w:rsidR="00A77966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8DDC4DE" w14:textId="62C60E22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Test </w:t>
      </w:r>
      <w:r w:rsidRPr="004C5F2C">
        <w:rPr>
          <w:rFonts w:ascii="Times New Roman" w:hAnsi="Times New Roman" w:cs="Times New Roman"/>
          <w:color w:val="000000"/>
        </w:rPr>
        <w:t>Files</w:t>
      </w:r>
    </w:p>
    <w:p w14:paraId="631908CA" w14:textId="52731070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4A7779" w14:textId="5D0EA34B" w:rsidR="00A77966" w:rsidRPr="004C5F2C" w:rsidRDefault="00A77966" w:rsidP="008C442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4C5F2C">
        <w:rPr>
          <w:rFonts w:ascii="Times New Roman" w:hAnsi="Times New Roman" w:cs="Times New Roman"/>
          <w:color w:val="000000"/>
        </w:rPr>
        <w:t>index1_</w:t>
      </w:r>
      <w:proofErr w:type="gramStart"/>
      <w:r w:rsidRPr="004C5F2C">
        <w:rPr>
          <w:rFonts w:ascii="Times New Roman" w:hAnsi="Times New Roman" w:cs="Times New Roman"/>
          <w:color w:val="000000"/>
        </w:rPr>
        <w:t>paired.fq</w:t>
      </w:r>
      <w:proofErr w:type="gramEnd"/>
      <w:r w:rsidRPr="004C5F2C">
        <w:rPr>
          <w:rFonts w:ascii="Times New Roman" w:hAnsi="Times New Roman" w:cs="Times New Roman"/>
          <w:color w:val="000000"/>
        </w:rPr>
        <w:t>: dual paired</w:t>
      </w:r>
    </w:p>
    <w:p w14:paraId="388796FC" w14:textId="159B5D86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>index1_</w:t>
      </w:r>
      <w:proofErr w:type="gramStart"/>
      <w:r w:rsidRPr="004C5F2C">
        <w:rPr>
          <w:color w:val="000000"/>
        </w:rPr>
        <w:t>hopped.fq</w:t>
      </w:r>
      <w:proofErr w:type="gramEnd"/>
      <w:r w:rsidRPr="004C5F2C">
        <w:rPr>
          <w:color w:val="000000"/>
        </w:rPr>
        <w:t>: first read is hopped, second read is not</w:t>
      </w:r>
    </w:p>
    <w:p w14:paraId="045F9907" w14:textId="0483737B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 xml:space="preserve">index1_lowqual3.fq: </w:t>
      </w:r>
      <w:r w:rsidR="006907D2">
        <w:rPr>
          <w:color w:val="000000"/>
        </w:rPr>
        <w:t xml:space="preserve">first read </w:t>
      </w:r>
      <w:r w:rsidRPr="004C5F2C">
        <w:rPr>
          <w:color w:val="000000"/>
        </w:rPr>
        <w:t>quality scores are 3</w:t>
      </w:r>
      <w:r w:rsidR="006907D2">
        <w:rPr>
          <w:color w:val="000000"/>
        </w:rPr>
        <w:t>, second read is above cutoff</w:t>
      </w:r>
    </w:p>
    <w:p w14:paraId="4B4C83F9" w14:textId="3DAD7B2E" w:rsidR="00A77966" w:rsidRPr="004C5F2C" w:rsidRDefault="00A77966" w:rsidP="00D8640C">
      <w:pPr>
        <w:pStyle w:val="NormalWeb"/>
        <w:ind w:left="720"/>
        <w:rPr>
          <w:color w:val="000000"/>
        </w:rPr>
      </w:pPr>
      <w:r w:rsidRPr="004C5F2C">
        <w:rPr>
          <w:color w:val="000000"/>
        </w:rPr>
        <w:t xml:space="preserve">index1_lowqual34.fq: </w:t>
      </w:r>
      <w:r w:rsidR="006907D2">
        <w:rPr>
          <w:color w:val="000000"/>
        </w:rPr>
        <w:t xml:space="preserve">first read </w:t>
      </w:r>
      <w:r w:rsidRPr="004C5F2C">
        <w:rPr>
          <w:color w:val="000000"/>
        </w:rPr>
        <w:t>quality scores are 34</w:t>
      </w:r>
      <w:r w:rsidR="006907D2">
        <w:rPr>
          <w:color w:val="000000"/>
        </w:rPr>
        <w:t>, second read is above cutoff</w:t>
      </w:r>
    </w:p>
    <w:p w14:paraId="5F79E7FF" w14:textId="2CEAFDC4" w:rsidR="00A77966" w:rsidRPr="00233C97" w:rsidRDefault="0017621D" w:rsidP="00D8640C">
      <w:pPr>
        <w:pStyle w:val="NormalWeb"/>
        <w:ind w:left="720"/>
      </w:pPr>
      <w:r w:rsidRPr="004C5F2C">
        <w:rPr>
          <w:color w:val="000000"/>
        </w:rPr>
        <w:t>index1_</w:t>
      </w:r>
      <w:proofErr w:type="gramStart"/>
      <w:r w:rsidRPr="004C5F2C">
        <w:rPr>
          <w:color w:val="000000"/>
        </w:rPr>
        <w:t>unknown.fq</w:t>
      </w:r>
      <w:proofErr w:type="gramEnd"/>
      <w:r w:rsidRPr="004C5F2C">
        <w:rPr>
          <w:color w:val="000000"/>
        </w:rPr>
        <w:t xml:space="preserve">: first index is not in index reference, second index is in index </w:t>
      </w:r>
      <w:r w:rsidRPr="00233C97">
        <w:rPr>
          <w:color w:val="000000"/>
        </w:rPr>
        <w:t>reference</w:t>
      </w:r>
    </w:p>
    <w:p w14:paraId="23BDDE1C" w14:textId="0BA09621" w:rsidR="002A7803" w:rsidRPr="00233C97" w:rsidRDefault="00C531B6" w:rsidP="002A7803">
      <w:pPr>
        <w:pStyle w:val="NormalWeb"/>
        <w:ind w:left="720"/>
      </w:pPr>
      <w:r>
        <w:t>Part II</w:t>
      </w:r>
    </w:p>
    <w:p w14:paraId="1961D4F6" w14:textId="67DD1F9D" w:rsidR="00DA2E41" w:rsidRDefault="00DA2E41" w:rsidP="00DA2E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3C97">
        <w:rPr>
          <w:rFonts w:ascii="Times New Roman" w:eastAsia="Times New Roman" w:hAnsi="Times New Roman" w:cs="Times New Roman"/>
        </w:rPr>
        <w:t>G</w:t>
      </w:r>
      <w:r w:rsidRPr="00DA2E41">
        <w:rPr>
          <w:rFonts w:ascii="Times New Roman" w:eastAsia="Times New Roman" w:hAnsi="Times New Roman" w:cs="Times New Roman"/>
        </w:rPr>
        <w:t xml:space="preserve">iven four input FASTQ files (2 with biological reads, 2 with index reads) and the 24 known indexes above, demultiplex reads by index-pair, outputting one forward FASTQ file and one reverse FASTQ file per matching index-pair, another two FASTQ files for non-matching index-pairs (index-hopping), and two additional FASTQ files when one or both index reads are unknown or low quality (do not match the 24 known indexes or do not meet a quality score cutoff). </w:t>
      </w:r>
    </w:p>
    <w:p w14:paraId="2912AE4A" w14:textId="28594B04" w:rsidR="00D96535" w:rsidRPr="00233C97" w:rsidRDefault="00D96535" w:rsidP="00DA2E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Outputting the correct reads for each case is </w:t>
      </w:r>
      <w:r w:rsidR="005D4495">
        <w:rPr>
          <w:rFonts w:ascii="Times New Roman" w:eastAsia="Times New Roman" w:hAnsi="Times New Roman" w:cs="Times New Roman"/>
        </w:rPr>
        <w:t>necessary</w:t>
      </w:r>
      <w:bookmarkStart w:id="0" w:name="_GoBack"/>
      <w:bookmarkEnd w:id="0"/>
      <w:r w:rsidR="00ED72A0">
        <w:rPr>
          <w:rFonts w:ascii="Times New Roman" w:eastAsia="Times New Roman" w:hAnsi="Times New Roman" w:cs="Times New Roman"/>
        </w:rPr>
        <w:t>.</w:t>
      </w:r>
    </w:p>
    <w:p w14:paraId="132CA762" w14:textId="2CD50CB5" w:rsidR="00186529" w:rsidRPr="00233C97" w:rsidRDefault="00186529" w:rsidP="00DA2E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3C97">
        <w:rPr>
          <w:rFonts w:ascii="Times New Roman" w:hAnsi="Times New Roman" w:cs="Times New Roman"/>
          <w:color w:val="000000"/>
        </w:rPr>
        <w:t>index1_</w:t>
      </w:r>
      <w:proofErr w:type="gramStart"/>
      <w:r w:rsidRPr="00233C97">
        <w:rPr>
          <w:rFonts w:ascii="Times New Roman" w:hAnsi="Times New Roman" w:cs="Times New Roman"/>
          <w:color w:val="000000"/>
        </w:rPr>
        <w:t>paired.fq</w:t>
      </w:r>
      <w:proofErr w:type="gramEnd"/>
      <w:r w:rsidRPr="00233C97">
        <w:rPr>
          <w:rFonts w:ascii="Times New Roman" w:hAnsi="Times New Roman" w:cs="Times New Roman"/>
          <w:color w:val="000000"/>
        </w:rPr>
        <w:t xml:space="preserve"> and index2.fq</w:t>
      </w:r>
      <w:r w:rsidR="00D7695C">
        <w:rPr>
          <w:rFonts w:ascii="Times New Roman" w:hAnsi="Times New Roman" w:cs="Times New Roman"/>
          <w:color w:val="000000"/>
        </w:rPr>
        <w:t>: output forward read to dual matched file and output reverse read to dual matched file</w:t>
      </w:r>
    </w:p>
    <w:p w14:paraId="31CC3406" w14:textId="0792F20D" w:rsidR="00DA2E41" w:rsidRPr="00233C97" w:rsidRDefault="00186529" w:rsidP="00DA2E41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33C97">
        <w:rPr>
          <w:rFonts w:ascii="Times New Roman" w:hAnsi="Times New Roman" w:cs="Times New Roman"/>
          <w:color w:val="000000"/>
        </w:rPr>
        <w:t>index1_</w:t>
      </w:r>
      <w:proofErr w:type="gramStart"/>
      <w:r w:rsidRPr="00233C97">
        <w:rPr>
          <w:rFonts w:ascii="Times New Roman" w:hAnsi="Times New Roman" w:cs="Times New Roman"/>
          <w:color w:val="000000"/>
        </w:rPr>
        <w:t>hopped.fq</w:t>
      </w:r>
      <w:proofErr w:type="gramEnd"/>
      <w:r w:rsidRPr="00233C97">
        <w:rPr>
          <w:rFonts w:ascii="Times New Roman" w:hAnsi="Times New Roman" w:cs="Times New Roman"/>
          <w:color w:val="000000"/>
        </w:rPr>
        <w:t xml:space="preserve"> and </w:t>
      </w:r>
      <w:r w:rsidRPr="00233C97">
        <w:rPr>
          <w:rFonts w:ascii="Times New Roman" w:hAnsi="Times New Roman" w:cs="Times New Roman"/>
          <w:color w:val="000000"/>
        </w:rPr>
        <w:t>index2.fq</w:t>
      </w:r>
      <w:r w:rsidR="00D7695C">
        <w:rPr>
          <w:rFonts w:ascii="Times New Roman" w:hAnsi="Times New Roman" w:cs="Times New Roman"/>
          <w:color w:val="000000"/>
        </w:rPr>
        <w:t>: out</w:t>
      </w:r>
      <w:r w:rsidR="006717D4">
        <w:rPr>
          <w:rFonts w:ascii="Times New Roman" w:hAnsi="Times New Roman" w:cs="Times New Roman"/>
          <w:color w:val="000000"/>
        </w:rPr>
        <w:t xml:space="preserve">put forward read to hopped file and output </w:t>
      </w:r>
      <w:proofErr w:type="spellStart"/>
      <w:r w:rsidR="006717D4">
        <w:rPr>
          <w:rFonts w:ascii="Times New Roman" w:hAnsi="Times New Roman" w:cs="Times New Roman"/>
          <w:color w:val="000000"/>
        </w:rPr>
        <w:t>reverese</w:t>
      </w:r>
      <w:proofErr w:type="spellEnd"/>
      <w:r w:rsidR="006717D4">
        <w:rPr>
          <w:rFonts w:ascii="Times New Roman" w:hAnsi="Times New Roman" w:cs="Times New Roman"/>
          <w:color w:val="000000"/>
        </w:rPr>
        <w:t xml:space="preserve"> read to hopped file</w:t>
      </w:r>
    </w:p>
    <w:p w14:paraId="4BE3D662" w14:textId="05CD5C77" w:rsidR="00186529" w:rsidRPr="00233C97" w:rsidRDefault="00186529" w:rsidP="00DA2E41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33C97">
        <w:rPr>
          <w:rFonts w:ascii="Times New Roman" w:hAnsi="Times New Roman" w:cs="Times New Roman"/>
          <w:color w:val="000000"/>
        </w:rPr>
        <w:t>index1_lowqual3.fq</w:t>
      </w:r>
      <w:r w:rsidRPr="00233C97">
        <w:rPr>
          <w:rFonts w:ascii="Times New Roman" w:hAnsi="Times New Roman" w:cs="Times New Roman"/>
          <w:color w:val="000000"/>
        </w:rPr>
        <w:t xml:space="preserve"> and index2.fq</w:t>
      </w:r>
      <w:r w:rsidR="006B7E36">
        <w:rPr>
          <w:rFonts w:ascii="Times New Roman" w:hAnsi="Times New Roman" w:cs="Times New Roman"/>
          <w:color w:val="000000"/>
        </w:rPr>
        <w:t xml:space="preserve">: output forward read to </w:t>
      </w:r>
      <w:proofErr w:type="spellStart"/>
      <w:r w:rsidR="006B7E36">
        <w:rPr>
          <w:rFonts w:ascii="Times New Roman" w:hAnsi="Times New Roman" w:cs="Times New Roman"/>
          <w:color w:val="000000"/>
        </w:rPr>
        <w:t>lowquality_and</w:t>
      </w:r>
      <w:proofErr w:type="spellEnd"/>
      <w:r w:rsidR="006B7E36">
        <w:rPr>
          <w:rFonts w:ascii="Times New Roman" w:hAnsi="Times New Roman" w:cs="Times New Roman"/>
          <w:color w:val="000000"/>
        </w:rPr>
        <w:t xml:space="preserve"> unknown file and</w:t>
      </w:r>
      <w:r w:rsidR="006B7E36">
        <w:rPr>
          <w:rFonts w:ascii="Times New Roman" w:hAnsi="Times New Roman" w:cs="Times New Roman"/>
          <w:color w:val="000000"/>
        </w:rPr>
        <w:t xml:space="preserve"> output </w:t>
      </w:r>
      <w:proofErr w:type="spellStart"/>
      <w:r w:rsidR="006B7E36">
        <w:rPr>
          <w:rFonts w:ascii="Times New Roman" w:hAnsi="Times New Roman" w:cs="Times New Roman"/>
          <w:color w:val="000000"/>
        </w:rPr>
        <w:t>reverese</w:t>
      </w:r>
      <w:proofErr w:type="spellEnd"/>
      <w:r w:rsidR="006B7E36">
        <w:rPr>
          <w:rFonts w:ascii="Times New Roman" w:hAnsi="Times New Roman" w:cs="Times New Roman"/>
          <w:color w:val="000000"/>
        </w:rPr>
        <w:t xml:space="preserve"> read to </w:t>
      </w:r>
      <w:proofErr w:type="spellStart"/>
      <w:r w:rsidR="006B7E36">
        <w:rPr>
          <w:rFonts w:ascii="Times New Roman" w:hAnsi="Times New Roman" w:cs="Times New Roman"/>
          <w:color w:val="000000"/>
        </w:rPr>
        <w:t>lowquality_and</w:t>
      </w:r>
      <w:proofErr w:type="spellEnd"/>
      <w:r w:rsidR="006B7E36">
        <w:rPr>
          <w:rFonts w:ascii="Times New Roman" w:hAnsi="Times New Roman" w:cs="Times New Roman"/>
          <w:color w:val="000000"/>
        </w:rPr>
        <w:t xml:space="preserve"> unknown file</w:t>
      </w:r>
    </w:p>
    <w:p w14:paraId="67DB65A3" w14:textId="446C89E5" w:rsidR="00186529" w:rsidRPr="00233C97" w:rsidRDefault="00186529" w:rsidP="00DA2E41">
      <w:p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233C97">
        <w:rPr>
          <w:rFonts w:ascii="Times New Roman" w:hAnsi="Times New Roman" w:cs="Times New Roman"/>
          <w:color w:val="000000"/>
        </w:rPr>
        <w:t>index1_lowqual34.fq</w:t>
      </w:r>
      <w:r w:rsidRPr="00233C97">
        <w:rPr>
          <w:rFonts w:ascii="Times New Roman" w:hAnsi="Times New Roman" w:cs="Times New Roman"/>
          <w:color w:val="000000"/>
        </w:rPr>
        <w:t xml:space="preserve"> and index2.fq</w:t>
      </w:r>
      <w:r w:rsidR="00F04D7F">
        <w:rPr>
          <w:rFonts w:ascii="Times New Roman" w:hAnsi="Times New Roman" w:cs="Times New Roman"/>
          <w:color w:val="000000"/>
        </w:rPr>
        <w:t xml:space="preserve">: </w:t>
      </w:r>
      <w:r w:rsidR="00F04D7F">
        <w:rPr>
          <w:rFonts w:ascii="Times New Roman" w:hAnsi="Times New Roman" w:cs="Times New Roman"/>
          <w:color w:val="000000"/>
        </w:rPr>
        <w:t xml:space="preserve">output forward read to </w:t>
      </w:r>
      <w:proofErr w:type="spellStart"/>
      <w:r w:rsidR="00F04D7F">
        <w:rPr>
          <w:rFonts w:ascii="Times New Roman" w:hAnsi="Times New Roman" w:cs="Times New Roman"/>
          <w:color w:val="000000"/>
        </w:rPr>
        <w:t>lowquality_and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unknown file and output </w:t>
      </w:r>
      <w:proofErr w:type="spellStart"/>
      <w:r w:rsidR="00F04D7F">
        <w:rPr>
          <w:rFonts w:ascii="Times New Roman" w:hAnsi="Times New Roman" w:cs="Times New Roman"/>
          <w:color w:val="000000"/>
        </w:rPr>
        <w:t>reverese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read to </w:t>
      </w:r>
      <w:proofErr w:type="spellStart"/>
      <w:r w:rsidR="00F04D7F">
        <w:rPr>
          <w:rFonts w:ascii="Times New Roman" w:hAnsi="Times New Roman" w:cs="Times New Roman"/>
          <w:color w:val="000000"/>
        </w:rPr>
        <w:t>lowquality_and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unknown file</w:t>
      </w:r>
    </w:p>
    <w:p w14:paraId="2043798C" w14:textId="68367566" w:rsidR="00DA2E41" w:rsidRPr="004B2829" w:rsidRDefault="00186529" w:rsidP="004B282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3C97">
        <w:rPr>
          <w:rFonts w:ascii="Times New Roman" w:hAnsi="Times New Roman" w:cs="Times New Roman"/>
          <w:color w:val="000000"/>
        </w:rPr>
        <w:lastRenderedPageBreak/>
        <w:t>index1_</w:t>
      </w:r>
      <w:proofErr w:type="gramStart"/>
      <w:r w:rsidRPr="00233C97">
        <w:rPr>
          <w:rFonts w:ascii="Times New Roman" w:hAnsi="Times New Roman" w:cs="Times New Roman"/>
          <w:color w:val="000000"/>
        </w:rPr>
        <w:t>unknown.fq</w:t>
      </w:r>
      <w:proofErr w:type="gramEnd"/>
      <w:r w:rsidRPr="00233C97">
        <w:rPr>
          <w:rFonts w:ascii="Times New Roman" w:hAnsi="Times New Roman" w:cs="Times New Roman"/>
          <w:color w:val="000000"/>
        </w:rPr>
        <w:t xml:space="preserve"> and index2.fq</w:t>
      </w:r>
      <w:r w:rsidR="00F04D7F">
        <w:rPr>
          <w:rFonts w:ascii="Times New Roman" w:hAnsi="Times New Roman" w:cs="Times New Roman"/>
          <w:color w:val="000000"/>
        </w:rPr>
        <w:t xml:space="preserve">: </w:t>
      </w:r>
      <w:r w:rsidR="00F04D7F">
        <w:rPr>
          <w:rFonts w:ascii="Times New Roman" w:hAnsi="Times New Roman" w:cs="Times New Roman"/>
          <w:color w:val="000000"/>
        </w:rPr>
        <w:t xml:space="preserve">output forward read to </w:t>
      </w:r>
      <w:proofErr w:type="spellStart"/>
      <w:r w:rsidR="00F04D7F">
        <w:rPr>
          <w:rFonts w:ascii="Times New Roman" w:hAnsi="Times New Roman" w:cs="Times New Roman"/>
          <w:color w:val="000000"/>
        </w:rPr>
        <w:t>lowquality_and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unknown file and output </w:t>
      </w:r>
      <w:proofErr w:type="spellStart"/>
      <w:r w:rsidR="00F04D7F">
        <w:rPr>
          <w:rFonts w:ascii="Times New Roman" w:hAnsi="Times New Roman" w:cs="Times New Roman"/>
          <w:color w:val="000000"/>
        </w:rPr>
        <w:t>reverese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read to </w:t>
      </w:r>
      <w:proofErr w:type="spellStart"/>
      <w:r w:rsidR="00F04D7F">
        <w:rPr>
          <w:rFonts w:ascii="Times New Roman" w:hAnsi="Times New Roman" w:cs="Times New Roman"/>
          <w:color w:val="000000"/>
        </w:rPr>
        <w:t>lowquality_and</w:t>
      </w:r>
      <w:proofErr w:type="spellEnd"/>
      <w:r w:rsidR="00F04D7F">
        <w:rPr>
          <w:rFonts w:ascii="Times New Roman" w:hAnsi="Times New Roman" w:cs="Times New Roman"/>
          <w:color w:val="000000"/>
        </w:rPr>
        <w:t xml:space="preserve"> unknown file</w:t>
      </w:r>
    </w:p>
    <w:sectPr w:rsidR="00DA2E41" w:rsidRPr="004B2829" w:rsidSect="00C8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C4346"/>
    <w:multiLevelType w:val="hybridMultilevel"/>
    <w:tmpl w:val="07C8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637D"/>
    <w:multiLevelType w:val="multilevel"/>
    <w:tmpl w:val="ED6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673D8"/>
    <w:multiLevelType w:val="multilevel"/>
    <w:tmpl w:val="EE2A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B5"/>
    <w:rsid w:val="00016386"/>
    <w:rsid w:val="001268B9"/>
    <w:rsid w:val="0017621D"/>
    <w:rsid w:val="00186529"/>
    <w:rsid w:val="00221928"/>
    <w:rsid w:val="00222746"/>
    <w:rsid w:val="00233C97"/>
    <w:rsid w:val="002A7803"/>
    <w:rsid w:val="002D233A"/>
    <w:rsid w:val="002E545C"/>
    <w:rsid w:val="00383393"/>
    <w:rsid w:val="003D2F8C"/>
    <w:rsid w:val="003D7F85"/>
    <w:rsid w:val="004B2829"/>
    <w:rsid w:val="004C5F2C"/>
    <w:rsid w:val="0059191A"/>
    <w:rsid w:val="005D4495"/>
    <w:rsid w:val="006236C6"/>
    <w:rsid w:val="0063623F"/>
    <w:rsid w:val="006717D4"/>
    <w:rsid w:val="006907D2"/>
    <w:rsid w:val="006B7E36"/>
    <w:rsid w:val="006D1719"/>
    <w:rsid w:val="006E02DB"/>
    <w:rsid w:val="0072379B"/>
    <w:rsid w:val="007C293F"/>
    <w:rsid w:val="008671B5"/>
    <w:rsid w:val="008A7A52"/>
    <w:rsid w:val="008C442A"/>
    <w:rsid w:val="0098094F"/>
    <w:rsid w:val="00A47163"/>
    <w:rsid w:val="00A720C1"/>
    <w:rsid w:val="00A76A7E"/>
    <w:rsid w:val="00A77966"/>
    <w:rsid w:val="00C531B6"/>
    <w:rsid w:val="00C7231E"/>
    <w:rsid w:val="00C825B9"/>
    <w:rsid w:val="00CD7B59"/>
    <w:rsid w:val="00D54A01"/>
    <w:rsid w:val="00D7695C"/>
    <w:rsid w:val="00D8640C"/>
    <w:rsid w:val="00D96535"/>
    <w:rsid w:val="00DA2E41"/>
    <w:rsid w:val="00E61082"/>
    <w:rsid w:val="00ED6C26"/>
    <w:rsid w:val="00ED72A0"/>
    <w:rsid w:val="00F04D7F"/>
    <w:rsid w:val="00F22906"/>
    <w:rsid w:val="00F54F55"/>
    <w:rsid w:val="00FC5A99"/>
    <w:rsid w:val="00F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5B88D"/>
  <w15:chartTrackingRefBased/>
  <w15:docId w15:val="{E1ED9BF5-F6A1-C749-A9A8-E7844662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78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Severiano Villarruel</dc:creator>
  <cp:keywords/>
  <dc:description/>
  <cp:lastModifiedBy>Severiano Villarruel</cp:lastModifiedBy>
  <cp:revision>14</cp:revision>
  <dcterms:created xsi:type="dcterms:W3CDTF">2019-08-11T04:06:00Z</dcterms:created>
  <dcterms:modified xsi:type="dcterms:W3CDTF">2019-08-12T07:24:00Z</dcterms:modified>
</cp:coreProperties>
</file>