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2D4E" w14:textId="77777777" w:rsidR="009D39EF" w:rsidRPr="00C77BEC" w:rsidRDefault="009D39EF" w:rsidP="005646EC">
      <w:pPr>
        <w:pStyle w:val="1"/>
        <w:jc w:val="center"/>
        <w:rPr>
          <w:rFonts w:asciiTheme="minorHAnsi" w:eastAsiaTheme="minorHAnsi" w:hAnsiTheme="minorHAnsi"/>
        </w:rPr>
      </w:pPr>
      <w:r w:rsidRPr="00C77BEC">
        <w:rPr>
          <w:rFonts w:asciiTheme="minorHAnsi" w:eastAsiaTheme="minorHAnsi" w:hAnsiTheme="minorHAnsi"/>
        </w:rPr>
        <w:t>词汇表（Glossary）</w:t>
      </w:r>
    </w:p>
    <w:p w14:paraId="1744FEE7" w14:textId="77777777" w:rsidR="009D39EF" w:rsidRPr="00C77BEC" w:rsidRDefault="009D39EF">
      <w:pPr>
        <w:jc w:val="left"/>
        <w:rPr>
          <w:rFonts w:asciiTheme="minorHAnsi" w:eastAsiaTheme="minorHAnsi" w:hAnsiTheme="minorHAnsi"/>
          <w:szCs w:val="24"/>
        </w:rPr>
      </w:pPr>
      <w:r w:rsidRPr="00C77BEC">
        <w:rPr>
          <w:rFonts w:asciiTheme="minorHAnsi" w:eastAsiaTheme="minorHAnsi" w:hAnsiTheme="minorHAnsi"/>
          <w:szCs w:val="24"/>
        </w:rPr>
        <w:t>（说明：本文档只是各小组成员所写文档的简单合并，原文档github地址：</w:t>
      </w:r>
      <w:hyperlink r:id="rId7" w:history="1">
        <w:r w:rsidRPr="00C77BEC">
          <w:rPr>
            <w:rStyle w:val="a3"/>
            <w:rFonts w:asciiTheme="minorHAnsi" w:eastAsiaTheme="minorHAnsi" w:hAnsiTheme="minorHAnsi"/>
            <w:szCs w:val="24"/>
          </w:rPr>
          <w:t>https://github.com/2019211503/project_files）</w:t>
        </w:r>
      </w:hyperlink>
    </w:p>
    <w:p w14:paraId="4CF3972B" w14:textId="77777777" w:rsidR="009D39EF" w:rsidRPr="00C77BEC" w:rsidRDefault="009D39EF" w:rsidP="009F496B">
      <w:pPr>
        <w:pStyle w:val="2"/>
        <w:rPr>
          <w:rFonts w:eastAsiaTheme="minorHAnsi"/>
        </w:rPr>
      </w:pPr>
      <w:r w:rsidRPr="00C77BEC">
        <w:rPr>
          <w:rFonts w:eastAsiaTheme="minorHAnsi"/>
          <w:highlight w:val="yellow"/>
        </w:rPr>
        <w:t>修订历史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3"/>
        <w:gridCol w:w="2213"/>
        <w:gridCol w:w="3086"/>
        <w:gridCol w:w="2158"/>
      </w:tblGrid>
      <w:tr w:rsidR="009D39EF" w:rsidRPr="00C77BEC" w14:paraId="308080CA" w14:textId="77777777" w:rsidTr="009F496B">
        <w:tc>
          <w:tcPr>
            <w:tcW w:w="680" w:type="pct"/>
            <w:shd w:val="clear" w:color="auto" w:fill="DDD9C4"/>
          </w:tcPr>
          <w:p w14:paraId="37FB2FC1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版本</w:t>
            </w:r>
          </w:p>
        </w:tc>
        <w:tc>
          <w:tcPr>
            <w:tcW w:w="1282" w:type="pct"/>
            <w:shd w:val="clear" w:color="auto" w:fill="DDD9C4"/>
          </w:tcPr>
          <w:p w14:paraId="3A63BE81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日期</w:t>
            </w:r>
          </w:p>
        </w:tc>
        <w:tc>
          <w:tcPr>
            <w:tcW w:w="1788" w:type="pct"/>
            <w:shd w:val="clear" w:color="auto" w:fill="DDD9C4"/>
          </w:tcPr>
          <w:p w14:paraId="1F9027F8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描述</w:t>
            </w:r>
          </w:p>
        </w:tc>
        <w:tc>
          <w:tcPr>
            <w:tcW w:w="1250" w:type="pct"/>
            <w:shd w:val="clear" w:color="auto" w:fill="DDD9C4"/>
          </w:tcPr>
          <w:p w14:paraId="785A050B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作者</w:t>
            </w:r>
          </w:p>
        </w:tc>
      </w:tr>
      <w:tr w:rsidR="009F496B" w:rsidRPr="00C77BEC" w14:paraId="4D400E9D" w14:textId="77777777" w:rsidTr="009F496B">
        <w:tc>
          <w:tcPr>
            <w:tcW w:w="680" w:type="pct"/>
            <w:vMerge w:val="restart"/>
          </w:tcPr>
          <w:p w14:paraId="4CD9A0B8" w14:textId="77777777" w:rsidR="009F496B" w:rsidRPr="00C77BEC" w:rsidRDefault="009F496B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1.0</w:t>
            </w:r>
          </w:p>
        </w:tc>
        <w:tc>
          <w:tcPr>
            <w:tcW w:w="1282" w:type="pct"/>
            <w:vMerge w:val="restart"/>
          </w:tcPr>
          <w:p w14:paraId="53F79CCB" w14:textId="77777777" w:rsidR="009F496B" w:rsidRPr="00C77BEC" w:rsidRDefault="009F496B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2021.10.19</w:t>
            </w:r>
          </w:p>
        </w:tc>
        <w:tc>
          <w:tcPr>
            <w:tcW w:w="1788" w:type="pct"/>
          </w:tcPr>
          <w:p w14:paraId="5D46EB71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疫情上报</w:t>
            </w:r>
          </w:p>
        </w:tc>
        <w:tc>
          <w:tcPr>
            <w:tcW w:w="1250" w:type="pct"/>
          </w:tcPr>
          <w:p w14:paraId="04C323C6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李烜</w:t>
            </w:r>
          </w:p>
        </w:tc>
      </w:tr>
      <w:tr w:rsidR="009F496B" w:rsidRPr="00C77BEC" w14:paraId="2B49E505" w14:textId="77777777" w:rsidTr="009F496B">
        <w:tc>
          <w:tcPr>
            <w:tcW w:w="680" w:type="pct"/>
            <w:vMerge/>
          </w:tcPr>
          <w:p w14:paraId="2D7D72E8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40ADE7E7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AA6568B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系统管理</w:t>
            </w:r>
          </w:p>
        </w:tc>
        <w:tc>
          <w:tcPr>
            <w:tcW w:w="1250" w:type="pct"/>
          </w:tcPr>
          <w:p w14:paraId="0A52F33B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付霖涛</w:t>
            </w:r>
          </w:p>
        </w:tc>
      </w:tr>
      <w:tr w:rsidR="009F496B" w:rsidRPr="00C77BEC" w14:paraId="1A150ADB" w14:textId="77777777" w:rsidTr="009F496B">
        <w:tc>
          <w:tcPr>
            <w:tcW w:w="680" w:type="pct"/>
            <w:vMerge/>
          </w:tcPr>
          <w:p w14:paraId="4CE3A856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54BDDBEF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12AB40DC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统计分析</w:t>
            </w:r>
          </w:p>
        </w:tc>
        <w:tc>
          <w:tcPr>
            <w:tcW w:w="1250" w:type="pct"/>
          </w:tcPr>
          <w:p w14:paraId="4EE3F404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高登</w:t>
            </w:r>
          </w:p>
        </w:tc>
      </w:tr>
      <w:tr w:rsidR="009F496B" w:rsidRPr="00C77BEC" w14:paraId="6DA836F7" w14:textId="77777777" w:rsidTr="009F496B">
        <w:tc>
          <w:tcPr>
            <w:tcW w:w="680" w:type="pct"/>
            <w:vMerge/>
          </w:tcPr>
          <w:p w14:paraId="344E3F63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38E28BE9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61E4667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出校管理</w:t>
            </w:r>
          </w:p>
        </w:tc>
        <w:tc>
          <w:tcPr>
            <w:tcW w:w="1250" w:type="pct"/>
          </w:tcPr>
          <w:p w14:paraId="327FD8AD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吴多智</w:t>
            </w:r>
          </w:p>
        </w:tc>
      </w:tr>
      <w:tr w:rsidR="009F496B" w:rsidRPr="00C77BEC" w14:paraId="1DF46287" w14:textId="77777777" w:rsidTr="009F496B">
        <w:tc>
          <w:tcPr>
            <w:tcW w:w="680" w:type="pct"/>
            <w:vMerge/>
          </w:tcPr>
          <w:p w14:paraId="6951A4ED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7C311A65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02CE9007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入校管理</w:t>
            </w:r>
          </w:p>
        </w:tc>
        <w:tc>
          <w:tcPr>
            <w:tcW w:w="1250" w:type="pct"/>
          </w:tcPr>
          <w:p w14:paraId="49780F6B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扈威</w:t>
            </w:r>
          </w:p>
        </w:tc>
      </w:tr>
      <w:tr w:rsidR="009F496B" w:rsidRPr="00C77BEC" w14:paraId="4E6BAD98" w14:textId="77777777" w:rsidTr="009F496B">
        <w:tc>
          <w:tcPr>
            <w:tcW w:w="680" w:type="pct"/>
            <w:vMerge/>
          </w:tcPr>
          <w:p w14:paraId="437499AD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6B386A5F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6E55A742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人脸识别</w:t>
            </w:r>
          </w:p>
        </w:tc>
        <w:tc>
          <w:tcPr>
            <w:tcW w:w="1250" w:type="pct"/>
          </w:tcPr>
          <w:p w14:paraId="66FE8CC7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梁行健</w:t>
            </w:r>
          </w:p>
        </w:tc>
      </w:tr>
      <w:tr w:rsidR="009F496B" w:rsidRPr="00C77BEC" w14:paraId="7FB8A1B3" w14:textId="77777777" w:rsidTr="009F496B">
        <w:tc>
          <w:tcPr>
            <w:tcW w:w="680" w:type="pct"/>
            <w:vMerge/>
          </w:tcPr>
          <w:p w14:paraId="13EF915D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82" w:type="pct"/>
            <w:vMerge/>
          </w:tcPr>
          <w:p w14:paraId="68A85AE6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788" w:type="pct"/>
          </w:tcPr>
          <w:p w14:paraId="1DB419A6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外部接口</w:t>
            </w:r>
          </w:p>
        </w:tc>
        <w:tc>
          <w:tcPr>
            <w:tcW w:w="1250" w:type="pct"/>
          </w:tcPr>
          <w:p w14:paraId="2148C4F5" w14:textId="77777777" w:rsidR="009F496B" w:rsidRPr="00C77BEC" w:rsidRDefault="009F496B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kern w:val="0"/>
                <w:sz w:val="24"/>
                <w:szCs w:val="24"/>
              </w:rPr>
              <w:t>林子诚、郭湧壬、蔡杰</w:t>
            </w:r>
          </w:p>
        </w:tc>
      </w:tr>
      <w:tr w:rsidR="009D39EF" w:rsidRPr="00C77BEC" w14:paraId="4EBC8E0F" w14:textId="77777777" w:rsidTr="009F496B">
        <w:tc>
          <w:tcPr>
            <w:tcW w:w="680" w:type="pct"/>
          </w:tcPr>
          <w:p w14:paraId="692040CB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2.0</w:t>
            </w:r>
          </w:p>
        </w:tc>
        <w:tc>
          <w:tcPr>
            <w:tcW w:w="1282" w:type="pct"/>
          </w:tcPr>
          <w:p w14:paraId="156293D3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2021.10.19</w:t>
            </w:r>
          </w:p>
        </w:tc>
        <w:tc>
          <w:tcPr>
            <w:tcW w:w="1788" w:type="pct"/>
          </w:tcPr>
          <w:p w14:paraId="01CDC499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合并为大项目文档</w:t>
            </w:r>
          </w:p>
        </w:tc>
        <w:tc>
          <w:tcPr>
            <w:tcW w:w="1250" w:type="pct"/>
          </w:tcPr>
          <w:p w14:paraId="4DFBC4DF" w14:textId="77777777" w:rsidR="009D39EF" w:rsidRPr="00C77BEC" w:rsidRDefault="009D39EF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付霖涛</w:t>
            </w:r>
          </w:p>
        </w:tc>
      </w:tr>
      <w:tr w:rsidR="005646EC" w:rsidRPr="00C77BEC" w14:paraId="24B22BA2" w14:textId="77777777" w:rsidTr="009F496B">
        <w:tc>
          <w:tcPr>
            <w:tcW w:w="680" w:type="pct"/>
          </w:tcPr>
          <w:p w14:paraId="32A2A746" w14:textId="77777777" w:rsidR="005646EC" w:rsidRPr="00C77BEC" w:rsidRDefault="005646E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2.1</w:t>
            </w:r>
          </w:p>
        </w:tc>
        <w:tc>
          <w:tcPr>
            <w:tcW w:w="1282" w:type="pct"/>
          </w:tcPr>
          <w:p w14:paraId="24F7E965" w14:textId="77777777" w:rsidR="005646EC" w:rsidRPr="00C77BEC" w:rsidRDefault="005646E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2021.10.26</w:t>
            </w:r>
          </w:p>
        </w:tc>
        <w:tc>
          <w:tcPr>
            <w:tcW w:w="1788" w:type="pct"/>
          </w:tcPr>
          <w:p w14:paraId="55C18DAC" w14:textId="77777777" w:rsidR="005646EC" w:rsidRPr="00C77BEC" w:rsidRDefault="005646EC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对文档进行修订</w:t>
            </w:r>
            <w:r w:rsidR="00BB03F4" w:rsidRPr="00C77BEC">
              <w:rPr>
                <w:rFonts w:asciiTheme="minorHAnsi" w:eastAsiaTheme="minorHAnsi" w:hAnsiTheme="minorHAnsi"/>
                <w:sz w:val="24"/>
                <w:szCs w:val="24"/>
              </w:rPr>
              <w:t>与再整合，</w:t>
            </w:r>
            <w:r w:rsidR="008A7074" w:rsidRPr="00C77BEC">
              <w:rPr>
                <w:rFonts w:asciiTheme="minorHAnsi" w:eastAsiaTheme="minorHAnsi" w:hAnsiTheme="minorHAnsi"/>
                <w:sz w:val="24"/>
                <w:szCs w:val="24"/>
              </w:rPr>
              <w:t>对意义相同或相近的术语进行了整合与说明</w:t>
            </w:r>
          </w:p>
        </w:tc>
        <w:tc>
          <w:tcPr>
            <w:tcW w:w="1250" w:type="pct"/>
          </w:tcPr>
          <w:p w14:paraId="7D64F259" w14:textId="77777777" w:rsidR="005646EC" w:rsidRPr="00C77BEC" w:rsidRDefault="005646EC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高杨</w:t>
            </w:r>
          </w:p>
        </w:tc>
      </w:tr>
      <w:tr w:rsidR="00AC7026" w:rsidRPr="00C77BEC" w14:paraId="6A8951AB" w14:textId="77777777" w:rsidTr="009F496B">
        <w:tc>
          <w:tcPr>
            <w:tcW w:w="680" w:type="pct"/>
          </w:tcPr>
          <w:p w14:paraId="2F6DBD99" w14:textId="4CEF6C1A" w:rsidR="00AC7026" w:rsidRPr="00C77BEC" w:rsidRDefault="00AC7026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2</w:t>
            </w:r>
            <w:r w:rsidRPr="00C77BEC">
              <w:rPr>
                <w:rFonts w:asciiTheme="minorHAnsi" w:eastAsiaTheme="minorHAnsi" w:hAnsiTheme="minorHAnsi"/>
                <w:szCs w:val="24"/>
              </w:rPr>
              <w:t>.2.</w:t>
            </w:r>
          </w:p>
        </w:tc>
        <w:tc>
          <w:tcPr>
            <w:tcW w:w="1282" w:type="pct"/>
          </w:tcPr>
          <w:p w14:paraId="200F5453" w14:textId="20AA7651" w:rsidR="00AC7026" w:rsidRPr="00C77BEC" w:rsidRDefault="00AC7026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2</w:t>
            </w:r>
            <w:r w:rsidRPr="00C77BEC">
              <w:rPr>
                <w:rFonts w:asciiTheme="minorHAnsi" w:eastAsiaTheme="minorHAnsi" w:hAnsiTheme="minorHAnsi"/>
                <w:szCs w:val="24"/>
              </w:rPr>
              <w:t>021.11.2</w:t>
            </w:r>
          </w:p>
        </w:tc>
        <w:tc>
          <w:tcPr>
            <w:tcW w:w="1788" w:type="pct"/>
          </w:tcPr>
          <w:p w14:paraId="0722C168" w14:textId="1A34400B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 w:val="24"/>
                <w:szCs w:val="24"/>
              </w:rPr>
              <w:t>将词汇表描述统一更改为中文</w:t>
            </w:r>
            <w:r w:rsidR="00C77BEC" w:rsidRPr="00C77BEC">
              <w:rPr>
                <w:rFonts w:asciiTheme="minorHAnsi" w:eastAsiaTheme="minorHAnsi" w:hAnsiTheme="minorHAnsi" w:cs="宋体" w:hint="eastAsia"/>
                <w:sz w:val="24"/>
                <w:szCs w:val="24"/>
              </w:rPr>
              <w:t>，对冗余数据重新进行整合</w:t>
            </w:r>
          </w:p>
        </w:tc>
        <w:tc>
          <w:tcPr>
            <w:tcW w:w="1250" w:type="pct"/>
          </w:tcPr>
          <w:p w14:paraId="5B6270AC" w14:textId="444A917D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 w:cs="宋体" w:hint="eastAsia"/>
                <w:sz w:val="24"/>
                <w:szCs w:val="24"/>
              </w:rPr>
              <w:t>高杨</w:t>
            </w:r>
          </w:p>
        </w:tc>
      </w:tr>
    </w:tbl>
    <w:p w14:paraId="62409D86" w14:textId="77777777" w:rsidR="009D39EF" w:rsidRPr="00C77BEC" w:rsidRDefault="009D39EF">
      <w:pPr>
        <w:rPr>
          <w:rFonts w:asciiTheme="minorHAnsi" w:eastAsiaTheme="minorHAnsi" w:hAnsiTheme="minorHAnsi"/>
          <w:szCs w:val="24"/>
          <w:highlight w:val="yellow"/>
        </w:rPr>
      </w:pPr>
    </w:p>
    <w:p w14:paraId="63E7F5F1" w14:textId="77777777" w:rsidR="008A7074" w:rsidRPr="00C77BEC" w:rsidRDefault="008A7074" w:rsidP="003B40A5">
      <w:pPr>
        <w:numPr>
          <w:ilvl w:val="0"/>
          <w:numId w:val="2"/>
        </w:numPr>
        <w:spacing w:afterLines="50" w:after="120"/>
        <w:rPr>
          <w:rFonts w:asciiTheme="minorHAnsi" w:eastAsiaTheme="minorHAnsi" w:hAnsiTheme="minorHAnsi"/>
          <w:b/>
          <w:bCs/>
          <w:sz w:val="28"/>
          <w:szCs w:val="28"/>
        </w:rPr>
      </w:pPr>
      <w:r w:rsidRPr="00C77BEC">
        <w:rPr>
          <w:rFonts w:asciiTheme="minorHAnsi" w:eastAsiaTheme="minorHAnsi" w:hAnsiTheme="minorHAnsi"/>
          <w:b/>
          <w:bCs/>
          <w:sz w:val="28"/>
          <w:szCs w:val="28"/>
          <w:highlight w:val="yellow"/>
        </w:rPr>
        <w:t>词汇表的定义：</w:t>
      </w:r>
    </w:p>
    <w:p w14:paraId="54D31DB4" w14:textId="77777777" w:rsidR="008A7074" w:rsidRPr="00C77BEC" w:rsidRDefault="008A7074" w:rsidP="008A7074">
      <w:pPr>
        <w:ind w:firstLineChars="200" w:firstLine="420"/>
        <w:rPr>
          <w:rFonts w:asciiTheme="minorHAnsi" w:eastAsiaTheme="minorHAnsi" w:hAnsiTheme="minorHAnsi"/>
          <w:szCs w:val="24"/>
          <w:highlight w:val="yellow"/>
        </w:rPr>
      </w:pPr>
      <w:r w:rsidRPr="00C77BEC">
        <w:rPr>
          <w:rFonts w:asciiTheme="minorHAnsi" w:eastAsiaTheme="minorHAnsi" w:hAnsiTheme="minorHAnsi" w:hint="eastAsia"/>
          <w:szCs w:val="24"/>
        </w:rPr>
        <w:t>是重要术语及其定义的列表。此外，词汇表也充当数据字典</w:t>
      </w:r>
      <w:r w:rsidRPr="00C77BEC">
        <w:rPr>
          <w:rFonts w:asciiTheme="minorHAnsi" w:eastAsiaTheme="minorHAnsi" w:hAnsiTheme="minorHAnsi"/>
          <w:szCs w:val="24"/>
        </w:rPr>
        <w:t>(data dictionary)</w:t>
      </w:r>
      <w:r w:rsidRPr="00C77BEC">
        <w:rPr>
          <w:rFonts w:asciiTheme="minorHAnsi" w:eastAsiaTheme="minorHAnsi" w:hAnsiTheme="minorHAnsi" w:hint="eastAsia"/>
          <w:szCs w:val="24"/>
        </w:rPr>
        <w:t>的角色，即记录关于数据之数据，也就是元数据（</w:t>
      </w:r>
      <w:r w:rsidRPr="00C77BEC">
        <w:rPr>
          <w:rFonts w:asciiTheme="minorHAnsi" w:eastAsiaTheme="minorHAnsi" w:hAnsiTheme="minorHAnsi"/>
          <w:szCs w:val="24"/>
        </w:rPr>
        <w:t xml:space="preserve"> metadata)</w:t>
      </w:r>
      <w:r w:rsidRPr="00C77BEC">
        <w:rPr>
          <w:rFonts w:asciiTheme="minorHAnsi" w:eastAsiaTheme="minorHAnsi" w:hAnsiTheme="minorHAnsi" w:hint="eastAsia"/>
          <w:szCs w:val="24"/>
        </w:rPr>
        <w:t>的文档。在初始阶段，词汇表应该是术语及其描述的简单文档。在细化阶段，词汇表可以扩展为数据字典。词汇表中的值域和验证规则是反映系统行为的需求的组成部分。</w:t>
      </w:r>
    </w:p>
    <w:p w14:paraId="42276599" w14:textId="77777777" w:rsidR="008A7074" w:rsidRPr="00C77BEC" w:rsidRDefault="008A7074" w:rsidP="008A7074">
      <w:pPr>
        <w:ind w:firstLineChars="200" w:firstLine="420"/>
        <w:rPr>
          <w:rFonts w:asciiTheme="minorHAnsi" w:eastAsiaTheme="minorHAnsi" w:hAnsiTheme="minorHAnsi"/>
          <w:szCs w:val="24"/>
        </w:rPr>
      </w:pPr>
      <w:r w:rsidRPr="00C77BEC">
        <w:rPr>
          <w:rFonts w:asciiTheme="minorHAnsi" w:eastAsiaTheme="minorHAnsi" w:hAnsiTheme="minorHAnsi" w:hint="eastAsia"/>
          <w:szCs w:val="24"/>
        </w:rPr>
        <w:t>词汇表的属性包括</w:t>
      </w:r>
      <w:r w:rsidRPr="00C77BEC">
        <w:rPr>
          <w:rFonts w:asciiTheme="minorHAnsi" w:eastAsiaTheme="minorHAnsi" w:hAnsiTheme="minorHAnsi"/>
          <w:szCs w:val="24"/>
        </w:rPr>
        <w:t>:</w:t>
      </w:r>
      <w:r w:rsidRPr="00C77BEC">
        <w:rPr>
          <w:rFonts w:asciiTheme="minorHAnsi" w:eastAsiaTheme="minorHAnsi" w:hAnsiTheme="minorHAnsi" w:hint="eastAsia"/>
          <w:szCs w:val="24"/>
        </w:rPr>
        <w:t>（</w:t>
      </w:r>
      <w:r w:rsidRPr="00C77BEC">
        <w:rPr>
          <w:rFonts w:asciiTheme="minorHAnsi" w:eastAsiaTheme="minorHAnsi" w:hAnsiTheme="minorHAnsi"/>
          <w:szCs w:val="24"/>
        </w:rPr>
        <w:t>1</w:t>
      </w:r>
      <w:r w:rsidRPr="00C77BEC">
        <w:rPr>
          <w:rFonts w:asciiTheme="minorHAnsi" w:eastAsiaTheme="minorHAnsi" w:hAnsiTheme="minorHAnsi" w:hint="eastAsia"/>
          <w:szCs w:val="24"/>
        </w:rPr>
        <w:t>）别名，描述、（</w:t>
      </w:r>
      <w:r w:rsidRPr="00C77BEC">
        <w:rPr>
          <w:rFonts w:asciiTheme="minorHAnsi" w:eastAsiaTheme="minorHAnsi" w:hAnsiTheme="minorHAnsi"/>
          <w:szCs w:val="24"/>
        </w:rPr>
        <w:t>2</w:t>
      </w:r>
      <w:r w:rsidRPr="00C77BEC">
        <w:rPr>
          <w:rFonts w:asciiTheme="minorHAnsi" w:eastAsiaTheme="minorHAnsi" w:hAnsiTheme="minorHAnsi" w:hint="eastAsia"/>
          <w:szCs w:val="24"/>
        </w:rPr>
        <w:t>）格式（类型、长度、单位</w:t>
      </w:r>
      <w:r w:rsidRPr="00C77BEC">
        <w:rPr>
          <w:rFonts w:asciiTheme="minorHAnsi" w:eastAsiaTheme="minorHAnsi" w:hAnsiTheme="minorHAnsi"/>
          <w:szCs w:val="24"/>
        </w:rPr>
        <w:t>)</w:t>
      </w:r>
      <w:r w:rsidRPr="00C77BEC">
        <w:rPr>
          <w:rFonts w:asciiTheme="minorHAnsi" w:eastAsiaTheme="minorHAnsi" w:hAnsiTheme="minorHAnsi" w:hint="eastAsia"/>
          <w:szCs w:val="24"/>
        </w:rPr>
        <w:t>与其他元素的关系、（</w:t>
      </w:r>
      <w:r w:rsidRPr="00C77BEC">
        <w:rPr>
          <w:rFonts w:asciiTheme="minorHAnsi" w:eastAsiaTheme="minorHAnsi" w:hAnsiTheme="minorHAnsi"/>
          <w:szCs w:val="24"/>
        </w:rPr>
        <w:t>3</w:t>
      </w:r>
      <w:r w:rsidRPr="00C77BEC">
        <w:rPr>
          <w:rFonts w:asciiTheme="minorHAnsi" w:eastAsiaTheme="minorHAnsi" w:hAnsiTheme="minorHAnsi" w:hint="eastAsia"/>
          <w:szCs w:val="24"/>
        </w:rPr>
        <w:t>）值域、（</w:t>
      </w:r>
      <w:r w:rsidRPr="00C77BEC">
        <w:rPr>
          <w:rFonts w:asciiTheme="minorHAnsi" w:eastAsiaTheme="minorHAnsi" w:hAnsiTheme="minorHAnsi"/>
          <w:szCs w:val="24"/>
        </w:rPr>
        <w:t>4</w:t>
      </w:r>
      <w:r w:rsidRPr="00C77BEC">
        <w:rPr>
          <w:rFonts w:asciiTheme="minorHAnsi" w:eastAsiaTheme="minorHAnsi" w:hAnsiTheme="minorHAnsi" w:hint="eastAsia"/>
          <w:szCs w:val="24"/>
        </w:rPr>
        <w:t>）验证规则等</w:t>
      </w:r>
    </w:p>
    <w:p w14:paraId="7C7164F0" w14:textId="77777777" w:rsidR="008A7074" w:rsidRPr="00C77BEC" w:rsidRDefault="008A7074" w:rsidP="008A7074">
      <w:pPr>
        <w:rPr>
          <w:rFonts w:asciiTheme="minorHAnsi" w:eastAsiaTheme="minorHAnsi" w:hAnsiTheme="minorHAnsi"/>
          <w:szCs w:val="24"/>
        </w:rPr>
      </w:pPr>
    </w:p>
    <w:p w14:paraId="253A3A88" w14:textId="77777777" w:rsidR="00A03606" w:rsidRPr="00C77BEC" w:rsidRDefault="00A03606" w:rsidP="008A7074">
      <w:pPr>
        <w:rPr>
          <w:rFonts w:asciiTheme="minorHAnsi" w:eastAsiaTheme="minorHAnsi" w:hAnsiTheme="minorHAnsi"/>
          <w:b/>
          <w:bCs/>
          <w:szCs w:val="24"/>
        </w:rPr>
      </w:pPr>
      <w:r w:rsidRPr="00C77BEC">
        <w:rPr>
          <w:rFonts w:asciiTheme="minorHAnsi" w:eastAsiaTheme="minorHAnsi" w:hAnsiTheme="minorHAnsi" w:hint="eastAsia"/>
          <w:b/>
          <w:bCs/>
          <w:szCs w:val="24"/>
        </w:rPr>
        <w:t>在本次项目开发过程中，词汇表共分为了</w:t>
      </w:r>
      <w:r w:rsidR="003B40A5" w:rsidRPr="00C77BEC">
        <w:rPr>
          <w:rFonts w:asciiTheme="minorHAnsi" w:eastAsiaTheme="minorHAnsi" w:hAnsiTheme="minorHAnsi" w:hint="eastAsia"/>
          <w:b/>
          <w:bCs/>
          <w:szCs w:val="24"/>
        </w:rPr>
        <w:t>如下的四个部分：</w:t>
      </w:r>
    </w:p>
    <w:p w14:paraId="45E44A40" w14:textId="75ECEEA0" w:rsidR="008A7074" w:rsidRPr="00C77BEC" w:rsidRDefault="00716CCE">
      <w:pPr>
        <w:rPr>
          <w:rFonts w:asciiTheme="minorHAnsi" w:eastAsiaTheme="minorHAnsi" w:hAnsiTheme="minorHAnsi"/>
          <w:szCs w:val="24"/>
          <w:highlight w:val="yellow"/>
        </w:rPr>
      </w:pPr>
      <w:r w:rsidRPr="00C77BEC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17BDAD21" wp14:editId="6BC4BF54">
            <wp:extent cx="6191250" cy="235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40BB" w14:textId="77777777" w:rsidR="009D39EF" w:rsidRPr="00C77BEC" w:rsidRDefault="00BB03F4" w:rsidP="009F496B">
      <w:pPr>
        <w:pStyle w:val="2"/>
        <w:rPr>
          <w:rFonts w:eastAsiaTheme="minorHAnsi"/>
          <w:highlight w:val="yellow"/>
        </w:rPr>
      </w:pPr>
      <w:r w:rsidRPr="00C77BEC">
        <w:rPr>
          <w:rFonts w:eastAsiaTheme="minorHAnsi"/>
          <w:highlight w:val="yellow"/>
        </w:rPr>
        <w:t>填报</w:t>
      </w:r>
      <w:r w:rsidR="004F0E65" w:rsidRPr="00C77BEC">
        <w:rPr>
          <w:rFonts w:eastAsiaTheme="minorHAnsi"/>
          <w:highlight w:val="yellow"/>
        </w:rPr>
        <w:t>元数据词汇表</w:t>
      </w:r>
      <w:r w:rsidRPr="00C77BEC">
        <w:rPr>
          <w:rFonts w:eastAsiaTheme="minorHAnsi"/>
          <w:highlight w:val="yellow"/>
        </w:rPr>
        <w:t>——疫情填报与统计模块视角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444"/>
        <w:gridCol w:w="834"/>
        <w:gridCol w:w="1132"/>
        <w:gridCol w:w="1769"/>
        <w:gridCol w:w="2835"/>
      </w:tblGrid>
      <w:tr w:rsidR="00C77BEC" w:rsidRPr="00C77BEC" w14:paraId="058DEFA7" w14:textId="49F951FD" w:rsidTr="00C77BEC">
        <w:tc>
          <w:tcPr>
            <w:tcW w:w="0" w:type="auto"/>
          </w:tcPr>
          <w:p w14:paraId="651D2AB6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术语名称</w:t>
            </w:r>
          </w:p>
        </w:tc>
        <w:tc>
          <w:tcPr>
            <w:tcW w:w="0" w:type="auto"/>
          </w:tcPr>
          <w:p w14:paraId="2AFC6DB9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定义或说明</w:t>
            </w:r>
          </w:p>
        </w:tc>
        <w:tc>
          <w:tcPr>
            <w:tcW w:w="0" w:type="auto"/>
          </w:tcPr>
          <w:p w14:paraId="310A115F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数据格式</w:t>
            </w:r>
          </w:p>
        </w:tc>
        <w:tc>
          <w:tcPr>
            <w:tcW w:w="0" w:type="auto"/>
          </w:tcPr>
          <w:p w14:paraId="6A494812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数据格式验证规则</w:t>
            </w:r>
          </w:p>
        </w:tc>
        <w:tc>
          <w:tcPr>
            <w:tcW w:w="0" w:type="auto"/>
          </w:tcPr>
          <w:p w14:paraId="185EBD39" w14:textId="417AB205" w:rsidR="00AC7026" w:rsidRPr="00C77BEC" w:rsidRDefault="00AC7026" w:rsidP="005646EC">
            <w:pPr>
              <w:jc w:val="center"/>
              <w:rPr>
                <w:rFonts w:asciiTheme="minorHAnsi" w:eastAsiaTheme="minorHAnsi" w:hAnsiTheme="minorHAnsi" w:hint="eastAsia"/>
                <w:b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b/>
                <w:szCs w:val="24"/>
              </w:rPr>
              <w:t>别名</w:t>
            </w:r>
          </w:p>
        </w:tc>
        <w:tc>
          <w:tcPr>
            <w:tcW w:w="0" w:type="auto"/>
          </w:tcPr>
          <w:p w14:paraId="7CCB25BB" w14:textId="22577690" w:rsidR="00AC7026" w:rsidRPr="00C77BEC" w:rsidRDefault="00AC7026" w:rsidP="005646EC">
            <w:pPr>
              <w:jc w:val="center"/>
              <w:rPr>
                <w:rFonts w:asciiTheme="minorHAnsi" w:eastAsiaTheme="minorHAnsi" w:hAnsiTheme="minorHAnsi" w:hint="eastAsia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备注</w:t>
            </w:r>
          </w:p>
        </w:tc>
      </w:tr>
      <w:tr w:rsidR="00C77BEC" w:rsidRPr="00C77BEC" w14:paraId="6618B44A" w14:textId="18737A6F" w:rsidTr="00C77BEC">
        <w:tc>
          <w:tcPr>
            <w:tcW w:w="0" w:type="auto"/>
          </w:tcPr>
          <w:p w14:paraId="312F9922" w14:textId="7868D0C6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身份识别码</w:t>
            </w:r>
          </w:p>
        </w:tc>
        <w:tc>
          <w:tcPr>
            <w:tcW w:w="0" w:type="auto"/>
          </w:tcPr>
          <w:p w14:paraId="0A12816D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 w:val="32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上报人的唯一标识符可以通过该标识符定位到唯一的自然人，方便进行人员追溯。</w:t>
            </w:r>
          </w:p>
        </w:tc>
        <w:tc>
          <w:tcPr>
            <w:tcW w:w="0" w:type="auto"/>
          </w:tcPr>
          <w:p w14:paraId="02FBDE6F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0" w:type="auto"/>
          </w:tcPr>
          <w:p w14:paraId="139105C5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不同身份的不同实体不可能出现相同的唯一标识符。</w:t>
            </w:r>
          </w:p>
        </w:tc>
        <w:tc>
          <w:tcPr>
            <w:tcW w:w="0" w:type="auto"/>
          </w:tcPr>
          <w:p w14:paraId="3D9707F2" w14:textId="204E3D70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id</w:t>
            </w:r>
          </w:p>
        </w:tc>
        <w:tc>
          <w:tcPr>
            <w:tcW w:w="0" w:type="auto"/>
          </w:tcPr>
          <w:p w14:paraId="212CC5C6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3018EAE2" w14:textId="4DAC016A" w:rsidTr="00C77BEC">
        <w:tc>
          <w:tcPr>
            <w:tcW w:w="0" w:type="auto"/>
          </w:tcPr>
          <w:p w14:paraId="5CC971DE" w14:textId="7568C489" w:rsidR="00AC7026" w:rsidRPr="00C77BEC" w:rsidRDefault="00AC7026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定位位置</w:t>
            </w:r>
          </w:p>
        </w:tc>
        <w:tc>
          <w:tcPr>
            <w:tcW w:w="0" w:type="auto"/>
          </w:tcPr>
          <w:p w14:paraId="37223C92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上报信息时的地理位置，精确到街道级。</w:t>
            </w:r>
          </w:p>
        </w:tc>
        <w:tc>
          <w:tcPr>
            <w:tcW w:w="0" w:type="auto"/>
          </w:tcPr>
          <w:p w14:paraId="377A8E99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0" w:type="auto"/>
          </w:tcPr>
          <w:p w14:paraId="73BD4A16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3FD02B46" w14:textId="4AE6082D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location</w:t>
            </w:r>
          </w:p>
        </w:tc>
        <w:tc>
          <w:tcPr>
            <w:tcW w:w="0" w:type="auto"/>
          </w:tcPr>
          <w:p w14:paraId="5ABF1A18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7FE20D81" w14:textId="7058FBB5" w:rsidTr="00C77BEC">
        <w:tc>
          <w:tcPr>
            <w:tcW w:w="0" w:type="auto"/>
          </w:tcPr>
          <w:p w14:paraId="46F79A65" w14:textId="241542CD" w:rsidR="00AC7026" w:rsidRPr="00C77BEC" w:rsidRDefault="00044FCC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体温</w:t>
            </w:r>
          </w:p>
        </w:tc>
        <w:tc>
          <w:tcPr>
            <w:tcW w:w="0" w:type="auto"/>
          </w:tcPr>
          <w:p w14:paraId="23EAFAAC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上报信息时的体温。</w:t>
            </w:r>
          </w:p>
        </w:tc>
        <w:tc>
          <w:tcPr>
            <w:tcW w:w="0" w:type="auto"/>
          </w:tcPr>
          <w:p w14:paraId="089F5422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浮点数</w:t>
            </w:r>
          </w:p>
        </w:tc>
        <w:tc>
          <w:tcPr>
            <w:tcW w:w="0" w:type="auto"/>
          </w:tcPr>
          <w:p w14:paraId="636B3FF1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2480E51B" w14:textId="3CFF4338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t</w:t>
            </w:r>
            <w:r w:rsidRPr="00C77BEC">
              <w:rPr>
                <w:rFonts w:asciiTheme="minorHAnsi" w:eastAsiaTheme="minorHAnsi" w:hAnsiTheme="minorHAnsi"/>
                <w:szCs w:val="24"/>
              </w:rPr>
              <w:t>emperature</w:t>
            </w:r>
          </w:p>
        </w:tc>
        <w:tc>
          <w:tcPr>
            <w:tcW w:w="0" w:type="auto"/>
          </w:tcPr>
          <w:p w14:paraId="20BD4BA9" w14:textId="27C29569" w:rsidR="00AC7026" w:rsidRPr="00C77BEC" w:rsidRDefault="00044FCC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该数据只能由用户选择系统给定的值，无法自定义。</w:t>
            </w:r>
          </w:p>
        </w:tc>
      </w:tr>
      <w:tr w:rsidR="00C77BEC" w:rsidRPr="00C77BEC" w14:paraId="4000DA68" w14:textId="190C6472" w:rsidTr="00C77BEC">
        <w:tc>
          <w:tcPr>
            <w:tcW w:w="0" w:type="auto"/>
          </w:tcPr>
          <w:p w14:paraId="1E2CFFC2" w14:textId="5C414C39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填报日期</w:t>
            </w:r>
          </w:p>
        </w:tc>
        <w:tc>
          <w:tcPr>
            <w:tcW w:w="0" w:type="auto"/>
          </w:tcPr>
          <w:p w14:paraId="15F70B0C" w14:textId="77777777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该属性可由客户端获取系统时间自动填入（在数据库可以存储为Date类型）</w:t>
            </w:r>
          </w:p>
          <w:p w14:paraId="57BD241B" w14:textId="77777777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0E1EF335" w14:textId="542EAA13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0" w:type="auto"/>
          </w:tcPr>
          <w:p w14:paraId="5464F219" w14:textId="77777777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3FA88B9D" w14:textId="27CC5CB9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date</w:t>
            </w:r>
          </w:p>
        </w:tc>
        <w:tc>
          <w:tcPr>
            <w:tcW w:w="0" w:type="auto"/>
          </w:tcPr>
          <w:p w14:paraId="0B7618EC" w14:textId="77777777" w:rsidR="00044FCC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584419D8" w14:textId="4CA6CF5B" w:rsidTr="00C77BEC">
        <w:tc>
          <w:tcPr>
            <w:tcW w:w="0" w:type="auto"/>
          </w:tcPr>
          <w:p w14:paraId="7BC78F7C" w14:textId="5762151B" w:rsidR="00AC7026" w:rsidRPr="00C77BEC" w:rsidRDefault="00044FC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lastRenderedPageBreak/>
              <w:t>疫苗接种情况</w:t>
            </w:r>
          </w:p>
        </w:tc>
        <w:tc>
          <w:tcPr>
            <w:tcW w:w="0" w:type="auto"/>
          </w:tcPr>
          <w:p w14:paraId="31D881BB" w14:textId="633BCFE6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疫苗接种情况， 0为未接种，1为接种一针，2为已接种两针</w:t>
            </w:r>
            <w:r w:rsidR="00044FCC" w:rsidRPr="00C77BEC">
              <w:rPr>
                <w:rFonts w:asciiTheme="minorHAnsi" w:eastAsiaTheme="minorHAnsi" w:hAnsiTheme="minorHAnsi" w:cs="宋体" w:hint="eastAsia"/>
                <w:szCs w:val="24"/>
              </w:rPr>
              <w:t>，</w:t>
            </w:r>
            <w:r w:rsidR="00044FCC" w:rsidRPr="00C77BEC">
              <w:rPr>
                <w:rFonts w:asciiTheme="minorHAnsi" w:eastAsiaTheme="minorHAnsi" w:hAnsiTheme="minorHAnsi" w:hint="eastAsia"/>
                <w:szCs w:val="24"/>
              </w:rPr>
              <w:t>3为已接种加强针</w:t>
            </w:r>
          </w:p>
        </w:tc>
        <w:tc>
          <w:tcPr>
            <w:tcW w:w="0" w:type="auto"/>
          </w:tcPr>
          <w:p w14:paraId="59F5BC2C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整型</w:t>
            </w:r>
          </w:p>
        </w:tc>
        <w:tc>
          <w:tcPr>
            <w:tcW w:w="0" w:type="auto"/>
          </w:tcPr>
          <w:p w14:paraId="4340CAA3" w14:textId="5D9C6616" w:rsidR="00AC7026" w:rsidRPr="00C77BEC" w:rsidRDefault="00044FC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cs="宋体" w:hint="eastAsia"/>
                <w:szCs w:val="24"/>
              </w:rPr>
              <w:t>目前</w:t>
            </w:r>
            <w:r w:rsidR="00AC7026" w:rsidRPr="00C77BEC">
              <w:rPr>
                <w:rFonts w:asciiTheme="minorHAnsi" w:eastAsiaTheme="minorHAnsi" w:hAnsiTheme="minorHAnsi"/>
                <w:szCs w:val="24"/>
              </w:rPr>
              <w:t>除了0、1、2</w:t>
            </w:r>
            <w:r w:rsidRPr="00C77BEC">
              <w:rPr>
                <w:rFonts w:asciiTheme="minorHAnsi" w:eastAsiaTheme="minorHAnsi" w:hAnsiTheme="minorHAnsi" w:cs="宋体" w:hint="eastAsia"/>
                <w:szCs w:val="24"/>
              </w:rPr>
              <w:t>、3、</w:t>
            </w:r>
            <w:r w:rsidR="00AC7026" w:rsidRPr="00C77BEC">
              <w:rPr>
                <w:rFonts w:asciiTheme="minorHAnsi" w:eastAsiaTheme="minorHAnsi" w:hAnsiTheme="minorHAnsi"/>
                <w:szCs w:val="24"/>
              </w:rPr>
              <w:t>其他数值均不合法</w:t>
            </w:r>
          </w:p>
        </w:tc>
        <w:tc>
          <w:tcPr>
            <w:tcW w:w="0" w:type="auto"/>
          </w:tcPr>
          <w:p w14:paraId="27AAA336" w14:textId="39844169" w:rsidR="00AC7026" w:rsidRPr="00C77BEC" w:rsidRDefault="00044FC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bookmarkStart w:id="0" w:name="_Toc84966631"/>
            <w:r w:rsidRPr="00C77BEC">
              <w:rPr>
                <w:rFonts w:asciiTheme="minorHAnsi" w:eastAsiaTheme="minorHAnsi" w:hAnsiTheme="minorHAnsi"/>
                <w:szCs w:val="24"/>
              </w:rPr>
              <w:t>vaccines</w:t>
            </w:r>
            <w:bookmarkEnd w:id="0"/>
          </w:p>
        </w:tc>
        <w:tc>
          <w:tcPr>
            <w:tcW w:w="0" w:type="auto"/>
          </w:tcPr>
          <w:p w14:paraId="366DA3AF" w14:textId="1FCAA54E" w:rsidR="00AC7026" w:rsidRPr="00C77BEC" w:rsidRDefault="00044FCC" w:rsidP="005646E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若后续加强针接种次数增多，可以随之对数据约束进行调整</w:t>
            </w:r>
          </w:p>
        </w:tc>
      </w:tr>
      <w:tr w:rsidR="00C77BEC" w:rsidRPr="00C77BEC" w14:paraId="199B1772" w14:textId="272D514F" w:rsidTr="00C77BEC">
        <w:tc>
          <w:tcPr>
            <w:tcW w:w="0" w:type="auto"/>
          </w:tcPr>
          <w:p w14:paraId="47A05B65" w14:textId="5A1B562F" w:rsidR="00AC7026" w:rsidRPr="00C77BEC" w:rsidRDefault="00044FCC" w:rsidP="00044FCC">
            <w:pPr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中高风险地区旅居史</w:t>
            </w:r>
          </w:p>
        </w:tc>
        <w:tc>
          <w:tcPr>
            <w:tcW w:w="0" w:type="auto"/>
          </w:tcPr>
          <w:p w14:paraId="6DDF090E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14日内是否途径过中高风险地区，false为没有经过，true为经过。</w:t>
            </w:r>
          </w:p>
        </w:tc>
        <w:tc>
          <w:tcPr>
            <w:tcW w:w="0" w:type="auto"/>
          </w:tcPr>
          <w:p w14:paraId="206B5659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布尔型</w:t>
            </w:r>
          </w:p>
        </w:tc>
        <w:tc>
          <w:tcPr>
            <w:tcW w:w="0" w:type="auto"/>
          </w:tcPr>
          <w:p w14:paraId="50DC5C56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30CF3E70" w14:textId="5EE2CDC9" w:rsidR="00AC7026" w:rsidRPr="00C77BEC" w:rsidRDefault="00044FC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bookmarkStart w:id="1" w:name="_Toc84966632"/>
            <w:r w:rsidRPr="00C77BEC">
              <w:rPr>
                <w:rFonts w:asciiTheme="minorHAnsi" w:eastAsiaTheme="minorHAnsi" w:hAnsiTheme="minorHAnsi"/>
                <w:szCs w:val="24"/>
              </w:rPr>
              <w:t>r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isk</w:t>
            </w:r>
            <w:r w:rsidR="00D36127" w:rsidRPr="00C77BEC">
              <w:rPr>
                <w:rFonts w:asciiTheme="minorHAnsi" w:eastAsiaTheme="minorHAnsi" w:hAnsiTheme="minorHAnsi" w:hint="eastAsia"/>
                <w:szCs w:val="24"/>
              </w:rPr>
              <w:t>A</w:t>
            </w:r>
            <w:r w:rsidRPr="00C77BEC">
              <w:rPr>
                <w:rFonts w:asciiTheme="minorHAnsi" w:eastAsiaTheme="minorHAnsi" w:hAnsiTheme="minorHAnsi"/>
                <w:szCs w:val="24"/>
              </w:rPr>
              <w:t>rea</w:t>
            </w:r>
            <w:bookmarkEnd w:id="1"/>
            <w:r w:rsidR="00D36127" w:rsidRPr="00C77BEC">
              <w:rPr>
                <w:rFonts w:asciiTheme="minorHAnsi" w:eastAsiaTheme="minorHAnsi" w:hAnsiTheme="minorHAnsi" w:hint="eastAsia"/>
                <w:szCs w:val="24"/>
              </w:rPr>
              <w:t>H</w:t>
            </w:r>
            <w:r w:rsidRPr="00C77BEC">
              <w:rPr>
                <w:rFonts w:asciiTheme="minorHAnsi" w:eastAsiaTheme="minorHAnsi" w:hAnsiTheme="minorHAnsi"/>
                <w:szCs w:val="24"/>
              </w:rPr>
              <w:t>istory</w:t>
            </w:r>
          </w:p>
        </w:tc>
        <w:tc>
          <w:tcPr>
            <w:tcW w:w="0" w:type="auto"/>
          </w:tcPr>
          <w:p w14:paraId="10950A49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6456FE61" w14:textId="40B84A0B" w:rsidTr="00C77BEC">
        <w:tc>
          <w:tcPr>
            <w:tcW w:w="0" w:type="auto"/>
          </w:tcPr>
          <w:p w14:paraId="2695BACD" w14:textId="6E5BA84E" w:rsidR="00AC7026" w:rsidRPr="00C77BEC" w:rsidRDefault="00044FCC" w:rsidP="00044FC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隔离观察期</w:t>
            </w:r>
          </w:p>
        </w:tc>
        <w:tc>
          <w:tcPr>
            <w:tcW w:w="0" w:type="auto"/>
          </w:tcPr>
          <w:p w14:paraId="592C1014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是否处于新冠病毒隔离观察期，false为未处于隔离期，true为处于隔离期。</w:t>
            </w:r>
          </w:p>
        </w:tc>
        <w:tc>
          <w:tcPr>
            <w:tcW w:w="0" w:type="auto"/>
          </w:tcPr>
          <w:p w14:paraId="0A71C5A8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布尔型</w:t>
            </w:r>
          </w:p>
        </w:tc>
        <w:tc>
          <w:tcPr>
            <w:tcW w:w="0" w:type="auto"/>
          </w:tcPr>
          <w:p w14:paraId="49B87135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43DBDA6A" w14:textId="67B3964A" w:rsidR="00AC7026" w:rsidRPr="00C77BEC" w:rsidRDefault="00044FCC" w:rsidP="00044FCC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observation</w:t>
            </w:r>
          </w:p>
        </w:tc>
        <w:tc>
          <w:tcPr>
            <w:tcW w:w="0" w:type="auto"/>
          </w:tcPr>
          <w:p w14:paraId="78FD5252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40DA9032" w14:textId="294C1B30" w:rsidTr="00C77BEC">
        <w:tc>
          <w:tcPr>
            <w:tcW w:w="0" w:type="auto"/>
          </w:tcPr>
          <w:p w14:paraId="7869C253" w14:textId="403C48A0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隔离开始时间</w:t>
            </w:r>
          </w:p>
        </w:tc>
        <w:tc>
          <w:tcPr>
            <w:tcW w:w="0" w:type="auto"/>
          </w:tcPr>
          <w:p w14:paraId="0C50EA5C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隔离期开始时间，属性为字符串。</w:t>
            </w:r>
          </w:p>
        </w:tc>
        <w:tc>
          <w:tcPr>
            <w:tcW w:w="0" w:type="auto"/>
          </w:tcPr>
          <w:p w14:paraId="173B76CF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0" w:type="auto"/>
          </w:tcPr>
          <w:p w14:paraId="5F499D31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26205145" w14:textId="380FC21A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observeStartDate</w:t>
            </w:r>
          </w:p>
        </w:tc>
        <w:tc>
          <w:tcPr>
            <w:tcW w:w="0" w:type="auto"/>
          </w:tcPr>
          <w:p w14:paraId="67BBBC9A" w14:textId="6F26DAB6" w:rsidR="00AC7026" w:rsidRPr="00C77BEC" w:rsidRDefault="00044FCC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在数据库可以存储为Date类型。在上报界面中，该术语对应的属性默认为隐藏，不需要用户输入。若术语observation对应的属性为真，则显示该属性让用户输入</w:t>
            </w:r>
          </w:p>
        </w:tc>
      </w:tr>
      <w:tr w:rsidR="00C77BEC" w:rsidRPr="00C77BEC" w14:paraId="0F2B97A4" w14:textId="283F5AAE" w:rsidTr="00C77BEC">
        <w:tc>
          <w:tcPr>
            <w:tcW w:w="0" w:type="auto"/>
          </w:tcPr>
          <w:p w14:paraId="1BDA969F" w14:textId="44F73E9B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健康异常</w:t>
            </w:r>
          </w:p>
        </w:tc>
        <w:tc>
          <w:tcPr>
            <w:tcW w:w="0" w:type="auto"/>
          </w:tcPr>
          <w:p w14:paraId="2BD11E0A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填报人身体是否出现异常标识符。</w:t>
            </w:r>
          </w:p>
        </w:tc>
        <w:tc>
          <w:tcPr>
            <w:tcW w:w="0" w:type="auto"/>
          </w:tcPr>
          <w:p w14:paraId="107A3C07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布尔型</w:t>
            </w:r>
          </w:p>
        </w:tc>
        <w:tc>
          <w:tcPr>
            <w:tcW w:w="0" w:type="auto"/>
          </w:tcPr>
          <w:p w14:paraId="3C5D9C94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6E4CB0E8" w14:textId="54A7D084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unusual</w:t>
            </w:r>
          </w:p>
        </w:tc>
        <w:tc>
          <w:tcPr>
            <w:tcW w:w="0" w:type="auto"/>
          </w:tcPr>
          <w:p w14:paraId="21868CEB" w14:textId="2B482793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在上报界面中，该术语对应的属性根据trip、observation两个布尔变量进行或运算生成，不需要用户填写，但是需要存入数据库中持久化。</w:t>
            </w:r>
          </w:p>
        </w:tc>
      </w:tr>
      <w:tr w:rsidR="00C77BEC" w:rsidRPr="00C77BEC" w14:paraId="34BFF2B4" w14:textId="41D8E6B1" w:rsidTr="00C77BEC">
        <w:tc>
          <w:tcPr>
            <w:tcW w:w="0" w:type="auto"/>
          </w:tcPr>
          <w:p w14:paraId="16651CA9" w14:textId="61B16AD6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异常信息</w:t>
            </w:r>
          </w:p>
        </w:tc>
        <w:tc>
          <w:tcPr>
            <w:tcW w:w="0" w:type="auto"/>
          </w:tcPr>
          <w:p w14:paraId="40094E12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异常情况的具体信息。（例如密切接触，体温异常，高风险地区等）</w:t>
            </w:r>
          </w:p>
        </w:tc>
        <w:tc>
          <w:tcPr>
            <w:tcW w:w="0" w:type="auto"/>
          </w:tcPr>
          <w:p w14:paraId="4004D7BD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0" w:type="auto"/>
          </w:tcPr>
          <w:p w14:paraId="14D54747" w14:textId="77777777" w:rsidR="00AC7026" w:rsidRPr="00C77BEC" w:rsidRDefault="00AC7026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551C2B8F" w14:textId="780BB20F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details</w:t>
            </w:r>
          </w:p>
        </w:tc>
        <w:tc>
          <w:tcPr>
            <w:tcW w:w="0" w:type="auto"/>
          </w:tcPr>
          <w:p w14:paraId="3916ED8B" w14:textId="34FA7217" w:rsidR="00AC7026" w:rsidRPr="00C77BEC" w:rsidRDefault="00D36127" w:rsidP="005646EC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在上报界面中，若术语unusual对应的属性为真，则出现该术语对应属性的填写方框，若无异常情况则不出现。</w:t>
            </w:r>
          </w:p>
        </w:tc>
      </w:tr>
      <w:tr w:rsidR="00C77BEC" w:rsidRPr="00C77BEC" w14:paraId="43A2D8C0" w14:textId="3FA3ADC9" w:rsidTr="00C77BEC">
        <w:trPr>
          <w:trHeight w:val="2052"/>
        </w:trPr>
        <w:tc>
          <w:tcPr>
            <w:tcW w:w="0" w:type="auto"/>
          </w:tcPr>
          <w:p w14:paraId="42CEB07E" w14:textId="579C1BDD" w:rsidR="00AC7026" w:rsidRPr="00C77BEC" w:rsidRDefault="00D36127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lastRenderedPageBreak/>
              <w:t>人</w:t>
            </w:r>
            <w:r w:rsidR="00A53B26" w:rsidRPr="00C77BEC">
              <w:rPr>
                <w:rFonts w:asciiTheme="minorHAnsi" w:eastAsiaTheme="minorHAnsi" w:hAnsiTheme="minorHAnsi" w:hint="eastAsia"/>
              </w:rPr>
              <w:t>脸识别样本</w:t>
            </w:r>
          </w:p>
        </w:tc>
        <w:tc>
          <w:tcPr>
            <w:tcW w:w="0" w:type="auto"/>
          </w:tcPr>
          <w:p w14:paraId="0E55A818" w14:textId="15B98762" w:rsidR="00AC7026" w:rsidRPr="00C77BEC" w:rsidRDefault="00D36127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cs="宋体" w:hint="eastAsia"/>
              </w:rPr>
              <w:t>即</w:t>
            </w:r>
            <w:r w:rsidRPr="00C77BEC">
              <w:rPr>
                <w:rFonts w:asciiTheme="minorHAnsi" w:eastAsiaTheme="minorHAnsi" w:hAnsiTheme="minorHAnsi"/>
              </w:rPr>
              <w:t>人脸图片</w:t>
            </w:r>
            <w:r w:rsidRPr="00C77BEC">
              <w:rPr>
                <w:rFonts w:asciiTheme="minorHAnsi" w:eastAsiaTheme="minorHAnsi" w:hAnsiTheme="minorHAnsi" w:cs="宋体" w:hint="eastAsia"/>
              </w:rPr>
              <w:t>，</w:t>
            </w:r>
            <w:r w:rsidRPr="00C77BEC">
              <w:rPr>
                <w:rFonts w:asciiTheme="minorHAnsi" w:eastAsiaTheme="minorHAnsi" w:hAnsiTheme="minorHAnsi" w:cs="宋体" w:hint="eastAsia"/>
              </w:rPr>
              <w:t>存储的基本格式为图片格式，在系统中会采用不同方法进行加密</w:t>
            </w:r>
          </w:p>
        </w:tc>
        <w:tc>
          <w:tcPr>
            <w:tcW w:w="0" w:type="auto"/>
          </w:tcPr>
          <w:p w14:paraId="3300C349" w14:textId="4979134B" w:rsidR="00AC7026" w:rsidRPr="00C77BEC" w:rsidRDefault="00A53B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二进制</w:t>
            </w:r>
            <w:r w:rsidR="00D36127" w:rsidRPr="00C77BEC">
              <w:rPr>
                <w:rFonts w:asciiTheme="minorHAnsi" w:eastAsiaTheme="minorHAnsi" w:hAnsiTheme="minorHAnsi" w:hint="eastAsia"/>
                <w:szCs w:val="24"/>
              </w:rPr>
              <w:t>类型</w:t>
            </w:r>
          </w:p>
        </w:tc>
        <w:tc>
          <w:tcPr>
            <w:tcW w:w="0" w:type="auto"/>
          </w:tcPr>
          <w:p w14:paraId="3F508423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0EEA0A89" w14:textId="698AE555" w:rsidR="00AC7026" w:rsidRPr="00C77BEC" w:rsidRDefault="00D36127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Object</w:t>
            </w:r>
          </w:p>
        </w:tc>
        <w:tc>
          <w:tcPr>
            <w:tcW w:w="0" w:type="auto"/>
          </w:tcPr>
          <w:p w14:paraId="054ECC05" w14:textId="11437E51" w:rsidR="00AC7026" w:rsidRPr="00C77BEC" w:rsidRDefault="00AC70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</w:p>
        </w:tc>
      </w:tr>
      <w:tr w:rsidR="00C77BEC" w:rsidRPr="00C77BEC" w14:paraId="675EAA00" w14:textId="3AF580AF" w:rsidTr="00C77BEC">
        <w:tc>
          <w:tcPr>
            <w:tcW w:w="0" w:type="auto"/>
          </w:tcPr>
          <w:p w14:paraId="59621351" w14:textId="4478F11F" w:rsidR="00AC7026" w:rsidRPr="00C77BEC" w:rsidRDefault="00D36127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</w:rPr>
              <w:t>人脸识别</w:t>
            </w:r>
            <w:r w:rsidR="00A53B26" w:rsidRPr="00C77BEC">
              <w:rPr>
                <w:rFonts w:asciiTheme="minorHAnsi" w:eastAsiaTheme="minorHAnsi" w:hAnsiTheme="minorHAnsi" w:hint="eastAsia"/>
              </w:rPr>
              <w:t>信息</w:t>
            </w:r>
          </w:p>
        </w:tc>
        <w:tc>
          <w:tcPr>
            <w:tcW w:w="0" w:type="auto"/>
          </w:tcPr>
          <w:p w14:paraId="228BF4E7" w14:textId="51C641E4" w:rsidR="00AC7026" w:rsidRPr="00C77BEC" w:rsidRDefault="00A53B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数据集中的实际人脸数据。包括ID、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采样点信息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等。</w:t>
            </w:r>
          </w:p>
        </w:tc>
        <w:tc>
          <w:tcPr>
            <w:tcW w:w="0" w:type="auto"/>
          </w:tcPr>
          <w:p w14:paraId="6E3EF9AA" w14:textId="5A7BB7D7" w:rsidR="00AC7026" w:rsidRPr="00C77BEC" w:rsidRDefault="00D36127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对象类型</w:t>
            </w:r>
          </w:p>
        </w:tc>
        <w:tc>
          <w:tcPr>
            <w:tcW w:w="0" w:type="auto"/>
          </w:tcPr>
          <w:p w14:paraId="00FCCDFF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7D775E04" w14:textId="683F9D88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77567B22" w14:textId="52A67EBF" w:rsidR="00AC7026" w:rsidRPr="00C77BEC" w:rsidRDefault="00A53B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为便于采样设备传输，</w:t>
            </w:r>
            <w:r w:rsidR="00D36127" w:rsidRPr="00C77BEC">
              <w:rPr>
                <w:rFonts w:asciiTheme="minorHAnsi" w:eastAsiaTheme="minorHAnsi" w:hAnsiTheme="minorHAnsi" w:hint="eastAsia"/>
                <w:szCs w:val="24"/>
              </w:rPr>
              <w:t>图像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转化前以</w:t>
            </w:r>
            <w:r w:rsidRPr="00C77BEC">
              <w:rPr>
                <w:rFonts w:asciiTheme="minorHAnsi" w:eastAsiaTheme="minorHAnsi" w:hAnsiTheme="minorHAnsi"/>
              </w:rPr>
              <w:t>RGB矩阵格式</w:t>
            </w:r>
            <w:r w:rsidRPr="00C77BEC">
              <w:rPr>
                <w:rFonts w:asciiTheme="minorHAnsi" w:eastAsiaTheme="minorHAnsi" w:hAnsiTheme="minorHAnsi" w:cs="宋体" w:hint="eastAsia"/>
              </w:rPr>
              <w:t>进行存储，进入数据处理中心后进行加密保存</w:t>
            </w:r>
          </w:p>
        </w:tc>
      </w:tr>
      <w:tr w:rsidR="00C77BEC" w:rsidRPr="00C77BEC" w14:paraId="10F0C272" w14:textId="19D72AB8" w:rsidTr="00C77BEC">
        <w:tc>
          <w:tcPr>
            <w:tcW w:w="0" w:type="auto"/>
          </w:tcPr>
          <w:p w14:paraId="1BA41F33" w14:textId="7DF2D497" w:rsidR="00AC7026" w:rsidRPr="00C77BEC" w:rsidRDefault="00A53B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健康</w:t>
            </w:r>
            <w:r w:rsidR="002073CA">
              <w:rPr>
                <w:rFonts w:asciiTheme="minorHAnsi" w:eastAsiaTheme="minorHAnsi" w:hAnsiTheme="minorHAnsi" w:hint="eastAsia"/>
                <w:szCs w:val="24"/>
              </w:rPr>
              <w:t>码</w:t>
            </w:r>
          </w:p>
        </w:tc>
        <w:tc>
          <w:tcPr>
            <w:tcW w:w="0" w:type="auto"/>
          </w:tcPr>
          <w:p w14:paraId="024DA7AC" w14:textId="3850B391" w:rsidR="00AC7026" w:rsidRPr="00C77BEC" w:rsidRDefault="00A53B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来自于健康宝平台的</w:t>
            </w:r>
            <w:r w:rsidR="002073CA">
              <w:rPr>
                <w:rFonts w:asciiTheme="minorHAnsi" w:eastAsiaTheme="minorHAnsi" w:hAnsiTheme="minorHAnsi" w:hint="eastAsia"/>
                <w:szCs w:val="24"/>
              </w:rPr>
              <w:t>健康码数据信息</w:t>
            </w:r>
          </w:p>
        </w:tc>
        <w:tc>
          <w:tcPr>
            <w:tcW w:w="0" w:type="auto"/>
          </w:tcPr>
          <w:p w14:paraId="7826112D" w14:textId="061CEA67" w:rsidR="00AC7026" w:rsidRPr="00C77BEC" w:rsidRDefault="00A53B26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HCV类型数据</w:t>
            </w:r>
          </w:p>
        </w:tc>
        <w:tc>
          <w:tcPr>
            <w:tcW w:w="0" w:type="auto"/>
          </w:tcPr>
          <w:p w14:paraId="676DE52E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7DFE13F6" w14:textId="64F88D5C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 xml:space="preserve">Health </w:t>
            </w:r>
            <w:r w:rsidR="002073CA">
              <w:rPr>
                <w:rFonts w:asciiTheme="minorHAnsi" w:eastAsiaTheme="minorHAnsi" w:hAnsiTheme="minorHAnsi" w:hint="eastAsia"/>
                <w:szCs w:val="24"/>
              </w:rPr>
              <w:t>C</w:t>
            </w:r>
            <w:r w:rsidRPr="00C77BEC">
              <w:rPr>
                <w:rFonts w:asciiTheme="minorHAnsi" w:eastAsiaTheme="minorHAnsi" w:hAnsiTheme="minorHAnsi"/>
                <w:szCs w:val="24"/>
              </w:rPr>
              <w:t>ode</w:t>
            </w:r>
          </w:p>
          <w:p w14:paraId="1750C70C" w14:textId="67E44692" w:rsidR="00AC7026" w:rsidRPr="00C77BEC" w:rsidRDefault="002073CA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>
              <w:rPr>
                <w:rFonts w:asciiTheme="minorHAnsi" w:eastAsiaTheme="minorHAnsi" w:hAnsiTheme="minorHAnsi" w:hint="eastAsia"/>
                <w:szCs w:val="24"/>
              </w:rPr>
              <w:t>V</w:t>
            </w:r>
            <w:r w:rsidR="00AC7026" w:rsidRPr="00C77BEC">
              <w:rPr>
                <w:rFonts w:asciiTheme="minorHAnsi" w:eastAsiaTheme="minorHAnsi" w:hAnsiTheme="minorHAnsi"/>
                <w:szCs w:val="24"/>
              </w:rPr>
              <w:t>alidation</w:t>
            </w:r>
          </w:p>
        </w:tc>
        <w:tc>
          <w:tcPr>
            <w:tcW w:w="0" w:type="auto"/>
          </w:tcPr>
          <w:p w14:paraId="6E8E8E9C" w14:textId="729BEFC3" w:rsidR="00AC7026" w:rsidRPr="00C77BEC" w:rsidRDefault="002073CA" w:rsidP="00A0360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>
              <w:rPr>
                <w:rFonts w:asciiTheme="minorHAnsi" w:eastAsiaTheme="minorHAnsi" w:hAnsiTheme="minorHAnsi" w:hint="eastAsia"/>
                <w:szCs w:val="24"/>
              </w:rPr>
              <w:t>软件系统将在每1小时请求一次健康码数据，并将请求到的数据缓存在系统中以供查看与验证</w:t>
            </w:r>
          </w:p>
        </w:tc>
      </w:tr>
      <w:tr w:rsidR="00C77BEC" w:rsidRPr="00C77BEC" w14:paraId="4EC69E8F" w14:textId="6E01F898" w:rsidTr="00C77BEC">
        <w:tc>
          <w:tcPr>
            <w:tcW w:w="0" w:type="auto"/>
          </w:tcPr>
          <w:p w14:paraId="7F6053E5" w14:textId="0306CF71" w:rsidR="00AC7026" w:rsidRPr="00C77BEC" w:rsidRDefault="00A53B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安全风险评级</w:t>
            </w:r>
          </w:p>
        </w:tc>
        <w:tc>
          <w:tcPr>
            <w:tcW w:w="0" w:type="auto"/>
          </w:tcPr>
          <w:p w14:paraId="2D7F7925" w14:textId="540662C6" w:rsidR="00AC7026" w:rsidRPr="00C77BEC" w:rsidRDefault="00A53B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指示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当前对象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是否安全的可能性。</w:t>
            </w:r>
          </w:p>
        </w:tc>
        <w:tc>
          <w:tcPr>
            <w:tcW w:w="0" w:type="auto"/>
          </w:tcPr>
          <w:p w14:paraId="1658A92C" w14:textId="7A2022C5" w:rsidR="00A53B26" w:rsidRPr="00C77BEC" w:rsidRDefault="00A53B26" w:rsidP="00A53B2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0=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无风险，</w:t>
            </w:r>
          </w:p>
          <w:p w14:paraId="625ECAD5" w14:textId="77777777" w:rsidR="00A53B26" w:rsidRPr="00C77BEC" w:rsidRDefault="00A53B26" w:rsidP="00A53B26">
            <w:pPr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1=中等风险</w:t>
            </w:r>
          </w:p>
          <w:p w14:paraId="563A097D" w14:textId="69984304" w:rsidR="00AC7026" w:rsidRPr="00C77BEC" w:rsidRDefault="00A53B26" w:rsidP="00A53B2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2=高风险</w:t>
            </w:r>
          </w:p>
        </w:tc>
        <w:tc>
          <w:tcPr>
            <w:tcW w:w="0" w:type="auto"/>
          </w:tcPr>
          <w:p w14:paraId="0B8AF60D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6D0E0AF1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5CAADE39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  <w:tr w:rsidR="00C77BEC" w:rsidRPr="00C77BEC" w14:paraId="35AB778F" w14:textId="221C060D" w:rsidTr="00C77BEC">
        <w:tc>
          <w:tcPr>
            <w:tcW w:w="0" w:type="auto"/>
          </w:tcPr>
          <w:p w14:paraId="34BDBA14" w14:textId="3EC326FA" w:rsidR="00AC7026" w:rsidRPr="00C77BEC" w:rsidRDefault="00C77BEC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行程轨迹</w:t>
            </w:r>
          </w:p>
        </w:tc>
        <w:tc>
          <w:tcPr>
            <w:tcW w:w="0" w:type="auto"/>
          </w:tcPr>
          <w:p w14:paraId="6D985AD8" w14:textId="77A6DF55" w:rsidR="00AC7026" w:rsidRPr="00C77BEC" w:rsidRDefault="00C77BEC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当前对象</w:t>
            </w:r>
            <w:r w:rsidRPr="00C77BEC">
              <w:rPr>
                <w:rFonts w:asciiTheme="minorHAnsi" w:eastAsiaTheme="minorHAnsi" w:hAnsiTheme="minorHAnsi" w:hint="eastAsia"/>
                <w:szCs w:val="24"/>
              </w:rPr>
              <w:t>经过的区域。</w:t>
            </w:r>
          </w:p>
        </w:tc>
        <w:tc>
          <w:tcPr>
            <w:tcW w:w="0" w:type="auto"/>
          </w:tcPr>
          <w:p w14:paraId="08E1F88C" w14:textId="20B0F1E5" w:rsidR="00AC7026" w:rsidRPr="00C77BEC" w:rsidRDefault="00C77BEC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 w:hint="eastAsia"/>
                <w:szCs w:val="24"/>
              </w:rPr>
              <w:t>Route类型</w:t>
            </w:r>
          </w:p>
        </w:tc>
        <w:tc>
          <w:tcPr>
            <w:tcW w:w="0" w:type="auto"/>
          </w:tcPr>
          <w:p w14:paraId="6008D1DF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4D684EFF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0" w:type="auto"/>
          </w:tcPr>
          <w:p w14:paraId="2820F64B" w14:textId="77777777" w:rsidR="00AC7026" w:rsidRPr="00C77BEC" w:rsidRDefault="00AC7026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14:paraId="0E168A82" w14:textId="77777777" w:rsidR="00BB03F4" w:rsidRPr="00C77BEC" w:rsidRDefault="00BB03F4">
      <w:pPr>
        <w:rPr>
          <w:rFonts w:asciiTheme="minorHAnsi" w:eastAsiaTheme="minorHAnsi" w:hAnsiTheme="minorHAnsi"/>
          <w:szCs w:val="24"/>
        </w:rPr>
      </w:pPr>
    </w:p>
    <w:p w14:paraId="11CC63BD" w14:textId="77777777" w:rsidR="009D39EF" w:rsidRPr="00C77BEC" w:rsidRDefault="004F0E65" w:rsidP="009F496B">
      <w:pPr>
        <w:pStyle w:val="2"/>
        <w:rPr>
          <w:rFonts w:eastAsiaTheme="minorHAnsi"/>
          <w:szCs w:val="24"/>
          <w:highlight w:val="yellow"/>
        </w:rPr>
      </w:pPr>
      <w:r w:rsidRPr="00C77BEC">
        <w:rPr>
          <w:rFonts w:eastAsiaTheme="minorHAnsi"/>
          <w:highlight w:val="yellow"/>
        </w:rPr>
        <w:t>使用角色及</w:t>
      </w:r>
      <w:r w:rsidR="00BB03F4" w:rsidRPr="00C77BEC">
        <w:rPr>
          <w:rFonts w:eastAsiaTheme="minorHAnsi"/>
          <w:highlight w:val="yellow"/>
        </w:rPr>
        <w:t>领域概念词汇表</w:t>
      </w:r>
      <w:r w:rsidRPr="00C77BEC">
        <w:rPr>
          <w:rFonts w:eastAsiaTheme="minorHAnsi"/>
          <w:highlight w:val="yellow"/>
        </w:rPr>
        <w:t>——</w:t>
      </w:r>
      <w:r w:rsidR="009D39EF" w:rsidRPr="00C77BEC">
        <w:rPr>
          <w:rFonts w:eastAsiaTheme="minorHAnsi"/>
          <w:highlight w:val="yellow"/>
        </w:rPr>
        <w:t>系统管理</w:t>
      </w:r>
      <w:r w:rsidR="00BB03F4" w:rsidRPr="00C77BEC">
        <w:rPr>
          <w:rFonts w:eastAsiaTheme="minorHAnsi"/>
          <w:highlight w:val="yellow"/>
        </w:rPr>
        <w:t>视角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3061"/>
        <w:gridCol w:w="999"/>
        <w:gridCol w:w="1804"/>
        <w:gridCol w:w="980"/>
      </w:tblGrid>
      <w:tr w:rsidR="009D39EF" w:rsidRPr="00C77BEC" w14:paraId="6673D10E" w14:textId="77777777" w:rsidTr="00AC7026">
        <w:tc>
          <w:tcPr>
            <w:tcW w:w="1034" w:type="pct"/>
          </w:tcPr>
          <w:p w14:paraId="691AFA3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术语名称</w:t>
            </w:r>
          </w:p>
        </w:tc>
        <w:tc>
          <w:tcPr>
            <w:tcW w:w="1773" w:type="pct"/>
          </w:tcPr>
          <w:p w14:paraId="4AFDDE6E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定义或说明</w:t>
            </w:r>
          </w:p>
        </w:tc>
        <w:tc>
          <w:tcPr>
            <w:tcW w:w="579" w:type="pct"/>
          </w:tcPr>
          <w:p w14:paraId="084B029F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数据格式</w:t>
            </w:r>
          </w:p>
        </w:tc>
        <w:tc>
          <w:tcPr>
            <w:tcW w:w="1045" w:type="pct"/>
          </w:tcPr>
          <w:p w14:paraId="40B04D6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数据格式验证规则</w:t>
            </w:r>
          </w:p>
        </w:tc>
        <w:tc>
          <w:tcPr>
            <w:tcW w:w="568" w:type="pct"/>
          </w:tcPr>
          <w:p w14:paraId="46953DE2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C77BEC">
              <w:rPr>
                <w:rFonts w:asciiTheme="minorHAnsi" w:eastAsiaTheme="minorHAnsi" w:hAnsiTheme="minorHAnsi"/>
                <w:b/>
                <w:szCs w:val="24"/>
              </w:rPr>
              <w:t>分类</w:t>
            </w:r>
          </w:p>
        </w:tc>
      </w:tr>
      <w:tr w:rsidR="009D39EF" w:rsidRPr="00C77BEC" w14:paraId="4FEDAF09" w14:textId="77777777" w:rsidTr="00AC7026">
        <w:tc>
          <w:tcPr>
            <w:tcW w:w="1034" w:type="pct"/>
          </w:tcPr>
          <w:p w14:paraId="0427EAA5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学生</w:t>
            </w:r>
          </w:p>
        </w:tc>
        <w:tc>
          <w:tcPr>
            <w:tcW w:w="1773" w:type="pct"/>
          </w:tcPr>
          <w:p w14:paraId="0A616648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32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系统用户学生群体</w:t>
            </w:r>
          </w:p>
        </w:tc>
        <w:tc>
          <w:tcPr>
            <w:tcW w:w="579" w:type="pct"/>
          </w:tcPr>
          <w:p w14:paraId="559D7D52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1045" w:type="pct"/>
          </w:tcPr>
          <w:p w14:paraId="15DD903A" w14:textId="77777777" w:rsidR="009D39EF" w:rsidRPr="00C77BEC" w:rsidRDefault="009D39EF" w:rsidP="009F496B">
            <w:pPr>
              <w:ind w:left="210" w:hangingChars="100" w:hanging="210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每个学生身份唯一</w:t>
            </w:r>
          </w:p>
        </w:tc>
        <w:tc>
          <w:tcPr>
            <w:tcW w:w="568" w:type="pct"/>
          </w:tcPr>
          <w:p w14:paraId="6FF2C7F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角色</w:t>
            </w:r>
          </w:p>
        </w:tc>
      </w:tr>
      <w:tr w:rsidR="009D39EF" w:rsidRPr="00C77BEC" w14:paraId="59D266E1" w14:textId="77777777" w:rsidTr="00AC7026">
        <w:tc>
          <w:tcPr>
            <w:tcW w:w="1034" w:type="pct"/>
          </w:tcPr>
          <w:p w14:paraId="6C60CC8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老师</w:t>
            </w:r>
          </w:p>
        </w:tc>
        <w:tc>
          <w:tcPr>
            <w:tcW w:w="1773" w:type="pct"/>
          </w:tcPr>
          <w:p w14:paraId="589426B8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系统用户老师群体</w:t>
            </w:r>
          </w:p>
        </w:tc>
        <w:tc>
          <w:tcPr>
            <w:tcW w:w="579" w:type="pct"/>
          </w:tcPr>
          <w:p w14:paraId="469E5775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1045" w:type="pct"/>
          </w:tcPr>
          <w:p w14:paraId="438DEB9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每个教师身份唯一</w:t>
            </w:r>
          </w:p>
        </w:tc>
        <w:tc>
          <w:tcPr>
            <w:tcW w:w="568" w:type="pct"/>
          </w:tcPr>
          <w:p w14:paraId="3693A94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角色</w:t>
            </w:r>
          </w:p>
        </w:tc>
      </w:tr>
      <w:tr w:rsidR="009D39EF" w:rsidRPr="00C77BEC" w14:paraId="6C493B29" w14:textId="77777777" w:rsidTr="00AC7026">
        <w:tc>
          <w:tcPr>
            <w:tcW w:w="1034" w:type="pct"/>
          </w:tcPr>
          <w:p w14:paraId="77C1AE4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校外人员</w:t>
            </w:r>
          </w:p>
        </w:tc>
        <w:tc>
          <w:tcPr>
            <w:tcW w:w="1773" w:type="pct"/>
          </w:tcPr>
          <w:p w14:paraId="5C47291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系统用户校外人员群体</w:t>
            </w:r>
          </w:p>
        </w:tc>
        <w:tc>
          <w:tcPr>
            <w:tcW w:w="579" w:type="pct"/>
          </w:tcPr>
          <w:p w14:paraId="31002ECC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1045" w:type="pct"/>
          </w:tcPr>
          <w:p w14:paraId="6F1020F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每个校外人员身份唯一</w:t>
            </w:r>
          </w:p>
        </w:tc>
        <w:tc>
          <w:tcPr>
            <w:tcW w:w="568" w:type="pct"/>
          </w:tcPr>
          <w:p w14:paraId="58CDDAA1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角色</w:t>
            </w:r>
          </w:p>
        </w:tc>
      </w:tr>
      <w:tr w:rsidR="009D39EF" w:rsidRPr="00C77BEC" w14:paraId="5CAD3B08" w14:textId="77777777" w:rsidTr="00AC7026">
        <w:tc>
          <w:tcPr>
            <w:tcW w:w="1034" w:type="pct"/>
          </w:tcPr>
          <w:p w14:paraId="506F8A95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管理员</w:t>
            </w:r>
          </w:p>
        </w:tc>
        <w:tc>
          <w:tcPr>
            <w:tcW w:w="1773" w:type="pct"/>
          </w:tcPr>
          <w:p w14:paraId="6224452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后台系统的管理者</w:t>
            </w:r>
          </w:p>
        </w:tc>
        <w:tc>
          <w:tcPr>
            <w:tcW w:w="579" w:type="pct"/>
          </w:tcPr>
          <w:p w14:paraId="247EC164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字符串</w:t>
            </w:r>
          </w:p>
        </w:tc>
        <w:tc>
          <w:tcPr>
            <w:tcW w:w="1045" w:type="pct"/>
          </w:tcPr>
          <w:p w14:paraId="2DCDDE5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每个管理者身份唯一</w:t>
            </w:r>
          </w:p>
        </w:tc>
        <w:tc>
          <w:tcPr>
            <w:tcW w:w="568" w:type="pct"/>
          </w:tcPr>
          <w:p w14:paraId="4DD76E3F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角色</w:t>
            </w:r>
          </w:p>
        </w:tc>
      </w:tr>
      <w:tr w:rsidR="009D39EF" w:rsidRPr="00C77BEC" w14:paraId="4F1ABEF3" w14:textId="77777777" w:rsidTr="00AC7026">
        <w:tc>
          <w:tcPr>
            <w:tcW w:w="1034" w:type="pct"/>
          </w:tcPr>
          <w:p w14:paraId="7CBE7B11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>登录系统</w:t>
            </w:r>
          </w:p>
        </w:tc>
        <w:tc>
          <w:tcPr>
            <w:tcW w:w="1773" w:type="pct"/>
          </w:tcPr>
          <w:p w14:paraId="3284413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管理员登录系统</w:t>
            </w:r>
          </w:p>
        </w:tc>
        <w:tc>
          <w:tcPr>
            <w:tcW w:w="579" w:type="pct"/>
          </w:tcPr>
          <w:p w14:paraId="16C6FFE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6B53EC6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0DA00634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操作</w:t>
            </w:r>
          </w:p>
        </w:tc>
      </w:tr>
      <w:tr w:rsidR="009D39EF" w:rsidRPr="00C77BEC" w14:paraId="426A63BB" w14:textId="77777777" w:rsidTr="00AC7026">
        <w:tc>
          <w:tcPr>
            <w:tcW w:w="1034" w:type="pct"/>
          </w:tcPr>
          <w:p w14:paraId="501C43BF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学籍</w:t>
            </w:r>
            <w:r w:rsidR="006F0A80" w:rsidRPr="00C77BEC">
              <w:rPr>
                <w:rFonts w:asciiTheme="minorHAnsi" w:eastAsiaTheme="minorHAnsi" w:hAnsiTheme="minorHAnsi"/>
                <w:sz w:val="24"/>
                <w:szCs w:val="24"/>
              </w:rPr>
              <w:t>系统</w:t>
            </w:r>
          </w:p>
        </w:tc>
        <w:tc>
          <w:tcPr>
            <w:tcW w:w="1773" w:type="pct"/>
          </w:tcPr>
          <w:p w14:paraId="675FDD9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学生学籍信息</w:t>
            </w:r>
          </w:p>
        </w:tc>
        <w:tc>
          <w:tcPr>
            <w:tcW w:w="579" w:type="pct"/>
          </w:tcPr>
          <w:p w14:paraId="63C3BBB8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67057CF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589760D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信息</w:t>
            </w:r>
          </w:p>
        </w:tc>
      </w:tr>
      <w:tr w:rsidR="009D39EF" w:rsidRPr="00C77BEC" w14:paraId="0FBD8398" w14:textId="77777777" w:rsidTr="00AC7026">
        <w:tc>
          <w:tcPr>
            <w:tcW w:w="1034" w:type="pct"/>
          </w:tcPr>
          <w:p w14:paraId="0680D80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数据库</w:t>
            </w:r>
          </w:p>
        </w:tc>
        <w:tc>
          <w:tcPr>
            <w:tcW w:w="1773" w:type="pct"/>
          </w:tcPr>
          <w:p w14:paraId="17ED1968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系统存储的数据信息</w:t>
            </w:r>
          </w:p>
        </w:tc>
        <w:tc>
          <w:tcPr>
            <w:tcW w:w="579" w:type="pct"/>
          </w:tcPr>
          <w:p w14:paraId="7DF4647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23BF70E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025B9DB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信息</w:t>
            </w:r>
          </w:p>
        </w:tc>
      </w:tr>
      <w:tr w:rsidR="009D39EF" w:rsidRPr="00C77BEC" w14:paraId="183F19C6" w14:textId="77777777" w:rsidTr="00AC7026">
        <w:tc>
          <w:tcPr>
            <w:tcW w:w="1034" w:type="pct"/>
          </w:tcPr>
          <w:p w14:paraId="746E0E1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疫情上报</w:t>
            </w:r>
            <w:r w:rsidR="006F0A80" w:rsidRPr="00C77BEC">
              <w:rPr>
                <w:rFonts w:asciiTheme="minorHAnsi" w:eastAsiaTheme="minorHAnsi" w:hAnsiTheme="minorHAnsi"/>
                <w:sz w:val="24"/>
                <w:szCs w:val="24"/>
              </w:rPr>
              <w:t>系统</w:t>
            </w:r>
          </w:p>
        </w:tc>
        <w:tc>
          <w:tcPr>
            <w:tcW w:w="1773" w:type="pct"/>
          </w:tcPr>
          <w:p w14:paraId="3D1FC88C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对接疫情上报模块的入口</w:t>
            </w:r>
          </w:p>
        </w:tc>
        <w:tc>
          <w:tcPr>
            <w:tcW w:w="579" w:type="pct"/>
          </w:tcPr>
          <w:p w14:paraId="075D7941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280176A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5B319572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接口</w:t>
            </w:r>
          </w:p>
        </w:tc>
      </w:tr>
      <w:tr w:rsidR="009D39EF" w:rsidRPr="00C77BEC" w14:paraId="1440C236" w14:textId="77777777" w:rsidTr="00AC7026">
        <w:tc>
          <w:tcPr>
            <w:tcW w:w="1034" w:type="pct"/>
          </w:tcPr>
          <w:p w14:paraId="47CC6EDC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出入校管理</w:t>
            </w:r>
            <w:r w:rsidR="006F0A80" w:rsidRPr="00C77BEC">
              <w:rPr>
                <w:rFonts w:asciiTheme="minorHAnsi" w:eastAsiaTheme="minorHAnsi" w:hAnsiTheme="minorHAnsi"/>
                <w:sz w:val="24"/>
                <w:szCs w:val="24"/>
              </w:rPr>
              <w:t>系统</w:t>
            </w:r>
          </w:p>
        </w:tc>
        <w:tc>
          <w:tcPr>
            <w:tcW w:w="1773" w:type="pct"/>
          </w:tcPr>
          <w:p w14:paraId="08C5D50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对接出入校管理模块的入口</w:t>
            </w:r>
          </w:p>
        </w:tc>
        <w:tc>
          <w:tcPr>
            <w:tcW w:w="579" w:type="pct"/>
          </w:tcPr>
          <w:p w14:paraId="288A1E9F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55C592A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1796EE4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接口</w:t>
            </w:r>
          </w:p>
        </w:tc>
      </w:tr>
      <w:tr w:rsidR="009D39EF" w:rsidRPr="00C77BEC" w14:paraId="3BEF46CC" w14:textId="77777777" w:rsidTr="00AC7026">
        <w:tc>
          <w:tcPr>
            <w:tcW w:w="1034" w:type="pct"/>
          </w:tcPr>
          <w:p w14:paraId="13675AFA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统计分析</w:t>
            </w:r>
            <w:r w:rsidR="006F0A80" w:rsidRPr="00C77BEC">
              <w:rPr>
                <w:rFonts w:asciiTheme="minorHAnsi" w:eastAsiaTheme="minorHAnsi" w:hAnsiTheme="minorHAnsi"/>
                <w:sz w:val="24"/>
                <w:szCs w:val="24"/>
              </w:rPr>
              <w:t>系统</w:t>
            </w:r>
          </w:p>
        </w:tc>
        <w:tc>
          <w:tcPr>
            <w:tcW w:w="1773" w:type="pct"/>
          </w:tcPr>
          <w:p w14:paraId="7F19D5A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对接统计分析模块的入口</w:t>
            </w:r>
          </w:p>
        </w:tc>
        <w:tc>
          <w:tcPr>
            <w:tcW w:w="579" w:type="pct"/>
          </w:tcPr>
          <w:p w14:paraId="1D254CC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3AFFD05A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02E8E6EA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接口</w:t>
            </w:r>
          </w:p>
        </w:tc>
      </w:tr>
      <w:tr w:rsidR="009D39EF" w:rsidRPr="00C77BEC" w14:paraId="15E0048B" w14:textId="77777777" w:rsidTr="00AC7026">
        <w:tc>
          <w:tcPr>
            <w:tcW w:w="1034" w:type="pct"/>
          </w:tcPr>
          <w:p w14:paraId="657BC4E5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反馈信息</w:t>
            </w:r>
            <w:r w:rsidR="006F0A80" w:rsidRPr="00C77BEC">
              <w:rPr>
                <w:rFonts w:asciiTheme="minorHAnsi" w:eastAsiaTheme="minorHAnsi" w:hAnsiTheme="minorHAnsi"/>
                <w:sz w:val="24"/>
                <w:szCs w:val="24"/>
              </w:rPr>
              <w:t>系统</w:t>
            </w:r>
          </w:p>
        </w:tc>
        <w:tc>
          <w:tcPr>
            <w:tcW w:w="1773" w:type="pct"/>
          </w:tcPr>
          <w:p w14:paraId="583D6C4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4"/>
                <w:szCs w:val="24"/>
              </w:rPr>
              <w:t>联系开发者，反馈bug等入口</w:t>
            </w:r>
          </w:p>
        </w:tc>
        <w:tc>
          <w:tcPr>
            <w:tcW w:w="579" w:type="pct"/>
          </w:tcPr>
          <w:p w14:paraId="477050B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045" w:type="pct"/>
          </w:tcPr>
          <w:p w14:paraId="3AD448CE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7CF9CAA5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Cs w:val="24"/>
              </w:rPr>
              <w:t>操作</w:t>
            </w:r>
          </w:p>
        </w:tc>
      </w:tr>
    </w:tbl>
    <w:p w14:paraId="4E1B11DA" w14:textId="77777777" w:rsidR="009D39EF" w:rsidRPr="00C77BEC" w:rsidRDefault="009D39EF">
      <w:pPr>
        <w:rPr>
          <w:rFonts w:asciiTheme="minorHAnsi" w:eastAsiaTheme="minorHAnsi" w:hAnsiTheme="minorHAnsi"/>
          <w:szCs w:val="24"/>
        </w:rPr>
      </w:pPr>
    </w:p>
    <w:p w14:paraId="7F88AB5D" w14:textId="77777777" w:rsidR="009D39EF" w:rsidRPr="00C77BEC" w:rsidRDefault="00BB03F4" w:rsidP="00A03606">
      <w:pPr>
        <w:pStyle w:val="2"/>
        <w:rPr>
          <w:rFonts w:eastAsiaTheme="minorHAnsi"/>
          <w:highlight w:val="yellow"/>
        </w:rPr>
      </w:pPr>
      <w:r w:rsidRPr="00C77BEC">
        <w:rPr>
          <w:rFonts w:eastAsiaTheme="minorHAnsi"/>
          <w:highlight w:val="yellow"/>
        </w:rPr>
        <w:t>系统性能词汇表——</w:t>
      </w:r>
      <w:r w:rsidR="009D39EF" w:rsidRPr="00C77BEC">
        <w:rPr>
          <w:rFonts w:eastAsiaTheme="minorHAnsi"/>
          <w:highlight w:val="yellow"/>
        </w:rPr>
        <w:t>出校管理</w:t>
      </w:r>
      <w:r w:rsidRPr="00C77BEC">
        <w:rPr>
          <w:rFonts w:eastAsiaTheme="minorHAnsi"/>
          <w:highlight w:val="yellow"/>
        </w:rPr>
        <w:t>视角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5330"/>
        <w:gridCol w:w="789"/>
        <w:gridCol w:w="973"/>
        <w:gridCol w:w="754"/>
      </w:tblGrid>
      <w:tr w:rsidR="009D39EF" w:rsidRPr="00C77BEC" w14:paraId="17EAC4E6" w14:textId="77777777" w:rsidTr="00C77BEC">
        <w:trPr>
          <w:trHeight w:val="327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30074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  <w:t>术语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52AC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  <w:t>定义和信息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D5BB9A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  <w:t>格式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AD118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  <w:t>验证规则</w:t>
            </w: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470D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color w:val="000000"/>
                <w:sz w:val="28"/>
                <w:szCs w:val="28"/>
              </w:rPr>
              <w:t>别名</w:t>
            </w:r>
          </w:p>
        </w:tc>
      </w:tr>
      <w:tr w:rsidR="009D39EF" w:rsidRPr="00C77BEC" w14:paraId="6A7DF196" w14:textId="77777777" w:rsidTr="00C77BEC">
        <w:trPr>
          <w:trHeight w:val="327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073B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原子操作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3E3E2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这种操作一旦开始就运行到结束。如果操作中间存在问题，系统回退到操作前状态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A3BF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BCEB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64E12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C77BEC" w14:paraId="5BE66A13" w14:textId="77777777" w:rsidTr="00C77BEC">
        <w:trPr>
          <w:trHeight w:val="327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A9FAA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自适应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01DFD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系统在使用过程中，根据使用场景不同，自动调整处理方法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508A9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9EECC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AD2D1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C77BEC" w14:paraId="43359029" w14:textId="77777777" w:rsidTr="00C77BEC">
        <w:trPr>
          <w:trHeight w:val="354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80460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可靠性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C30D3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系统在规定时间，规定条件下，完成预定功能的能力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9C8CB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59122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A2620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</w:tr>
      <w:tr w:rsidR="009D39EF" w:rsidRPr="00C77BEC" w14:paraId="1EBA7A07" w14:textId="77777777" w:rsidTr="00C77BEC">
        <w:trPr>
          <w:trHeight w:val="354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85C5E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可恢复性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2C7C6F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C77BEC">
              <w:rPr>
                <w:rFonts w:asciiTheme="minorHAnsi" w:eastAsiaTheme="minorHAnsi" w:hAnsiTheme="minorHAnsi"/>
                <w:color w:val="000000"/>
              </w:rPr>
              <w:t>系统运行出错时，在规定时间间隔内修正错误，恢复使用的能力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E7296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EAA2D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5757" w14:textId="77777777" w:rsidR="009D39EF" w:rsidRPr="00C77BEC" w:rsidRDefault="009D39EF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</w:tr>
      <w:tr w:rsidR="00C77BEC" w:rsidRPr="00C77BEC" w14:paraId="513C5A0A" w14:textId="77777777" w:rsidTr="00C77BEC">
        <w:trPr>
          <w:trHeight w:val="354"/>
        </w:trPr>
        <w:tc>
          <w:tcPr>
            <w:tcW w:w="4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C2EAF" w14:textId="0C0CC1E5" w:rsidR="00C77BEC" w:rsidRPr="00C77BEC" w:rsidRDefault="00C77BEC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容错性</w:t>
            </w:r>
          </w:p>
        </w:tc>
        <w:tc>
          <w:tcPr>
            <w:tcW w:w="3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7A1C7" w14:textId="258A094E" w:rsidR="00C77BEC" w:rsidRPr="00C77BEC" w:rsidRDefault="00C77BEC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系</w:t>
            </w:r>
            <w:r w:rsidRPr="00C77BEC">
              <w:rPr>
                <w:rFonts w:asciiTheme="minorHAnsi" w:eastAsiaTheme="minorHAnsi" w:hAnsiTheme="minorHAnsi" w:hint="eastAsia"/>
                <w:color w:val="000000"/>
              </w:rPr>
              <w:t>统在部分组件（一个或多个）发生故障时仍能正常运作的能力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61D99" w14:textId="77777777" w:rsidR="00C77BEC" w:rsidRPr="00C77BEC" w:rsidRDefault="00C77BEC" w:rsidP="009F496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A22F1" w14:textId="77777777" w:rsidR="00C77BEC" w:rsidRPr="00C77BEC" w:rsidRDefault="00C77BEC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7B3F68" w14:textId="77777777" w:rsidR="00C77BEC" w:rsidRPr="00C77BEC" w:rsidRDefault="00C77BEC" w:rsidP="009F496B">
            <w:pPr>
              <w:jc w:val="center"/>
              <w:rPr>
                <w:rFonts w:asciiTheme="minorHAnsi" w:eastAsiaTheme="minorHAnsi" w:hAnsiTheme="minorHAnsi"/>
                <w:color w:val="000000"/>
                <w:sz w:val="14"/>
                <w:szCs w:val="24"/>
              </w:rPr>
            </w:pPr>
          </w:p>
        </w:tc>
      </w:tr>
    </w:tbl>
    <w:p w14:paraId="1610C57C" w14:textId="77777777" w:rsidR="009D39EF" w:rsidRPr="00C77BEC" w:rsidRDefault="009D39EF">
      <w:pPr>
        <w:rPr>
          <w:rFonts w:asciiTheme="minorHAnsi" w:eastAsiaTheme="minorHAnsi" w:hAnsiTheme="minorHAnsi"/>
          <w:szCs w:val="24"/>
        </w:rPr>
      </w:pPr>
    </w:p>
    <w:p w14:paraId="1C74DE65" w14:textId="77777777" w:rsidR="009D39EF" w:rsidRPr="00C77BEC" w:rsidRDefault="00BB03F4" w:rsidP="00A03606">
      <w:pPr>
        <w:pStyle w:val="2"/>
        <w:rPr>
          <w:rStyle w:val="ab"/>
          <w:rFonts w:eastAsiaTheme="minorHAnsi"/>
          <w:color w:val="auto"/>
          <w:highlight w:val="yellow"/>
        </w:rPr>
      </w:pPr>
      <w:r w:rsidRPr="00C77BEC">
        <w:rPr>
          <w:rStyle w:val="ab"/>
          <w:rFonts w:eastAsiaTheme="minorHAnsi"/>
          <w:color w:val="auto"/>
          <w:highlight w:val="yellow"/>
        </w:rPr>
        <w:t>扩展功能词汇表——</w:t>
      </w:r>
      <w:r w:rsidR="009D39EF" w:rsidRPr="00C77BEC">
        <w:rPr>
          <w:rStyle w:val="ab"/>
          <w:rFonts w:eastAsiaTheme="minorHAnsi"/>
          <w:color w:val="auto"/>
          <w:highlight w:val="yellow"/>
        </w:rPr>
        <w:t>入校管理</w:t>
      </w:r>
      <w:r w:rsidRPr="00C77BEC">
        <w:rPr>
          <w:rStyle w:val="ab"/>
          <w:rFonts w:eastAsiaTheme="minorHAnsi"/>
          <w:color w:val="auto"/>
          <w:highlight w:val="yellow"/>
        </w:rPr>
        <w:t>与外部接口视角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2680"/>
        <w:gridCol w:w="986"/>
        <w:gridCol w:w="3150"/>
        <w:gridCol w:w="980"/>
      </w:tblGrid>
      <w:tr w:rsidR="009D39EF" w:rsidRPr="00C77BEC" w14:paraId="6EDBF05E" w14:textId="77777777" w:rsidTr="00716CCE">
        <w:trPr>
          <w:trHeight w:val="510"/>
        </w:trPr>
        <w:tc>
          <w:tcPr>
            <w:tcW w:w="483" w:type="pct"/>
          </w:tcPr>
          <w:p w14:paraId="4A8492F2" w14:textId="77777777" w:rsidR="009D39EF" w:rsidRPr="00C77BEC" w:rsidRDefault="009D39EF" w:rsidP="008A7074">
            <w:pPr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553" w:type="pct"/>
          </w:tcPr>
          <w:p w14:paraId="5B0627FA" w14:textId="77777777" w:rsidR="009D39EF" w:rsidRPr="00C77BEC" w:rsidRDefault="009D39EF" w:rsidP="008A7074">
            <w:pPr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定义和信息</w:t>
            </w:r>
          </w:p>
        </w:tc>
        <w:tc>
          <w:tcPr>
            <w:tcW w:w="571" w:type="pct"/>
          </w:tcPr>
          <w:p w14:paraId="16388866" w14:textId="77777777" w:rsidR="009D39EF" w:rsidRPr="00C77BEC" w:rsidRDefault="009D39EF" w:rsidP="008A7074">
            <w:pPr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格式</w:t>
            </w:r>
          </w:p>
        </w:tc>
        <w:tc>
          <w:tcPr>
            <w:tcW w:w="1825" w:type="pct"/>
          </w:tcPr>
          <w:p w14:paraId="11D57E16" w14:textId="77777777" w:rsidR="009D39EF" w:rsidRPr="00C77BEC" w:rsidRDefault="009D39EF" w:rsidP="008A7074">
            <w:pPr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验证规则</w:t>
            </w:r>
          </w:p>
        </w:tc>
        <w:tc>
          <w:tcPr>
            <w:tcW w:w="568" w:type="pct"/>
          </w:tcPr>
          <w:p w14:paraId="4652BAFA" w14:textId="77777777" w:rsidR="009D39EF" w:rsidRPr="00C77BEC" w:rsidRDefault="009D39EF" w:rsidP="008A7074">
            <w:pPr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C77BEC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别名</w:t>
            </w:r>
          </w:p>
        </w:tc>
      </w:tr>
      <w:tr w:rsidR="009D39EF" w:rsidRPr="00C77BEC" w14:paraId="17B8AE63" w14:textId="77777777" w:rsidTr="00716CCE">
        <w:tc>
          <w:tcPr>
            <w:tcW w:w="483" w:type="pct"/>
          </w:tcPr>
          <w:p w14:paraId="06A14767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健康码</w:t>
            </w:r>
          </w:p>
        </w:tc>
        <w:tc>
          <w:tcPr>
            <w:tcW w:w="1553" w:type="pct"/>
          </w:tcPr>
          <w:p w14:paraId="743CFAA1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用于识别是否符合入校要求的二维码</w:t>
            </w:r>
          </w:p>
        </w:tc>
        <w:tc>
          <w:tcPr>
            <w:tcW w:w="571" w:type="pct"/>
          </w:tcPr>
          <w:p w14:paraId="6267E5E0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有色二维码</w:t>
            </w:r>
          </w:p>
        </w:tc>
        <w:tc>
          <w:tcPr>
            <w:tcW w:w="1825" w:type="pct"/>
          </w:tcPr>
          <w:p w14:paraId="46EAB816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未到过中高风险区且审批通过便为绿，否则为红</w:t>
            </w:r>
          </w:p>
        </w:tc>
        <w:tc>
          <w:tcPr>
            <w:tcW w:w="568" w:type="pct"/>
          </w:tcPr>
          <w:p w14:paraId="35A50B8B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通行码</w:t>
            </w:r>
          </w:p>
        </w:tc>
      </w:tr>
      <w:tr w:rsidR="009D39EF" w:rsidRPr="00C77BEC" w14:paraId="5A8257CE" w14:textId="77777777" w:rsidTr="00716CCE">
        <w:tc>
          <w:tcPr>
            <w:tcW w:w="483" w:type="pct"/>
          </w:tcPr>
          <w:p w14:paraId="2306CC1B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通行认证</w:t>
            </w:r>
          </w:p>
        </w:tc>
        <w:tc>
          <w:tcPr>
            <w:tcW w:w="1553" w:type="pct"/>
          </w:tcPr>
          <w:p w14:paraId="56D0EDDE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用于显示审批结果来确认是否可入校</w:t>
            </w:r>
          </w:p>
        </w:tc>
        <w:tc>
          <w:tcPr>
            <w:tcW w:w="571" w:type="pct"/>
          </w:tcPr>
          <w:p w14:paraId="2842311F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pct"/>
          </w:tcPr>
          <w:p w14:paraId="0E633314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68" w:type="pct"/>
          </w:tcPr>
          <w:p w14:paraId="0EAB3E51" w14:textId="77777777" w:rsidR="009D39EF" w:rsidRPr="00C77BEC" w:rsidRDefault="009D39EF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B03F4" w:rsidRPr="00C77BEC" w14:paraId="148CA040" w14:textId="77777777" w:rsidTr="00716CCE">
        <w:tc>
          <w:tcPr>
            <w:tcW w:w="483" w:type="pct"/>
          </w:tcPr>
          <w:p w14:paraId="556F646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疫情数据</w:t>
            </w:r>
          </w:p>
        </w:tc>
        <w:tc>
          <w:tcPr>
            <w:tcW w:w="1553" w:type="pct"/>
          </w:tcPr>
          <w:p w14:paraId="2D6AE8AE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/>
              </w:rPr>
              <w:t>各地区确诊人数、密切接触人数</w:t>
            </w:r>
          </w:p>
        </w:tc>
        <w:tc>
          <w:tcPr>
            <w:tcW w:w="571" w:type="pct"/>
          </w:tcPr>
          <w:p w14:paraId="796D365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pct"/>
          </w:tcPr>
          <w:p w14:paraId="6DC9E33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68" w:type="pct"/>
          </w:tcPr>
          <w:p w14:paraId="751DD54B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B03F4" w:rsidRPr="00C77BEC" w14:paraId="3CFBD892" w14:textId="77777777" w:rsidTr="00716CCE">
        <w:tc>
          <w:tcPr>
            <w:tcW w:w="483" w:type="pct"/>
          </w:tcPr>
          <w:p w14:paraId="71EC706B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疫情新闻</w:t>
            </w:r>
          </w:p>
        </w:tc>
        <w:tc>
          <w:tcPr>
            <w:tcW w:w="1553" w:type="pct"/>
          </w:tcPr>
          <w:p w14:paraId="16A1A96B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有关疫情的各类新闻（政府通告、疫苗信息等）</w:t>
            </w:r>
          </w:p>
        </w:tc>
        <w:tc>
          <w:tcPr>
            <w:tcW w:w="571" w:type="pct"/>
          </w:tcPr>
          <w:p w14:paraId="52ED1AC1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pct"/>
          </w:tcPr>
          <w:p w14:paraId="6D28306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68" w:type="pct"/>
          </w:tcPr>
          <w:p w14:paraId="39D50A60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B03F4" w:rsidRPr="00C77BEC" w14:paraId="61CDEB73" w14:textId="77777777" w:rsidTr="00716CCE">
        <w:tc>
          <w:tcPr>
            <w:tcW w:w="483" w:type="pct"/>
          </w:tcPr>
          <w:p w14:paraId="24B02EC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lastRenderedPageBreak/>
              <w:t>预测地图</w:t>
            </w:r>
          </w:p>
        </w:tc>
        <w:tc>
          <w:tcPr>
            <w:tcW w:w="1553" w:type="pct"/>
          </w:tcPr>
          <w:p w14:paraId="15FE9A8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各地区未来可能的疫情发展趋势，风险等级</w:t>
            </w:r>
          </w:p>
        </w:tc>
        <w:tc>
          <w:tcPr>
            <w:tcW w:w="571" w:type="pct"/>
          </w:tcPr>
          <w:p w14:paraId="637ADC8C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pct"/>
          </w:tcPr>
          <w:p w14:paraId="7B6BC6D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68" w:type="pct"/>
          </w:tcPr>
          <w:p w14:paraId="70B81A18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B03F4" w:rsidRPr="00C77BEC" w14:paraId="38C8DB67" w14:textId="77777777" w:rsidTr="00716CCE">
        <w:tc>
          <w:tcPr>
            <w:tcW w:w="483" w:type="pct"/>
          </w:tcPr>
          <w:p w14:paraId="33CE87CD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疫情预警</w:t>
            </w:r>
          </w:p>
        </w:tc>
        <w:tc>
          <w:tcPr>
            <w:tcW w:w="1553" w:type="pct"/>
          </w:tcPr>
          <w:p w14:paraId="153C81F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  <w:r w:rsidRPr="00C77BEC">
              <w:rPr>
                <w:rFonts w:asciiTheme="minorHAnsi" w:eastAsiaTheme="minorHAnsi" w:hAnsiTheme="minorHAnsi" w:hint="eastAsia"/>
              </w:rPr>
              <w:t>申请目的地当前的疫情预防政策对于用户的影响预警</w:t>
            </w:r>
          </w:p>
        </w:tc>
        <w:tc>
          <w:tcPr>
            <w:tcW w:w="571" w:type="pct"/>
          </w:tcPr>
          <w:p w14:paraId="4D52A6F0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pct"/>
          </w:tcPr>
          <w:p w14:paraId="76DB269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68" w:type="pct"/>
          </w:tcPr>
          <w:p w14:paraId="5064742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B03F4" w:rsidRPr="00C77BEC" w14:paraId="4A319990" w14:textId="77777777" w:rsidTr="00716CCE">
        <w:tc>
          <w:tcPr>
            <w:tcW w:w="483" w:type="pct"/>
          </w:tcPr>
          <w:p w14:paraId="0C95D31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0"/>
                <w:szCs w:val="24"/>
              </w:rPr>
              <w:t>...</w:t>
            </w:r>
          </w:p>
        </w:tc>
        <w:tc>
          <w:tcPr>
            <w:tcW w:w="1553" w:type="pct"/>
          </w:tcPr>
          <w:p w14:paraId="6ACFD692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77BEC">
              <w:rPr>
                <w:rFonts w:asciiTheme="minorHAnsi" w:eastAsiaTheme="minorHAnsi" w:hAnsiTheme="minorHAnsi"/>
                <w:sz w:val="20"/>
                <w:szCs w:val="24"/>
              </w:rPr>
              <w:t>...</w:t>
            </w:r>
          </w:p>
        </w:tc>
        <w:tc>
          <w:tcPr>
            <w:tcW w:w="571" w:type="pct"/>
          </w:tcPr>
          <w:p w14:paraId="4267883D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25" w:type="pct"/>
          </w:tcPr>
          <w:p w14:paraId="18E266E7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568" w:type="pct"/>
          </w:tcPr>
          <w:p w14:paraId="40925E1F" w14:textId="77777777" w:rsidR="00BB03F4" w:rsidRPr="00C77BEC" w:rsidRDefault="00BB03F4" w:rsidP="00A03606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14:paraId="6BDCFC08" w14:textId="77777777" w:rsidR="009D39EF" w:rsidRPr="00C77BEC" w:rsidRDefault="009D39EF">
      <w:pPr>
        <w:jc w:val="left"/>
        <w:rPr>
          <w:rFonts w:asciiTheme="minorHAnsi" w:eastAsiaTheme="minorHAnsi" w:hAnsiTheme="minorHAnsi"/>
          <w:szCs w:val="24"/>
        </w:rPr>
      </w:pPr>
    </w:p>
    <w:sectPr w:rsidR="009D39EF" w:rsidRPr="00C77B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CC68" w14:textId="77777777" w:rsidR="00CE2F8B" w:rsidRDefault="00CE2F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62107004" w14:textId="77777777" w:rsidR="00CE2F8B" w:rsidRDefault="00CE2F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588B" w14:textId="77777777" w:rsidR="00CE2F8B" w:rsidRDefault="00CE2F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560ED539" w14:textId="77777777" w:rsidR="00CE2F8B" w:rsidRDefault="00CE2F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55492"/>
    <w:multiLevelType w:val="singleLevel"/>
    <w:tmpl w:val="81D5549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1" w15:restartNumberingAfterBreak="0">
    <w:nsid w:val="85599CEE"/>
    <w:multiLevelType w:val="singleLevel"/>
    <w:tmpl w:val="85599CE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870B4EBC"/>
    <w:multiLevelType w:val="singleLevel"/>
    <w:tmpl w:val="870B4E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3" w15:restartNumberingAfterBreak="0">
    <w:nsid w:val="8CB1581C"/>
    <w:multiLevelType w:val="singleLevel"/>
    <w:tmpl w:val="8CB1581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E1313E52"/>
    <w:multiLevelType w:val="singleLevel"/>
    <w:tmpl w:val="E1313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907B6A8"/>
    <w:multiLevelType w:val="singleLevel"/>
    <w:tmpl w:val="0907B6A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6" w15:restartNumberingAfterBreak="0">
    <w:nsid w:val="0B4EC156"/>
    <w:multiLevelType w:val="singleLevel"/>
    <w:tmpl w:val="0B4EC15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7" w15:restartNumberingAfterBreak="0">
    <w:nsid w:val="22B06B32"/>
    <w:multiLevelType w:val="hybridMultilevel"/>
    <w:tmpl w:val="22B06B3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eastAsia="宋体" w:hAnsi="Wingdings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eastAsia="宋体" w:hAnsi="Wingdings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eastAsia="宋体" w:hAnsi="Wingdings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eastAsia="宋体" w:hAnsi="Wingdings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eastAsia="宋体" w:hAnsi="Wingdings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eastAsia="宋体" w:hAnsi="Wingdings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eastAsia="宋体" w:hAnsi="Wingdings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eastAsia="宋体" w:hAnsi="Wingdings"/>
      </w:rPr>
    </w:lvl>
  </w:abstractNum>
  <w:abstractNum w:abstractNumId="8" w15:restartNumberingAfterBreak="0">
    <w:nsid w:val="39BFBA4B"/>
    <w:multiLevelType w:val="singleLevel"/>
    <w:tmpl w:val="39BFBA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9" w15:restartNumberingAfterBreak="0">
    <w:nsid w:val="44290D14"/>
    <w:multiLevelType w:val="hybridMultilevel"/>
    <w:tmpl w:val="A5B24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2AB5A7"/>
    <w:multiLevelType w:val="singleLevel"/>
    <w:tmpl w:val="652AB5A7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11" w15:restartNumberingAfterBreak="0">
    <w:nsid w:val="671F35EC"/>
    <w:multiLevelType w:val="singleLevel"/>
    <w:tmpl w:val="671F35E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num w:numId="1">
    <w:abstractNumId w:val="7"/>
  </w:num>
  <w:num w:numId="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EC"/>
    <w:rsid w:val="00044FCC"/>
    <w:rsid w:val="002073CA"/>
    <w:rsid w:val="003B40A5"/>
    <w:rsid w:val="004F0E65"/>
    <w:rsid w:val="00505417"/>
    <w:rsid w:val="005646EC"/>
    <w:rsid w:val="006F0A80"/>
    <w:rsid w:val="00716CCE"/>
    <w:rsid w:val="008A7074"/>
    <w:rsid w:val="009D39EF"/>
    <w:rsid w:val="009F496B"/>
    <w:rsid w:val="00A03606"/>
    <w:rsid w:val="00A53B26"/>
    <w:rsid w:val="00AC7026"/>
    <w:rsid w:val="00BB03F4"/>
    <w:rsid w:val="00C77BEC"/>
    <w:rsid w:val="00CE2F8B"/>
    <w:rsid w:val="00D36127"/>
    <w:rsid w:val="00E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FAF79"/>
  <w14:defaultImageDpi w14:val="0"/>
  <w15:docId w15:val="{A163A5AD-BA4B-4CBB-8F09-702BAA4B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yperlink" w:unhideWhenUsed="1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9"/>
    <w:unhideWhenUsed/>
    <w:qFormat/>
    <w:rsid w:val="00BB03F4"/>
    <w:pPr>
      <w:keepNext/>
      <w:keepLines/>
      <w:spacing w:before="260" w:after="260" w:line="416" w:lineRule="auto"/>
      <w:outlineLvl w:val="1"/>
    </w:pPr>
    <w:rPr>
      <w:rFonts w:asciiTheme="minorHAnsi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locked/>
    <w:rsid w:val="00BB03F4"/>
    <w:rPr>
      <w:rFonts w:asciiTheme="minorHAnsi" w:hAnsiTheme="minorHAns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qFormat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paragraph" w:styleId="a5">
    <w:name w:val="header"/>
    <w:basedOn w:val="a"/>
    <w:link w:val="a6"/>
    <w:uiPriority w:val="99"/>
    <w:qFormat/>
    <w:rsid w:val="0056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5646EC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qFormat/>
    <w:rsid w:val="0056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5646EC"/>
    <w:rPr>
      <w:rFonts w:cs="Times New Roman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5646EC"/>
    <w:pPr>
      <w:spacing w:before="240" w:after="60"/>
      <w:jc w:val="center"/>
      <w:outlineLvl w:val="0"/>
    </w:pPr>
    <w:rPr>
      <w:rFonts w:asciiTheme="majorHAnsi" w:hAnsiTheme="majorHAns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5646EC"/>
    <w:rPr>
      <w:rFonts w:asciiTheme="majorHAnsi" w:hAnsiTheme="majorHAnsi" w:cs="Times New Roman"/>
      <w:b/>
      <w:bCs/>
      <w:sz w:val="32"/>
      <w:szCs w:val="32"/>
    </w:rPr>
  </w:style>
  <w:style w:type="character" w:styleId="ab">
    <w:name w:val="Intense Reference"/>
    <w:basedOn w:val="a0"/>
    <w:uiPriority w:val="32"/>
    <w:qFormat/>
    <w:rsid w:val="00A03606"/>
    <w:rPr>
      <w:rFonts w:cs="Times New Roman"/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2019211503/project_files&#652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G G</cp:lastModifiedBy>
  <cp:revision>4</cp:revision>
  <dcterms:created xsi:type="dcterms:W3CDTF">2021-10-27T00:02:00Z</dcterms:created>
  <dcterms:modified xsi:type="dcterms:W3CDTF">2021-11-02T08:16:00Z</dcterms:modified>
</cp:coreProperties>
</file>