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7205" w14:textId="77777777" w:rsidR="004A5C6D" w:rsidRPr="003A32B1" w:rsidRDefault="004A5C6D" w:rsidP="004A5C6D">
      <w:pPr>
        <w:rPr>
          <w:rFonts w:cstheme="minorHAnsi"/>
          <w:sz w:val="24"/>
          <w:szCs w:val="24"/>
        </w:rPr>
      </w:pPr>
      <w:r w:rsidRPr="003A32B1">
        <w:rPr>
          <w:rFonts w:cstheme="minorHAnsi"/>
          <w:sz w:val="24"/>
          <w:szCs w:val="24"/>
        </w:rPr>
        <w:t xml:space="preserve">In the 2022s, </w:t>
      </w:r>
      <w:proofErr w:type="gramStart"/>
      <w:r w:rsidRPr="003A32B1">
        <w:rPr>
          <w:rFonts w:cstheme="minorHAnsi"/>
          <w:sz w:val="24"/>
          <w:szCs w:val="24"/>
        </w:rPr>
        <w:t>it is clear that children</w:t>
      </w:r>
      <w:proofErr w:type="gramEnd"/>
      <w:r w:rsidRPr="003A32B1">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w:t>
      </w:r>
    </w:p>
    <w:p w14:paraId="5F82E84E" w14:textId="77777777" w:rsidR="004A5C6D" w:rsidRDefault="004A5C6D" w:rsidP="004A5C6D">
      <w:pPr>
        <w:rPr>
          <w:sz w:val="28"/>
          <w:szCs w:val="28"/>
        </w:rPr>
      </w:pPr>
    </w:p>
    <w:p w14:paraId="3C16E4E8" w14:textId="77777777" w:rsidR="004A5C6D" w:rsidRDefault="004A5C6D" w:rsidP="004A5C6D">
      <w:pPr>
        <w:rPr>
          <w:sz w:val="28"/>
          <w:szCs w:val="28"/>
        </w:rPr>
      </w:pPr>
    </w:p>
    <w:p w14:paraId="6795FEFB" w14:textId="77777777" w:rsidR="00EE6E3F" w:rsidRDefault="00EE6E3F"/>
    <w:sectPr w:rsidR="00EE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76"/>
    <w:rsid w:val="004A5C6D"/>
    <w:rsid w:val="00631176"/>
    <w:rsid w:val="00EE6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2BF03-9B4F-4522-96FF-87548DAD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2</cp:revision>
  <dcterms:created xsi:type="dcterms:W3CDTF">2022-09-21T13:52:00Z</dcterms:created>
  <dcterms:modified xsi:type="dcterms:W3CDTF">2022-09-21T13:52:00Z</dcterms:modified>
</cp:coreProperties>
</file>