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sz w:val="32"/>
          <w:szCs w:val="32"/>
          <w:lang w:val="en-US" w:eastAsia="zh-CN"/>
        </w:rPr>
      </w:pPr>
      <w:r>
        <w:rPr>
          <w:rFonts w:hint="eastAsia" w:asciiTheme="majorEastAsia" w:hAnsiTheme="majorEastAsia" w:eastAsiaTheme="majorEastAsia" w:cstheme="majorEastAsia"/>
          <w:b/>
          <w:sz w:val="32"/>
          <w:szCs w:val="32"/>
          <w:lang w:val="en-US" w:eastAsia="zh-CN"/>
        </w:rPr>
        <w:t>米思齐创意电子编程大赛</w:t>
      </w:r>
    </w:p>
    <w:p>
      <w:pPr>
        <w:keepNext w:val="0"/>
        <w:keepLines w:val="0"/>
        <w:pageBreakBefore w:val="0"/>
        <w:widowControl w:val="0"/>
        <w:numPr>
          <w:ilvl w:val="0"/>
          <w:numId w:val="0"/>
        </w:numPr>
        <w:kinsoku/>
        <w:wordWrap/>
        <w:overflowPunct/>
        <w:topLinePunct w:val="0"/>
        <w:autoSpaceDE/>
        <w:autoSpaceDN/>
        <w:bidi w:val="0"/>
        <w:adjustRightInd/>
        <w:snapToGrid/>
        <w:ind w:leftChars="200"/>
        <w:jc w:val="center"/>
        <w:textAlignment w:val="auto"/>
        <w:outlineLvl w:val="9"/>
        <w:rPr>
          <w:rFonts w:hint="eastAsia" w:asciiTheme="majorEastAsia" w:hAnsiTheme="majorEastAsia" w:eastAsiaTheme="majorEastAsia" w:cstheme="majorEastAsia"/>
          <w:b/>
          <w:sz w:val="32"/>
          <w:szCs w:val="32"/>
        </w:rPr>
      </w:pPr>
      <w:r>
        <w:rPr>
          <w:rFonts w:hint="eastAsia" w:asciiTheme="majorEastAsia" w:hAnsiTheme="majorEastAsia" w:eastAsiaTheme="majorEastAsia" w:cstheme="majorEastAsia"/>
          <w:b/>
          <w:sz w:val="32"/>
          <w:szCs w:val="32"/>
          <w:lang w:val="en-US" w:eastAsia="zh-CN"/>
        </w:rPr>
        <w:t>暨</w:t>
      </w:r>
      <w:r>
        <w:rPr>
          <w:rFonts w:hint="eastAsia" w:asciiTheme="majorEastAsia" w:hAnsiTheme="majorEastAsia" w:eastAsiaTheme="majorEastAsia" w:cstheme="majorEastAsia"/>
          <w:b/>
          <w:sz w:val="32"/>
          <w:szCs w:val="32"/>
        </w:rPr>
        <w:t>第二届四川省青少年创意编程与设计大赛</w:t>
      </w:r>
    </w:p>
    <w:p>
      <w:pPr>
        <w:keepNext w:val="0"/>
        <w:keepLines w:val="0"/>
        <w:pageBreakBefore w:val="0"/>
        <w:widowControl w:val="0"/>
        <w:numPr>
          <w:ilvl w:val="0"/>
          <w:numId w:val="0"/>
        </w:numPr>
        <w:kinsoku/>
        <w:wordWrap/>
        <w:overflowPunct/>
        <w:topLinePunct w:val="0"/>
        <w:autoSpaceDE/>
        <w:autoSpaceDN/>
        <w:bidi w:val="0"/>
        <w:adjustRightInd/>
        <w:snapToGrid/>
        <w:ind w:leftChars="200"/>
        <w:jc w:val="center"/>
        <w:textAlignment w:val="auto"/>
        <w:outlineLvl w:val="9"/>
        <w:rPr>
          <w:rFonts w:hint="eastAsia" w:asciiTheme="majorEastAsia" w:hAnsiTheme="majorEastAsia" w:eastAsiaTheme="majorEastAsia" w:cstheme="majorEastAsia"/>
          <w:b/>
          <w:sz w:val="32"/>
          <w:szCs w:val="32"/>
          <w:lang w:val="en-US" w:eastAsia="zh-CN"/>
        </w:rPr>
      </w:pPr>
      <w:r>
        <w:rPr>
          <w:rFonts w:hint="eastAsia" w:asciiTheme="majorEastAsia" w:hAnsiTheme="majorEastAsia" w:eastAsiaTheme="majorEastAsia" w:cstheme="majorEastAsia"/>
          <w:b/>
          <w:sz w:val="32"/>
          <w:szCs w:val="32"/>
          <w:lang w:val="en-US" w:eastAsia="zh-CN"/>
        </w:rPr>
        <w:t>活动章程</w:t>
      </w:r>
      <w:r>
        <w:rPr>
          <w:rFonts w:hint="eastAsia" w:asciiTheme="majorEastAsia" w:hAnsiTheme="majorEastAsia" w:eastAsiaTheme="majorEastAsia" w:cstheme="majorEastAsia"/>
          <w:b/>
          <w:sz w:val="32"/>
          <w:szCs w:val="32"/>
          <w:lang w:val="en-US" w:eastAsia="zh-CN"/>
        </w:rPr>
        <w:t>（2019版）</w:t>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1.活动简介</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米思齐创意电子编程大赛是基于四川省青少年创意编程与设计大赛下的赛事</w:t>
      </w:r>
      <w:r>
        <w:rPr>
          <w:rFonts w:hint="eastAsia" w:asciiTheme="minorEastAsia" w:hAnsiTheme="minorEastAsia" w:eastAsiaTheme="minorEastAsia" w:cstheme="minorEastAsia"/>
          <w:sz w:val="21"/>
          <w:szCs w:val="21"/>
        </w:rPr>
        <w:t>活动，</w:t>
      </w:r>
      <w:r>
        <w:rPr>
          <w:rFonts w:hint="eastAsia" w:asciiTheme="minorEastAsia" w:hAnsiTheme="minorEastAsia" w:eastAsiaTheme="minorEastAsia" w:cstheme="minorEastAsia"/>
          <w:sz w:val="21"/>
          <w:szCs w:val="21"/>
          <w:lang w:val="en-US" w:eastAsia="zh-CN"/>
        </w:rPr>
        <w:t>是</w:t>
      </w:r>
      <w:r>
        <w:rPr>
          <w:rFonts w:hint="eastAsia" w:asciiTheme="minorEastAsia" w:hAnsiTheme="minorEastAsia" w:eastAsiaTheme="minorEastAsia" w:cstheme="minorEastAsia"/>
          <w:sz w:val="21"/>
          <w:szCs w:val="21"/>
        </w:rPr>
        <w:t>组织在校中小学生创客爱好者，在老师的指导下，在学校、家庭、校外工作室或科技实验室，以个人或团队的方式，进行电子创意编程的创意、设计、编程与制作，最后提交创意电子编程作品参加首届四川省青少年创客创意电子编程活动。本次活动对于培养学生计算思维，激发创新潜能，提高综合设计和编程的能力，培养学生科学素养极为有益。</w:t>
      </w:r>
    </w:p>
    <w:p>
      <w:p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2.活动主题</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本次米思齐创意电子编程大赛</w:t>
      </w:r>
      <w:r>
        <w:rPr>
          <w:rFonts w:hint="eastAsia" w:asciiTheme="minorEastAsia" w:hAnsiTheme="minorEastAsia" w:eastAsiaTheme="minorEastAsia" w:cstheme="minorEastAsia"/>
          <w:sz w:val="21"/>
          <w:szCs w:val="21"/>
        </w:rPr>
        <w:t>不限制主题，旨在促进</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青少年充分发挥创意。参加编程活动的参赛选手要提交一件符合一定中心主题的创意作品，参赛选手统一使用指定的创作工具</w:t>
      </w:r>
      <w:r>
        <w:rPr>
          <w:rFonts w:hint="eastAsia" w:asciiTheme="minorEastAsia" w:hAnsiTheme="minorEastAsia" w:eastAsiaTheme="minorEastAsia" w:cstheme="minorEastAsia"/>
          <w:sz w:val="21"/>
          <w:szCs w:val="21"/>
          <w:lang w:val="en-US" w:eastAsia="zh-CN"/>
        </w:rPr>
        <w:t>米思齐</w:t>
      </w:r>
      <w:r>
        <w:rPr>
          <w:rFonts w:hint="eastAsia" w:asciiTheme="minorEastAsia" w:hAnsiTheme="minorEastAsia" w:eastAsiaTheme="minorEastAsia" w:cstheme="minorEastAsia"/>
          <w:sz w:val="21"/>
          <w:szCs w:val="21"/>
        </w:rPr>
        <w:t>编程软件进行创作。作品创意可以是提出新颖的想法、主意，也可以是解决某个问题的奇思妙想。</w:t>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3.活动细则</w:t>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3.1 比赛分组</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比赛以一个项目为参赛单位，每个项目</w:t>
      </w:r>
      <w:r>
        <w:rPr>
          <w:rFonts w:hint="eastAsia" w:asciiTheme="minorEastAsia" w:hAnsiTheme="minorEastAsia" w:eastAsiaTheme="minorEastAsia" w:cstheme="minorEastAsia"/>
          <w:sz w:val="21"/>
          <w:szCs w:val="21"/>
          <w:lang w:val="en-US" w:eastAsia="zh-CN"/>
        </w:rPr>
        <w:t>允许1~3</w:t>
      </w:r>
      <w:r>
        <w:rPr>
          <w:rFonts w:hint="eastAsia" w:asciiTheme="minorEastAsia" w:hAnsiTheme="minorEastAsia" w:eastAsiaTheme="minorEastAsia" w:cstheme="minorEastAsia"/>
          <w:sz w:val="21"/>
          <w:szCs w:val="21"/>
        </w:rPr>
        <w:t>个成员参加。</w:t>
      </w:r>
      <w:r>
        <w:rPr>
          <w:rFonts w:hint="eastAsia" w:asciiTheme="minorEastAsia" w:hAnsiTheme="minorEastAsia" w:eastAsiaTheme="minorEastAsia" w:cstheme="minorEastAsia"/>
          <w:sz w:val="21"/>
          <w:szCs w:val="21"/>
          <w:lang w:val="en-US" w:eastAsia="zh-CN"/>
        </w:rPr>
        <w:t>参赛选手要求为在校生，不限年龄、学校，每个团队</w:t>
      </w:r>
      <w:r>
        <w:rPr>
          <w:rFonts w:hint="eastAsia" w:asciiTheme="minorEastAsia" w:hAnsiTheme="minorEastAsia" w:cstheme="minorEastAsia"/>
          <w:sz w:val="21"/>
          <w:szCs w:val="21"/>
          <w:lang w:val="en-US" w:eastAsia="zh-CN"/>
        </w:rPr>
        <w:t>需</w:t>
      </w:r>
      <w:r>
        <w:rPr>
          <w:rFonts w:hint="eastAsia" w:asciiTheme="minorEastAsia" w:hAnsiTheme="minorEastAsia" w:eastAsiaTheme="minorEastAsia" w:cstheme="minorEastAsia"/>
          <w:sz w:val="21"/>
          <w:szCs w:val="21"/>
          <w:lang w:val="en-US" w:eastAsia="zh-CN"/>
        </w:rPr>
        <w:t>有一名指导</w:t>
      </w:r>
      <w:r>
        <w:rPr>
          <w:rFonts w:hint="eastAsia" w:asciiTheme="minorEastAsia" w:hAnsiTheme="minorEastAsia" w:cstheme="minorEastAsia"/>
          <w:sz w:val="21"/>
          <w:szCs w:val="21"/>
          <w:lang w:val="en-US" w:eastAsia="zh-CN"/>
        </w:rPr>
        <w:t>教师</w:t>
      </w:r>
      <w:r>
        <w:rPr>
          <w:rFonts w:hint="eastAsia" w:asciiTheme="minorEastAsia" w:hAnsiTheme="minorEastAsia" w:eastAsiaTheme="minorEastAsia" w:cstheme="minorEastAsia"/>
          <w:sz w:val="21"/>
          <w:szCs w:val="21"/>
          <w:lang w:val="en-US" w:eastAsia="zh-CN"/>
        </w:rPr>
        <w:t>。</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参赛选手应在赛前完成参赛作品的制作，并上传提交，比赛分为作品提交、海选审查、决赛</w:t>
      </w:r>
      <w:r>
        <w:rPr>
          <w:rFonts w:hint="eastAsia" w:asciiTheme="minorEastAsia" w:hAnsiTheme="minorEastAsia" w:eastAsiaTheme="minorEastAsia" w:cstheme="minorEastAsia"/>
          <w:sz w:val="21"/>
          <w:szCs w:val="21"/>
          <w:lang w:val="en-US" w:eastAsia="zh-CN"/>
        </w:rPr>
        <w:t>路演三</w:t>
      </w:r>
      <w:r>
        <w:rPr>
          <w:rFonts w:hint="eastAsia" w:asciiTheme="minorEastAsia" w:hAnsiTheme="minorEastAsia" w:eastAsiaTheme="minorEastAsia" w:cstheme="minorEastAsia"/>
          <w:sz w:val="21"/>
          <w:szCs w:val="21"/>
        </w:rPr>
        <w:t>个阶段。</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作品提交时间：2019年5月1日—2019年5月12日</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海选审查时间：2019年5月13日—2019年5月1</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日</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海选入围作品公布时间：2019年5月18日下午14:00</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决赛路演时间：2019年5月2</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日</w:t>
      </w:r>
    </w:p>
    <w:p>
      <w:p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3.2 参赛作品的类型与要求</w:t>
      </w:r>
    </w:p>
    <w:p>
      <w:p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3.2.1 作品类型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赛作品接受创意电子编程设计类作品。从解决实际问题入手，设计开发相关产品或解决方案，以米思齐创意电子编程为核心，外围场景结构设计可以采用瓦伦纸、3D打印或激光切割，同时考虑人性化、美观性、实用性、技术复杂度和创新性等方面。</w:t>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xml:space="preserve">3.2.2 作品要求 </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（1）原创性：作品必须为作者原创，无版权争议。若发现涉嫌抄袭或侵犯他人著作权的行为，一律取消评奖资格。如涉及作品原创问题的版权纠纷，由申报者承担责任。</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（2）创新创造：作品主题鲜明，创意独特，表达形式新颖，构思巧妙，充分发挥想象力。</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（3）设计思想：作品构思完整，内容主题清晰，有始有终；创意来源于学习与生活，积极健康，反映青少年的年龄心智特点和玩乐思维。</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（4）艺术审美：界面美观、布局合理，给人以审美愉悦和审美享受，</w:t>
      </w:r>
      <w:r>
        <w:rPr>
          <w:rFonts w:hint="eastAsia" w:asciiTheme="minorEastAsia" w:hAnsiTheme="minorEastAsia" w:eastAsiaTheme="minorEastAsia" w:cstheme="minorEastAsia"/>
          <w:sz w:val="21"/>
          <w:szCs w:val="21"/>
        </w:rPr>
        <w:t>模块程序排列整齐直观，无垃圾代码。作品造型美观，部件设计合理且可操作性强。</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程序技术：合理正确地使用编程技术，程序运行稳定、流畅、高效，无明显错误，程序结构划分合理，代码编写规范，清晰易读，通过多元、合理的算法解决复杂的计算问题，实现程序的丰富效果。作品著作权归作者所有，使用权由作者和主办单位共享。主办单位对获奖作品有宣传和展示的权利。</w:t>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3.2.3 作品提交</w:t>
      </w:r>
    </w:p>
    <w:p>
      <w:pPr>
        <w:spacing w:line="360" w:lineRule="auto"/>
        <w:ind w:firstLine="420" w:firstLineChars="20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（1）设计文档（</w:t>
      </w:r>
      <w:r>
        <w:rPr>
          <w:rFonts w:hint="eastAsia" w:asciiTheme="minorEastAsia" w:hAnsiTheme="minorEastAsia" w:eastAsiaTheme="minorEastAsia" w:cstheme="minorEastAsia"/>
          <w:sz w:val="21"/>
          <w:szCs w:val="21"/>
          <w:lang w:val="en-US" w:eastAsia="zh-CN"/>
        </w:rPr>
        <w:t>请按照官网申报处要求填写完整，上传的</w:t>
      </w:r>
      <w:r>
        <w:rPr>
          <w:rFonts w:hint="eastAsia" w:asciiTheme="minorEastAsia" w:hAnsiTheme="minorEastAsia" w:eastAsiaTheme="minorEastAsia" w:cstheme="minorEastAsia"/>
          <w:sz w:val="21"/>
          <w:szCs w:val="21"/>
        </w:rPr>
        <w:t>各类图片大小在2M以内）</w:t>
      </w:r>
      <w:r>
        <w:rPr>
          <w:rFonts w:hint="eastAsia" w:asciiTheme="minorEastAsia" w:hAnsiTheme="minorEastAsia" w:eastAsiaTheme="minorEastAsia" w:cstheme="minorEastAsia"/>
          <w:sz w:val="21"/>
          <w:szCs w:val="21"/>
          <w:lang w:eastAsia="zh-CN"/>
        </w:rPr>
        <w:t>。</w:t>
      </w:r>
    </w:p>
    <w:p>
      <w:pPr>
        <w:spacing w:line="360" w:lineRule="auto"/>
        <w:ind w:firstLine="420" w:firstLineChars="20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（2）作品使用说明视频（附视频</w:t>
      </w:r>
      <w:r>
        <w:rPr>
          <w:rFonts w:hint="eastAsia" w:asciiTheme="minorEastAsia" w:hAnsiTheme="minorEastAsia" w:eastAsiaTheme="minorEastAsia" w:cstheme="minorEastAsia"/>
          <w:sz w:val="21"/>
          <w:szCs w:val="21"/>
          <w:lang w:val="en-US" w:eastAsia="zh-CN"/>
        </w:rPr>
        <w:t>上传</w:t>
      </w:r>
      <w:r>
        <w:rPr>
          <w:rFonts w:hint="eastAsia" w:asciiTheme="minorEastAsia" w:hAnsiTheme="minorEastAsia" w:eastAsiaTheme="minorEastAsia" w:cstheme="minorEastAsia"/>
          <w:sz w:val="21"/>
          <w:szCs w:val="21"/>
        </w:rPr>
        <w:t>链接</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具体要求见官网作品申报处，视频时长建议在5分钟以内，视频大小不超过200M，清晰度至少为720P</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3.3 活动流程</w:t>
      </w:r>
    </w:p>
    <w:p>
      <w:pPr>
        <w:spacing w:line="36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3.3.1 线下培训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在比赛开始前，主办方将提供创意电子编程设计的线下培训，及相关套件的使用操作方法。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比赛官网</w:t>
      </w:r>
      <w:r>
        <w:rPr>
          <w:rFonts w:hint="eastAsia" w:asciiTheme="minorEastAsia" w:hAnsiTheme="minorEastAsia" w:cstheme="minorEastAsia"/>
          <w:sz w:val="21"/>
          <w:szCs w:val="21"/>
          <w:lang w:val="en-US" w:eastAsia="zh-CN"/>
        </w:rPr>
        <w:t>同时</w:t>
      </w:r>
      <w:r>
        <w:rPr>
          <w:rFonts w:hint="eastAsia" w:asciiTheme="minorEastAsia" w:hAnsiTheme="minorEastAsia" w:eastAsiaTheme="minorEastAsia" w:cstheme="minorEastAsia"/>
          <w:sz w:val="21"/>
          <w:szCs w:val="21"/>
          <w:lang w:val="en-US" w:eastAsia="zh-CN"/>
        </w:rPr>
        <w:t>提供专用器材套件申请单。</w:t>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3.3.</w:t>
      </w:r>
      <w:r>
        <w:rPr>
          <w:rFonts w:hint="eastAsia" w:asciiTheme="minorEastAsia" w:hAnsiTheme="minorEastAsia" w:eastAsiaTheme="minorEastAsia" w:cstheme="minorEastAsia"/>
          <w:b/>
          <w:bCs/>
          <w:sz w:val="24"/>
          <w:szCs w:val="24"/>
          <w:lang w:val="en-US" w:eastAsia="zh-CN"/>
        </w:rPr>
        <w:t>2</w:t>
      </w:r>
      <w:r>
        <w:rPr>
          <w:rFonts w:hint="eastAsia" w:asciiTheme="minorEastAsia" w:hAnsiTheme="minorEastAsia" w:eastAsiaTheme="minorEastAsia" w:cstheme="minorEastAsia"/>
          <w:b/>
          <w:bCs/>
          <w:sz w:val="24"/>
          <w:szCs w:val="24"/>
        </w:rPr>
        <w:t xml:space="preserve"> 作品申报</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本次比赛，学生需要在教师的带领下进行作品申报。</w:t>
      </w:r>
      <w:r>
        <w:rPr>
          <w:rFonts w:hint="eastAsia" w:asciiTheme="minorEastAsia" w:hAnsiTheme="minorEastAsia" w:eastAsiaTheme="minorEastAsia" w:cstheme="minorEastAsia"/>
          <w:sz w:val="21"/>
          <w:szCs w:val="21"/>
          <w:lang w:val="en-US" w:eastAsia="zh-CN"/>
        </w:rPr>
        <w:t>教师</w:t>
      </w:r>
      <w:r>
        <w:rPr>
          <w:rFonts w:hint="eastAsia" w:asciiTheme="minorEastAsia" w:hAnsiTheme="minorEastAsia" w:eastAsiaTheme="minorEastAsia" w:cstheme="minorEastAsia"/>
          <w:sz w:val="21"/>
          <w:szCs w:val="21"/>
        </w:rPr>
        <w:t>先在参赛平台完成教</w:t>
      </w:r>
      <w:r>
        <w:rPr>
          <w:rFonts w:hint="eastAsia" w:asciiTheme="minorEastAsia" w:hAnsiTheme="minorEastAsia" w:eastAsiaTheme="minorEastAsia" w:cstheme="minorEastAsia"/>
          <w:sz w:val="21"/>
          <w:szCs w:val="21"/>
          <w:lang w:val="en-US" w:eastAsia="zh-CN"/>
        </w:rPr>
        <w:t>师</w:t>
      </w:r>
      <w:r>
        <w:rPr>
          <w:rFonts w:hint="eastAsia" w:asciiTheme="minorEastAsia" w:hAnsiTheme="minorEastAsia" w:eastAsiaTheme="minorEastAsia" w:cstheme="minorEastAsia"/>
          <w:sz w:val="21"/>
          <w:szCs w:val="21"/>
        </w:rPr>
        <w:t>认证，创建参赛班级，完成参赛班级报名，学生创建学生账号并加入参赛班级。完成作品创作后，通过</w:t>
      </w:r>
      <w:r>
        <w:rPr>
          <w:rFonts w:hint="eastAsia" w:asciiTheme="minorEastAsia" w:hAnsiTheme="minorEastAsia" w:eastAsiaTheme="minorEastAsia" w:cstheme="minorEastAsia"/>
          <w:sz w:val="21"/>
          <w:szCs w:val="21"/>
          <w:lang w:val="en-US" w:eastAsia="zh-CN"/>
        </w:rPr>
        <w:t>团队队长学生</w:t>
      </w:r>
      <w:r>
        <w:rPr>
          <w:rFonts w:hint="eastAsia" w:asciiTheme="minorEastAsia" w:hAnsiTheme="minorEastAsia" w:eastAsiaTheme="minorEastAsia" w:cstheme="minorEastAsia"/>
          <w:sz w:val="21"/>
          <w:szCs w:val="21"/>
        </w:rPr>
        <w:t>账号进行作品</w:t>
      </w:r>
      <w:r>
        <w:rPr>
          <w:rFonts w:hint="eastAsia" w:asciiTheme="minorEastAsia" w:hAnsiTheme="minorEastAsia" w:eastAsiaTheme="minorEastAsia" w:cstheme="minorEastAsia"/>
          <w:sz w:val="21"/>
          <w:szCs w:val="21"/>
          <w:lang w:val="en-US" w:eastAsia="zh-CN"/>
        </w:rPr>
        <w:t>申报</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申报</w:t>
      </w:r>
      <w:r>
        <w:rPr>
          <w:rFonts w:hint="eastAsia" w:asciiTheme="minorEastAsia" w:hAnsiTheme="minorEastAsia" w:eastAsiaTheme="minorEastAsia" w:cstheme="minorEastAsia"/>
          <w:sz w:val="21"/>
          <w:szCs w:val="21"/>
        </w:rPr>
        <w:t>开始时间2019年5月</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日</w:t>
      </w:r>
      <w:r>
        <w:rPr>
          <w:rFonts w:hint="eastAsia" w:asciiTheme="minorEastAsia" w:hAnsiTheme="minorEastAsia" w:eastAsiaTheme="minorEastAsia" w:cstheme="minorEastAsia"/>
          <w:sz w:val="21"/>
          <w:szCs w:val="21"/>
          <w:lang w:val="en-US" w:eastAsia="zh-CN"/>
        </w:rPr>
        <w:t>上午10:00</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申报</w:t>
      </w:r>
      <w:r>
        <w:rPr>
          <w:rFonts w:hint="eastAsia" w:asciiTheme="minorEastAsia" w:hAnsiTheme="minorEastAsia" w:eastAsiaTheme="minorEastAsia" w:cstheme="minorEastAsia"/>
          <w:sz w:val="21"/>
          <w:szCs w:val="21"/>
        </w:rPr>
        <w:t>截止时间2019年</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月1</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日</w:t>
      </w:r>
      <w:r>
        <w:rPr>
          <w:rFonts w:hint="eastAsia" w:asciiTheme="minorEastAsia" w:hAnsiTheme="minorEastAsia" w:eastAsiaTheme="minorEastAsia" w:cstheme="minorEastAsia"/>
          <w:sz w:val="21"/>
          <w:szCs w:val="21"/>
          <w:lang w:val="en-US" w:eastAsia="zh-CN"/>
        </w:rPr>
        <w:t>晚23:59</w:t>
      </w:r>
      <w:r>
        <w:rPr>
          <w:rFonts w:hint="eastAsia" w:asciiTheme="minorEastAsia" w:hAnsiTheme="minorEastAsia" w:eastAsiaTheme="minorEastAsia" w:cstheme="minorEastAsia"/>
          <w:sz w:val="21"/>
          <w:szCs w:val="21"/>
        </w:rPr>
        <w:t>。</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注：请参赛指导教师加入赛事官方QQ群，方便相关比赛信息答疑和指导。</w:t>
      </w:r>
    </w:p>
    <w:p>
      <w:pPr>
        <w:spacing w:line="360" w:lineRule="auto"/>
        <w:ind w:firstLine="482" w:firstLineChars="200"/>
        <w:jc w:val="cente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第一部分：指导教师开设参赛班级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参赛指导教师需要在比赛官网开设班级，并邀请参赛团队进入班级，方便参赛作品的查验与管理。</w:t>
      </w:r>
      <w:r>
        <w:rPr>
          <w:rFonts w:hint="eastAsia" w:asciiTheme="minorEastAsia" w:hAnsiTheme="minorEastAsia" w:cstheme="minorEastAsia"/>
          <w:b w:val="0"/>
          <w:bCs w:val="0"/>
          <w:sz w:val="21"/>
          <w:szCs w:val="21"/>
          <w:lang w:val="en-US" w:eastAsia="zh-CN"/>
        </w:rPr>
        <w:drawing>
          <wp:inline distT="0" distB="0" distL="114300" distR="114300">
            <wp:extent cx="5271135" cy="532765"/>
            <wp:effectExtent l="0" t="0" r="5715" b="635"/>
            <wp:docPr id="1" name="图片 1" descr="教师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教师流程"/>
                    <pic:cNvPicPr>
                      <a:picLocks noChangeAspect="1"/>
                    </pic:cNvPicPr>
                  </pic:nvPicPr>
                  <pic:blipFill>
                    <a:blip r:embed="rId4"/>
                    <a:stretch>
                      <a:fillRect/>
                    </a:stretch>
                  </pic:blipFill>
                  <pic:spPr>
                    <a:xfrm>
                      <a:off x="0" y="0"/>
                      <a:ext cx="5271135" cy="532765"/>
                    </a:xfrm>
                    <a:prstGeom prst="rect">
                      <a:avLst/>
                    </a:prstGeom>
                  </pic:spPr>
                </pic:pic>
              </a:graphicData>
            </a:graphic>
          </wp:inline>
        </w:drawing>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3.3.</w:t>
      </w:r>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rPr>
        <w:t>.</w:t>
      </w:r>
      <w:r>
        <w:rPr>
          <w:rFonts w:hint="eastAsia" w:asciiTheme="minorEastAsia" w:hAnsiTheme="minorEastAsia" w:eastAsiaTheme="minorEastAsia" w:cstheme="minorEastAsia"/>
          <w:b/>
          <w:bCs/>
          <w:sz w:val="24"/>
          <w:szCs w:val="24"/>
          <w:lang w:val="en-US" w:eastAsia="zh-CN"/>
        </w:rPr>
        <w:t>1</w:t>
      </w:r>
      <w:r>
        <w:rPr>
          <w:rFonts w:hint="eastAsia" w:asciiTheme="minorEastAsia" w:hAnsiTheme="minorEastAsia" w:eastAsiaTheme="minorEastAsia" w:cstheme="minorEastAsia"/>
          <w:b/>
          <w:bCs/>
          <w:sz w:val="24"/>
          <w:szCs w:val="24"/>
        </w:rPr>
        <w:t xml:space="preserve"> 教师</w:t>
      </w:r>
      <w:r>
        <w:rPr>
          <w:rFonts w:hint="eastAsia" w:asciiTheme="minorEastAsia" w:hAnsiTheme="minorEastAsia" w:eastAsiaTheme="minorEastAsia" w:cstheme="minorEastAsia"/>
          <w:b/>
          <w:bCs/>
          <w:sz w:val="24"/>
          <w:szCs w:val="24"/>
          <w:lang w:val="en-US" w:eastAsia="zh-CN"/>
        </w:rPr>
        <w:t>注册及</w:t>
      </w:r>
      <w:r>
        <w:rPr>
          <w:rFonts w:hint="eastAsia" w:asciiTheme="minorEastAsia" w:hAnsiTheme="minorEastAsia" w:eastAsiaTheme="minorEastAsia" w:cstheme="minorEastAsia"/>
          <w:b/>
          <w:bCs/>
          <w:sz w:val="24"/>
          <w:szCs w:val="24"/>
        </w:rPr>
        <w:t>认证</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教师注册时请选择“教师注册”按钮，按照要求填写教师认证申请表，点击提交，即可注册成功。</w:t>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3.3.</w:t>
      </w:r>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rPr>
        <w:t>.</w:t>
      </w:r>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rPr>
        <w:t xml:space="preserve"> 创建班级</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教师认证通过后，直接通过账号登录网站，进入</w:t>
      </w:r>
      <w:r>
        <w:rPr>
          <w:rFonts w:hint="eastAsia" w:asciiTheme="minorEastAsia" w:hAnsiTheme="minorEastAsia" w:cstheme="minorEastAsia"/>
          <w:sz w:val="21"/>
          <w:szCs w:val="21"/>
          <w:lang w:val="en-US" w:eastAsia="zh-CN"/>
        </w:rPr>
        <w:t>个人中心</w:t>
      </w:r>
      <w:r>
        <w:rPr>
          <w:rFonts w:hint="eastAsia" w:asciiTheme="minorEastAsia" w:hAnsiTheme="minorEastAsia" w:eastAsiaTheme="minorEastAsia" w:cstheme="minorEastAsia"/>
          <w:sz w:val="21"/>
          <w:szCs w:val="21"/>
        </w:rPr>
        <w:t>。</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在班级管理选项处，</w:t>
      </w:r>
      <w:r>
        <w:rPr>
          <w:rFonts w:hint="eastAsia" w:asciiTheme="minorEastAsia" w:hAnsiTheme="minorEastAsia" w:eastAsiaTheme="minorEastAsia" w:cstheme="minorEastAsia"/>
          <w:sz w:val="21"/>
          <w:szCs w:val="21"/>
        </w:rPr>
        <w:t>点击“创建班级”，并完善班级信息。</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教师</w:t>
      </w:r>
      <w:r>
        <w:rPr>
          <w:rFonts w:hint="eastAsia" w:asciiTheme="minorEastAsia" w:hAnsiTheme="minorEastAsia" w:eastAsiaTheme="minorEastAsia" w:cstheme="minorEastAsia"/>
          <w:sz w:val="21"/>
          <w:szCs w:val="21"/>
        </w:rPr>
        <w:t>可邀请学生账号进入班级</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学生也可通过班级码申请加入参赛班级。</w:t>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3.3.</w:t>
      </w:r>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rPr>
        <w:t>.</w:t>
      </w:r>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rPr>
        <w:t xml:space="preserve"> 班级成员作品管理</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在比赛海选开始后，</w:t>
      </w:r>
      <w:r>
        <w:rPr>
          <w:rFonts w:hint="eastAsia" w:asciiTheme="minorEastAsia" w:hAnsiTheme="minorEastAsia" w:cstheme="minorEastAsia"/>
          <w:sz w:val="21"/>
          <w:szCs w:val="21"/>
          <w:lang w:val="en-US" w:eastAsia="zh-CN"/>
        </w:rPr>
        <w:t>指导教师</w:t>
      </w:r>
      <w:r>
        <w:rPr>
          <w:rFonts w:hint="eastAsia" w:asciiTheme="minorEastAsia" w:hAnsiTheme="minorEastAsia" w:eastAsiaTheme="minorEastAsia" w:cstheme="minorEastAsia"/>
          <w:sz w:val="21"/>
          <w:szCs w:val="21"/>
        </w:rPr>
        <w:t>可在班级页面内查看参赛学生的作品提交状况及设计文档内容，方便指导老师对作品进行查验。</w:t>
      </w:r>
    </w:p>
    <w:p>
      <w:pPr>
        <w:spacing w:line="360" w:lineRule="auto"/>
        <w:ind w:firstLine="482" w:firstLineChars="200"/>
        <w:jc w:val="cente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第二部分：学生作品申报</w:t>
      </w:r>
    </w:p>
    <w:p>
      <w:pPr>
        <w:spacing w:line="360" w:lineRule="auto"/>
        <w:jc w:val="cente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drawing>
          <wp:inline distT="0" distB="0" distL="114300" distR="114300">
            <wp:extent cx="3904615" cy="533400"/>
            <wp:effectExtent l="0" t="0" r="635" b="0"/>
            <wp:docPr id="2" name="图片 2" descr="学生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生流程"/>
                    <pic:cNvPicPr>
                      <a:picLocks noChangeAspect="1"/>
                    </pic:cNvPicPr>
                  </pic:nvPicPr>
                  <pic:blipFill>
                    <a:blip r:embed="rId5"/>
                    <a:stretch>
                      <a:fillRect/>
                    </a:stretch>
                  </pic:blipFill>
                  <pic:spPr>
                    <a:xfrm>
                      <a:off x="0" y="0"/>
                      <a:ext cx="3904615" cy="533400"/>
                    </a:xfrm>
                    <a:prstGeom prst="rect">
                      <a:avLst/>
                    </a:prstGeom>
                  </pic:spPr>
                </pic:pic>
              </a:graphicData>
            </a:graphic>
          </wp:inline>
        </w:drawing>
      </w:r>
    </w:p>
    <w:p>
      <w:pPr>
        <w:spacing w:line="36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3.3.</w:t>
      </w:r>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lang w:val="en-US" w:eastAsia="zh-CN"/>
        </w:rPr>
        <w:t>.</w:t>
      </w:r>
      <w:r>
        <w:rPr>
          <w:rFonts w:hint="eastAsia" w:asciiTheme="minorEastAsia" w:hAnsiTheme="minorEastAsia" w:cstheme="minorEastAsia"/>
          <w:b/>
          <w:bCs/>
          <w:sz w:val="24"/>
          <w:szCs w:val="24"/>
          <w:lang w:val="en-US" w:eastAsia="zh-CN"/>
        </w:rPr>
        <w:t>4</w:t>
      </w:r>
      <w:r>
        <w:rPr>
          <w:rFonts w:hint="eastAsia" w:asciiTheme="minorEastAsia" w:hAnsiTheme="minorEastAsia" w:eastAsiaTheme="minorEastAsia" w:cstheme="minorEastAsia"/>
          <w:b/>
          <w:bCs/>
          <w:sz w:val="24"/>
          <w:szCs w:val="24"/>
          <w:lang w:val="en-US" w:eastAsia="zh-CN"/>
        </w:rPr>
        <w:t xml:space="preserve"> 学生注册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①</w:t>
      </w:r>
      <w:r>
        <w:rPr>
          <w:rFonts w:hint="eastAsia" w:asciiTheme="minorEastAsia" w:hAnsiTheme="minorEastAsia" w:eastAsiaTheme="minorEastAsia" w:cstheme="minorEastAsia"/>
          <w:sz w:val="21"/>
          <w:szCs w:val="21"/>
        </w:rPr>
        <w:t>进入比赛官网，在地址栏中输入：。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②</w:t>
      </w:r>
      <w:r>
        <w:rPr>
          <w:rFonts w:hint="eastAsia" w:asciiTheme="minorEastAsia" w:hAnsiTheme="minorEastAsia" w:eastAsiaTheme="minorEastAsia" w:cstheme="minorEastAsia"/>
          <w:sz w:val="21"/>
          <w:szCs w:val="21"/>
        </w:rPr>
        <w:t>点击页面右上角的“注册|登录”按钮，在弹出的页面中选择“学生注册”，填写相应信息即可注册成功。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③</w:t>
      </w:r>
      <w:r>
        <w:rPr>
          <w:rFonts w:hint="eastAsia" w:asciiTheme="minorEastAsia" w:hAnsiTheme="minorEastAsia" w:eastAsiaTheme="minorEastAsia" w:cstheme="minorEastAsia"/>
          <w:sz w:val="21"/>
          <w:szCs w:val="21"/>
        </w:rPr>
        <w:t>注册时需要向指导教师询问班级码并填写，以便加入指导老师创建的班级。</w:t>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3.3.1.</w:t>
      </w:r>
      <w:r>
        <w:rPr>
          <w:rFonts w:hint="eastAsia" w:asciiTheme="minorEastAsia" w:hAnsiTheme="minorEastAsia" w:eastAsiaTheme="minorEastAsia" w:cstheme="minorEastAsia"/>
          <w:b/>
          <w:bCs/>
          <w:sz w:val="24"/>
          <w:szCs w:val="24"/>
          <w:lang w:val="en-US" w:eastAsia="zh-CN"/>
        </w:rPr>
        <w:t>5</w:t>
      </w:r>
      <w:r>
        <w:rPr>
          <w:rFonts w:hint="eastAsia" w:asciiTheme="minorEastAsia" w:hAnsiTheme="minorEastAsia" w:eastAsiaTheme="minorEastAsia" w:cstheme="minorEastAsia"/>
          <w:b/>
          <w:bCs/>
          <w:sz w:val="24"/>
          <w:szCs w:val="24"/>
        </w:rPr>
        <w:t xml:space="preserve"> 作品申报</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关联参赛班级后，学生获得参赛资格，即可</w:t>
      </w:r>
      <w:r>
        <w:rPr>
          <w:rFonts w:hint="eastAsia" w:asciiTheme="minorEastAsia" w:hAnsiTheme="minorEastAsia" w:eastAsiaTheme="minorEastAsia" w:cstheme="minorEastAsia"/>
          <w:sz w:val="21"/>
          <w:szCs w:val="21"/>
          <w:lang w:val="en-US" w:eastAsia="zh-CN"/>
        </w:rPr>
        <w:t>通过个人账号</w:t>
      </w:r>
      <w:r>
        <w:rPr>
          <w:rFonts w:hint="eastAsia" w:asciiTheme="minorEastAsia" w:hAnsiTheme="minorEastAsia" w:eastAsiaTheme="minorEastAsia" w:cstheme="minorEastAsia"/>
          <w:sz w:val="21"/>
          <w:szCs w:val="21"/>
        </w:rPr>
        <w:t>进行参赛作品申报</w:t>
      </w:r>
      <w:r>
        <w:rPr>
          <w:rFonts w:hint="eastAsia" w:asciiTheme="minorEastAsia" w:hAnsiTheme="minorEastAsia" w:eastAsiaTheme="minorEastAsia" w:cstheme="minorEastAsia"/>
          <w:sz w:val="21"/>
          <w:szCs w:val="21"/>
          <w:lang w:val="en-US" w:eastAsia="zh-CN"/>
        </w:rPr>
        <w:t>，团队作品由队长账号进行作品申报</w:t>
      </w:r>
      <w:r>
        <w:rPr>
          <w:rFonts w:hint="eastAsia" w:asciiTheme="minorEastAsia" w:hAnsiTheme="minorEastAsia" w:eastAsiaTheme="minorEastAsia" w:cstheme="minorEastAsia"/>
          <w:sz w:val="21"/>
          <w:szCs w:val="21"/>
        </w:rPr>
        <w:t>，</w:t>
      </w:r>
      <w:r>
        <w:rPr>
          <w:rFonts w:hint="eastAsia" w:asciiTheme="minorEastAsia" w:hAnsiTheme="minorEastAsia" w:cstheme="minorEastAsia"/>
          <w:sz w:val="21"/>
          <w:szCs w:val="21"/>
          <w:lang w:val="en-US" w:eastAsia="zh-CN"/>
        </w:rPr>
        <w:t>海选作品</w:t>
      </w:r>
      <w:bookmarkStart w:id="0" w:name="_GoBack"/>
      <w:bookmarkEnd w:id="0"/>
      <w:r>
        <w:rPr>
          <w:rFonts w:hint="eastAsia" w:asciiTheme="minorEastAsia" w:hAnsiTheme="minorEastAsia" w:eastAsiaTheme="minorEastAsia" w:cstheme="minorEastAsia"/>
          <w:sz w:val="21"/>
          <w:szCs w:val="21"/>
        </w:rPr>
        <w:t>申报时间</w:t>
      </w:r>
      <w:r>
        <w:rPr>
          <w:rFonts w:hint="eastAsia" w:asciiTheme="minorEastAsia" w:hAnsiTheme="minorEastAsia" w:eastAsiaTheme="minorEastAsia" w:cstheme="minorEastAsia"/>
          <w:sz w:val="21"/>
          <w:szCs w:val="21"/>
          <w:lang w:val="en-US" w:eastAsia="zh-CN"/>
        </w:rPr>
        <w:t>为2019年5月1日上午10:00至</w:t>
      </w:r>
      <w:r>
        <w:rPr>
          <w:rFonts w:hint="eastAsia" w:asciiTheme="minorEastAsia" w:hAnsiTheme="minorEastAsia" w:eastAsiaTheme="minorEastAsia" w:cstheme="minorEastAsia"/>
          <w:sz w:val="21"/>
          <w:szCs w:val="21"/>
        </w:rPr>
        <w:t>2019年</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月1</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日</w:t>
      </w:r>
      <w:r>
        <w:rPr>
          <w:rFonts w:hint="eastAsia" w:asciiTheme="minorEastAsia" w:hAnsiTheme="minorEastAsia" w:eastAsiaTheme="minorEastAsia" w:cstheme="minorEastAsia"/>
          <w:sz w:val="21"/>
          <w:szCs w:val="21"/>
          <w:lang w:val="en-US" w:eastAsia="zh-CN"/>
        </w:rPr>
        <w:t>晚23:59</w:t>
      </w:r>
      <w:r>
        <w:rPr>
          <w:rFonts w:hint="eastAsia" w:asciiTheme="minorEastAsia" w:hAnsiTheme="minorEastAsia" w:eastAsiaTheme="minorEastAsia" w:cstheme="minorEastAsia"/>
          <w:sz w:val="21"/>
          <w:szCs w:val="21"/>
        </w:rPr>
        <w:t>。</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申报时要注意</w:t>
      </w:r>
      <w:r>
        <w:rPr>
          <w:rFonts w:hint="eastAsia" w:asciiTheme="minorEastAsia" w:hAnsiTheme="minorEastAsia" w:eastAsiaTheme="minorEastAsia" w:cstheme="minorEastAsia"/>
          <w:sz w:val="21"/>
          <w:szCs w:val="21"/>
          <w:lang w:val="en-US" w:eastAsia="zh-CN"/>
        </w:rPr>
        <w:t>准备好</w:t>
      </w:r>
      <w:r>
        <w:rPr>
          <w:rFonts w:hint="eastAsia" w:asciiTheme="minorEastAsia" w:hAnsiTheme="minorEastAsia" w:eastAsiaTheme="minorEastAsia" w:cstheme="minorEastAsia"/>
          <w:sz w:val="21"/>
          <w:szCs w:val="21"/>
        </w:rPr>
        <w:t>全部材料，</w:t>
      </w:r>
      <w:r>
        <w:rPr>
          <w:rFonts w:hint="eastAsia" w:asciiTheme="minorEastAsia" w:hAnsiTheme="minorEastAsia" w:eastAsiaTheme="minorEastAsia" w:cstheme="minorEastAsia"/>
          <w:sz w:val="21"/>
          <w:szCs w:val="21"/>
          <w:lang w:val="en-US" w:eastAsia="zh-CN"/>
        </w:rPr>
        <w:t>相关材料</w:t>
      </w:r>
      <w:r>
        <w:rPr>
          <w:rFonts w:hint="eastAsia" w:asciiTheme="minorEastAsia" w:hAnsiTheme="minorEastAsia" w:eastAsiaTheme="minorEastAsia" w:cstheme="minorEastAsia"/>
          <w:sz w:val="21"/>
          <w:szCs w:val="21"/>
        </w:rPr>
        <w:t>包括</w:t>
      </w:r>
      <w:r>
        <w:rPr>
          <w:rFonts w:hint="eastAsia" w:asciiTheme="minorEastAsia" w:hAnsiTheme="minorEastAsia" w:eastAsiaTheme="minorEastAsia" w:cstheme="minorEastAsia"/>
          <w:sz w:val="21"/>
          <w:szCs w:val="21"/>
          <w:lang w:val="en-US" w:eastAsia="zh-CN"/>
        </w:rPr>
        <w:t>填写</w:t>
      </w:r>
      <w:r>
        <w:rPr>
          <w:rFonts w:hint="eastAsia" w:asciiTheme="minorEastAsia" w:hAnsiTheme="minorEastAsia" w:eastAsiaTheme="minorEastAsia" w:cstheme="minorEastAsia"/>
          <w:sz w:val="21"/>
          <w:szCs w:val="21"/>
        </w:rPr>
        <w:t>设计文档及</w:t>
      </w:r>
      <w:r>
        <w:rPr>
          <w:rFonts w:hint="eastAsia" w:asciiTheme="minorEastAsia" w:hAnsiTheme="minorEastAsia" w:eastAsiaTheme="minorEastAsia" w:cstheme="minorEastAsia"/>
          <w:sz w:val="21"/>
          <w:szCs w:val="21"/>
          <w:lang w:val="en-US" w:eastAsia="zh-CN"/>
        </w:rPr>
        <w:t>录制</w:t>
      </w:r>
      <w:r>
        <w:rPr>
          <w:rFonts w:hint="eastAsia" w:asciiTheme="minorEastAsia" w:hAnsiTheme="minorEastAsia" w:eastAsiaTheme="minorEastAsia" w:cstheme="minorEastAsia"/>
          <w:sz w:val="21"/>
          <w:szCs w:val="21"/>
        </w:rPr>
        <w:t>作品实际操作视频（</w:t>
      </w:r>
      <w:r>
        <w:rPr>
          <w:rFonts w:hint="eastAsia" w:asciiTheme="minorEastAsia" w:hAnsiTheme="minorEastAsia" w:eastAsiaTheme="minorEastAsia" w:cstheme="minorEastAsia"/>
          <w:sz w:val="21"/>
          <w:szCs w:val="21"/>
          <w:lang w:val="en-US" w:eastAsia="zh-CN"/>
        </w:rPr>
        <w:t>视频大小不超过200M，</w:t>
      </w:r>
      <w:r>
        <w:rPr>
          <w:rFonts w:hint="eastAsia" w:asciiTheme="minorEastAsia" w:hAnsiTheme="minorEastAsia" w:eastAsiaTheme="minorEastAsia" w:cstheme="minorEastAsia"/>
          <w:sz w:val="21"/>
          <w:szCs w:val="21"/>
        </w:rPr>
        <w:t>时长不超过</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分钟，</w:t>
      </w:r>
      <w:r>
        <w:rPr>
          <w:rFonts w:hint="eastAsia" w:asciiTheme="minorEastAsia" w:hAnsiTheme="minorEastAsia" w:eastAsiaTheme="minorEastAsia" w:cstheme="minorEastAsia"/>
          <w:sz w:val="21"/>
          <w:szCs w:val="21"/>
          <w:lang w:val="en-US" w:eastAsia="zh-CN"/>
        </w:rPr>
        <w:t>清晰度最低为720P，</w:t>
      </w:r>
      <w:r>
        <w:rPr>
          <w:rFonts w:hint="eastAsia" w:asciiTheme="minorEastAsia" w:hAnsiTheme="minorEastAsia" w:eastAsiaTheme="minorEastAsia" w:cstheme="minorEastAsia"/>
          <w:sz w:val="21"/>
          <w:szCs w:val="21"/>
        </w:rPr>
        <w:t>请保证操作流程的完整）。</w:t>
      </w:r>
      <w:r>
        <w:rPr>
          <w:rFonts w:hint="eastAsia" w:asciiTheme="minorEastAsia" w:hAnsiTheme="minorEastAsia" w:eastAsiaTheme="minorEastAsia" w:cstheme="minorEastAsia"/>
          <w:sz w:val="21"/>
          <w:szCs w:val="21"/>
          <w:lang w:val="en-US" w:eastAsia="zh-CN"/>
        </w:rPr>
        <w:t>团队需要在比赛官网海选文档提交处提交导出为PDF格式的设计文档，视频需提前上传优酷并提交视频链接。</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在提交</w:t>
      </w:r>
      <w:r>
        <w:rPr>
          <w:rFonts w:hint="eastAsia" w:asciiTheme="minorEastAsia" w:hAnsiTheme="minorEastAsia" w:eastAsiaTheme="minorEastAsia" w:cstheme="minorEastAsia"/>
          <w:sz w:val="21"/>
          <w:szCs w:val="21"/>
        </w:rPr>
        <w:t>作品申报</w:t>
      </w:r>
      <w:r>
        <w:rPr>
          <w:rFonts w:hint="eastAsia" w:asciiTheme="minorEastAsia" w:hAnsiTheme="minorEastAsia" w:eastAsiaTheme="minorEastAsia" w:cstheme="minorEastAsia"/>
          <w:sz w:val="21"/>
          <w:szCs w:val="21"/>
          <w:lang w:val="en-US" w:eastAsia="zh-CN"/>
        </w:rPr>
        <w:t>前，请认</w:t>
      </w:r>
      <w:r>
        <w:rPr>
          <w:rFonts w:hint="eastAsia" w:asciiTheme="minorEastAsia" w:hAnsiTheme="minorEastAsia" w:eastAsiaTheme="minorEastAsia" w:cstheme="minorEastAsia"/>
          <w:sz w:val="21"/>
          <w:szCs w:val="21"/>
        </w:rPr>
        <w:t>真阅读并同意参赛协议。</w:t>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3.3.2 海选审查</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组委会将根据申报资料对参赛作品进行海选审查</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作品申报需在比赛官网提交设计文档及操作视频，</w:t>
      </w:r>
      <w:r>
        <w:rPr>
          <w:rFonts w:hint="eastAsia" w:asciiTheme="minorEastAsia" w:hAnsiTheme="minorEastAsia" w:eastAsiaTheme="minorEastAsia" w:cstheme="minorEastAsia"/>
          <w:sz w:val="21"/>
          <w:szCs w:val="21"/>
        </w:rPr>
        <w:t>评审采用在线后台审查的方式，</w:t>
      </w:r>
      <w:r>
        <w:rPr>
          <w:rFonts w:hint="eastAsia" w:asciiTheme="minorEastAsia" w:hAnsiTheme="minorEastAsia" w:eastAsiaTheme="minorEastAsia" w:cstheme="minorEastAsia"/>
          <w:sz w:val="21"/>
          <w:szCs w:val="21"/>
          <w:lang w:val="en-US" w:eastAsia="zh-CN"/>
        </w:rPr>
        <w:t>选取50份优秀作品入围决赛。选手可在自己的作品提交页查看作品情况。入围作品将在2019年5月18日下午14:00公布。</w:t>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3.3.</w:t>
      </w:r>
      <w:r>
        <w:rPr>
          <w:rFonts w:hint="eastAsia" w:asciiTheme="minorEastAsia" w:hAnsiTheme="minorEastAsia" w:eastAsiaTheme="minorEastAsia" w:cstheme="minorEastAsia"/>
          <w:b/>
          <w:bCs/>
          <w:sz w:val="24"/>
          <w:szCs w:val="24"/>
          <w:lang w:val="en-US" w:eastAsia="zh-CN"/>
        </w:rPr>
        <w:t>3</w:t>
      </w:r>
      <w:r>
        <w:rPr>
          <w:rFonts w:hint="eastAsia" w:asciiTheme="minorEastAsia" w:hAnsiTheme="minorEastAsia" w:eastAsiaTheme="minorEastAsia" w:cstheme="minorEastAsia"/>
          <w:b/>
          <w:bCs/>
          <w:sz w:val="24"/>
          <w:szCs w:val="24"/>
        </w:rPr>
        <w:t xml:space="preserve"> 决赛审查</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通过海选入围决赛的作品，将获得一个作品编号。</w:t>
      </w:r>
      <w:r>
        <w:rPr>
          <w:rFonts w:hint="eastAsia" w:asciiTheme="minorEastAsia" w:hAnsiTheme="minorEastAsia" w:eastAsiaTheme="minorEastAsia" w:cstheme="minorEastAsia"/>
          <w:sz w:val="21"/>
          <w:szCs w:val="21"/>
        </w:rPr>
        <w:t>在决赛评审开始前，学生</w:t>
      </w:r>
      <w:r>
        <w:rPr>
          <w:rFonts w:hint="eastAsia" w:asciiTheme="minorEastAsia" w:hAnsiTheme="minorEastAsia" w:eastAsiaTheme="minorEastAsia" w:cstheme="minorEastAsia"/>
          <w:sz w:val="21"/>
          <w:szCs w:val="21"/>
          <w:lang w:val="en-US" w:eastAsia="zh-CN"/>
        </w:rPr>
        <w:t>可持续完善相关文档，在5月23日晚22:00前，入围决赛的团队需将路演PPT提交至大赛官方邮箱，PPT命名格式为【编号+项目名称】，内容可包含演示视频，控制路演时间在5分钟以内。还需导出设计文档的PDF版本，提交至官网决赛文档提交处（提交至官网的PDF请命名为【编号+项目名称】），并打印出来，在决赛现场提交给评委</w:t>
      </w:r>
      <w:r>
        <w:rPr>
          <w:rFonts w:hint="eastAsia" w:asciiTheme="minorEastAsia" w:hAnsiTheme="minorEastAsia" w:eastAsiaTheme="minorEastAsia" w:cstheme="minorEastAsia"/>
          <w:sz w:val="21"/>
          <w:szCs w:val="21"/>
        </w:rPr>
        <w:t>。</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入围作品将在2019年5月25日进行决赛评审。决赛阶段采取路演评审的方式，每个团队或个人按照作品编号顺序上台进行路演，展示产品及作品演示视频，每个团队有5分钟的路演时间。</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决赛路演</w:t>
      </w:r>
      <w:r>
        <w:rPr>
          <w:rFonts w:hint="eastAsia" w:asciiTheme="minorEastAsia" w:hAnsiTheme="minorEastAsia" w:eastAsiaTheme="minorEastAsia" w:cstheme="minorEastAsia"/>
          <w:sz w:val="21"/>
          <w:szCs w:val="21"/>
        </w:rPr>
        <w:t>经专家</w:t>
      </w:r>
      <w:r>
        <w:rPr>
          <w:rFonts w:hint="eastAsia" w:asciiTheme="minorEastAsia" w:hAnsiTheme="minorEastAsia" w:eastAsiaTheme="minorEastAsia" w:cstheme="minorEastAsia"/>
          <w:sz w:val="21"/>
          <w:szCs w:val="21"/>
          <w:lang w:val="en-US" w:eastAsia="zh-CN"/>
        </w:rPr>
        <w:t>现场评审</w:t>
      </w:r>
      <w:r>
        <w:rPr>
          <w:rFonts w:hint="eastAsia" w:asciiTheme="minorEastAsia" w:hAnsiTheme="minorEastAsia" w:eastAsiaTheme="minorEastAsia" w:cstheme="minorEastAsia"/>
          <w:sz w:val="21"/>
          <w:szCs w:val="21"/>
        </w:rPr>
        <w:t>，根据评分标准，全部参赛作品将评选出一等奖3个、二等奖12个、三等奖15个，其余入围决赛</w:t>
      </w:r>
      <w:r>
        <w:rPr>
          <w:rFonts w:hint="eastAsia" w:asciiTheme="minorEastAsia" w:hAnsiTheme="minorEastAsia" w:eastAsiaTheme="minorEastAsia" w:cstheme="minorEastAsia"/>
          <w:sz w:val="21"/>
          <w:szCs w:val="21"/>
          <w:lang w:val="en-US" w:eastAsia="zh-CN"/>
        </w:rPr>
        <w:t>且</w:t>
      </w:r>
      <w:r>
        <w:rPr>
          <w:rFonts w:hint="eastAsia" w:asciiTheme="minorEastAsia" w:hAnsiTheme="minorEastAsia" w:eastAsiaTheme="minorEastAsia" w:cstheme="minorEastAsia"/>
          <w:sz w:val="21"/>
          <w:szCs w:val="21"/>
        </w:rPr>
        <w:t>未获前三</w:t>
      </w:r>
      <w:r>
        <w:rPr>
          <w:rFonts w:hint="eastAsia" w:asciiTheme="minorEastAsia" w:hAnsiTheme="minorEastAsia" w:eastAsiaTheme="minorEastAsia" w:cstheme="minorEastAsia"/>
          <w:sz w:val="21"/>
          <w:szCs w:val="21"/>
          <w:lang w:val="en-US" w:eastAsia="zh-CN"/>
        </w:rPr>
        <w:t>等</w:t>
      </w:r>
      <w:r>
        <w:rPr>
          <w:rFonts w:hint="eastAsia" w:asciiTheme="minorEastAsia" w:hAnsiTheme="minorEastAsia" w:eastAsiaTheme="minorEastAsia" w:cstheme="minorEastAsia"/>
          <w:sz w:val="21"/>
          <w:szCs w:val="21"/>
        </w:rPr>
        <w:t>奖的</w:t>
      </w:r>
      <w:r>
        <w:rPr>
          <w:rFonts w:hint="eastAsia" w:asciiTheme="minorEastAsia" w:hAnsiTheme="minorEastAsia" w:eastAsiaTheme="minorEastAsia" w:cstheme="minorEastAsia"/>
          <w:sz w:val="21"/>
          <w:szCs w:val="21"/>
          <w:lang w:val="en-US" w:eastAsia="zh-CN"/>
        </w:rPr>
        <w:t>作品</w:t>
      </w:r>
      <w:r>
        <w:rPr>
          <w:rFonts w:hint="eastAsia" w:asciiTheme="minorEastAsia" w:hAnsiTheme="minorEastAsia" w:eastAsiaTheme="minorEastAsia" w:cstheme="minorEastAsia"/>
          <w:sz w:val="21"/>
          <w:szCs w:val="21"/>
        </w:rPr>
        <w:t>为优秀奖</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获奖选手获得活动等级证书。决赛结果定于2019年</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月</w:t>
      </w:r>
      <w:r>
        <w:rPr>
          <w:rFonts w:hint="eastAsia" w:asciiTheme="minorEastAsia" w:hAnsiTheme="minorEastAsia" w:eastAsiaTheme="minorEastAsia" w:cstheme="minorEastAsia"/>
          <w:sz w:val="21"/>
          <w:szCs w:val="21"/>
          <w:lang w:val="en-US" w:eastAsia="zh-CN"/>
        </w:rPr>
        <w:t>25</w:t>
      </w:r>
      <w:r>
        <w:rPr>
          <w:rFonts w:hint="eastAsia" w:asciiTheme="minorEastAsia" w:hAnsiTheme="minorEastAsia" w:eastAsiaTheme="minorEastAsia" w:cstheme="minorEastAsia"/>
          <w:sz w:val="21"/>
          <w:szCs w:val="21"/>
        </w:rPr>
        <w:t>日</w:t>
      </w:r>
      <w:r>
        <w:rPr>
          <w:rFonts w:hint="eastAsia" w:asciiTheme="minorEastAsia" w:hAnsiTheme="minorEastAsia" w:eastAsiaTheme="minorEastAsia" w:cstheme="minorEastAsia"/>
          <w:sz w:val="21"/>
          <w:szCs w:val="21"/>
          <w:lang w:val="en-US" w:eastAsia="zh-CN"/>
        </w:rPr>
        <w:t>路演评审现场公布</w:t>
      </w:r>
      <w:r>
        <w:rPr>
          <w:rFonts w:hint="eastAsia" w:asciiTheme="minorEastAsia" w:hAnsiTheme="minorEastAsia" w:eastAsiaTheme="minorEastAsia" w:cstheme="minorEastAsia"/>
          <w:sz w:val="21"/>
          <w:szCs w:val="21"/>
        </w:rPr>
        <w:t>。</w:t>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 评审尺度</w:t>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4.1 作品评审</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（1）发现问题、解决问题（</w:t>
      </w:r>
      <w:r>
        <w:rPr>
          <w:rFonts w:hint="eastAsia" w:asciiTheme="minorEastAsia" w:hAnsiTheme="minorEastAsia" w:eastAsiaTheme="minorEastAsia" w:cstheme="minorEastAsia"/>
          <w:sz w:val="21"/>
          <w:szCs w:val="21"/>
          <w:lang w:val="en-US" w:eastAsia="zh-CN"/>
        </w:rPr>
        <w:t>15分</w:t>
      </w:r>
      <w:r>
        <w:rPr>
          <w:rFonts w:hint="eastAsia" w:asciiTheme="minorEastAsia" w:hAnsiTheme="minorEastAsia" w:eastAsiaTheme="minorEastAsia" w:cstheme="minorEastAsia"/>
          <w:sz w:val="21"/>
          <w:szCs w:val="21"/>
        </w:rPr>
        <w:t>）。作品创意出发点源自生活或学习中的世纪问题，有实用价值。</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（2）STEAM知识综合运用能力（20</w:t>
      </w:r>
      <w:r>
        <w:rPr>
          <w:rFonts w:hint="eastAsia" w:asciiTheme="minorEastAsia" w:hAnsiTheme="minorEastAsia" w:eastAsiaTheme="minorEastAsia" w:cstheme="minorEastAsia"/>
          <w:sz w:val="21"/>
          <w:szCs w:val="21"/>
          <w:lang w:val="en-US" w:eastAsia="zh-CN"/>
        </w:rPr>
        <w:t>分</w:t>
      </w:r>
      <w:r>
        <w:rPr>
          <w:rFonts w:hint="eastAsia" w:asciiTheme="minorEastAsia" w:hAnsiTheme="minorEastAsia" w:eastAsiaTheme="minorEastAsia" w:cstheme="minorEastAsia"/>
          <w:sz w:val="21"/>
          <w:szCs w:val="21"/>
        </w:rPr>
        <w:t>）。作者能够将自己所学的科学、数学、工程、艺术知识结合编程科技，解决现实生活中的问题。强调创意的原创和独创性。</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（3）探索精神、创新性（</w:t>
      </w:r>
      <w:r>
        <w:rPr>
          <w:rFonts w:hint="eastAsia" w:asciiTheme="minorEastAsia" w:hAnsiTheme="minorEastAsia" w:eastAsiaTheme="minorEastAsia" w:cstheme="minorEastAsia"/>
          <w:sz w:val="21"/>
          <w:szCs w:val="21"/>
          <w:lang w:val="en-US" w:eastAsia="zh-CN"/>
        </w:rPr>
        <w:t>15分</w:t>
      </w:r>
      <w:r>
        <w:rPr>
          <w:rFonts w:hint="eastAsia" w:asciiTheme="minorEastAsia" w:hAnsiTheme="minorEastAsia" w:eastAsiaTheme="minorEastAsia" w:cstheme="minorEastAsia"/>
          <w:sz w:val="21"/>
          <w:szCs w:val="21"/>
        </w:rPr>
        <w:t>）。充满想象力的思考，清楚明了的表达。用开放的心态持续学习新知识。充分表现想象力，积极发挥创造力，有很强的自我学习能力，自主创作精神。</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（4）艺术审美与可操作性（</w:t>
      </w:r>
      <w:r>
        <w:rPr>
          <w:rFonts w:hint="eastAsia" w:asciiTheme="minorEastAsia" w:hAnsiTheme="minorEastAsia" w:eastAsiaTheme="minorEastAsia" w:cstheme="minorEastAsia"/>
          <w:sz w:val="21"/>
          <w:szCs w:val="21"/>
          <w:lang w:val="en-US" w:eastAsia="zh-CN"/>
        </w:rPr>
        <w:t>10分</w:t>
      </w:r>
      <w:r>
        <w:rPr>
          <w:rFonts w:hint="eastAsia" w:asciiTheme="minorEastAsia" w:hAnsiTheme="minorEastAsia" w:eastAsiaTheme="minorEastAsia" w:cstheme="minorEastAsia"/>
          <w:sz w:val="21"/>
          <w:szCs w:val="21"/>
        </w:rPr>
        <w:t>）。模块程序排列整齐直观，无垃圾代码。作品造型美观，部件设计合理且可操作性强，能直观感受作品呈现的创造力与想象力。</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（5）程序思维和技术负责性（</w:t>
      </w:r>
      <w:r>
        <w:rPr>
          <w:rFonts w:hint="eastAsia" w:asciiTheme="minorEastAsia" w:hAnsiTheme="minorEastAsia" w:eastAsiaTheme="minorEastAsia" w:cstheme="minorEastAsia"/>
          <w:sz w:val="21"/>
          <w:szCs w:val="21"/>
          <w:lang w:val="en-US" w:eastAsia="zh-CN"/>
        </w:rPr>
        <w:t>10分</w:t>
      </w:r>
      <w:r>
        <w:rPr>
          <w:rFonts w:hint="eastAsia" w:asciiTheme="minorEastAsia" w:hAnsiTheme="minorEastAsia" w:eastAsiaTheme="minorEastAsia" w:cstheme="minorEastAsia"/>
          <w:sz w:val="21"/>
          <w:szCs w:val="21"/>
        </w:rPr>
        <w:t>）。模块程序流畅运行，概念理解准确，代码模块使用熟练，程序运行流畅高效无错误，硬件运行流畅，能与程序之间连接顺畅，有效配合完成项目。</w:t>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4.2 设计文档评审</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（1）逻辑表达</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10分</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。设计文档格式是否正确，产品项目的设计流程是否完善，产品设计的思维是否逻辑清晰。</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（2）文档内容</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10分</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。是否有开源硬件（即有电路原始图），内容是否完整，整体产品设计是否符合作者的自定主题。</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（3）视频表达</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10分</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。视频拍摄是否简洁清楚，作品演示过程是否完整。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注：</w:t>
      </w:r>
      <w:r>
        <w:rPr>
          <w:rFonts w:hint="eastAsia" w:asciiTheme="minorEastAsia" w:hAnsiTheme="minorEastAsia" w:eastAsiaTheme="minorEastAsia" w:cstheme="minorEastAsia"/>
          <w:sz w:val="21"/>
          <w:szCs w:val="21"/>
          <w:lang w:val="en-US" w:eastAsia="zh-CN"/>
        </w:rPr>
        <w:t>决赛评审为百分制评分，作品的分数统计为：10名评委，去掉一个最高分，去掉一个最低分，取其平均值作为作品最终得分</w:t>
      </w:r>
      <w:r>
        <w:rPr>
          <w:rFonts w:hint="eastAsia" w:asciiTheme="minorEastAsia" w:hAnsiTheme="minorEastAsia" w:eastAsiaTheme="minorEastAsia" w:cstheme="minorEastAsia"/>
          <w:sz w:val="21"/>
          <w:szCs w:val="21"/>
        </w:rPr>
        <w:t>。</w:t>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5.奖励</w:t>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5.1 学生奖项</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海选评审后，各组别参赛作品将评出</w:t>
      </w:r>
      <w:r>
        <w:rPr>
          <w:rFonts w:hint="eastAsia" w:asciiTheme="minorEastAsia" w:hAnsiTheme="minorEastAsia" w:eastAsiaTheme="minorEastAsia" w:cstheme="minorEastAsia"/>
          <w:sz w:val="21"/>
          <w:szCs w:val="21"/>
          <w:lang w:val="en-US" w:eastAsia="zh-CN"/>
        </w:rPr>
        <w:t>50份优秀作品</w:t>
      </w:r>
      <w:r>
        <w:rPr>
          <w:rFonts w:hint="eastAsia" w:asciiTheme="minorEastAsia" w:hAnsiTheme="minorEastAsia" w:eastAsiaTheme="minorEastAsia" w:cstheme="minorEastAsia"/>
          <w:sz w:val="21"/>
          <w:szCs w:val="21"/>
        </w:rPr>
        <w:t>进入</w:t>
      </w:r>
      <w:r>
        <w:rPr>
          <w:rFonts w:hint="eastAsia" w:asciiTheme="minorEastAsia" w:hAnsiTheme="minorEastAsia" w:eastAsiaTheme="minorEastAsia" w:cstheme="minorEastAsia"/>
          <w:sz w:val="21"/>
          <w:szCs w:val="21"/>
          <w:lang w:val="en-US" w:eastAsia="zh-CN"/>
        </w:rPr>
        <w:t>决赛路演</w:t>
      </w:r>
      <w:r>
        <w:rPr>
          <w:rFonts w:hint="eastAsia" w:asciiTheme="minorEastAsia" w:hAnsiTheme="minorEastAsia" w:eastAsiaTheme="minorEastAsia" w:cstheme="minorEastAsia"/>
          <w:sz w:val="21"/>
          <w:szCs w:val="21"/>
        </w:rPr>
        <w:t>评审阶段。</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决赛评审阶段，由专家</w:t>
      </w:r>
      <w:r>
        <w:rPr>
          <w:rFonts w:hint="eastAsia" w:asciiTheme="minorEastAsia" w:hAnsiTheme="minorEastAsia" w:eastAsiaTheme="minorEastAsia" w:cstheme="minorEastAsia"/>
          <w:sz w:val="21"/>
          <w:szCs w:val="21"/>
          <w:lang w:val="en-US" w:eastAsia="zh-CN"/>
        </w:rPr>
        <w:t>现场</w:t>
      </w:r>
      <w:r>
        <w:rPr>
          <w:rFonts w:hint="eastAsia" w:asciiTheme="minorEastAsia" w:hAnsiTheme="minorEastAsia" w:eastAsiaTheme="minorEastAsia" w:cstheme="minorEastAsia"/>
          <w:sz w:val="21"/>
          <w:szCs w:val="21"/>
        </w:rPr>
        <w:t>评审，根据评分标准，在全部参赛作品中，</w:t>
      </w:r>
      <w:r>
        <w:rPr>
          <w:rFonts w:hint="eastAsia" w:asciiTheme="minorEastAsia" w:hAnsiTheme="minorEastAsia" w:eastAsiaTheme="minorEastAsia" w:cstheme="minorEastAsia"/>
          <w:sz w:val="21"/>
          <w:szCs w:val="21"/>
          <w:lang w:val="en-US" w:eastAsia="zh-CN"/>
        </w:rPr>
        <w:t>将评选出一等奖3个、二等奖12个、三等奖15个</w:t>
      </w:r>
      <w:r>
        <w:rPr>
          <w:rFonts w:hint="eastAsia" w:asciiTheme="minorEastAsia" w:hAnsiTheme="minorEastAsia" w:eastAsiaTheme="minorEastAsia" w:cstheme="minorEastAsia"/>
          <w:sz w:val="21"/>
          <w:szCs w:val="21"/>
        </w:rPr>
        <w:t>，获奖选手获得等级证书。</w:t>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5.2 入围奖项</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凡是通过</w:t>
      </w:r>
      <w:r>
        <w:rPr>
          <w:rFonts w:hint="eastAsia" w:asciiTheme="minorEastAsia" w:hAnsiTheme="minorEastAsia" w:eastAsiaTheme="minorEastAsia" w:cstheme="minorEastAsia"/>
          <w:sz w:val="21"/>
          <w:szCs w:val="21"/>
          <w:lang w:val="en-US" w:eastAsia="zh-CN"/>
        </w:rPr>
        <w:t>海选</w:t>
      </w:r>
      <w:r>
        <w:rPr>
          <w:rFonts w:hint="eastAsia" w:asciiTheme="minorEastAsia" w:hAnsiTheme="minorEastAsia" w:eastAsiaTheme="minorEastAsia" w:cstheme="minorEastAsia"/>
          <w:sz w:val="21"/>
          <w:szCs w:val="21"/>
        </w:rPr>
        <w:t>评审入围决赛的作品</w:t>
      </w:r>
      <w:r>
        <w:rPr>
          <w:rFonts w:hint="eastAsia" w:asciiTheme="minorEastAsia" w:hAnsiTheme="minorEastAsia" w:eastAsiaTheme="minorEastAsia" w:cstheme="minorEastAsia"/>
          <w:sz w:val="21"/>
          <w:szCs w:val="21"/>
          <w:lang w:val="en-US" w:eastAsia="zh-CN"/>
        </w:rPr>
        <w:t>且未获前三等奖的作品</w:t>
      </w:r>
      <w:r>
        <w:rPr>
          <w:rFonts w:hint="eastAsia" w:asciiTheme="minorEastAsia" w:hAnsiTheme="minorEastAsia" w:eastAsiaTheme="minorEastAsia" w:cstheme="minorEastAsia"/>
          <w:sz w:val="21"/>
          <w:szCs w:val="21"/>
        </w:rPr>
        <w:t>，将获评“优秀奖”。</w:t>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5.3 其他奖项</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优秀组织奖及最佳导师奖将根据项目申报数量及获奖情况综合评定。</w:t>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xml:space="preserve">6. 其他 </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4"/>
          <w:szCs w:val="24"/>
        </w:rPr>
        <w:t>6.1</w:t>
      </w:r>
      <w:r>
        <w:rPr>
          <w:rFonts w:hint="eastAsia" w:asciiTheme="minorEastAsia" w:hAnsiTheme="minorEastAsia" w:eastAsiaTheme="minorEastAsia" w:cstheme="minorEastAsia"/>
          <w:sz w:val="21"/>
          <w:szCs w:val="21"/>
        </w:rPr>
        <w:t xml:space="preserve"> 关于活动章程的任何修订，在四川青少年科技创新活动服务平台及</w:t>
      </w:r>
      <w:r>
        <w:rPr>
          <w:rFonts w:hint="eastAsia" w:asciiTheme="minorEastAsia" w:hAnsiTheme="minorEastAsia" w:eastAsiaTheme="minorEastAsia" w:cstheme="minorEastAsia"/>
          <w:sz w:val="21"/>
          <w:szCs w:val="21"/>
          <w:lang w:val="en-US" w:eastAsia="zh-CN"/>
        </w:rPr>
        <w:t>官方赛事QQ群内</w:t>
      </w:r>
      <w:r>
        <w:rPr>
          <w:rFonts w:hint="eastAsia" w:asciiTheme="minorEastAsia" w:hAnsiTheme="minorEastAsia" w:eastAsiaTheme="minorEastAsia" w:cstheme="minorEastAsia"/>
          <w:sz w:val="21"/>
          <w:szCs w:val="21"/>
        </w:rPr>
        <w:t>发布。</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4"/>
          <w:szCs w:val="24"/>
        </w:rPr>
        <w:t>6.2</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活动期间，凡是章程中没有说明的事项由组委会决定。</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4"/>
          <w:szCs w:val="24"/>
        </w:rPr>
        <w:t xml:space="preserve">6.3 </w:t>
      </w:r>
      <w:r>
        <w:rPr>
          <w:rFonts w:hint="eastAsia" w:asciiTheme="minorEastAsia" w:hAnsiTheme="minorEastAsia" w:eastAsiaTheme="minorEastAsia" w:cstheme="minorEastAsia"/>
          <w:sz w:val="21"/>
          <w:szCs w:val="21"/>
          <w:lang w:val="en-US" w:eastAsia="zh-CN"/>
        </w:rPr>
        <w:t>第二</w:t>
      </w:r>
      <w:r>
        <w:rPr>
          <w:rFonts w:hint="eastAsia" w:asciiTheme="minorEastAsia" w:hAnsiTheme="minorEastAsia" w:eastAsiaTheme="minorEastAsia" w:cstheme="minorEastAsia"/>
          <w:sz w:val="21"/>
          <w:szCs w:val="21"/>
        </w:rPr>
        <w:t>届四川省青少年创意编程与</w:t>
      </w:r>
      <w:r>
        <w:rPr>
          <w:rFonts w:hint="eastAsia" w:asciiTheme="minorEastAsia" w:hAnsiTheme="minorEastAsia" w:eastAsiaTheme="minorEastAsia" w:cstheme="minorEastAsia"/>
          <w:sz w:val="21"/>
          <w:szCs w:val="21"/>
          <w:lang w:val="en-US" w:eastAsia="zh-CN"/>
        </w:rPr>
        <w:t>智能</w:t>
      </w:r>
      <w:r>
        <w:rPr>
          <w:rFonts w:hint="eastAsia" w:asciiTheme="minorEastAsia" w:hAnsiTheme="minorEastAsia" w:eastAsiaTheme="minorEastAsia" w:cstheme="minorEastAsia"/>
          <w:sz w:val="21"/>
          <w:szCs w:val="21"/>
        </w:rPr>
        <w:t>设计活动组委会对章程中未说明事项及有争议事项，均拥有最后解释权和决定权。</w:t>
      </w:r>
    </w:p>
    <w:p>
      <w:pPr>
        <w:rPr>
          <w:rFonts w:hint="eastAsia" w:asciiTheme="minorEastAsia" w:hAnsiTheme="minorEastAsia" w:eastAsiaTheme="minorEastAsia" w:cs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E750D"/>
    <w:rsid w:val="1C2D21D4"/>
    <w:rsid w:val="33466429"/>
    <w:rsid w:val="342B6111"/>
    <w:rsid w:val="3B9500CE"/>
    <w:rsid w:val="40DC190B"/>
    <w:rsid w:val="42F366C5"/>
    <w:rsid w:val="4E9226FF"/>
    <w:rsid w:val="570E417E"/>
    <w:rsid w:val="5E28355A"/>
    <w:rsid w:val="61651E94"/>
    <w:rsid w:val="664B4A79"/>
    <w:rsid w:val="6A0059D8"/>
    <w:rsid w:val="6B275AE7"/>
    <w:rsid w:val="6F597AD1"/>
    <w:rsid w:val="7235217D"/>
    <w:rsid w:val="74C0706E"/>
    <w:rsid w:val="783A0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李怡林</dc:creator>
  <cp:lastModifiedBy>苏酥啊</cp:lastModifiedBy>
  <dcterms:modified xsi:type="dcterms:W3CDTF">2019-03-20T01:44:27Z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