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tháng ( từ vài năm trước 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700.000 sản phẩm*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triệu dòng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file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Sản phẩm</w:t>
      </w:r>
      <w:r w:rsidDel="00000000" w:rsidR="00000000" w:rsidRPr="00000000">
        <w:rPr>
          <w:rtl w:val="0"/>
        </w:rPr>
        <w:t xml:space="preserve"> gồm các thuộc tính: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level (ví dụ: quần áo -&gt; đầm -&gt; đầm xòe)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dùng(lượt click,rating,..)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tương tác từ người dùng.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Một số </w:t>
      </w:r>
      <w:r w:rsidDel="00000000" w:rsidR="00000000" w:rsidRPr="00000000">
        <w:rPr>
          <w:b w:val="1"/>
          <w:rtl w:val="0"/>
        </w:rPr>
        <w:t xml:space="preserve">vấn đề</w:t>
      </w:r>
      <w:r w:rsidDel="00000000" w:rsidR="00000000" w:rsidRPr="00000000">
        <w:rPr>
          <w:rtl w:val="0"/>
        </w:rPr>
        <w:t xml:space="preserve"> bài toán: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 lớn -&gt; scale tăng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build ???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data chiếm 85% -&gt; 95%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tương tác khi người dùng nhấp vào sản phẩm.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chính xác cao: dữ liệu trả về nhanh.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GUI: không bắt buộc một format chuẩn.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