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BF811" w14:textId="4F09AC6B" w:rsidR="005D7BE4" w:rsidRDefault="005D7BE4" w:rsidP="005D7BE4">
      <w:pPr>
        <w:pStyle w:val="ListParagraph"/>
        <w:jc w:val="center"/>
        <w:rPr>
          <w:b/>
          <w:bCs/>
        </w:rPr>
      </w:pPr>
      <w:r w:rsidRPr="005D7BE4">
        <w:rPr>
          <w:b/>
          <w:bCs/>
        </w:rPr>
        <w:t xml:space="preserve">Decision Tree Rule Induction for Detecting Covert Timing Channels in TCP/IP Traffic Félix Iglesias, Valentin Bernhardt, Robert </w:t>
      </w:r>
      <w:proofErr w:type="spellStart"/>
      <w:r w:rsidRPr="005D7BE4">
        <w:rPr>
          <w:b/>
          <w:bCs/>
        </w:rPr>
        <w:t>Annessi</w:t>
      </w:r>
      <w:proofErr w:type="spellEnd"/>
      <w:r w:rsidRPr="005D7BE4">
        <w:rPr>
          <w:b/>
          <w:bCs/>
        </w:rPr>
        <w:t xml:space="preserve">, Tanja </w:t>
      </w:r>
      <w:proofErr w:type="spellStart"/>
      <w:r w:rsidRPr="005D7BE4">
        <w:rPr>
          <w:b/>
          <w:bCs/>
        </w:rPr>
        <w:t>Zseby</w:t>
      </w:r>
      <w:proofErr w:type="spellEnd"/>
    </w:p>
    <w:p w14:paraId="4128721E" w14:textId="77777777" w:rsidR="005D7BE4" w:rsidRPr="005D7BE4" w:rsidRDefault="005D7BE4" w:rsidP="005D7BE4">
      <w:pPr>
        <w:pStyle w:val="ListParagraph"/>
        <w:jc w:val="center"/>
        <w:rPr>
          <w:b/>
          <w:bCs/>
          <w:lang w:val="en-IN"/>
        </w:rPr>
      </w:pPr>
    </w:p>
    <w:p w14:paraId="0E9ADD30" w14:textId="6409D41B" w:rsidR="00383C46" w:rsidRPr="00383C46" w:rsidRDefault="00383C46" w:rsidP="00383C46">
      <w:pPr>
        <w:pStyle w:val="ListParagraph"/>
        <w:numPr>
          <w:ilvl w:val="0"/>
          <w:numId w:val="1"/>
        </w:numPr>
        <w:rPr>
          <w:lang w:val="en-IN"/>
        </w:rPr>
      </w:pPr>
      <w:r>
        <w:t xml:space="preserve">A set of statistical methods called DAT (Descriptive Analytics of Traffic) has been previously proposed as a </w:t>
      </w:r>
      <w:r>
        <w:t>general</w:t>
      </w:r>
      <w:r>
        <w:t xml:space="preserve"> approach for detecting covert channels. In this paper, we implement and evaluate DAT detectors for the specific case of covert timing </w:t>
      </w:r>
      <w:r>
        <w:t>channels</w:t>
      </w:r>
      <w:r>
        <w:t xml:space="preserve">. Additionally, </w:t>
      </w:r>
      <w:r>
        <w:t>the paper</w:t>
      </w:r>
      <w:r>
        <w:t xml:space="preserve"> propose</w:t>
      </w:r>
      <w:r>
        <w:t>s</w:t>
      </w:r>
      <w:r>
        <w:t xml:space="preserve"> machine learning models to induce </w:t>
      </w:r>
      <w:r>
        <w:t>classification</w:t>
      </w:r>
      <w:r>
        <w:t xml:space="preserve"> rules and enable the fine parameterization of </w:t>
      </w:r>
      <w:r>
        <w:t xml:space="preserve">the </w:t>
      </w:r>
      <w:r>
        <w:t xml:space="preserve">DAT </w:t>
      </w:r>
      <w:r>
        <w:t>detector.</w:t>
      </w:r>
    </w:p>
    <w:p w14:paraId="3395F492" w14:textId="60BD7D33" w:rsidR="00383C46" w:rsidRPr="00383C46" w:rsidRDefault="00383C46" w:rsidP="00383C46">
      <w:pPr>
        <w:pStyle w:val="ListParagraph"/>
        <w:numPr>
          <w:ilvl w:val="0"/>
          <w:numId w:val="1"/>
        </w:numPr>
        <w:rPr>
          <w:lang w:val="en-IN"/>
        </w:rPr>
      </w:pPr>
      <w:r>
        <w:t xml:space="preserve">In this work, </w:t>
      </w:r>
      <w:r>
        <w:t xml:space="preserve">the </w:t>
      </w:r>
      <w:r>
        <w:t>focus</w:t>
      </w:r>
      <w:r>
        <w:t xml:space="preserve"> is</w:t>
      </w:r>
      <w:r>
        <w:t xml:space="preserve"> on timing channels.</w:t>
      </w:r>
    </w:p>
    <w:p w14:paraId="6078F9F2" w14:textId="20BFE4C7" w:rsidR="00383C46" w:rsidRPr="00383C46" w:rsidRDefault="00383C46" w:rsidP="00383C46">
      <w:pPr>
        <w:pStyle w:val="ListParagraph"/>
        <w:numPr>
          <w:ilvl w:val="0"/>
          <w:numId w:val="1"/>
        </w:numPr>
        <w:rPr>
          <w:lang w:val="en-IN"/>
        </w:rPr>
      </w:pPr>
      <w:r>
        <w:t>Main goals</w:t>
      </w:r>
    </w:p>
    <w:p w14:paraId="7CB85BA3" w14:textId="1098B71D" w:rsidR="00383C46" w:rsidRPr="00383C46" w:rsidRDefault="00383C46" w:rsidP="00383C46">
      <w:pPr>
        <w:pStyle w:val="ListParagraph"/>
        <w:numPr>
          <w:ilvl w:val="0"/>
          <w:numId w:val="2"/>
        </w:numPr>
        <w:rPr>
          <w:lang w:val="en-IN"/>
        </w:rPr>
      </w:pPr>
      <w:r>
        <w:t>T</w:t>
      </w:r>
      <w:r>
        <w:t xml:space="preserve">o deeply evaluate DAT detectors for the specific case of covert timing </w:t>
      </w:r>
      <w:r>
        <w:t>channels</w:t>
      </w:r>
      <w:r>
        <w:t>. To this end, a testbed for generating and testing covert channels has been created.</w:t>
      </w:r>
    </w:p>
    <w:p w14:paraId="2AB30334" w14:textId="24417740" w:rsidR="00383C46" w:rsidRPr="00383C46" w:rsidRDefault="00383C46" w:rsidP="00383C46">
      <w:pPr>
        <w:pStyle w:val="ListParagraph"/>
        <w:numPr>
          <w:ilvl w:val="0"/>
          <w:numId w:val="2"/>
        </w:numPr>
        <w:rPr>
          <w:lang w:val="en-IN"/>
        </w:rPr>
      </w:pPr>
      <w:r>
        <w:t>T</w:t>
      </w:r>
      <w:r>
        <w:t>o establish a methodology for tuning DAT detector parameters and rules based on Decision Trees learners.</w:t>
      </w:r>
    </w:p>
    <w:p w14:paraId="7E88A844" w14:textId="4DB581EA" w:rsidR="00383C46" w:rsidRPr="00383C46" w:rsidRDefault="00383C46" w:rsidP="00383C46">
      <w:pPr>
        <w:pStyle w:val="ListParagraph"/>
        <w:numPr>
          <w:ilvl w:val="0"/>
          <w:numId w:val="2"/>
        </w:numPr>
        <w:rPr>
          <w:lang w:val="en-IN"/>
        </w:rPr>
      </w:pPr>
      <w:r>
        <w:t>To g</w:t>
      </w:r>
      <w:r>
        <w:t>eneralize a set of constituent rules for DAT detectors in the scope of covert timing channels, thus enabling the incorporation of DAT detectors in future IDS.</w:t>
      </w:r>
    </w:p>
    <w:p w14:paraId="4745D88E" w14:textId="06A1D859" w:rsidR="00383C46" w:rsidRPr="00383C46" w:rsidRDefault="00383C46" w:rsidP="00383C46">
      <w:pPr>
        <w:pStyle w:val="ListParagraph"/>
        <w:numPr>
          <w:ilvl w:val="0"/>
          <w:numId w:val="1"/>
        </w:numPr>
        <w:rPr>
          <w:lang w:val="en-IN"/>
        </w:rPr>
      </w:pPr>
      <w:r>
        <w:t xml:space="preserve">A DAT detector consists of three well-differentiated phases </w:t>
      </w:r>
      <w:r>
        <w:t>pre-processing</w:t>
      </w:r>
      <w:r>
        <w:t xml:space="preserve"> (P), feature extraction and transformation (T), and flow labeling and covert channel detection (D).</w:t>
      </w:r>
    </w:p>
    <w:p w14:paraId="09F57479" w14:textId="07679C6C" w:rsidR="00383C46" w:rsidRPr="00383C46" w:rsidRDefault="00383C46" w:rsidP="00383C46">
      <w:pPr>
        <w:pStyle w:val="ListParagraph"/>
        <w:numPr>
          <w:ilvl w:val="0"/>
          <w:numId w:val="1"/>
        </w:numPr>
        <w:rPr>
          <w:lang w:val="en-IN"/>
        </w:rPr>
      </w:pPr>
      <w:r>
        <w:t>The first phase takes raw traffic captures as inputs (e.g., PCAP files). Traffic</w:t>
      </w:r>
      <w:r>
        <w:t xml:space="preserve"> </w:t>
      </w:r>
      <w:r>
        <w:t xml:space="preserve">captures are </w:t>
      </w:r>
      <w:r w:rsidR="009756E2">
        <w:t>parsed,</w:t>
      </w:r>
      <w:r>
        <w:t xml:space="preserve"> and packet vectors are formed with meaningful, </w:t>
      </w:r>
      <w:r>
        <w:t>homogeneous</w:t>
      </w:r>
      <w:r>
        <w:t xml:space="preserve"> information for the subsequent analysis</w:t>
      </w:r>
      <w:r>
        <w:t>.</w:t>
      </w:r>
    </w:p>
    <w:p w14:paraId="3C97A930" w14:textId="66422D74" w:rsidR="00383C46" w:rsidRPr="00383C46" w:rsidRDefault="00383C46" w:rsidP="00383C46">
      <w:pPr>
        <w:pStyle w:val="ListParagraph"/>
        <w:numPr>
          <w:ilvl w:val="0"/>
          <w:numId w:val="1"/>
        </w:numPr>
        <w:rPr>
          <w:lang w:val="en-IN"/>
        </w:rPr>
      </w:pPr>
      <w:r>
        <w:t>I</w:t>
      </w:r>
      <w:r>
        <w:t xml:space="preserve">n </w:t>
      </w:r>
      <w:r>
        <w:t xml:space="preserve">the second </w:t>
      </w:r>
      <w:r>
        <w:t xml:space="preserve">step, packet vectors are transformed into flows. At the same time, </w:t>
      </w:r>
      <w:r>
        <w:t>pre-defined</w:t>
      </w:r>
      <w:r>
        <w:t xml:space="preserve"> calculations and estimations are conducted </w:t>
      </w:r>
      <w:r>
        <w:t>on</w:t>
      </w:r>
      <w:r>
        <w:t xml:space="preserve"> the flows. Finally, new two-level structured OD-flow vectors</w:t>
      </w:r>
      <w:r>
        <w:t xml:space="preserve"> </w:t>
      </w:r>
      <w:r>
        <w:t>(origin-destination flow vectors) are created</w:t>
      </w:r>
      <w:r>
        <w:t>.</w:t>
      </w:r>
    </w:p>
    <w:p w14:paraId="64A8C2E4" w14:textId="77777777" w:rsidR="00383C46" w:rsidRPr="00383C46" w:rsidRDefault="00383C46" w:rsidP="00383C46">
      <w:pPr>
        <w:pStyle w:val="ListParagraph"/>
        <w:numPr>
          <w:ilvl w:val="0"/>
          <w:numId w:val="1"/>
        </w:numPr>
        <w:rPr>
          <w:lang w:val="en-IN"/>
        </w:rPr>
      </w:pPr>
      <w:r>
        <w:t xml:space="preserve">A complete implementation of DAT detectors is expected to analyze traffic according to four different blocks or steps: </w:t>
      </w:r>
    </w:p>
    <w:p w14:paraId="744834CE" w14:textId="20EAB344" w:rsidR="00383C46" w:rsidRPr="00383C46" w:rsidRDefault="00383C46" w:rsidP="00383C46">
      <w:pPr>
        <w:pStyle w:val="ListParagraph"/>
        <w:numPr>
          <w:ilvl w:val="1"/>
          <w:numId w:val="4"/>
        </w:numPr>
        <w:rPr>
          <w:lang w:val="en-IN"/>
        </w:rPr>
      </w:pPr>
      <w:r>
        <w:t xml:space="preserve">A Packet Compliance Checker, which, according to a set of fixed policies, detects traffic that is corrupted or does not comply </w:t>
      </w:r>
      <w:r>
        <w:t>with</w:t>
      </w:r>
      <w:r>
        <w:t xml:space="preserve"> standard practices.</w:t>
      </w:r>
    </w:p>
    <w:p w14:paraId="1A6C4FD7" w14:textId="77777777" w:rsidR="009756E2" w:rsidRPr="009756E2" w:rsidRDefault="00383C46" w:rsidP="00383C46">
      <w:pPr>
        <w:pStyle w:val="ListParagraph"/>
        <w:numPr>
          <w:ilvl w:val="1"/>
          <w:numId w:val="4"/>
        </w:numPr>
        <w:rPr>
          <w:lang w:val="en-IN"/>
        </w:rPr>
      </w:pPr>
      <w:r>
        <w:t xml:space="preserve">The Intra-field Analysis block, which checks TCP/IP header fields separately by examining the corresponding OD-flow vector values. </w:t>
      </w:r>
    </w:p>
    <w:p w14:paraId="7D5CF48E" w14:textId="483FAAF2" w:rsidR="00383C46" w:rsidRPr="00383C46" w:rsidRDefault="00383C46" w:rsidP="00383C46">
      <w:pPr>
        <w:pStyle w:val="ListParagraph"/>
        <w:numPr>
          <w:ilvl w:val="1"/>
          <w:numId w:val="4"/>
        </w:numPr>
        <w:rPr>
          <w:lang w:val="en-IN"/>
        </w:rPr>
      </w:pPr>
      <w:r>
        <w:t xml:space="preserve"> The Inter-field Analysis block, which considers combinations of OD-flow vector values in different TCP/IP header fields.</w:t>
      </w:r>
    </w:p>
    <w:p w14:paraId="13D6AE75" w14:textId="4D8DD676" w:rsidR="00383C46" w:rsidRPr="009756E2" w:rsidRDefault="00383C46" w:rsidP="00383C46">
      <w:pPr>
        <w:pStyle w:val="ListParagraph"/>
        <w:numPr>
          <w:ilvl w:val="1"/>
          <w:numId w:val="4"/>
        </w:numPr>
        <w:rPr>
          <w:lang w:val="en-IN"/>
        </w:rPr>
      </w:pPr>
      <w:r>
        <w:t xml:space="preserve"> A ML-based Detector (machine-learning-based), which compares OD</w:t>
      </w:r>
      <w:r>
        <w:t xml:space="preserve">flows by using a library that contains representative patterns (footprints) of </w:t>
      </w:r>
      <w:r>
        <w:t>OD flows</w:t>
      </w:r>
      <w:r>
        <w:t xml:space="preserve"> with covert channels. Such patterns are linked to known, published techniques.</w:t>
      </w:r>
    </w:p>
    <w:p w14:paraId="556950D2" w14:textId="50CD4011" w:rsidR="009756E2" w:rsidRPr="009756E2" w:rsidRDefault="009756E2" w:rsidP="009756E2">
      <w:pPr>
        <w:pStyle w:val="ListParagraph"/>
        <w:numPr>
          <w:ilvl w:val="0"/>
          <w:numId w:val="1"/>
        </w:numPr>
        <w:rPr>
          <w:lang w:val="en-IN"/>
        </w:rPr>
      </w:pPr>
      <w:r>
        <w:t>Eight covert timing channels have been implemented for the conducted experiments</w:t>
      </w:r>
      <w:r>
        <w:t xml:space="preserve"> based on packet inter-arrival times (</w:t>
      </w:r>
      <w:proofErr w:type="spellStart"/>
      <w:r>
        <w:t>iats</w:t>
      </w:r>
      <w:proofErr w:type="spellEnd"/>
      <w:r>
        <w:t>).</w:t>
      </w:r>
    </w:p>
    <w:p w14:paraId="49367C7C" w14:textId="2C51E5BD" w:rsidR="009756E2" w:rsidRPr="009756E2" w:rsidRDefault="009756E2" w:rsidP="009756E2">
      <w:pPr>
        <w:pStyle w:val="ListParagraph"/>
        <w:numPr>
          <w:ilvl w:val="0"/>
          <w:numId w:val="1"/>
        </w:numPr>
        <w:rPr>
          <w:lang w:val="en-IN"/>
        </w:rPr>
      </w:pPr>
      <w:r>
        <w:t>Experiments were conducted, t</w:t>
      </w:r>
      <w:r>
        <w:t xml:space="preserve">he objective of </w:t>
      </w:r>
      <w:r>
        <w:t xml:space="preserve">which </w:t>
      </w:r>
      <w:r>
        <w:t xml:space="preserve">was to create and refine DAT rules for the detection of covert timing channels. For this purpose, training and testing </w:t>
      </w:r>
      <w:r>
        <w:t>processes</w:t>
      </w:r>
      <w:r>
        <w:t xml:space="preserve"> were performed with known—i.e., labeled—datasets. </w:t>
      </w:r>
      <w:r>
        <w:t>T</w:t>
      </w:r>
      <w:r>
        <w:t xml:space="preserve">he training process consisted of three main phases: (1) dataset </w:t>
      </w:r>
      <w:r>
        <w:t>generation</w:t>
      </w:r>
      <w:r>
        <w:t>, (2) model obtaining, and (3) rule generalization.</w:t>
      </w:r>
    </w:p>
    <w:p w14:paraId="5CE73C87" w14:textId="1CDB72E7" w:rsidR="009756E2" w:rsidRPr="009756E2" w:rsidRDefault="009756E2" w:rsidP="009756E2">
      <w:pPr>
        <w:pStyle w:val="ListParagraph"/>
        <w:numPr>
          <w:ilvl w:val="0"/>
          <w:numId w:val="1"/>
        </w:numPr>
        <w:rPr>
          <w:lang w:val="en-IN"/>
        </w:rPr>
      </w:pPr>
      <w:r>
        <w:t>The generalized model gave the following performance metrics</w:t>
      </w:r>
    </w:p>
    <w:p w14:paraId="718ECB05" w14:textId="77777777" w:rsidR="009756E2" w:rsidRDefault="009756E2" w:rsidP="009756E2">
      <w:pPr>
        <w:pStyle w:val="ListParagraph"/>
      </w:pPr>
      <w:r>
        <w:lastRenderedPageBreak/>
        <w:t>-</w:t>
      </w:r>
      <w:r>
        <w:t>Accuracy 99.18%</w:t>
      </w:r>
      <w:r>
        <w:t xml:space="preserve"> </w:t>
      </w:r>
    </w:p>
    <w:p w14:paraId="019D2A9B" w14:textId="70DC0C06" w:rsidR="009756E2" w:rsidRDefault="009756E2" w:rsidP="009756E2">
      <w:pPr>
        <w:pStyle w:val="ListParagraph"/>
      </w:pPr>
      <w:r>
        <w:t xml:space="preserve">- </w:t>
      </w:r>
      <w:r>
        <w:t xml:space="preserve">Precision 90.95% </w:t>
      </w:r>
    </w:p>
    <w:p w14:paraId="389901FA" w14:textId="02CC95D1" w:rsidR="009756E2" w:rsidRPr="009756E2" w:rsidRDefault="009756E2" w:rsidP="009756E2">
      <w:pPr>
        <w:pStyle w:val="ListParagraph"/>
        <w:rPr>
          <w:lang w:val="en-IN"/>
        </w:rPr>
      </w:pPr>
      <w:r>
        <w:t xml:space="preserve">- </w:t>
      </w:r>
      <w:r>
        <w:t>Recall 95.95%</w:t>
      </w:r>
    </w:p>
    <w:sectPr w:rsidR="009756E2" w:rsidRPr="00975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7C24"/>
    <w:multiLevelType w:val="hybridMultilevel"/>
    <w:tmpl w:val="657CE732"/>
    <w:lvl w:ilvl="0" w:tplc="51BE3E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B1D05"/>
    <w:multiLevelType w:val="hybridMultilevel"/>
    <w:tmpl w:val="C062FF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BE3E2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00BCA"/>
    <w:multiLevelType w:val="hybridMultilevel"/>
    <w:tmpl w:val="2DC68E6C"/>
    <w:lvl w:ilvl="0" w:tplc="51BE3E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2C79A4"/>
    <w:multiLevelType w:val="hybridMultilevel"/>
    <w:tmpl w:val="DD44F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F6021C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469617">
    <w:abstractNumId w:val="3"/>
  </w:num>
  <w:num w:numId="2" w16cid:durableId="66610116">
    <w:abstractNumId w:val="2"/>
  </w:num>
  <w:num w:numId="3" w16cid:durableId="1792044366">
    <w:abstractNumId w:val="0"/>
  </w:num>
  <w:num w:numId="4" w16cid:durableId="256058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338D5"/>
    <w:rsid w:val="00383C46"/>
    <w:rsid w:val="005D7BE4"/>
    <w:rsid w:val="009756E2"/>
    <w:rsid w:val="00C727AB"/>
    <w:rsid w:val="00F3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D002"/>
  <w15:chartTrackingRefBased/>
  <w15:docId w15:val="{26B84B09-8592-48C9-8589-27B30D463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417</Words>
  <Characters>2611</Characters>
  <Application>Microsoft Office Word</Application>
  <DocSecurity>0</DocSecurity>
  <Lines>104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3D</dc:creator>
  <cp:keywords/>
  <dc:description/>
  <cp:lastModifiedBy>CSE 3D</cp:lastModifiedBy>
  <cp:revision>3</cp:revision>
  <dcterms:created xsi:type="dcterms:W3CDTF">2023-01-22T14:50:00Z</dcterms:created>
  <dcterms:modified xsi:type="dcterms:W3CDTF">2023-01-22T15:06:00Z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afe753fda86b3fa9e6f279f751de1334a9ba90ac918f1d1b3fb08158ed0ae2fc</vt:lpwstr>
  </property>
</Properties>
</file>