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CA4F8" w14:textId="77777777" w:rsidR="00F0260D" w:rsidRDefault="009F6063">
      <w:r>
        <w:rPr>
          <w:rFonts w:ascii="Garamond" w:hAnsi="Garamond"/>
          <w:noProof/>
        </w:rPr>
        <w:drawing>
          <wp:inline distT="0" distB="0" distL="0" distR="0" wp14:anchorId="530E2F80" wp14:editId="62412DC5">
            <wp:extent cx="1000125" cy="765175"/>
            <wp:effectExtent l="0" t="0" r="0" b="0"/>
            <wp:docPr id="1" name="Picture 6" descr="ES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ESTS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sz w:val="36"/>
          <w:lang w:val="pt-PT"/>
        </w:rPr>
        <w:t xml:space="preserve">        Ficha de atividades </w:t>
      </w:r>
      <w:proofErr w:type="gramStart"/>
      <w:r>
        <w:rPr>
          <w:rFonts w:ascii="Garamond" w:hAnsi="Garamond"/>
          <w:b/>
          <w:sz w:val="36"/>
          <w:lang w:val="pt-PT"/>
        </w:rPr>
        <w:t>-  Conceitos</w:t>
      </w:r>
      <w:proofErr w:type="gramEnd"/>
      <w:r>
        <w:rPr>
          <w:rFonts w:ascii="Garamond" w:hAnsi="Garamond"/>
          <w:b/>
          <w:sz w:val="36"/>
          <w:lang w:val="pt-PT"/>
        </w:rPr>
        <w:t xml:space="preserve"> sobre árvores binárias</w:t>
      </w:r>
    </w:p>
    <w:p w14:paraId="554FEDE8" w14:textId="02B327A4" w:rsidR="00F0260D" w:rsidRDefault="009F6063">
      <w:pPr>
        <w:pStyle w:val="Heading2"/>
        <w:shd w:val="clear" w:color="auto" w:fill="BFBFBF"/>
        <w:rPr>
          <w:rFonts w:ascii="Garamond" w:hAnsi="Garamond"/>
        </w:rPr>
      </w:pPr>
      <w:r>
        <w:rPr>
          <w:rFonts w:ascii="Garamond" w:hAnsi="Garamond"/>
        </w:rPr>
        <w:t xml:space="preserve">Arvores Binárias de </w:t>
      </w:r>
      <w:r>
        <w:rPr>
          <w:rFonts w:ascii="Garamond" w:hAnsi="Garamond"/>
        </w:rPr>
        <w:t>Pesquisa</w:t>
      </w:r>
    </w:p>
    <w:p w14:paraId="7666C01C" w14:textId="77777777" w:rsidR="00F0260D" w:rsidRDefault="00F0260D">
      <w:pPr>
        <w:rPr>
          <w:rFonts w:ascii="Garamond" w:hAnsi="Garamond" w:cs="Consolas"/>
          <w:b/>
          <w:sz w:val="20"/>
          <w:szCs w:val="20"/>
          <w:lang w:val="pt-PT"/>
        </w:rPr>
      </w:pP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2971"/>
        <w:gridCol w:w="7797"/>
      </w:tblGrid>
      <w:tr w:rsidR="00F0260D" w14:paraId="53975F47" w14:textId="77777777">
        <w:tc>
          <w:tcPr>
            <w:tcW w:w="2971" w:type="dxa"/>
          </w:tcPr>
          <w:p w14:paraId="5EE4E26A" w14:textId="77777777" w:rsidR="00F0260D" w:rsidRDefault="009F6063">
            <w:pPr>
              <w:spacing w:after="0" w:line="240" w:lineRule="auto"/>
              <w:rPr>
                <w:rFonts w:ascii="Garamond" w:hAnsi="Garamond"/>
              </w:rPr>
            </w:pPr>
            <w:r>
              <w:rPr>
                <w:rFonts w:ascii="Garamond" w:hAnsi="Garamond"/>
                <w:noProof/>
              </w:rPr>
              <w:drawing>
                <wp:inline distT="0" distB="0" distL="0" distR="0" wp14:anchorId="66D8CE41" wp14:editId="266D765F">
                  <wp:extent cx="1666240" cy="1388745"/>
                  <wp:effectExtent l="0" t="0" r="0" b="0"/>
                  <wp:docPr id="3" name="Picture 4" descr="Resultado de imagem para BST search tr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4" descr="Resultado de imagem para BST search tre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240" cy="138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6" w:type="dxa"/>
          </w:tcPr>
          <w:p w14:paraId="0DCEDA3F" w14:textId="77777777" w:rsidR="00F0260D" w:rsidRDefault="009F6063">
            <w:pPr>
              <w:spacing w:after="0" w:line="240" w:lineRule="auto"/>
              <w:rPr>
                <w:rFonts w:cs="Consolas"/>
                <w:b/>
                <w:lang w:val="pt-PT"/>
              </w:rPr>
            </w:pPr>
            <w:r>
              <w:rPr>
                <w:rFonts w:ascii="Garamond" w:hAnsi="Garamond" w:cs="Consolas"/>
                <w:b/>
                <w:sz w:val="28"/>
                <w:szCs w:val="20"/>
                <w:lang w:val="pt-PT"/>
              </w:rPr>
              <w:t>1 - Se a árvore, for uma arvore binaria de pesquisa é possível substituir a raiz, pelo elemento 11? E pelo elemento 9?</w:t>
            </w:r>
          </w:p>
        </w:tc>
      </w:tr>
    </w:tbl>
    <w:p w14:paraId="712F1011" w14:textId="77777777" w:rsidR="00F0260D" w:rsidRDefault="00F0260D">
      <w:pPr>
        <w:rPr>
          <w:rFonts w:ascii="Garamond" w:hAnsi="Garamond" w:cs="Consolas"/>
          <w:b/>
          <w:sz w:val="20"/>
          <w:szCs w:val="20"/>
          <w:lang w:val="pt-PT"/>
        </w:rPr>
      </w:pPr>
    </w:p>
    <w:p w14:paraId="35883DE2" w14:textId="77777777" w:rsidR="00F0260D" w:rsidRDefault="009F6063">
      <w:pPr>
        <w:rPr>
          <w:rFonts w:ascii="Garamond" w:hAnsi="Garamond"/>
        </w:rPr>
      </w:pPr>
      <w:r>
        <w:rPr>
          <w:rFonts w:ascii="Garamond" w:hAnsi="Garamond" w:cs="Consolas"/>
          <w:b/>
          <w:sz w:val="20"/>
          <w:szCs w:val="20"/>
          <w:lang w:val="pt-PT"/>
        </w:rPr>
        <w:t xml:space="preserve">2 – Escreva a árvore resultante de (considere SEMPRE a árvore inicial dada na figura): </w:t>
      </w:r>
    </w:p>
    <w:p w14:paraId="46BADB8C" w14:textId="77777777" w:rsidR="00F0260D" w:rsidRDefault="009F6063">
      <w:pPr>
        <w:ind w:left="360"/>
        <w:rPr>
          <w:rFonts w:ascii="Garamond" w:hAnsi="Garamond"/>
        </w:rPr>
      </w:pPr>
      <w:r>
        <w:rPr>
          <w:rFonts w:ascii="Garamond" w:hAnsi="Garamond" w:cs="Consolas"/>
          <w:b/>
          <w:sz w:val="20"/>
          <w:szCs w:val="20"/>
          <w:lang w:val="pt-PT"/>
        </w:rPr>
        <w:t xml:space="preserve">a) Adicionar o 15. </w:t>
      </w:r>
      <w:r>
        <w:rPr>
          <w:rFonts w:ascii="Garamond" w:hAnsi="Garamond" w:cs="Consolas"/>
          <w:b/>
          <w:sz w:val="20"/>
          <w:szCs w:val="20"/>
          <w:lang w:val="pt-PT"/>
        </w:rPr>
        <w:tab/>
      </w:r>
      <w:r>
        <w:rPr>
          <w:rFonts w:ascii="Garamond" w:hAnsi="Garamond" w:cs="Consolas"/>
          <w:b/>
          <w:sz w:val="20"/>
          <w:szCs w:val="20"/>
          <w:lang w:val="pt-PT"/>
        </w:rPr>
        <w:tab/>
        <w:t>b) Adicionar o 11.</w:t>
      </w:r>
    </w:p>
    <w:p w14:paraId="0985588A" w14:textId="77777777" w:rsidR="00F0260D" w:rsidRDefault="009F6063">
      <w:pPr>
        <w:ind w:left="360"/>
        <w:rPr>
          <w:rFonts w:ascii="Garamond" w:hAnsi="Garamond"/>
        </w:rPr>
      </w:pPr>
      <w:r>
        <w:rPr>
          <w:rFonts w:ascii="Garamond" w:hAnsi="Garamond" w:cs="Consolas"/>
          <w:b/>
          <w:sz w:val="20"/>
          <w:szCs w:val="20"/>
          <w:lang w:val="pt-PT"/>
        </w:rPr>
        <w:t xml:space="preserve">b) Remover o 4 </w:t>
      </w:r>
      <w:r>
        <w:rPr>
          <w:rFonts w:ascii="Garamond" w:hAnsi="Garamond" w:cs="Consolas"/>
          <w:b/>
          <w:sz w:val="20"/>
          <w:szCs w:val="20"/>
          <w:lang w:val="pt-PT"/>
        </w:rPr>
        <w:tab/>
      </w:r>
      <w:r>
        <w:rPr>
          <w:rFonts w:ascii="Garamond" w:hAnsi="Garamond" w:cs="Consolas"/>
          <w:b/>
          <w:sz w:val="20"/>
          <w:szCs w:val="20"/>
          <w:lang w:val="pt-PT"/>
        </w:rPr>
        <w:tab/>
        <w:t>d) Remover o 14</w:t>
      </w:r>
    </w:p>
    <w:p w14:paraId="5BA24EF8" w14:textId="77777777" w:rsidR="00F0260D" w:rsidRDefault="009F6063">
      <w:pPr>
        <w:ind w:left="360"/>
        <w:rPr>
          <w:rFonts w:ascii="Garamond" w:hAnsi="Garamond"/>
        </w:rPr>
      </w:pPr>
      <w:r>
        <w:rPr>
          <w:rFonts w:ascii="Garamond" w:hAnsi="Garamond" w:cs="Consolas"/>
          <w:b/>
          <w:sz w:val="20"/>
          <w:szCs w:val="20"/>
          <w:lang w:val="pt-PT"/>
        </w:rPr>
        <w:t>e) Remover o 6</w:t>
      </w:r>
      <w:r>
        <w:rPr>
          <w:rFonts w:ascii="Garamond" w:hAnsi="Garamond" w:cs="Consolas"/>
          <w:b/>
          <w:sz w:val="20"/>
          <w:szCs w:val="20"/>
          <w:lang w:val="pt-PT"/>
        </w:rPr>
        <w:tab/>
      </w:r>
      <w:r>
        <w:rPr>
          <w:rFonts w:ascii="Garamond" w:hAnsi="Garamond" w:cs="Consolas"/>
          <w:b/>
          <w:sz w:val="20"/>
          <w:szCs w:val="20"/>
          <w:lang w:val="pt-PT"/>
        </w:rPr>
        <w:tab/>
        <w:t>f) Remover o 3</w:t>
      </w:r>
    </w:p>
    <w:p w14:paraId="7CBC59B4" w14:textId="77777777" w:rsidR="00F0260D" w:rsidRDefault="00F0260D">
      <w:pPr>
        <w:rPr>
          <w:rFonts w:ascii="Garamond" w:hAnsi="Garamond" w:cs="Consolas"/>
          <w:b/>
          <w:sz w:val="20"/>
          <w:szCs w:val="20"/>
          <w:lang w:val="pt-PT"/>
        </w:rPr>
      </w:pPr>
    </w:p>
    <w:p w14:paraId="74C20A33" w14:textId="77777777" w:rsidR="00F0260D" w:rsidRDefault="00F0260D" w:rsidP="008D36EA">
      <w:pPr>
        <w:rPr>
          <w:rFonts w:ascii="Garamond" w:hAnsi="Garamond"/>
        </w:rPr>
      </w:pPr>
    </w:p>
    <w:sectPr w:rsidR="00F0260D">
      <w:footerReference w:type="default" r:id="rId9"/>
      <w:pgSz w:w="12240" w:h="15840"/>
      <w:pgMar w:top="720" w:right="720" w:bottom="765" w:left="720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CF03C" w14:textId="77777777" w:rsidR="009F6063" w:rsidRDefault="009F6063">
      <w:pPr>
        <w:spacing w:after="0" w:line="240" w:lineRule="auto"/>
      </w:pPr>
      <w:r>
        <w:separator/>
      </w:r>
    </w:p>
  </w:endnote>
  <w:endnote w:type="continuationSeparator" w:id="0">
    <w:p w14:paraId="3500178A" w14:textId="77777777" w:rsidR="009F6063" w:rsidRDefault="009F6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7F5DE" w14:textId="77777777" w:rsidR="00F0260D" w:rsidRDefault="009F6063">
    <w:pPr>
      <w:pStyle w:val="Footer"/>
      <w:pBdr>
        <w:top w:val="single" w:sz="4" w:space="1" w:color="000000"/>
      </w:pBdr>
      <w:rPr>
        <w:rFonts w:ascii="Garamond" w:hAnsi="Garamond"/>
      </w:rPr>
    </w:pPr>
    <w:r>
      <w:rPr>
        <w:rFonts w:ascii="Garamond" w:hAnsi="Garamond"/>
        <w:lang w:val="pt-PT"/>
      </w:rPr>
      <w:t>Patricia Macedo, Bruno Silva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F3CA5" w14:textId="77777777" w:rsidR="009F6063" w:rsidRDefault="009F6063">
      <w:pPr>
        <w:spacing w:after="0" w:line="240" w:lineRule="auto"/>
      </w:pPr>
      <w:r>
        <w:separator/>
      </w:r>
    </w:p>
  </w:footnote>
  <w:footnote w:type="continuationSeparator" w:id="0">
    <w:p w14:paraId="7E385D08" w14:textId="77777777" w:rsidR="009F6063" w:rsidRDefault="009F60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60D"/>
    <w:rsid w:val="008D36EA"/>
    <w:rsid w:val="009F6063"/>
    <w:rsid w:val="00F0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5FB0A"/>
  <w15:docId w15:val="{9FB85A5E-ABF4-4416-A0B2-EE3926071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A26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6BA"/>
    <w:pPr>
      <w:keepNext/>
      <w:keepLines/>
      <w:shd w:val="clear" w:color="auto" w:fill="BFBFBF" w:themeFill="background1" w:themeFillShade="BF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D0D0D" w:themeColor="text1" w:themeTint="F2"/>
      <w:sz w:val="26"/>
      <w:szCs w:val="26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C6C47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C2005"/>
  </w:style>
  <w:style w:type="character" w:customStyle="1" w:styleId="FooterChar">
    <w:name w:val="Footer Char"/>
    <w:basedOn w:val="DefaultParagraphFont"/>
    <w:link w:val="Footer"/>
    <w:uiPriority w:val="99"/>
    <w:qFormat/>
    <w:rsid w:val="007C2005"/>
  </w:style>
  <w:style w:type="character" w:styleId="CommentReference">
    <w:name w:val="annotation reference"/>
    <w:basedOn w:val="DefaultParagraphFont"/>
    <w:uiPriority w:val="99"/>
    <w:semiHidden/>
    <w:unhideWhenUsed/>
    <w:qFormat/>
    <w:rsid w:val="00CA14DB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CA14DB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A26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A26BA"/>
    <w:rPr>
      <w:rFonts w:asciiTheme="majorHAnsi" w:eastAsiaTheme="majorEastAsia" w:hAnsiTheme="majorHAnsi" w:cstheme="majorBidi"/>
      <w:b/>
      <w:bCs/>
      <w:color w:val="0D0D0D" w:themeColor="text1" w:themeTint="F2"/>
      <w:sz w:val="26"/>
      <w:szCs w:val="26"/>
      <w:shd w:val="clear" w:color="auto" w:fill="BFBFBF"/>
      <w:lang w:val="pt-PT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6D7138"/>
    <w:rPr>
      <w:b/>
      <w:bCs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next w:val="Normal"/>
    <w:uiPriority w:val="35"/>
    <w:unhideWhenUsed/>
    <w:qFormat/>
    <w:rsid w:val="00296FD1"/>
    <w:pPr>
      <w:spacing w:line="240" w:lineRule="auto"/>
    </w:pPr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3E39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C6C4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7C2005"/>
    <w:pPr>
      <w:tabs>
        <w:tab w:val="center" w:pos="4419"/>
        <w:tab w:val="right" w:pos="8838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C2005"/>
    <w:pPr>
      <w:tabs>
        <w:tab w:val="center" w:pos="4419"/>
        <w:tab w:val="right" w:pos="8838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CA14DB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6D7138"/>
    <w:rPr>
      <w:b/>
      <w:bCs/>
    </w:rPr>
  </w:style>
  <w:style w:type="table" w:styleId="TableGrid">
    <w:name w:val="Table Grid"/>
    <w:basedOn w:val="TableNormal"/>
    <w:uiPriority w:val="59"/>
    <w:rsid w:val="003E39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B8C44A-D555-44DC-989A-E740B4A9F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348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PM-Uninova</dc:creator>
  <dc:description/>
  <cp:lastModifiedBy>Patrícia Macedo</cp:lastModifiedBy>
  <cp:revision>2</cp:revision>
  <cp:lastPrinted>2021-10-17T09:30:00Z</cp:lastPrinted>
  <dcterms:created xsi:type="dcterms:W3CDTF">2021-10-17T09:31:00Z</dcterms:created>
  <dcterms:modified xsi:type="dcterms:W3CDTF">2021-10-17T09:31:00Z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