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RC31 ZIP64 control</w:t>
      </w:r>
    </w:p>
    <w:sectPr/>
  </w:body>
</w:document>
</file>