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8F59" w14:textId="286E8F84" w:rsidR="00E90DCA" w:rsidRPr="005B7750" w:rsidRDefault="00E90DCA" w:rsidP="00E90DCA">
      <w:pPr>
        <w:rPr>
          <w:rFonts w:cstheme="minorHAnsi"/>
          <w:b/>
          <w:sz w:val="36"/>
          <w:szCs w:val="36"/>
        </w:rPr>
      </w:pPr>
      <w:r w:rsidRPr="005B7750">
        <w:rPr>
          <w:rFonts w:cstheme="minorHAnsi"/>
          <w:b/>
          <w:sz w:val="36"/>
          <w:szCs w:val="36"/>
        </w:rPr>
        <w:t xml:space="preserve">Synopsis </w:t>
      </w:r>
    </w:p>
    <w:p w14:paraId="1B1C24AC" w14:textId="495E67B9" w:rsidR="00E90DCA" w:rsidRPr="005B7750" w:rsidRDefault="00E90DCA" w:rsidP="00E90DCA">
      <w:pPr>
        <w:rPr>
          <w:rFonts w:cstheme="minorHAnsi"/>
        </w:rPr>
      </w:pPr>
      <w:r w:rsidRPr="005B7750">
        <w:rPr>
          <w:rFonts w:cstheme="minorHAnsi"/>
        </w:rPr>
        <w:t xml:space="preserve">The learning objectives of this seminar are same as that of the lecture for this week. Please if you have not done, </w:t>
      </w:r>
      <w:r w:rsidR="00337850">
        <w:rPr>
          <w:rFonts w:cstheme="minorHAnsi"/>
        </w:rPr>
        <w:t xml:space="preserve">read the </w:t>
      </w:r>
      <w:r w:rsidRPr="005B7750">
        <w:rPr>
          <w:rFonts w:cstheme="minorHAnsi"/>
        </w:rPr>
        <w:t>lecture</w:t>
      </w:r>
      <w:r w:rsidR="00337850">
        <w:rPr>
          <w:rFonts w:cstheme="minorHAnsi"/>
        </w:rPr>
        <w:t xml:space="preserve"> slides</w:t>
      </w:r>
      <w:r w:rsidRPr="005B7750">
        <w:rPr>
          <w:rFonts w:cstheme="minorHAnsi"/>
        </w:rPr>
        <w:t xml:space="preserve"> before you attempt seminar or do both in parallel. This laboratory session is intended to enable you to under</w:t>
      </w:r>
      <w:r w:rsidR="00471EFA" w:rsidRPr="005B7750">
        <w:rPr>
          <w:rFonts w:cstheme="minorHAnsi"/>
        </w:rPr>
        <w:t>stand and design UML</w:t>
      </w:r>
      <w:r w:rsidR="005B7750" w:rsidRPr="005B7750">
        <w:rPr>
          <w:rFonts w:cstheme="minorHAnsi"/>
        </w:rPr>
        <w:t xml:space="preserve"> diagrams.</w:t>
      </w:r>
    </w:p>
    <w:p w14:paraId="50ADEE7E" w14:textId="1F067384" w:rsidR="00471EFA" w:rsidRPr="005B7750" w:rsidRDefault="00E90DCA" w:rsidP="00E90DCA">
      <w:pPr>
        <w:rPr>
          <w:rFonts w:cstheme="minorHAnsi"/>
        </w:rPr>
      </w:pPr>
      <w:r w:rsidRPr="005B7750">
        <w:rPr>
          <w:rFonts w:cstheme="minorHAnsi"/>
        </w:rPr>
        <w:t>1.</w:t>
      </w:r>
      <w:r w:rsidR="00471EFA" w:rsidRPr="005B7750">
        <w:rPr>
          <w:rFonts w:cstheme="minorHAnsi"/>
        </w:rPr>
        <w:t xml:space="preserve"> Download and Install Violet UML Editor</w:t>
      </w:r>
    </w:p>
    <w:p w14:paraId="3AC89904" w14:textId="779059CB" w:rsidR="00E90DCA" w:rsidRPr="005B7750" w:rsidRDefault="00471EFA" w:rsidP="00E90DCA">
      <w:pPr>
        <w:rPr>
          <w:rFonts w:cstheme="minorHAnsi"/>
        </w:rPr>
      </w:pPr>
      <w:r w:rsidRPr="005B7750">
        <w:rPr>
          <w:rFonts w:cstheme="minorHAnsi"/>
        </w:rPr>
        <w:t xml:space="preserve">2. </w:t>
      </w:r>
      <w:r w:rsidR="0096607B">
        <w:rPr>
          <w:rFonts w:cstheme="minorHAnsi"/>
        </w:rPr>
        <w:t>Create c</w:t>
      </w:r>
      <w:r w:rsidR="00C30C4E" w:rsidRPr="005B7750">
        <w:rPr>
          <w:rFonts w:cstheme="minorHAnsi"/>
        </w:rPr>
        <w:t>lass</w:t>
      </w:r>
      <w:r w:rsidRPr="005B7750">
        <w:rPr>
          <w:rFonts w:cstheme="minorHAnsi"/>
        </w:rPr>
        <w:t xml:space="preserve"> diagram</w:t>
      </w:r>
    </w:p>
    <w:p w14:paraId="6FF275F8" w14:textId="0B55D9C7" w:rsidR="00E90DCA" w:rsidRPr="005B7750" w:rsidRDefault="00471EFA" w:rsidP="00E90DCA">
      <w:pPr>
        <w:rPr>
          <w:rFonts w:cstheme="minorHAnsi"/>
        </w:rPr>
      </w:pPr>
      <w:r w:rsidRPr="005B7750">
        <w:rPr>
          <w:rFonts w:cstheme="minorHAnsi"/>
        </w:rPr>
        <w:t>3</w:t>
      </w:r>
      <w:r w:rsidR="00E90DCA" w:rsidRPr="005B7750">
        <w:rPr>
          <w:rFonts w:cstheme="minorHAnsi"/>
        </w:rPr>
        <w:t xml:space="preserve">. </w:t>
      </w:r>
      <w:r w:rsidR="0096607B">
        <w:rPr>
          <w:rFonts w:cstheme="minorHAnsi"/>
        </w:rPr>
        <w:t>Create u</w:t>
      </w:r>
      <w:r w:rsidR="00C30C4E" w:rsidRPr="005B7750">
        <w:rPr>
          <w:rFonts w:cstheme="minorHAnsi"/>
        </w:rPr>
        <w:t>se case</w:t>
      </w:r>
      <w:r w:rsidRPr="005B7750">
        <w:rPr>
          <w:rFonts w:cstheme="minorHAnsi"/>
        </w:rPr>
        <w:t xml:space="preserve"> diagram</w:t>
      </w:r>
    </w:p>
    <w:p w14:paraId="4A409289" w14:textId="02B4D4AB" w:rsidR="00471EFA" w:rsidRPr="005B7750" w:rsidRDefault="00471EFA" w:rsidP="008F1CE1">
      <w:pPr>
        <w:pStyle w:val="Heading1"/>
        <w:rPr>
          <w:rFonts w:asciiTheme="minorHAnsi" w:hAnsiTheme="minorHAnsi" w:cstheme="minorHAnsi"/>
          <w:b/>
          <w:bCs/>
          <w:color w:val="auto"/>
        </w:rPr>
      </w:pPr>
      <w:r w:rsidRPr="005B7750">
        <w:rPr>
          <w:rFonts w:asciiTheme="minorHAnsi" w:hAnsiTheme="minorHAnsi" w:cstheme="minorHAnsi"/>
          <w:b/>
          <w:bCs/>
          <w:color w:val="auto"/>
        </w:rPr>
        <w:t>Download and Install Violet UML Editor</w:t>
      </w:r>
    </w:p>
    <w:p w14:paraId="721BB501" w14:textId="71870A00" w:rsidR="00471EFA" w:rsidRPr="005B7750" w:rsidRDefault="00471EFA" w:rsidP="00471EFA">
      <w:pPr>
        <w:rPr>
          <w:rFonts w:cstheme="minorHAnsi"/>
        </w:rPr>
      </w:pPr>
      <w:r w:rsidRPr="005B7750">
        <w:rPr>
          <w:rFonts w:cstheme="minorHAnsi"/>
        </w:rPr>
        <w:t xml:space="preserve">What is Violet? Violet is a UML editor with these benefits: </w:t>
      </w:r>
    </w:p>
    <w:p w14:paraId="2BFBEE9C" w14:textId="77777777" w:rsidR="00471EFA" w:rsidRPr="005B7750" w:rsidRDefault="00471EFA" w:rsidP="00471EFA">
      <w:pPr>
        <w:pStyle w:val="ListParagraph"/>
        <w:numPr>
          <w:ilvl w:val="0"/>
          <w:numId w:val="2"/>
        </w:numPr>
        <w:rPr>
          <w:rFonts w:cstheme="minorHAnsi"/>
        </w:rPr>
      </w:pPr>
      <w:r w:rsidRPr="005B7750">
        <w:rPr>
          <w:rFonts w:cstheme="minorHAnsi"/>
        </w:rPr>
        <w:t>It is very easy to learn and use</w:t>
      </w:r>
    </w:p>
    <w:p w14:paraId="7AFDAB43" w14:textId="77777777" w:rsidR="00471EFA" w:rsidRPr="005B7750" w:rsidRDefault="00471EFA" w:rsidP="00471EFA">
      <w:pPr>
        <w:pStyle w:val="ListParagraph"/>
        <w:numPr>
          <w:ilvl w:val="0"/>
          <w:numId w:val="2"/>
        </w:numPr>
        <w:rPr>
          <w:rFonts w:cstheme="minorHAnsi"/>
        </w:rPr>
      </w:pPr>
      <w:r w:rsidRPr="005B7750">
        <w:rPr>
          <w:rFonts w:cstheme="minorHAnsi"/>
        </w:rPr>
        <w:t>It draws nice-looking diagrams of the most commonly used types (class, sequence, state, etc.)</w:t>
      </w:r>
    </w:p>
    <w:p w14:paraId="70A02C50" w14:textId="77777777" w:rsidR="00471EFA" w:rsidRPr="005B7750" w:rsidRDefault="00471EFA" w:rsidP="00471EFA">
      <w:pPr>
        <w:pStyle w:val="ListParagraph"/>
        <w:numPr>
          <w:ilvl w:val="0"/>
          <w:numId w:val="2"/>
        </w:numPr>
        <w:rPr>
          <w:rFonts w:cstheme="minorHAnsi"/>
        </w:rPr>
      </w:pPr>
      <w:r w:rsidRPr="005B7750">
        <w:rPr>
          <w:rFonts w:cstheme="minorHAnsi"/>
        </w:rPr>
        <w:t>It is completely free (includes source, distributed under the GNU General Public License)</w:t>
      </w:r>
    </w:p>
    <w:p w14:paraId="4BD0E662" w14:textId="77777777" w:rsidR="00471EFA" w:rsidRPr="005B7750" w:rsidRDefault="00471EFA" w:rsidP="00471EFA">
      <w:pPr>
        <w:pStyle w:val="ListParagraph"/>
        <w:numPr>
          <w:ilvl w:val="0"/>
          <w:numId w:val="2"/>
        </w:numPr>
        <w:rPr>
          <w:rFonts w:cstheme="minorHAnsi"/>
        </w:rPr>
      </w:pPr>
      <w:r w:rsidRPr="005B7750">
        <w:rPr>
          <w:rFonts w:cstheme="minorHAnsi"/>
        </w:rPr>
        <w:t>It is cross-platform</w:t>
      </w:r>
    </w:p>
    <w:p w14:paraId="3A45C14A" w14:textId="2390CBBC" w:rsidR="00471EFA" w:rsidRPr="005B7750" w:rsidRDefault="00471EFA" w:rsidP="00471EFA">
      <w:pPr>
        <w:rPr>
          <w:rFonts w:cstheme="minorHAnsi"/>
        </w:rPr>
      </w:pPr>
      <w:r w:rsidRPr="005B7750">
        <w:rPr>
          <w:rFonts w:cstheme="minorHAnsi"/>
        </w:rPr>
        <w:t>Violet is intended for students, teachers, and authors who need to produce simple UML diagrams quickly. It is not intended as an industrial strength tool. Programs such as Rational Rose, StarUML, ArgoUML, and so on, are fine choices for serious users of UML. However students and casual users may not like them because they are too hard to learn or too expensive. If you just want to draw simple UML diagrams without too much fuss, chances are you'll like Violet. If you have more serious needs, check out one of the other programs.</w:t>
      </w:r>
    </w:p>
    <w:p w14:paraId="218C9165" w14:textId="45BA5962" w:rsidR="00471EFA" w:rsidRPr="005B7750" w:rsidRDefault="00471EFA" w:rsidP="00471EFA">
      <w:pPr>
        <w:rPr>
          <w:rFonts w:cstheme="minorHAnsi"/>
        </w:rPr>
      </w:pPr>
      <w:r w:rsidRPr="005B7750">
        <w:rPr>
          <w:rFonts w:cstheme="minorHAnsi"/>
        </w:rPr>
        <w:t>Downloading and Running Violet</w:t>
      </w:r>
    </w:p>
    <w:p w14:paraId="0F504C0E" w14:textId="718CCCB1" w:rsidR="00C30C4E" w:rsidRPr="005B7750" w:rsidRDefault="00471EFA" w:rsidP="00471EFA">
      <w:pPr>
        <w:pStyle w:val="ListParagraph"/>
        <w:numPr>
          <w:ilvl w:val="0"/>
          <w:numId w:val="3"/>
        </w:numPr>
        <w:rPr>
          <w:rFonts w:cstheme="minorHAnsi"/>
        </w:rPr>
      </w:pPr>
      <w:r w:rsidRPr="005B7750">
        <w:rPr>
          <w:rFonts w:cstheme="minorHAnsi"/>
        </w:rPr>
        <w:t xml:space="preserve">Violet comes as an executable Java archive file which you can download here: </w:t>
      </w:r>
      <w:hyperlink r:id="rId7" w:history="1">
        <w:r w:rsidR="00C30C4E" w:rsidRPr="005B7750">
          <w:rPr>
            <w:rStyle w:val="Hyperlink"/>
            <w:rFonts w:cstheme="minorHAnsi"/>
          </w:rPr>
          <w:t>https://www.d.umn.edu/~gshute/cs2511/javalabs/uml_diagrams/violet.jar</w:t>
        </w:r>
      </w:hyperlink>
    </w:p>
    <w:p w14:paraId="77CF698F" w14:textId="77777777" w:rsidR="00471EFA" w:rsidRPr="005B7750" w:rsidRDefault="00471EFA" w:rsidP="00471EFA">
      <w:pPr>
        <w:pStyle w:val="ListParagraph"/>
        <w:numPr>
          <w:ilvl w:val="0"/>
          <w:numId w:val="3"/>
        </w:numPr>
        <w:rPr>
          <w:rFonts w:cstheme="minorHAnsi"/>
        </w:rPr>
      </w:pPr>
      <w:r w:rsidRPr="005B7750">
        <w:rPr>
          <w:rFonts w:cstheme="minorHAnsi"/>
        </w:rPr>
        <w:t>You must have Java installed on your machine.</w:t>
      </w:r>
    </w:p>
    <w:p w14:paraId="1903DB72" w14:textId="29EECDF7" w:rsidR="00471EFA" w:rsidRPr="005B7750" w:rsidRDefault="00471EFA" w:rsidP="00471EFA">
      <w:pPr>
        <w:pStyle w:val="ListParagraph"/>
        <w:numPr>
          <w:ilvl w:val="0"/>
          <w:numId w:val="3"/>
        </w:numPr>
        <w:rPr>
          <w:rFonts w:cstheme="minorHAnsi"/>
        </w:rPr>
      </w:pPr>
      <w:r w:rsidRPr="005B7750">
        <w:rPr>
          <w:rFonts w:cstheme="minorHAnsi"/>
        </w:rPr>
        <w:t xml:space="preserve">On some operating systems you can launch Violet by </w:t>
      </w:r>
      <w:r w:rsidRPr="005B7750">
        <w:rPr>
          <w:rFonts w:cstheme="minorHAnsi"/>
          <w:b/>
          <w:bCs/>
          <w:i/>
          <w:iCs/>
          <w:color w:val="FF0000"/>
        </w:rPr>
        <w:t>double-clicking its icon</w:t>
      </w:r>
      <w:r w:rsidR="00C30C4E" w:rsidRPr="005B7750">
        <w:rPr>
          <w:rFonts w:cstheme="minorHAnsi"/>
          <w:b/>
          <w:bCs/>
          <w:i/>
          <w:iCs/>
          <w:color w:val="FF0000"/>
        </w:rPr>
        <w:t xml:space="preserve"> </w:t>
      </w:r>
      <w:r w:rsidR="00C30C4E" w:rsidRPr="005B7750">
        <w:rPr>
          <w:rFonts w:cstheme="minorHAnsi"/>
          <w:b/>
          <w:bCs/>
          <w:i/>
          <w:iCs/>
        </w:rPr>
        <w:t>(i.e downloaded .jar file, it works on my computer)</w:t>
      </w:r>
      <w:r w:rsidRPr="005B7750">
        <w:rPr>
          <w:rFonts w:cstheme="minorHAnsi"/>
        </w:rPr>
        <w:t>. If that doesn't work for you, open a command window, change to the folder where your violet.jar file is located, and run the command:</w:t>
      </w:r>
    </w:p>
    <w:p w14:paraId="4947971A" w14:textId="71A39228" w:rsidR="00471EFA" w:rsidRPr="005B7750" w:rsidRDefault="00471EFA" w:rsidP="00471EFA">
      <w:pPr>
        <w:pStyle w:val="ListParagraph"/>
        <w:rPr>
          <w:rFonts w:cstheme="minorHAnsi"/>
          <w:b/>
          <w:bCs/>
          <w:i/>
          <w:iCs/>
        </w:rPr>
      </w:pPr>
      <w:r w:rsidRPr="005B7750">
        <w:rPr>
          <w:rFonts w:cstheme="minorHAnsi"/>
          <w:b/>
          <w:bCs/>
          <w:i/>
          <w:iCs/>
        </w:rPr>
        <w:t>java -jar violet.jar</w:t>
      </w:r>
    </w:p>
    <w:p w14:paraId="719AEB4B" w14:textId="4D055A1D" w:rsidR="00471EFA" w:rsidRPr="005B7750" w:rsidRDefault="00471EFA" w:rsidP="00471EFA">
      <w:pPr>
        <w:rPr>
          <w:rFonts w:cstheme="minorHAnsi"/>
        </w:rPr>
      </w:pPr>
      <w:r w:rsidRPr="005B7750">
        <w:rPr>
          <w:rFonts w:cstheme="minorHAnsi"/>
        </w:rPr>
        <w:t>You should see a screen that looks like:</w:t>
      </w:r>
    </w:p>
    <w:p w14:paraId="615EF95A" w14:textId="7E97D392" w:rsidR="00471EFA" w:rsidRPr="005B7750" w:rsidRDefault="00471EFA" w:rsidP="00471EFA">
      <w:pPr>
        <w:rPr>
          <w:rFonts w:cstheme="minorHAnsi"/>
        </w:rPr>
      </w:pPr>
      <w:r w:rsidRPr="005B7750">
        <w:rPr>
          <w:rFonts w:cstheme="minorHAnsi"/>
          <w:noProof/>
        </w:rPr>
        <w:drawing>
          <wp:inline distT="0" distB="0" distL="0" distR="0" wp14:anchorId="66679C0F" wp14:editId="47596B98">
            <wp:extent cx="2749550" cy="1818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929" cy="1827769"/>
                    </a:xfrm>
                    <a:prstGeom prst="rect">
                      <a:avLst/>
                    </a:prstGeom>
                    <a:noFill/>
                    <a:ln>
                      <a:noFill/>
                    </a:ln>
                  </pic:spPr>
                </pic:pic>
              </a:graphicData>
            </a:graphic>
          </wp:inline>
        </w:drawing>
      </w:r>
    </w:p>
    <w:p w14:paraId="22861BEA" w14:textId="25B31E03" w:rsidR="008F1CE1" w:rsidRPr="005B7750" w:rsidRDefault="00C30C4E" w:rsidP="008F1CE1">
      <w:pPr>
        <w:pStyle w:val="Heading1"/>
        <w:rPr>
          <w:rFonts w:asciiTheme="minorHAnsi" w:hAnsiTheme="minorHAnsi" w:cstheme="minorHAnsi"/>
          <w:b/>
          <w:bCs/>
          <w:color w:val="auto"/>
        </w:rPr>
      </w:pPr>
      <w:r w:rsidRPr="005B7750">
        <w:rPr>
          <w:rFonts w:asciiTheme="minorHAnsi" w:hAnsiTheme="minorHAnsi" w:cstheme="minorHAnsi"/>
          <w:b/>
          <w:bCs/>
          <w:color w:val="auto"/>
        </w:rPr>
        <w:lastRenderedPageBreak/>
        <w:t>Class Diagrams</w:t>
      </w:r>
    </w:p>
    <w:p w14:paraId="692861DA" w14:textId="531B4206" w:rsidR="00B4653F" w:rsidRPr="005B7750" w:rsidRDefault="00C30C4E" w:rsidP="00C30C4E">
      <w:pPr>
        <w:rPr>
          <w:rFonts w:cstheme="minorHAnsi"/>
        </w:rPr>
      </w:pPr>
      <w:r w:rsidRPr="005B7750">
        <w:rPr>
          <w:rFonts w:cstheme="minorHAnsi"/>
        </w:rPr>
        <w:t>This section describes basic operations for class diagrams in Violet, such as creating a new diagram and manipulating its parts. This short overview is not a complete description of Violet; it is just intended to get you started.</w:t>
      </w:r>
    </w:p>
    <w:p w14:paraId="70838A02" w14:textId="267A4D60" w:rsidR="00C30C4E" w:rsidRPr="005B7750" w:rsidRDefault="00C30C4E" w:rsidP="00C30C4E">
      <w:pPr>
        <w:rPr>
          <w:rFonts w:cstheme="minorHAnsi"/>
          <w:b/>
          <w:bCs/>
        </w:rPr>
      </w:pPr>
      <w:r w:rsidRPr="005B7750">
        <w:rPr>
          <w:rFonts w:cstheme="minorHAnsi"/>
          <w:b/>
          <w:bCs/>
        </w:rPr>
        <w:t>Creating a New Class Diagram</w:t>
      </w:r>
    </w:p>
    <w:p w14:paraId="3CF73052" w14:textId="4FD373C1" w:rsidR="00C30C4E" w:rsidRPr="005B7750" w:rsidRDefault="00C30C4E" w:rsidP="00C30C4E">
      <w:pPr>
        <w:rPr>
          <w:rFonts w:cstheme="minorHAnsi"/>
        </w:rPr>
      </w:pPr>
      <w:r w:rsidRPr="005B7750">
        <w:rPr>
          <w:rFonts w:cstheme="minorHAnsi"/>
        </w:rPr>
        <w:t>Select File &gt; New &gt; Class Diagram to create a new drawing area laid out in a grid. Note the diagram tools arrayed to the right of the drawing area window:</w:t>
      </w:r>
    </w:p>
    <w:p w14:paraId="7E0C8EF9" w14:textId="1DCDD755" w:rsidR="00C30C4E" w:rsidRPr="005B7750" w:rsidRDefault="00C30C4E" w:rsidP="00C30C4E">
      <w:pPr>
        <w:rPr>
          <w:rFonts w:cstheme="minorHAnsi"/>
        </w:rPr>
      </w:pPr>
      <w:r w:rsidRPr="005B7750">
        <w:rPr>
          <w:rFonts w:cstheme="minorHAnsi"/>
          <w:noProof/>
        </w:rPr>
        <w:drawing>
          <wp:inline distT="0" distB="0" distL="0" distR="0" wp14:anchorId="64924692" wp14:editId="5A383A53">
            <wp:extent cx="3885148" cy="33591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107" cy="3382459"/>
                    </a:xfrm>
                    <a:prstGeom prst="rect">
                      <a:avLst/>
                    </a:prstGeom>
                    <a:noFill/>
                    <a:ln>
                      <a:noFill/>
                    </a:ln>
                  </pic:spPr>
                </pic:pic>
              </a:graphicData>
            </a:graphic>
          </wp:inline>
        </w:drawing>
      </w:r>
    </w:p>
    <w:p w14:paraId="2906771F" w14:textId="77777777" w:rsidR="00C30C4E" w:rsidRPr="005B7750" w:rsidRDefault="00C30C4E" w:rsidP="00C30C4E">
      <w:pPr>
        <w:rPr>
          <w:rFonts w:cstheme="minorHAnsi"/>
          <w:b/>
          <w:bCs/>
        </w:rPr>
      </w:pPr>
      <w:r w:rsidRPr="005B7750">
        <w:rPr>
          <w:rFonts w:cstheme="minorHAnsi"/>
          <w:b/>
          <w:bCs/>
        </w:rPr>
        <w:t>Creating Nodes</w:t>
      </w:r>
    </w:p>
    <w:p w14:paraId="7814A531" w14:textId="77777777" w:rsidR="00C30C4E" w:rsidRPr="005B7750" w:rsidRDefault="00C30C4E" w:rsidP="00C30C4E">
      <w:pPr>
        <w:rPr>
          <w:rFonts w:cstheme="minorHAnsi"/>
        </w:rPr>
      </w:pPr>
      <w:r w:rsidRPr="005B7750">
        <w:rPr>
          <w:rFonts w:cstheme="minorHAnsi"/>
        </w:rPr>
        <w:t>Click to select the "Class" tool. Any time a tool is selected, that is the type of diagram component (whether it is a class, relationship arrow, etc.) that will be created when you click again.</w:t>
      </w:r>
    </w:p>
    <w:p w14:paraId="4B124D33" w14:textId="77777777" w:rsidR="00C30C4E" w:rsidRPr="005B7750" w:rsidRDefault="00C30C4E" w:rsidP="00C30C4E">
      <w:pPr>
        <w:rPr>
          <w:rFonts w:cstheme="minorHAnsi"/>
        </w:rPr>
      </w:pPr>
      <w:r w:rsidRPr="005B7750">
        <w:rPr>
          <w:rFonts w:cstheme="minorHAnsi"/>
        </w:rPr>
        <w:t>Locate a place in the window where you want to put a node (class icon), and click there. An empty rectangle will appear. You can move the node around by dragging it with the mouse. If you right-click in the rectangle you get a Properties dialog that will allow you to enter a class name, attributes, and methods.</w:t>
      </w:r>
    </w:p>
    <w:p w14:paraId="7CCA8B34" w14:textId="755C65DD" w:rsidR="00C30C4E" w:rsidRPr="005B7750" w:rsidRDefault="00C30C4E" w:rsidP="00C30C4E">
      <w:pPr>
        <w:rPr>
          <w:rFonts w:cstheme="minorHAnsi"/>
        </w:rPr>
      </w:pPr>
      <w:r w:rsidRPr="005B7750">
        <w:rPr>
          <w:rFonts w:cstheme="minorHAnsi"/>
        </w:rPr>
        <w:t>Experiment until you get two nodes that look like this:</w:t>
      </w:r>
      <w:r w:rsidRPr="005B7750">
        <w:rPr>
          <w:rFonts w:cstheme="minorHAnsi"/>
        </w:rPr>
        <w:tab/>
      </w:r>
    </w:p>
    <w:p w14:paraId="74BCBC61" w14:textId="78E487DE" w:rsidR="00C30C4E" w:rsidRPr="005B7750" w:rsidRDefault="00C30C4E" w:rsidP="00C30C4E">
      <w:pPr>
        <w:rPr>
          <w:rFonts w:cstheme="minorHAnsi"/>
        </w:rPr>
      </w:pPr>
      <w:r w:rsidRPr="005B7750">
        <w:rPr>
          <w:rFonts w:cstheme="minorHAnsi"/>
          <w:noProof/>
        </w:rPr>
        <w:lastRenderedPageBreak/>
        <w:drawing>
          <wp:inline distT="0" distB="0" distL="0" distR="0" wp14:anchorId="23DB93BF" wp14:editId="2C834934">
            <wp:extent cx="4164231" cy="36004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509" cy="3609337"/>
                    </a:xfrm>
                    <a:prstGeom prst="rect">
                      <a:avLst/>
                    </a:prstGeom>
                    <a:noFill/>
                    <a:ln>
                      <a:noFill/>
                    </a:ln>
                  </pic:spPr>
                </pic:pic>
              </a:graphicData>
            </a:graphic>
          </wp:inline>
        </w:drawing>
      </w:r>
    </w:p>
    <w:p w14:paraId="7DDEEFEE" w14:textId="77777777" w:rsidR="00C30C4E" w:rsidRPr="005B7750" w:rsidRDefault="00C30C4E" w:rsidP="00C30C4E">
      <w:pPr>
        <w:rPr>
          <w:rFonts w:cstheme="minorHAnsi"/>
          <w:b/>
          <w:bCs/>
        </w:rPr>
      </w:pPr>
      <w:r w:rsidRPr="005B7750">
        <w:rPr>
          <w:rFonts w:cstheme="minorHAnsi"/>
          <w:b/>
          <w:bCs/>
        </w:rPr>
        <w:t>Connecting Nodes with Edges</w:t>
      </w:r>
    </w:p>
    <w:p w14:paraId="723D45CF" w14:textId="72476096" w:rsidR="00C30C4E" w:rsidRPr="005B7750" w:rsidRDefault="00C30C4E" w:rsidP="00C30C4E">
      <w:pPr>
        <w:rPr>
          <w:rFonts w:cstheme="minorHAnsi"/>
        </w:rPr>
      </w:pPr>
      <w:r w:rsidRPr="005B7750">
        <w:rPr>
          <w:rFonts w:cstheme="minorHAnsi"/>
        </w:rPr>
        <w:t>Since a team is an aggregate of players, select the "Is an aggregate of" tool, click anywhere in the Team class, and drag to anywhere in the Player class. If the classes occupy the same horizontal strip within the diagram, you will get an edge (connecting line) like:</w:t>
      </w:r>
    </w:p>
    <w:p w14:paraId="37514C75" w14:textId="086FF255" w:rsidR="00C30C4E" w:rsidRPr="005B7750" w:rsidRDefault="00C30C4E" w:rsidP="00C30C4E">
      <w:pPr>
        <w:rPr>
          <w:rFonts w:cstheme="minorHAnsi"/>
        </w:rPr>
      </w:pPr>
      <w:r w:rsidRPr="005B7750">
        <w:rPr>
          <w:rFonts w:cstheme="minorHAnsi"/>
          <w:noProof/>
        </w:rPr>
        <w:drawing>
          <wp:inline distT="0" distB="0" distL="0" distR="0" wp14:anchorId="17036778" wp14:editId="094A2DA5">
            <wp:extent cx="4149543" cy="35877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9899" cy="3596704"/>
                    </a:xfrm>
                    <a:prstGeom prst="rect">
                      <a:avLst/>
                    </a:prstGeom>
                    <a:noFill/>
                    <a:ln>
                      <a:noFill/>
                    </a:ln>
                  </pic:spPr>
                </pic:pic>
              </a:graphicData>
            </a:graphic>
          </wp:inline>
        </w:drawing>
      </w:r>
    </w:p>
    <w:p w14:paraId="048CF6F5" w14:textId="77777777" w:rsidR="00C30C4E" w:rsidRPr="005B7750" w:rsidRDefault="00C30C4E" w:rsidP="00C30C4E">
      <w:pPr>
        <w:rPr>
          <w:rFonts w:cstheme="minorHAnsi"/>
          <w:b/>
          <w:bCs/>
        </w:rPr>
      </w:pPr>
      <w:r w:rsidRPr="005B7750">
        <w:rPr>
          <w:rFonts w:cstheme="minorHAnsi"/>
          <w:b/>
          <w:bCs/>
        </w:rPr>
        <w:t>Moving Nodes</w:t>
      </w:r>
    </w:p>
    <w:p w14:paraId="49B060CC" w14:textId="00CC2057" w:rsidR="00C30C4E" w:rsidRPr="005B7750" w:rsidRDefault="00C30C4E" w:rsidP="00C30C4E">
      <w:pPr>
        <w:rPr>
          <w:rFonts w:cstheme="minorHAnsi"/>
        </w:rPr>
      </w:pPr>
      <w:r w:rsidRPr="005B7750">
        <w:rPr>
          <w:rFonts w:cstheme="minorHAnsi"/>
        </w:rPr>
        <w:t>Click the Select tool and drag the Player class icon down an inch or two:</w:t>
      </w:r>
    </w:p>
    <w:p w14:paraId="320169AC" w14:textId="7BD83A19" w:rsidR="00C30C4E" w:rsidRPr="005B7750" w:rsidRDefault="00C30C4E" w:rsidP="00C30C4E">
      <w:pPr>
        <w:rPr>
          <w:rFonts w:cstheme="minorHAnsi"/>
        </w:rPr>
      </w:pPr>
      <w:r w:rsidRPr="005B7750">
        <w:rPr>
          <w:rFonts w:cstheme="minorHAnsi"/>
          <w:noProof/>
        </w:rPr>
        <w:lastRenderedPageBreak/>
        <w:drawing>
          <wp:inline distT="0" distB="0" distL="0" distR="0" wp14:anchorId="253E70BD" wp14:editId="5BD98589">
            <wp:extent cx="4215642" cy="364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7701" cy="3663972"/>
                    </a:xfrm>
                    <a:prstGeom prst="rect">
                      <a:avLst/>
                    </a:prstGeom>
                    <a:noFill/>
                    <a:ln>
                      <a:noFill/>
                    </a:ln>
                  </pic:spPr>
                </pic:pic>
              </a:graphicData>
            </a:graphic>
          </wp:inline>
        </w:drawing>
      </w:r>
    </w:p>
    <w:p w14:paraId="43DF79B3" w14:textId="77777777" w:rsidR="000A33C2" w:rsidRPr="005B7750" w:rsidRDefault="000A33C2" w:rsidP="000A33C2">
      <w:pPr>
        <w:rPr>
          <w:rFonts w:cstheme="minorHAnsi"/>
          <w:b/>
          <w:bCs/>
        </w:rPr>
      </w:pPr>
      <w:r w:rsidRPr="005B7750">
        <w:rPr>
          <w:rFonts w:cstheme="minorHAnsi"/>
          <w:b/>
          <w:bCs/>
        </w:rPr>
        <w:t>Edge Properties</w:t>
      </w:r>
    </w:p>
    <w:p w14:paraId="6F4CA22A" w14:textId="77777777" w:rsidR="000A33C2" w:rsidRPr="005B7750" w:rsidRDefault="000A33C2" w:rsidP="000A33C2">
      <w:pPr>
        <w:rPr>
          <w:rFonts w:cstheme="minorHAnsi"/>
        </w:rPr>
      </w:pPr>
      <w:r w:rsidRPr="005B7750">
        <w:rPr>
          <w:rFonts w:cstheme="minorHAnsi"/>
        </w:rPr>
        <w:t>All edges have a bentStyle property that defines the style of the edge.</w:t>
      </w:r>
    </w:p>
    <w:p w14:paraId="69F612CD" w14:textId="77777777" w:rsidR="000A33C2" w:rsidRPr="005B7750" w:rsidRDefault="000A33C2" w:rsidP="000A33C2">
      <w:pPr>
        <w:rPr>
          <w:rFonts w:cstheme="minorHAnsi"/>
        </w:rPr>
      </w:pPr>
      <w:r w:rsidRPr="005B7750">
        <w:rPr>
          <w:rFonts w:cstheme="minorHAnsi"/>
        </w:rPr>
        <w:t>The bentStyle of our edge is currently HVH (horizontal-vertical-horizontal).</w:t>
      </w:r>
    </w:p>
    <w:p w14:paraId="3139DA47" w14:textId="4052D57D" w:rsidR="00C30C4E" w:rsidRPr="005B7750" w:rsidRDefault="000A33C2" w:rsidP="000A33C2">
      <w:pPr>
        <w:rPr>
          <w:rFonts w:cstheme="minorHAnsi"/>
        </w:rPr>
      </w:pPr>
      <w:r w:rsidRPr="005B7750">
        <w:rPr>
          <w:rFonts w:cstheme="minorHAnsi"/>
        </w:rPr>
        <w:t>You can control the bentStyle of an edge by right-clicking on it to get the edge's property editor:</w:t>
      </w:r>
    </w:p>
    <w:p w14:paraId="44D4F833" w14:textId="738C67FA" w:rsidR="000A33C2" w:rsidRPr="005B7750" w:rsidRDefault="000A33C2" w:rsidP="000A33C2">
      <w:pPr>
        <w:rPr>
          <w:rFonts w:cstheme="minorHAnsi"/>
        </w:rPr>
      </w:pPr>
      <w:r w:rsidRPr="005B7750">
        <w:rPr>
          <w:rFonts w:cstheme="minorHAnsi"/>
          <w:noProof/>
        </w:rPr>
        <w:drawing>
          <wp:inline distT="0" distB="0" distL="0" distR="0" wp14:anchorId="3D71D94A" wp14:editId="45289E2D">
            <wp:extent cx="4216400" cy="36455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3587" cy="3669062"/>
                    </a:xfrm>
                    <a:prstGeom prst="rect">
                      <a:avLst/>
                    </a:prstGeom>
                    <a:noFill/>
                    <a:ln>
                      <a:noFill/>
                    </a:ln>
                  </pic:spPr>
                </pic:pic>
              </a:graphicData>
            </a:graphic>
          </wp:inline>
        </w:drawing>
      </w:r>
    </w:p>
    <w:p w14:paraId="1936F1C6" w14:textId="77777777" w:rsidR="005B7750" w:rsidRDefault="005B7750" w:rsidP="000A33C2">
      <w:pPr>
        <w:rPr>
          <w:rFonts w:cstheme="minorHAnsi"/>
          <w:b/>
          <w:bCs/>
        </w:rPr>
      </w:pPr>
    </w:p>
    <w:p w14:paraId="7E87A701" w14:textId="57C0C448" w:rsidR="000A33C2" w:rsidRPr="005B7750" w:rsidRDefault="000A33C2" w:rsidP="000A33C2">
      <w:pPr>
        <w:rPr>
          <w:rFonts w:cstheme="minorHAnsi"/>
          <w:b/>
          <w:bCs/>
        </w:rPr>
      </w:pPr>
      <w:r w:rsidRPr="005B7750">
        <w:rPr>
          <w:rFonts w:cstheme="minorHAnsi"/>
          <w:b/>
          <w:bCs/>
        </w:rPr>
        <w:lastRenderedPageBreak/>
        <w:t>Changing Edge Properties</w:t>
      </w:r>
    </w:p>
    <w:p w14:paraId="6C7DDE59" w14:textId="30728AE3" w:rsidR="000A33C2" w:rsidRPr="005B7750" w:rsidRDefault="000A33C2" w:rsidP="000A33C2">
      <w:pPr>
        <w:rPr>
          <w:rFonts w:cstheme="minorHAnsi"/>
        </w:rPr>
      </w:pPr>
      <w:r w:rsidRPr="005B7750">
        <w:rPr>
          <w:rFonts w:cstheme="minorHAnsi"/>
        </w:rPr>
        <w:t>Here the edge's bentStyle property has been changed to VH (vertical-horizontal; the vertical emanates from the origin class icon, which is Team):</w:t>
      </w:r>
    </w:p>
    <w:p w14:paraId="3546EEEC" w14:textId="3A2265BC" w:rsidR="000A33C2" w:rsidRPr="005B7750" w:rsidRDefault="000A33C2" w:rsidP="000A33C2">
      <w:pPr>
        <w:rPr>
          <w:rFonts w:cstheme="minorHAnsi"/>
        </w:rPr>
      </w:pPr>
      <w:r w:rsidRPr="005B7750">
        <w:rPr>
          <w:rFonts w:cstheme="minorHAnsi"/>
          <w:noProof/>
        </w:rPr>
        <w:drawing>
          <wp:inline distT="0" distB="0" distL="0" distR="0" wp14:anchorId="1947C74B" wp14:editId="1B647BF6">
            <wp:extent cx="4216400" cy="3645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1914" cy="3684907"/>
                    </a:xfrm>
                    <a:prstGeom prst="rect">
                      <a:avLst/>
                    </a:prstGeom>
                    <a:noFill/>
                    <a:ln>
                      <a:noFill/>
                    </a:ln>
                  </pic:spPr>
                </pic:pic>
              </a:graphicData>
            </a:graphic>
          </wp:inline>
        </w:drawing>
      </w:r>
    </w:p>
    <w:p w14:paraId="7A556B15" w14:textId="77777777" w:rsidR="000A33C2" w:rsidRPr="005B7750" w:rsidRDefault="000A33C2" w:rsidP="000A33C2">
      <w:pPr>
        <w:rPr>
          <w:rFonts w:cstheme="minorHAnsi"/>
          <w:b/>
          <w:bCs/>
        </w:rPr>
      </w:pPr>
      <w:r w:rsidRPr="005B7750">
        <w:rPr>
          <w:rFonts w:cstheme="minorHAnsi"/>
          <w:b/>
          <w:bCs/>
        </w:rPr>
        <w:t>Maintaining Edge Properties</w:t>
      </w:r>
    </w:p>
    <w:p w14:paraId="54A5A022" w14:textId="47F14D31" w:rsidR="000A33C2" w:rsidRPr="005B7750" w:rsidRDefault="000A33C2" w:rsidP="000A33C2">
      <w:pPr>
        <w:rPr>
          <w:rFonts w:cstheme="minorHAnsi"/>
        </w:rPr>
      </w:pPr>
      <w:r w:rsidRPr="005B7750">
        <w:rPr>
          <w:rFonts w:cstheme="minorHAnsi"/>
        </w:rPr>
        <w:t>Violet will attempt to maintain the bentStyle properties of an edge as you move associated nodes around:</w:t>
      </w:r>
    </w:p>
    <w:p w14:paraId="16B77169" w14:textId="77777777" w:rsidR="005B7750" w:rsidRDefault="000A33C2" w:rsidP="000A33C2">
      <w:pPr>
        <w:rPr>
          <w:rFonts w:cstheme="minorHAnsi"/>
        </w:rPr>
      </w:pPr>
      <w:r w:rsidRPr="005B7750">
        <w:rPr>
          <w:rFonts w:cstheme="minorHAnsi"/>
          <w:noProof/>
        </w:rPr>
        <w:drawing>
          <wp:inline distT="0" distB="0" distL="0" distR="0" wp14:anchorId="1F2CD558" wp14:editId="6A163E28">
            <wp:extent cx="4260850" cy="368398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254" cy="3722381"/>
                    </a:xfrm>
                    <a:prstGeom prst="rect">
                      <a:avLst/>
                    </a:prstGeom>
                    <a:noFill/>
                    <a:ln>
                      <a:noFill/>
                    </a:ln>
                  </pic:spPr>
                </pic:pic>
              </a:graphicData>
            </a:graphic>
          </wp:inline>
        </w:drawing>
      </w:r>
    </w:p>
    <w:p w14:paraId="56BA12E6" w14:textId="703AB179" w:rsidR="000A33C2" w:rsidRPr="005B7750" w:rsidRDefault="000A33C2" w:rsidP="000A33C2">
      <w:pPr>
        <w:rPr>
          <w:rFonts w:cstheme="minorHAnsi"/>
        </w:rPr>
      </w:pPr>
      <w:r w:rsidRPr="005B7750">
        <w:rPr>
          <w:rFonts w:cstheme="minorHAnsi"/>
          <w:b/>
          <w:bCs/>
        </w:rPr>
        <w:lastRenderedPageBreak/>
        <w:t>Class Multiplicities</w:t>
      </w:r>
    </w:p>
    <w:p w14:paraId="36AA8F66" w14:textId="6F43F996" w:rsidR="000A33C2" w:rsidRPr="005B7750" w:rsidRDefault="000A33C2" w:rsidP="000A33C2">
      <w:pPr>
        <w:rPr>
          <w:rFonts w:cstheme="minorHAnsi"/>
        </w:rPr>
      </w:pPr>
      <w:r w:rsidRPr="005B7750">
        <w:rPr>
          <w:rFonts w:cstheme="minorHAnsi"/>
        </w:rPr>
        <w:t>You can use an edge's property editor to indicate the class multiplicities for the nodes that it connects:</w:t>
      </w:r>
    </w:p>
    <w:p w14:paraId="1DCAD313" w14:textId="77D0C019" w:rsidR="000A33C2" w:rsidRPr="005B7750" w:rsidRDefault="000A33C2" w:rsidP="000A33C2">
      <w:pPr>
        <w:rPr>
          <w:rFonts w:cstheme="minorHAnsi"/>
        </w:rPr>
      </w:pPr>
      <w:r w:rsidRPr="005B7750">
        <w:rPr>
          <w:rFonts w:cstheme="minorHAnsi"/>
          <w:noProof/>
        </w:rPr>
        <w:drawing>
          <wp:inline distT="0" distB="0" distL="0" distR="0" wp14:anchorId="383C7999" wp14:editId="69FF0787">
            <wp:extent cx="4298950" cy="371692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4821" cy="3747942"/>
                    </a:xfrm>
                    <a:prstGeom prst="rect">
                      <a:avLst/>
                    </a:prstGeom>
                    <a:noFill/>
                    <a:ln>
                      <a:noFill/>
                    </a:ln>
                  </pic:spPr>
                </pic:pic>
              </a:graphicData>
            </a:graphic>
          </wp:inline>
        </w:drawing>
      </w:r>
    </w:p>
    <w:p w14:paraId="31AB5735" w14:textId="77777777" w:rsidR="000A33C2" w:rsidRPr="005B7750" w:rsidRDefault="000A33C2" w:rsidP="000A33C2">
      <w:pPr>
        <w:rPr>
          <w:rFonts w:cstheme="minorHAnsi"/>
          <w:b/>
          <w:bCs/>
        </w:rPr>
      </w:pPr>
      <w:r w:rsidRPr="005B7750">
        <w:rPr>
          <w:rFonts w:cstheme="minorHAnsi"/>
          <w:b/>
          <w:bCs/>
        </w:rPr>
        <w:t>Diagram Notes</w:t>
      </w:r>
    </w:p>
    <w:p w14:paraId="153D6A71" w14:textId="77777777" w:rsidR="000A33C2" w:rsidRPr="005B7750" w:rsidRDefault="000A33C2" w:rsidP="000A33C2">
      <w:pPr>
        <w:rPr>
          <w:rFonts w:cstheme="minorHAnsi"/>
        </w:rPr>
      </w:pPr>
      <w:r w:rsidRPr="005B7750">
        <w:rPr>
          <w:rFonts w:cstheme="minorHAnsi"/>
        </w:rPr>
        <w:t>You can add notes to a diagram by selecting the Note tool and clicking anywhere in the diagram.</w:t>
      </w:r>
    </w:p>
    <w:p w14:paraId="702930E3" w14:textId="77777777" w:rsidR="000A33C2" w:rsidRPr="005B7750" w:rsidRDefault="000A33C2" w:rsidP="000A33C2">
      <w:pPr>
        <w:rPr>
          <w:rFonts w:cstheme="minorHAnsi"/>
        </w:rPr>
      </w:pPr>
      <w:r w:rsidRPr="005B7750">
        <w:rPr>
          <w:rFonts w:cstheme="minorHAnsi"/>
        </w:rPr>
        <w:t>Then, right-click on the note icon to get the note's property editor.</w:t>
      </w:r>
    </w:p>
    <w:p w14:paraId="1E667B2A" w14:textId="3D3525E8" w:rsidR="000A33C2" w:rsidRPr="005B7750" w:rsidRDefault="000A33C2" w:rsidP="000A33C2">
      <w:pPr>
        <w:rPr>
          <w:rFonts w:cstheme="minorHAnsi"/>
        </w:rPr>
      </w:pPr>
      <w:r w:rsidRPr="005B7750">
        <w:rPr>
          <w:rFonts w:cstheme="minorHAnsi"/>
        </w:rPr>
        <w:t>Finally, select the Note connector tool to connect the note to some aspect of the diagram:</w:t>
      </w:r>
    </w:p>
    <w:p w14:paraId="3AFBFBA4" w14:textId="77319170" w:rsidR="000A33C2" w:rsidRDefault="000A33C2" w:rsidP="000A33C2">
      <w:pPr>
        <w:rPr>
          <w:rFonts w:cstheme="minorHAnsi"/>
        </w:rPr>
      </w:pPr>
      <w:r w:rsidRPr="005B7750">
        <w:rPr>
          <w:rFonts w:cstheme="minorHAnsi"/>
          <w:noProof/>
        </w:rPr>
        <w:drawing>
          <wp:inline distT="0" distB="0" distL="0" distR="0" wp14:anchorId="40264E64" wp14:editId="12A1A7BA">
            <wp:extent cx="3727450" cy="32228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2575" cy="3227234"/>
                    </a:xfrm>
                    <a:prstGeom prst="rect">
                      <a:avLst/>
                    </a:prstGeom>
                    <a:noFill/>
                    <a:ln>
                      <a:noFill/>
                    </a:ln>
                  </pic:spPr>
                </pic:pic>
              </a:graphicData>
            </a:graphic>
          </wp:inline>
        </w:drawing>
      </w:r>
    </w:p>
    <w:p w14:paraId="43A57AD6" w14:textId="42468B49" w:rsidR="005B7750" w:rsidRPr="005B7750" w:rsidRDefault="005B7750" w:rsidP="000A33C2">
      <w:pPr>
        <w:rPr>
          <w:rFonts w:cstheme="minorHAnsi"/>
          <w:b/>
          <w:bCs/>
          <w:sz w:val="28"/>
          <w:szCs w:val="28"/>
        </w:rPr>
      </w:pPr>
      <w:r w:rsidRPr="005B7750">
        <w:rPr>
          <w:rFonts w:cstheme="minorHAnsi"/>
          <w:b/>
          <w:bCs/>
          <w:sz w:val="28"/>
          <w:szCs w:val="28"/>
        </w:rPr>
        <w:lastRenderedPageBreak/>
        <w:t xml:space="preserve">Class </w:t>
      </w:r>
      <w:r w:rsidR="005A550E">
        <w:rPr>
          <w:rFonts w:cstheme="minorHAnsi"/>
          <w:b/>
          <w:bCs/>
          <w:sz w:val="28"/>
          <w:szCs w:val="28"/>
        </w:rPr>
        <w:t>d</w:t>
      </w:r>
      <w:r w:rsidRPr="005B7750">
        <w:rPr>
          <w:rFonts w:cstheme="minorHAnsi"/>
          <w:b/>
          <w:bCs/>
          <w:sz w:val="28"/>
          <w:szCs w:val="28"/>
        </w:rPr>
        <w:t xml:space="preserve">iagram </w:t>
      </w:r>
      <w:r w:rsidR="005A550E">
        <w:rPr>
          <w:rFonts w:cstheme="minorHAnsi"/>
          <w:b/>
          <w:bCs/>
          <w:sz w:val="28"/>
          <w:szCs w:val="28"/>
        </w:rPr>
        <w:t>e</w:t>
      </w:r>
      <w:r w:rsidRPr="005B7750">
        <w:rPr>
          <w:rFonts w:cstheme="minorHAnsi"/>
          <w:b/>
          <w:bCs/>
          <w:sz w:val="28"/>
          <w:szCs w:val="28"/>
        </w:rPr>
        <w:t>xercise</w:t>
      </w:r>
    </w:p>
    <w:p w14:paraId="200DC60A" w14:textId="510A689C" w:rsidR="005B7750" w:rsidRDefault="005B7750" w:rsidP="000A33C2">
      <w:pPr>
        <w:rPr>
          <w:rFonts w:cstheme="minorHAnsi"/>
        </w:rPr>
      </w:pPr>
      <w:r>
        <w:rPr>
          <w:rFonts w:cstheme="minorHAnsi"/>
        </w:rPr>
        <w:t xml:space="preserve">Design </w:t>
      </w:r>
      <w:r w:rsidRPr="005B7750">
        <w:rPr>
          <w:rFonts w:cstheme="minorHAnsi"/>
        </w:rPr>
        <w:t xml:space="preserve">a class diagram </w:t>
      </w:r>
      <w:r>
        <w:rPr>
          <w:rFonts w:cstheme="minorHAnsi"/>
        </w:rPr>
        <w:t>as shown below:</w:t>
      </w:r>
    </w:p>
    <w:p w14:paraId="175C1399" w14:textId="2D8C6153" w:rsidR="005B7750" w:rsidRPr="005B7750" w:rsidRDefault="005B7750" w:rsidP="000A33C2">
      <w:pPr>
        <w:rPr>
          <w:rFonts w:cstheme="minorHAnsi"/>
        </w:rPr>
      </w:pPr>
      <w:r>
        <w:rPr>
          <w:rFonts w:cstheme="minorHAnsi"/>
          <w:noProof/>
        </w:rPr>
        <w:drawing>
          <wp:inline distT="0" distB="0" distL="0" distR="0" wp14:anchorId="5ABD2FCA" wp14:editId="74E5C390">
            <wp:extent cx="5727700" cy="3994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994150"/>
                    </a:xfrm>
                    <a:prstGeom prst="rect">
                      <a:avLst/>
                    </a:prstGeom>
                    <a:noFill/>
                    <a:ln>
                      <a:noFill/>
                    </a:ln>
                  </pic:spPr>
                </pic:pic>
              </a:graphicData>
            </a:graphic>
          </wp:inline>
        </w:drawing>
      </w:r>
    </w:p>
    <w:p w14:paraId="514BC4E1" w14:textId="15951B72" w:rsidR="00F070F6" w:rsidRDefault="00C30C4E" w:rsidP="00B4653F">
      <w:pPr>
        <w:pStyle w:val="Heading1"/>
        <w:rPr>
          <w:rFonts w:asciiTheme="minorHAnsi" w:hAnsiTheme="minorHAnsi" w:cstheme="minorHAnsi"/>
          <w:b/>
          <w:bCs/>
          <w:color w:val="auto"/>
        </w:rPr>
      </w:pPr>
      <w:r w:rsidRPr="005B7750">
        <w:rPr>
          <w:rFonts w:asciiTheme="minorHAnsi" w:hAnsiTheme="minorHAnsi" w:cstheme="minorHAnsi"/>
          <w:b/>
          <w:bCs/>
          <w:color w:val="auto"/>
        </w:rPr>
        <w:t>Use case diagrams</w:t>
      </w:r>
    </w:p>
    <w:p w14:paraId="144AA8AD" w14:textId="40D7F39B" w:rsidR="005B7750" w:rsidRDefault="005B7750" w:rsidP="005B7750">
      <w:pPr>
        <w:rPr>
          <w:rFonts w:cstheme="minorHAnsi"/>
        </w:rPr>
      </w:pPr>
      <w:r>
        <w:rPr>
          <w:rFonts w:cstheme="minorHAnsi"/>
        </w:rPr>
        <w:t xml:space="preserve">The creation is a use case diagram is done in a similar fashion to a class diagram by choosing </w:t>
      </w:r>
      <w:r w:rsidRPr="005B7750">
        <w:rPr>
          <w:rFonts w:cstheme="minorHAnsi"/>
        </w:rPr>
        <w:t xml:space="preserve">File &gt; New &gt; </w:t>
      </w:r>
      <w:r>
        <w:rPr>
          <w:rFonts w:cstheme="minorHAnsi"/>
        </w:rPr>
        <w:t>Use case</w:t>
      </w:r>
      <w:r w:rsidRPr="005B7750">
        <w:rPr>
          <w:rFonts w:cstheme="minorHAnsi"/>
        </w:rPr>
        <w:t xml:space="preserve"> Diagram</w:t>
      </w:r>
      <w:r>
        <w:rPr>
          <w:rFonts w:cstheme="minorHAnsi"/>
        </w:rPr>
        <w:t xml:space="preserve"> and then using different elements (e.g. actors, ovals, and relationship symbols) from the right pane.</w:t>
      </w:r>
    </w:p>
    <w:p w14:paraId="697243A4" w14:textId="35C22A22" w:rsidR="005B7750" w:rsidRPr="005B7750" w:rsidRDefault="005B7750" w:rsidP="005B7750">
      <w:pPr>
        <w:rPr>
          <w:rFonts w:cstheme="minorHAnsi"/>
          <w:b/>
          <w:bCs/>
          <w:sz w:val="28"/>
          <w:szCs w:val="28"/>
        </w:rPr>
      </w:pPr>
      <w:r>
        <w:rPr>
          <w:rFonts w:cstheme="minorHAnsi"/>
          <w:b/>
          <w:bCs/>
          <w:sz w:val="28"/>
          <w:szCs w:val="28"/>
        </w:rPr>
        <w:t xml:space="preserve">Use </w:t>
      </w:r>
      <w:r w:rsidR="005A550E">
        <w:rPr>
          <w:rFonts w:cstheme="minorHAnsi"/>
          <w:b/>
          <w:bCs/>
          <w:sz w:val="28"/>
          <w:szCs w:val="28"/>
        </w:rPr>
        <w:t>c</w:t>
      </w:r>
      <w:r>
        <w:rPr>
          <w:rFonts w:cstheme="minorHAnsi"/>
          <w:b/>
          <w:bCs/>
          <w:sz w:val="28"/>
          <w:szCs w:val="28"/>
        </w:rPr>
        <w:t>ase</w:t>
      </w:r>
      <w:r w:rsidRPr="005B7750">
        <w:rPr>
          <w:rFonts w:cstheme="minorHAnsi"/>
          <w:b/>
          <w:bCs/>
          <w:sz w:val="28"/>
          <w:szCs w:val="28"/>
        </w:rPr>
        <w:t xml:space="preserve"> </w:t>
      </w:r>
      <w:r w:rsidR="005A550E">
        <w:rPr>
          <w:rFonts w:cstheme="minorHAnsi"/>
          <w:b/>
          <w:bCs/>
          <w:sz w:val="28"/>
          <w:szCs w:val="28"/>
        </w:rPr>
        <w:t>d</w:t>
      </w:r>
      <w:r w:rsidRPr="005B7750">
        <w:rPr>
          <w:rFonts w:cstheme="minorHAnsi"/>
          <w:b/>
          <w:bCs/>
          <w:sz w:val="28"/>
          <w:szCs w:val="28"/>
        </w:rPr>
        <w:t xml:space="preserve">iagram </w:t>
      </w:r>
      <w:r w:rsidR="005A550E">
        <w:rPr>
          <w:rFonts w:cstheme="minorHAnsi"/>
          <w:b/>
          <w:bCs/>
          <w:sz w:val="28"/>
          <w:szCs w:val="28"/>
        </w:rPr>
        <w:t>e</w:t>
      </w:r>
      <w:r w:rsidRPr="005B7750">
        <w:rPr>
          <w:rFonts w:cstheme="minorHAnsi"/>
          <w:b/>
          <w:bCs/>
          <w:sz w:val="28"/>
          <w:szCs w:val="28"/>
        </w:rPr>
        <w:t>xercise</w:t>
      </w:r>
    </w:p>
    <w:p w14:paraId="21161307" w14:textId="6832C1DB" w:rsidR="00FA3DE0" w:rsidRPr="00D61195" w:rsidRDefault="00D61195" w:rsidP="008F1CE1">
      <w:r>
        <w:t xml:space="preserve">Draw a use case diagram for ATM Machine. Please refer the lecture slices. One good example is also given on this web page: </w:t>
      </w:r>
      <w:hyperlink r:id="rId19" w:history="1">
        <w:r w:rsidRPr="006E5A8C">
          <w:rPr>
            <w:rStyle w:val="Hyperlink"/>
          </w:rPr>
          <w:t>https://www.uml-diagrams.org/bank-atm-uml-use-case-diagram-example.html</w:t>
        </w:r>
      </w:hyperlink>
    </w:p>
    <w:sectPr w:rsidR="00FA3DE0" w:rsidRPr="00D61195" w:rsidSect="00097F0A">
      <w:headerReference w:type="default" r:id="rId20"/>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E96DD" w14:textId="77777777" w:rsidR="009A2E28" w:rsidRDefault="009A2E28" w:rsidP="00E90DCA">
      <w:pPr>
        <w:spacing w:after="0" w:line="240" w:lineRule="auto"/>
      </w:pPr>
      <w:r>
        <w:separator/>
      </w:r>
    </w:p>
  </w:endnote>
  <w:endnote w:type="continuationSeparator" w:id="0">
    <w:p w14:paraId="7FF2A4DD" w14:textId="77777777" w:rsidR="009A2E28" w:rsidRDefault="009A2E28" w:rsidP="00E9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DAF8" w14:textId="77777777" w:rsidR="009A2E28" w:rsidRDefault="009A2E28" w:rsidP="00E90DCA">
      <w:pPr>
        <w:spacing w:after="0" w:line="240" w:lineRule="auto"/>
      </w:pPr>
      <w:r>
        <w:separator/>
      </w:r>
    </w:p>
  </w:footnote>
  <w:footnote w:type="continuationSeparator" w:id="0">
    <w:p w14:paraId="111F8B96" w14:textId="77777777" w:rsidR="009A2E28" w:rsidRDefault="009A2E28" w:rsidP="00E90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EED5" w14:textId="70739E02" w:rsidR="00AD38BA" w:rsidRDefault="00AD38BA">
    <w:pPr>
      <w:pStyle w:val="Header"/>
    </w:pPr>
    <w:r>
      <w:t>Object Oriented Software Development</w:t>
    </w:r>
  </w:p>
  <w:p w14:paraId="1E81B6FA" w14:textId="35559144" w:rsidR="00AD38BA" w:rsidRDefault="00471EFA">
    <w:pPr>
      <w:pStyle w:val="Header"/>
      <w:pBdr>
        <w:bottom w:val="single" w:sz="6" w:space="1" w:color="auto"/>
      </w:pBdr>
      <w:rPr>
        <w:b/>
        <w:bCs/>
        <w:sz w:val="36"/>
        <w:szCs w:val="36"/>
      </w:rPr>
    </w:pPr>
    <w:r>
      <w:rPr>
        <w:b/>
        <w:bCs/>
        <w:sz w:val="36"/>
        <w:szCs w:val="36"/>
      </w:rPr>
      <w:t>Unified Modeling Language</w:t>
    </w:r>
  </w:p>
  <w:p w14:paraId="59B9A332" w14:textId="77777777" w:rsidR="00AD38BA" w:rsidRPr="00E90DCA" w:rsidRDefault="00AD38BA">
    <w:pPr>
      <w:pStyle w:val="Head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6B2D"/>
    <w:multiLevelType w:val="hybridMultilevel"/>
    <w:tmpl w:val="A162D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9628DC"/>
    <w:multiLevelType w:val="hybridMultilevel"/>
    <w:tmpl w:val="90CA24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211F98"/>
    <w:multiLevelType w:val="hybridMultilevel"/>
    <w:tmpl w:val="7CB48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B9"/>
    <w:rsid w:val="00071329"/>
    <w:rsid w:val="00097F0A"/>
    <w:rsid w:val="000A33C2"/>
    <w:rsid w:val="002170CB"/>
    <w:rsid w:val="00265E00"/>
    <w:rsid w:val="003017C5"/>
    <w:rsid w:val="00335AC6"/>
    <w:rsid w:val="00337850"/>
    <w:rsid w:val="00471EFA"/>
    <w:rsid w:val="005A550E"/>
    <w:rsid w:val="005B7750"/>
    <w:rsid w:val="00627686"/>
    <w:rsid w:val="006E402A"/>
    <w:rsid w:val="008F1CE1"/>
    <w:rsid w:val="0096607B"/>
    <w:rsid w:val="00981DAA"/>
    <w:rsid w:val="009A2E28"/>
    <w:rsid w:val="009E682D"/>
    <w:rsid w:val="00AD38BA"/>
    <w:rsid w:val="00B4653F"/>
    <w:rsid w:val="00C30A78"/>
    <w:rsid w:val="00C30C4E"/>
    <w:rsid w:val="00CD07B9"/>
    <w:rsid w:val="00D61195"/>
    <w:rsid w:val="00E90DCA"/>
    <w:rsid w:val="00EF10E4"/>
    <w:rsid w:val="00F03AF9"/>
    <w:rsid w:val="00F070F6"/>
    <w:rsid w:val="00F5561C"/>
    <w:rsid w:val="00FA3DE0"/>
    <w:rsid w:val="00FB4C92"/>
    <w:rsid w:val="00FD0568"/>
    <w:rsid w:val="00FE3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D9F1C"/>
  <w15:chartTrackingRefBased/>
  <w15:docId w15:val="{77DDC978-D268-4815-8861-BCA85A95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71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30C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0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DCA"/>
  </w:style>
  <w:style w:type="paragraph" w:styleId="Footer">
    <w:name w:val="footer"/>
    <w:basedOn w:val="Normal"/>
    <w:link w:val="FooterChar"/>
    <w:uiPriority w:val="99"/>
    <w:unhideWhenUsed/>
    <w:rsid w:val="00E90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DCA"/>
  </w:style>
  <w:style w:type="paragraph" w:styleId="ListParagraph">
    <w:name w:val="List Paragraph"/>
    <w:basedOn w:val="Normal"/>
    <w:uiPriority w:val="34"/>
    <w:qFormat/>
    <w:rsid w:val="00E90DCA"/>
    <w:pPr>
      <w:ind w:left="720"/>
      <w:contextualSpacing/>
    </w:pPr>
  </w:style>
  <w:style w:type="character" w:customStyle="1" w:styleId="Heading2Char">
    <w:name w:val="Heading 2 Char"/>
    <w:basedOn w:val="DefaultParagraphFont"/>
    <w:link w:val="Heading2"/>
    <w:uiPriority w:val="9"/>
    <w:semiHidden/>
    <w:rsid w:val="00471EF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0C4E"/>
    <w:rPr>
      <w:color w:val="0563C1" w:themeColor="hyperlink"/>
      <w:u w:val="single"/>
    </w:rPr>
  </w:style>
  <w:style w:type="character" w:styleId="UnresolvedMention">
    <w:name w:val="Unresolved Mention"/>
    <w:basedOn w:val="DefaultParagraphFont"/>
    <w:uiPriority w:val="99"/>
    <w:semiHidden/>
    <w:unhideWhenUsed/>
    <w:rsid w:val="00C30C4E"/>
    <w:rPr>
      <w:color w:val="605E5C"/>
      <w:shd w:val="clear" w:color="auto" w:fill="E1DFDD"/>
    </w:rPr>
  </w:style>
  <w:style w:type="character" w:customStyle="1" w:styleId="Heading4Char">
    <w:name w:val="Heading 4 Char"/>
    <w:basedOn w:val="DefaultParagraphFont"/>
    <w:link w:val="Heading4"/>
    <w:uiPriority w:val="9"/>
    <w:semiHidden/>
    <w:rsid w:val="00C30C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5448">
      <w:bodyDiv w:val="1"/>
      <w:marLeft w:val="0"/>
      <w:marRight w:val="0"/>
      <w:marTop w:val="0"/>
      <w:marBottom w:val="0"/>
      <w:divBdr>
        <w:top w:val="none" w:sz="0" w:space="0" w:color="auto"/>
        <w:left w:val="none" w:sz="0" w:space="0" w:color="auto"/>
        <w:bottom w:val="none" w:sz="0" w:space="0" w:color="auto"/>
        <w:right w:val="none" w:sz="0" w:space="0" w:color="auto"/>
      </w:divBdr>
    </w:div>
    <w:div w:id="179512578">
      <w:bodyDiv w:val="1"/>
      <w:marLeft w:val="0"/>
      <w:marRight w:val="0"/>
      <w:marTop w:val="0"/>
      <w:marBottom w:val="0"/>
      <w:divBdr>
        <w:top w:val="none" w:sz="0" w:space="0" w:color="auto"/>
        <w:left w:val="none" w:sz="0" w:space="0" w:color="auto"/>
        <w:bottom w:val="none" w:sz="0" w:space="0" w:color="auto"/>
        <w:right w:val="none" w:sz="0" w:space="0" w:color="auto"/>
      </w:divBdr>
    </w:div>
    <w:div w:id="357972458">
      <w:bodyDiv w:val="1"/>
      <w:marLeft w:val="0"/>
      <w:marRight w:val="0"/>
      <w:marTop w:val="0"/>
      <w:marBottom w:val="0"/>
      <w:divBdr>
        <w:top w:val="none" w:sz="0" w:space="0" w:color="auto"/>
        <w:left w:val="none" w:sz="0" w:space="0" w:color="auto"/>
        <w:bottom w:val="none" w:sz="0" w:space="0" w:color="auto"/>
        <w:right w:val="none" w:sz="0" w:space="0" w:color="auto"/>
      </w:divBdr>
    </w:div>
    <w:div w:id="469631836">
      <w:bodyDiv w:val="1"/>
      <w:marLeft w:val="0"/>
      <w:marRight w:val="0"/>
      <w:marTop w:val="0"/>
      <w:marBottom w:val="0"/>
      <w:divBdr>
        <w:top w:val="none" w:sz="0" w:space="0" w:color="auto"/>
        <w:left w:val="none" w:sz="0" w:space="0" w:color="auto"/>
        <w:bottom w:val="none" w:sz="0" w:space="0" w:color="auto"/>
        <w:right w:val="none" w:sz="0" w:space="0" w:color="auto"/>
      </w:divBdr>
    </w:div>
    <w:div w:id="507061824">
      <w:bodyDiv w:val="1"/>
      <w:marLeft w:val="0"/>
      <w:marRight w:val="0"/>
      <w:marTop w:val="0"/>
      <w:marBottom w:val="0"/>
      <w:divBdr>
        <w:top w:val="none" w:sz="0" w:space="0" w:color="auto"/>
        <w:left w:val="none" w:sz="0" w:space="0" w:color="auto"/>
        <w:bottom w:val="none" w:sz="0" w:space="0" w:color="auto"/>
        <w:right w:val="none" w:sz="0" w:space="0" w:color="auto"/>
      </w:divBdr>
    </w:div>
    <w:div w:id="708336632">
      <w:bodyDiv w:val="1"/>
      <w:marLeft w:val="0"/>
      <w:marRight w:val="0"/>
      <w:marTop w:val="0"/>
      <w:marBottom w:val="0"/>
      <w:divBdr>
        <w:top w:val="none" w:sz="0" w:space="0" w:color="auto"/>
        <w:left w:val="none" w:sz="0" w:space="0" w:color="auto"/>
        <w:bottom w:val="none" w:sz="0" w:space="0" w:color="auto"/>
        <w:right w:val="none" w:sz="0" w:space="0" w:color="auto"/>
      </w:divBdr>
    </w:div>
    <w:div w:id="891886470">
      <w:bodyDiv w:val="1"/>
      <w:marLeft w:val="0"/>
      <w:marRight w:val="0"/>
      <w:marTop w:val="0"/>
      <w:marBottom w:val="0"/>
      <w:divBdr>
        <w:top w:val="none" w:sz="0" w:space="0" w:color="auto"/>
        <w:left w:val="none" w:sz="0" w:space="0" w:color="auto"/>
        <w:bottom w:val="none" w:sz="0" w:space="0" w:color="auto"/>
        <w:right w:val="none" w:sz="0" w:space="0" w:color="auto"/>
      </w:divBdr>
    </w:div>
    <w:div w:id="991786210">
      <w:bodyDiv w:val="1"/>
      <w:marLeft w:val="0"/>
      <w:marRight w:val="0"/>
      <w:marTop w:val="0"/>
      <w:marBottom w:val="0"/>
      <w:divBdr>
        <w:top w:val="none" w:sz="0" w:space="0" w:color="auto"/>
        <w:left w:val="none" w:sz="0" w:space="0" w:color="auto"/>
        <w:bottom w:val="none" w:sz="0" w:space="0" w:color="auto"/>
        <w:right w:val="none" w:sz="0" w:space="0" w:color="auto"/>
      </w:divBdr>
    </w:div>
    <w:div w:id="1138179710">
      <w:bodyDiv w:val="1"/>
      <w:marLeft w:val="0"/>
      <w:marRight w:val="0"/>
      <w:marTop w:val="0"/>
      <w:marBottom w:val="0"/>
      <w:divBdr>
        <w:top w:val="none" w:sz="0" w:space="0" w:color="auto"/>
        <w:left w:val="none" w:sz="0" w:space="0" w:color="auto"/>
        <w:bottom w:val="none" w:sz="0" w:space="0" w:color="auto"/>
        <w:right w:val="none" w:sz="0" w:space="0" w:color="auto"/>
      </w:divBdr>
    </w:div>
    <w:div w:id="1186410178">
      <w:bodyDiv w:val="1"/>
      <w:marLeft w:val="0"/>
      <w:marRight w:val="0"/>
      <w:marTop w:val="0"/>
      <w:marBottom w:val="0"/>
      <w:divBdr>
        <w:top w:val="none" w:sz="0" w:space="0" w:color="auto"/>
        <w:left w:val="none" w:sz="0" w:space="0" w:color="auto"/>
        <w:bottom w:val="none" w:sz="0" w:space="0" w:color="auto"/>
        <w:right w:val="none" w:sz="0" w:space="0" w:color="auto"/>
      </w:divBdr>
    </w:div>
    <w:div w:id="1225144971">
      <w:bodyDiv w:val="1"/>
      <w:marLeft w:val="0"/>
      <w:marRight w:val="0"/>
      <w:marTop w:val="0"/>
      <w:marBottom w:val="0"/>
      <w:divBdr>
        <w:top w:val="none" w:sz="0" w:space="0" w:color="auto"/>
        <w:left w:val="none" w:sz="0" w:space="0" w:color="auto"/>
        <w:bottom w:val="none" w:sz="0" w:space="0" w:color="auto"/>
        <w:right w:val="none" w:sz="0" w:space="0" w:color="auto"/>
      </w:divBdr>
    </w:div>
    <w:div w:id="1230271123">
      <w:bodyDiv w:val="1"/>
      <w:marLeft w:val="0"/>
      <w:marRight w:val="0"/>
      <w:marTop w:val="0"/>
      <w:marBottom w:val="0"/>
      <w:divBdr>
        <w:top w:val="none" w:sz="0" w:space="0" w:color="auto"/>
        <w:left w:val="none" w:sz="0" w:space="0" w:color="auto"/>
        <w:bottom w:val="none" w:sz="0" w:space="0" w:color="auto"/>
        <w:right w:val="none" w:sz="0" w:space="0" w:color="auto"/>
      </w:divBdr>
    </w:div>
    <w:div w:id="1258975482">
      <w:bodyDiv w:val="1"/>
      <w:marLeft w:val="0"/>
      <w:marRight w:val="0"/>
      <w:marTop w:val="0"/>
      <w:marBottom w:val="0"/>
      <w:divBdr>
        <w:top w:val="none" w:sz="0" w:space="0" w:color="auto"/>
        <w:left w:val="none" w:sz="0" w:space="0" w:color="auto"/>
        <w:bottom w:val="none" w:sz="0" w:space="0" w:color="auto"/>
        <w:right w:val="none" w:sz="0" w:space="0" w:color="auto"/>
      </w:divBdr>
    </w:div>
    <w:div w:id="1532644690">
      <w:bodyDiv w:val="1"/>
      <w:marLeft w:val="0"/>
      <w:marRight w:val="0"/>
      <w:marTop w:val="0"/>
      <w:marBottom w:val="0"/>
      <w:divBdr>
        <w:top w:val="none" w:sz="0" w:space="0" w:color="auto"/>
        <w:left w:val="none" w:sz="0" w:space="0" w:color="auto"/>
        <w:bottom w:val="none" w:sz="0" w:space="0" w:color="auto"/>
        <w:right w:val="none" w:sz="0" w:space="0" w:color="auto"/>
      </w:divBdr>
    </w:div>
    <w:div w:id="1974749454">
      <w:bodyDiv w:val="1"/>
      <w:marLeft w:val="0"/>
      <w:marRight w:val="0"/>
      <w:marTop w:val="0"/>
      <w:marBottom w:val="0"/>
      <w:divBdr>
        <w:top w:val="none" w:sz="0" w:space="0" w:color="auto"/>
        <w:left w:val="none" w:sz="0" w:space="0" w:color="auto"/>
        <w:bottom w:val="none" w:sz="0" w:space="0" w:color="auto"/>
        <w:right w:val="none" w:sz="0" w:space="0" w:color="auto"/>
      </w:divBdr>
    </w:div>
    <w:div w:id="1974944170">
      <w:bodyDiv w:val="1"/>
      <w:marLeft w:val="0"/>
      <w:marRight w:val="0"/>
      <w:marTop w:val="0"/>
      <w:marBottom w:val="0"/>
      <w:divBdr>
        <w:top w:val="none" w:sz="0" w:space="0" w:color="auto"/>
        <w:left w:val="none" w:sz="0" w:space="0" w:color="auto"/>
        <w:bottom w:val="none" w:sz="0" w:space="0" w:color="auto"/>
        <w:right w:val="none" w:sz="0" w:space="0" w:color="auto"/>
      </w:divBdr>
    </w:div>
    <w:div w:id="202069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umn.edu/~gshute/cs2511/javalabs/uml_diagrams/violet.jar"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uml-diagrams.org/bank-atm-uml-use-case-diagram-example.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dc:creator>
  <cp:keywords/>
  <dc:description/>
  <cp:lastModifiedBy>devk</cp:lastModifiedBy>
  <cp:revision>11</cp:revision>
  <dcterms:created xsi:type="dcterms:W3CDTF">2021-02-06T06:31:00Z</dcterms:created>
  <dcterms:modified xsi:type="dcterms:W3CDTF">2021-11-28T13:23:00Z</dcterms:modified>
</cp:coreProperties>
</file>