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EXCLUDING</w:t>
      </w:r>
      <w:r>
        <w:t xml:space="preserve"> </w:t>
      </w:r>
      <w:r>
        <w:t xml:space="preserve">FOOD</w:t>
      </w:r>
      <w:r>
        <w:t xml:space="preserve"> </w:t>
      </w:r>
      <w:r>
        <w:t xml:space="preserve">AND</w:t>
      </w:r>
      <w:r>
        <w:t xml:space="preserve"> </w:t>
      </w:r>
      <w:r>
        <w:t xml:space="preserve">ENERGY</w:t>
      </w:r>
    </w:p>
    <w:p>
      <w:pPr>
        <w:pStyle w:val="Author"/>
      </w:pPr>
      <w:r>
        <w:t xml:space="preserve">Yiyi</w:t>
      </w:r>
    </w:p>
    <w:p>
      <w:pPr>
        <w:pStyle w:val="Date"/>
      </w:pPr>
      <w:r>
        <w:t xml:space="preserve">2021-11-30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ction"/>
    <w:p>
      <w:pPr>
        <w:pStyle w:val="Heading1"/>
      </w:pP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Sys.setlocale("LC_TIME", "English"): OS reports request to set locale</w:t>
      </w:r>
      <w:r>
        <w:br/>
      </w:r>
      <w:r>
        <w:rPr>
          <w:rStyle w:val="VerbatimChar"/>
        </w:rPr>
        <w:t xml:space="preserve">## to "English" cannot be honored</w:t>
      </w:r>
    </w:p>
    <w:p>
      <w:pPr>
        <w:pStyle w:val="SourceCode"/>
      </w:pPr>
      <w:r>
        <w:rPr>
          <w:rStyle w:val="VerbatimChar"/>
        </w:rPr>
        <w:t xml:space="preserve">## [1] ""</w:t>
      </w:r>
    </w:p>
    <w:bookmarkStart w:id="20" w:name="section-1"/>
    <w:p>
      <w:pPr>
        <w:pStyle w:val="Heading2"/>
      </w:pPr>
    </w:p>
    <w:bookmarkEnd w:id="20"/>
    <w:bookmarkEnd w:id="21"/>
    <w:bookmarkStart w:id="22" w:name="weight"/>
    <w:p>
      <w:pPr>
        <w:pStyle w:val="Heading1"/>
      </w:pPr>
      <w:r>
        <w:t xml:space="preserve">Weight</w:t>
      </w:r>
    </w:p>
    <w:p>
      <w:pPr>
        <w:pStyle w:val="FirstParagraph"/>
      </w:pPr>
      <w:r>
        <w:t xml:space="preserve">The weights data for COICOP level I can find are all yearly frequency.</w:t>
      </w:r>
      <w:r>
        <w:t xml:space="preserve"> </w:t>
      </w:r>
      <w:r>
        <w:t xml:space="preserve">However, from the ONS description, weights barely changed except January</w:t>
      </w:r>
      <w:r>
        <w:t xml:space="preserve"> </w:t>
      </w:r>
      <w:r>
        <w:t xml:space="preserve">of each year. So I regarded annual weights frequency data as monthly</w:t>
      </w:r>
      <w:r>
        <w:t xml:space="preserve"> </w:t>
      </w:r>
      <w:r>
        <w:t xml:space="preserve">frequency data, in this way, I can use monthly inflation of COICOP class</w:t>
      </w:r>
      <w:r>
        <w:t xml:space="preserve"> </w:t>
      </w:r>
      <w:r>
        <w:t xml:space="preserve">data to calculate monthly frequency core inflation.</w:t>
      </w:r>
    </w:p>
    <w:bookmarkEnd w:id="22"/>
    <w:bookmarkStart w:id="23" w:name="cpi"/>
    <w:p>
      <w:pPr>
        <w:pStyle w:val="Heading1"/>
      </w:pPr>
      <w:r>
        <w:t xml:space="preserve">CPI</w:t>
      </w:r>
    </w:p>
    <w:p>
      <w:pPr>
        <w:pStyle w:val="FirstParagraph"/>
      </w:pPr>
      <w:r>
        <w:t xml:space="preserve">I am not sure whether some classes should be deleted, so I listed them</w:t>
      </w:r>
      <w:r>
        <w:t xml:space="preserve"> </w:t>
      </w:r>
      <w:r>
        <w:t xml:space="preserve">in detail so that you can check again.</w:t>
      </w:r>
    </w:p>
    <w:p>
      <w:pPr>
        <w:pStyle w:val="BodyText"/>
      </w:pPr>
      <w:r>
        <w:t xml:space="preserve">17 classes related to food and energy have been removed from the</w:t>
      </w:r>
      <w:r>
        <w:t xml:space="preserve"> </w:t>
      </w:r>
      <w:r>
        <w:t xml:space="preserve">original CPI composed of 85 classes，they are：</w:t>
      </w:r>
    </w:p>
    <w:p>
      <w:pPr>
        <w:pStyle w:val="SourceCode"/>
      </w:pPr>
      <w:r>
        <w:rPr>
          <w:rStyle w:val="NormalTok"/>
        </w:rPr>
        <w:t xml:space="preserve">n_a_m_e</w:t>
      </w:r>
    </w:p>
    <w:p>
      <w:pPr>
        <w:pStyle w:val="SourceCode"/>
      </w:pPr>
      <w:r>
        <w:rPr>
          <w:rStyle w:val="VerbatimChar"/>
        </w:rPr>
        <w:t xml:space="preserve">## # A tibble: 17 × 1</w:t>
      </w:r>
      <w:r>
        <w:br/>
      </w:r>
      <w:r>
        <w:rPr>
          <w:rStyle w:val="VerbatimChar"/>
        </w:rPr>
        <w:t xml:space="preserve">##    name                                                  </w:t>
      </w:r>
      <w:r>
        <w:br/>
      </w:r>
      <w:r>
        <w:rPr>
          <w:rStyle w:val="VerbatimChar"/>
        </w:rPr>
        <w:t xml:space="preserve">##    &lt;chr&gt;                                                 </w:t>
      </w:r>
      <w:r>
        <w:br/>
      </w:r>
      <w:r>
        <w:rPr>
          <w:rStyle w:val="VerbatimChar"/>
        </w:rPr>
        <w:t xml:space="preserve">##  1 01.1.1 Bread and cereals                              </w:t>
      </w:r>
      <w:r>
        <w:br/>
      </w:r>
      <w:r>
        <w:rPr>
          <w:rStyle w:val="VerbatimChar"/>
        </w:rPr>
        <w:t xml:space="preserve">##  2 01.1.2 Meat                                           </w:t>
      </w:r>
      <w:r>
        <w:br/>
      </w:r>
      <w:r>
        <w:rPr>
          <w:rStyle w:val="VerbatimChar"/>
        </w:rPr>
        <w:t xml:space="preserve">##  3 01.1.3 Fish                                           </w:t>
      </w:r>
      <w:r>
        <w:br/>
      </w:r>
      <w:r>
        <w:rPr>
          <w:rStyle w:val="VerbatimChar"/>
        </w:rPr>
        <w:t xml:space="preserve">##  4 01.1.4 Milk, cheese and eggs                          </w:t>
      </w:r>
      <w:r>
        <w:br/>
      </w:r>
      <w:r>
        <w:rPr>
          <w:rStyle w:val="VerbatimChar"/>
        </w:rPr>
        <w:t xml:space="preserve">##  5 01.1.5 Oils and fats                                  </w:t>
      </w:r>
      <w:r>
        <w:br/>
      </w:r>
      <w:r>
        <w:rPr>
          <w:rStyle w:val="VerbatimChar"/>
        </w:rPr>
        <w:t xml:space="preserve">##  6 01.1.6 Fruit                                          </w:t>
      </w:r>
      <w:r>
        <w:br/>
      </w:r>
      <w:r>
        <w:rPr>
          <w:rStyle w:val="VerbatimChar"/>
        </w:rPr>
        <w:t xml:space="preserve">##  7 01.1.7 Vegetables including potatoes and tubers       </w:t>
      </w:r>
      <w:r>
        <w:br/>
      </w:r>
      <w:r>
        <w:rPr>
          <w:rStyle w:val="VerbatimChar"/>
        </w:rPr>
        <w:t xml:space="preserve">##  8 01.1.8 Sugar, jam, syrups, chocolate and confectionery</w:t>
      </w:r>
      <w:r>
        <w:br/>
      </w:r>
      <w:r>
        <w:rPr>
          <w:rStyle w:val="VerbatimChar"/>
        </w:rPr>
        <w:t xml:space="preserve">##  9 01.1.9 Food products (nec)                            </w:t>
      </w:r>
      <w:r>
        <w:br/>
      </w:r>
      <w:r>
        <w:rPr>
          <w:rStyle w:val="VerbatimChar"/>
        </w:rPr>
        <w:t xml:space="preserve">## 10 01.2.1 Coffee, tea and cocoa                          </w:t>
      </w:r>
      <w:r>
        <w:br/>
      </w:r>
      <w:r>
        <w:rPr>
          <w:rStyle w:val="VerbatimChar"/>
        </w:rPr>
        <w:t xml:space="preserve">## 11 01.2.2 Mineral waters, soft drinks and juices         </w:t>
      </w:r>
      <w:r>
        <w:br/>
      </w:r>
      <w:r>
        <w:rPr>
          <w:rStyle w:val="VerbatimChar"/>
        </w:rPr>
        <w:t xml:space="preserve">## 12 04.4.1 Water supply                                   </w:t>
      </w:r>
      <w:r>
        <w:br/>
      </w:r>
      <w:r>
        <w:rPr>
          <w:rStyle w:val="VerbatimChar"/>
        </w:rPr>
        <w:t xml:space="preserve">## 13 04.5.1 Electricity                                    </w:t>
      </w:r>
      <w:r>
        <w:br/>
      </w:r>
      <w:r>
        <w:rPr>
          <w:rStyle w:val="VerbatimChar"/>
        </w:rPr>
        <w:t xml:space="preserve">## 14 04.5.2 Gas                                            </w:t>
      </w:r>
      <w:r>
        <w:br/>
      </w:r>
      <w:r>
        <w:rPr>
          <w:rStyle w:val="VerbatimChar"/>
        </w:rPr>
        <w:t xml:space="preserve">## 15 04.5.3 Liquid fuels                                   </w:t>
      </w:r>
      <w:r>
        <w:br/>
      </w:r>
      <w:r>
        <w:rPr>
          <w:rStyle w:val="VerbatimChar"/>
        </w:rPr>
        <w:t xml:space="preserve">## 16 04.5.4 Solid fuels                                    </w:t>
      </w:r>
      <w:r>
        <w:br/>
      </w:r>
      <w:r>
        <w:rPr>
          <w:rStyle w:val="VerbatimChar"/>
        </w:rPr>
        <w:t xml:space="preserve">## 17 07.2.2 Fuels and lubricants</w:t>
      </w:r>
    </w:p>
    <w:p>
      <w:pPr>
        <w:pStyle w:val="FirstParagraph"/>
      </w:pPr>
      <w:r>
        <w:t xml:space="preserve">The rest 68 components are listed in the spreadsheet.</w:t>
      </w:r>
    </w:p>
    <w:bookmarkEnd w:id="23"/>
    <w:bookmarkStart w:id="25" w:name="plot"/>
    <w:p>
      <w:pPr>
        <w:pStyle w:val="Heading1"/>
      </w:pPr>
      <w:r>
        <w:t xml:space="preserve">Plot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ts. Defaulting to continuous.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68 classes CPI and core inflation excluding food and energy." title="" id="1" name="Picture"/>
            <a:graphic>
              <a:graphicData uri="http://schemas.openxmlformats.org/drawingml/2006/picture">
                <pic:pic>
                  <pic:nvPicPr>
                    <pic:cNvPr descr="EXCLUDING-FOOD-AND-ENERGY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68 classes CPI and core inflation excluding food and energy.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EXCLUDING FOOD AND ENERGY</dc:title>
  <dc:creator>Yiyi</dc:creator>
  <cp:keywords/>
  <dcterms:created xsi:type="dcterms:W3CDTF">2021-11-30T02:03:21Z</dcterms:created>
  <dcterms:modified xsi:type="dcterms:W3CDTF">2021-11-30T02:03:21Z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2021-11-30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