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日期：2</w:t>
      </w:r>
      <w:r>
        <w:rPr>
          <w:szCs w:val="21"/>
        </w:rPr>
        <w:t>020</w:t>
      </w:r>
      <w:r>
        <w:rPr>
          <w:rFonts w:hint="eastAsia"/>
          <w:szCs w:val="21"/>
        </w:rPr>
        <w:t>/</w:t>
      </w:r>
      <w:r>
        <w:rPr>
          <w:szCs w:val="21"/>
        </w:rPr>
        <w:t>01/06</w:t>
      </w:r>
    </w:p>
    <w:tbl>
      <w:tblPr>
        <w:tblStyle w:val="5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M</w:t>
            </w:r>
            <w:r>
              <w:rPr>
                <w:color w:val="0070C0"/>
                <w:szCs w:val="21"/>
              </w:rPr>
              <w:t>yPClogo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C++</w:t>
            </w:r>
            <w:r>
              <w:rPr>
                <w:rFonts w:hint="eastAsia"/>
                <w:szCs w:val="21"/>
              </w:rPr>
              <w:t>，Java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Qt5</w:t>
            </w:r>
            <w:r>
              <w:rPr>
                <w:rFonts w:hint="eastAsia"/>
                <w:szCs w:val="21"/>
              </w:rPr>
              <w:t>、I</w:t>
            </w:r>
            <w:r>
              <w:rPr>
                <w:szCs w:val="21"/>
              </w:rPr>
              <w:t>ntellij Idea</w:t>
            </w:r>
            <w:r>
              <w:rPr>
                <w:rFonts w:hint="eastAsia"/>
                <w:szCs w:val="21"/>
              </w:rPr>
              <w:t>；Qt</w:t>
            </w:r>
            <w:r>
              <w:rPr>
                <w:szCs w:val="21"/>
              </w:rPr>
              <w:t xml:space="preserve"> UI</w:t>
            </w:r>
            <w:r>
              <w:rPr>
                <w:rFonts w:hint="eastAsia"/>
                <w:szCs w:val="21"/>
              </w:rPr>
              <w:t>框架，</w:t>
            </w:r>
            <w:r>
              <w:t>springboot</w:t>
            </w:r>
            <w:r>
              <w:rPr>
                <w:rFonts w:hint="eastAsia"/>
              </w:rPr>
              <w:t>框架</w:t>
            </w:r>
          </w:p>
        </w:tc>
      </w:tr>
    </w:tbl>
    <w:p>
      <w:pPr>
        <w:rPr>
          <w:vanish/>
        </w:rPr>
      </w:pPr>
    </w:p>
    <w:tbl>
      <w:tblPr>
        <w:tblStyle w:val="5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软件需求特性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新增需求：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用户添加好友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双人匹配双龟绘图功能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双人匹配单龟绘图功能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加入房间</w:t>
            </w:r>
            <w:r>
              <w:rPr>
                <w:rFonts w:hint="default"/>
                <w:szCs w:val="21"/>
                <w:lang w:eastAsia="zh-Hans"/>
              </w:rPr>
              <w:t>、</w:t>
            </w:r>
            <w:r>
              <w:rPr>
                <w:rFonts w:hint="eastAsia"/>
                <w:szCs w:val="21"/>
                <w:lang w:val="en-US" w:eastAsia="zh-Hans"/>
              </w:rPr>
              <w:t>创建房间</w:t>
            </w:r>
            <w:r>
              <w:rPr>
                <w:rFonts w:hint="default"/>
                <w:szCs w:val="21"/>
                <w:lang w:eastAsia="zh-Hans"/>
              </w:rPr>
              <w:t>、</w:t>
            </w:r>
            <w:r>
              <w:rPr>
                <w:rFonts w:hint="eastAsia"/>
                <w:szCs w:val="21"/>
                <w:lang w:val="en-US" w:eastAsia="zh-Hans"/>
              </w:rPr>
              <w:t>随机加入房间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未实现的需求：</w:t>
            </w: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语音输入功能（时间太紧，框架不熟悉）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架构风格：</w:t>
            </w:r>
          </w:p>
          <w:p>
            <w:pPr>
              <w:pStyle w:val="9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MVC</w:t>
            </w:r>
            <w:r>
              <w:rPr>
                <w:rFonts w:hint="eastAsia"/>
                <w:szCs w:val="21"/>
              </w:rPr>
              <w:t>架构：实现后端服务器</w:t>
            </w:r>
          </w:p>
          <w:p>
            <w:pPr>
              <w:pStyle w:val="9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层次架构风格：整个项目采用了层次架构风格，分为a</w:t>
            </w:r>
            <w:r>
              <w:rPr>
                <w:szCs w:val="21"/>
              </w:rPr>
              <w:t>pplication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middle ware</w:t>
            </w:r>
            <w:r>
              <w:rPr>
                <w:rFonts w:hint="eastAsia"/>
                <w:szCs w:val="21"/>
              </w:rPr>
              <w:t>等层次。</w:t>
            </w:r>
          </w:p>
          <w:p>
            <w:pPr>
              <w:pStyle w:val="9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iers：实现后端服务器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设计模式：</w:t>
            </w:r>
          </w:p>
          <w:p>
            <w:pPr>
              <w:pStyle w:val="9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façade</w:t>
            </w:r>
            <w:r>
              <w:rPr>
                <w:rFonts w:hint="eastAsia"/>
                <w:szCs w:val="21"/>
              </w:rPr>
              <w:t>模式：前端与后端接口交互采用了</w:t>
            </w:r>
            <w:r>
              <w:rPr>
                <w:szCs w:val="21"/>
              </w:rPr>
              <w:t>façade</w:t>
            </w:r>
            <w:r>
              <w:rPr>
                <w:rFonts w:hint="eastAsia"/>
                <w:szCs w:val="21"/>
              </w:rPr>
              <w:t>模式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3.技术方案有哪些亮点？</w:t>
            </w:r>
          </w:p>
          <w:p>
            <w:pPr>
              <w:adjustRightInd w:val="0"/>
              <w:snapToGrid w:val="0"/>
              <w:spacing w:line="460" w:lineRule="atLeast"/>
              <w:ind w:firstLine="420"/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t>前端测试使用qtestlib实现自动化测试</w:t>
            </w:r>
          </w:p>
          <w:p>
            <w:pPr>
              <w:adjustRightInd w:val="0"/>
              <w:snapToGrid w:val="0"/>
              <w:spacing w:line="460" w:lineRule="atLeast"/>
              <w:ind w:firstLine="420"/>
            </w:pPr>
            <w:r>
              <w:t>2</w:t>
            </w:r>
            <w:r>
              <w:rPr>
                <w:rFonts w:hint="eastAsia"/>
              </w:rPr>
              <w:t>．匹配算法使用h</w:t>
            </w:r>
            <w:r>
              <w:t>eartbeat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单元测试√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系统功能测试√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性能测试√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其他：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压力测试 √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安全测试 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注：总计100%</w:t>
            </w:r>
            <w:r>
              <w:rPr>
                <w:rFonts w:hint="eastAsia"/>
                <w:color w:val="0070C0"/>
                <w:szCs w:val="21"/>
              </w:rPr>
              <w:tab/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 xml:space="preserve">窦嘉伟 </w:t>
            </w:r>
            <w:r>
              <w:rPr>
                <w:rFonts w:ascii="宋体"/>
                <w:szCs w:val="21"/>
              </w:rPr>
              <w:t>23%</w:t>
            </w:r>
            <w:r>
              <w:rPr>
                <w:rFonts w:hint="eastAsia" w:ascii="宋体"/>
                <w:szCs w:val="21"/>
              </w:rPr>
              <w:t xml:space="preserve">，敖宇晨 </w:t>
            </w:r>
            <w:r>
              <w:rPr>
                <w:rFonts w:ascii="宋体"/>
                <w:szCs w:val="21"/>
              </w:rPr>
              <w:t>23%</w:t>
            </w:r>
            <w:r>
              <w:rPr>
                <w:rFonts w:hint="eastAsia" w:ascii="宋体"/>
                <w:szCs w:val="21"/>
              </w:rPr>
              <w:t xml:space="preserve">，徐珺涵 </w:t>
            </w:r>
            <w:r>
              <w:rPr>
                <w:rFonts w:ascii="宋体"/>
                <w:szCs w:val="21"/>
              </w:rPr>
              <w:t>23%</w:t>
            </w:r>
            <w:r>
              <w:rPr>
                <w:rFonts w:hint="eastAsia" w:ascii="宋体"/>
                <w:szCs w:val="21"/>
              </w:rPr>
              <w:t xml:space="preserve">，付玉晗 </w:t>
            </w:r>
            <w:r>
              <w:rPr>
                <w:rFonts w:ascii="宋体"/>
                <w:szCs w:val="21"/>
              </w:rPr>
              <w:t>21%</w:t>
            </w:r>
            <w:r>
              <w:rPr>
                <w:rFonts w:hint="eastAsia" w:ascii="宋体"/>
                <w:szCs w:val="21"/>
              </w:rPr>
              <w:t xml:space="preserve">，莫兰 </w:t>
            </w:r>
            <w:r>
              <w:rPr>
                <w:rFonts w:ascii="宋体"/>
                <w:szCs w:val="21"/>
              </w:rPr>
              <w:t>10%</w:t>
            </w:r>
          </w:p>
          <w:p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8137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hint="default" w:ascii="宋体"/>
                <w:szCs w:val="21"/>
              </w:rPr>
              <w:t>582615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类的个数：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52</w:t>
            </w:r>
          </w:p>
        </w:tc>
      </w:tr>
    </w:tbl>
    <w:p>
      <w:pPr>
        <w:rPr>
          <w:vanish/>
        </w:rPr>
      </w:pPr>
    </w:p>
    <w:tbl>
      <w:tblPr>
        <w:tblStyle w:val="5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本课程的学习和项目的合作分工带给我们许多的经验启发，也有很多教训。通过本次项目的开发，在与人合作和协调分工方面有了很多的经验，包括任务的粒度和期限都有了具象而不仅仅作为一个抽象概念存在。同时对与他人交流沟通技巧上也获益匪浅。更重要的是，经过老师和助教的教导和帮助，对软件工程和架构有了更深层次的学习，拓宽了对软件工程的了解。再次感谢老师和助教的教导！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除了上次答辩中所说的进度风险没有很好的解决，我们这次迭代也出现了技术风险的问题，由于没有对实现语音功能所需的技术有充分了解，导致我们后来没有很好的完成这个功能，最主要的原因是与之前我们所接触的框架有所不同，而之前了解到这一点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最后请老师和助教给出建议！ </w:t>
            </w:r>
          </w:p>
        </w:tc>
      </w:tr>
    </w:tbl>
    <w:p/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B4DA9"/>
    <w:multiLevelType w:val="multilevel"/>
    <w:tmpl w:val="148B4DA9"/>
    <w:lvl w:ilvl="0" w:tentative="0">
      <w:start w:val="1"/>
      <w:numFmt w:val="decimal"/>
      <w:lvlText w:val="%1．"/>
      <w:lvlJc w:val="left"/>
      <w:pPr>
        <w:ind w:left="98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4" w:hanging="420"/>
      </w:pPr>
    </w:lvl>
    <w:lvl w:ilvl="2" w:tentative="0">
      <w:start w:val="1"/>
      <w:numFmt w:val="lowerRoman"/>
      <w:lvlText w:val="%3."/>
      <w:lvlJc w:val="right"/>
      <w:pPr>
        <w:ind w:left="1884" w:hanging="420"/>
      </w:pPr>
    </w:lvl>
    <w:lvl w:ilvl="3" w:tentative="0">
      <w:start w:val="1"/>
      <w:numFmt w:val="decimal"/>
      <w:lvlText w:val="%4."/>
      <w:lvlJc w:val="left"/>
      <w:pPr>
        <w:ind w:left="2304" w:hanging="420"/>
      </w:pPr>
    </w:lvl>
    <w:lvl w:ilvl="4" w:tentative="0">
      <w:start w:val="1"/>
      <w:numFmt w:val="lowerLetter"/>
      <w:lvlText w:val="%5)"/>
      <w:lvlJc w:val="left"/>
      <w:pPr>
        <w:ind w:left="2724" w:hanging="420"/>
      </w:pPr>
    </w:lvl>
    <w:lvl w:ilvl="5" w:tentative="0">
      <w:start w:val="1"/>
      <w:numFmt w:val="lowerRoman"/>
      <w:lvlText w:val="%6."/>
      <w:lvlJc w:val="right"/>
      <w:pPr>
        <w:ind w:left="3144" w:hanging="420"/>
      </w:pPr>
    </w:lvl>
    <w:lvl w:ilvl="6" w:tentative="0">
      <w:start w:val="1"/>
      <w:numFmt w:val="decimal"/>
      <w:lvlText w:val="%7."/>
      <w:lvlJc w:val="left"/>
      <w:pPr>
        <w:ind w:left="3564" w:hanging="420"/>
      </w:pPr>
    </w:lvl>
    <w:lvl w:ilvl="7" w:tentative="0">
      <w:start w:val="1"/>
      <w:numFmt w:val="lowerLetter"/>
      <w:lvlText w:val="%8)"/>
      <w:lvlJc w:val="left"/>
      <w:pPr>
        <w:ind w:left="3984" w:hanging="420"/>
      </w:pPr>
    </w:lvl>
    <w:lvl w:ilvl="8" w:tentative="0">
      <w:start w:val="1"/>
      <w:numFmt w:val="lowerRoman"/>
      <w:lvlText w:val="%9."/>
      <w:lvlJc w:val="right"/>
      <w:pPr>
        <w:ind w:left="4404" w:hanging="420"/>
      </w:pPr>
    </w:lvl>
  </w:abstractNum>
  <w:abstractNum w:abstractNumId="1">
    <w:nsid w:val="28F02E14"/>
    <w:multiLevelType w:val="multilevel"/>
    <w:tmpl w:val="28F02E1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3297A6C"/>
    <w:multiLevelType w:val="multilevel"/>
    <w:tmpl w:val="63297A6C"/>
    <w:lvl w:ilvl="0" w:tentative="0">
      <w:start w:val="1"/>
      <w:numFmt w:val="decimal"/>
      <w:lvlText w:val="%1．"/>
      <w:lvlJc w:val="left"/>
      <w:pPr>
        <w:ind w:left="98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4" w:hanging="420"/>
      </w:pPr>
    </w:lvl>
    <w:lvl w:ilvl="2" w:tentative="0">
      <w:start w:val="1"/>
      <w:numFmt w:val="lowerRoman"/>
      <w:lvlText w:val="%3."/>
      <w:lvlJc w:val="right"/>
      <w:pPr>
        <w:ind w:left="1884" w:hanging="420"/>
      </w:pPr>
    </w:lvl>
    <w:lvl w:ilvl="3" w:tentative="0">
      <w:start w:val="1"/>
      <w:numFmt w:val="decimal"/>
      <w:lvlText w:val="%4."/>
      <w:lvlJc w:val="left"/>
      <w:pPr>
        <w:ind w:left="2304" w:hanging="420"/>
      </w:pPr>
    </w:lvl>
    <w:lvl w:ilvl="4" w:tentative="0">
      <w:start w:val="1"/>
      <w:numFmt w:val="lowerLetter"/>
      <w:lvlText w:val="%5)"/>
      <w:lvlJc w:val="left"/>
      <w:pPr>
        <w:ind w:left="2724" w:hanging="420"/>
      </w:pPr>
    </w:lvl>
    <w:lvl w:ilvl="5" w:tentative="0">
      <w:start w:val="1"/>
      <w:numFmt w:val="lowerRoman"/>
      <w:lvlText w:val="%6."/>
      <w:lvlJc w:val="right"/>
      <w:pPr>
        <w:ind w:left="3144" w:hanging="420"/>
      </w:pPr>
    </w:lvl>
    <w:lvl w:ilvl="6" w:tentative="0">
      <w:start w:val="1"/>
      <w:numFmt w:val="decimal"/>
      <w:lvlText w:val="%7."/>
      <w:lvlJc w:val="left"/>
      <w:pPr>
        <w:ind w:left="3564" w:hanging="420"/>
      </w:pPr>
    </w:lvl>
    <w:lvl w:ilvl="7" w:tentative="0">
      <w:start w:val="1"/>
      <w:numFmt w:val="lowerLetter"/>
      <w:lvlText w:val="%8)"/>
      <w:lvlJc w:val="left"/>
      <w:pPr>
        <w:ind w:left="3984" w:hanging="420"/>
      </w:pPr>
    </w:lvl>
    <w:lvl w:ilvl="8" w:tentative="0">
      <w:start w:val="1"/>
      <w:numFmt w:val="lowerRoman"/>
      <w:lvlText w:val="%9."/>
      <w:lvlJc w:val="right"/>
      <w:pPr>
        <w:ind w:left="4404" w:hanging="420"/>
      </w:pPr>
    </w:lvl>
  </w:abstractNum>
  <w:abstractNum w:abstractNumId="3">
    <w:nsid w:val="7DB26E21"/>
    <w:multiLevelType w:val="multilevel"/>
    <w:tmpl w:val="7DB26E2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22ECC"/>
    <w:rsid w:val="000520B9"/>
    <w:rsid w:val="00056DC3"/>
    <w:rsid w:val="0008333B"/>
    <w:rsid w:val="00086B26"/>
    <w:rsid w:val="000F2567"/>
    <w:rsid w:val="00141DB7"/>
    <w:rsid w:val="0014371F"/>
    <w:rsid w:val="001C0B35"/>
    <w:rsid w:val="0021315C"/>
    <w:rsid w:val="00213715"/>
    <w:rsid w:val="002313C9"/>
    <w:rsid w:val="002B7CAA"/>
    <w:rsid w:val="00333F36"/>
    <w:rsid w:val="0036286C"/>
    <w:rsid w:val="003B40D6"/>
    <w:rsid w:val="003F4FF9"/>
    <w:rsid w:val="004201A1"/>
    <w:rsid w:val="0042794C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9C3053"/>
    <w:rsid w:val="00AE6595"/>
    <w:rsid w:val="00B056A3"/>
    <w:rsid w:val="00B672BA"/>
    <w:rsid w:val="00BD4912"/>
    <w:rsid w:val="00DD4EFB"/>
    <w:rsid w:val="00E71C29"/>
    <w:rsid w:val="00EC23B3"/>
    <w:rsid w:val="00ED1443"/>
    <w:rsid w:val="00F33988"/>
    <w:rsid w:val="00F55459"/>
    <w:rsid w:val="00FB218E"/>
    <w:rsid w:val="00FB2B9D"/>
    <w:rsid w:val="00FC6628"/>
    <w:rsid w:val="3ADBC70D"/>
    <w:rsid w:val="3DFBF91E"/>
    <w:rsid w:val="5F758C3D"/>
    <w:rsid w:val="6BA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0"/>
    <w:rPr>
      <w:kern w:val="2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3</Pages>
  <Words>149</Words>
  <Characters>850</Characters>
  <Lines>7</Lines>
  <Paragraphs>1</Paragraphs>
  <ScaleCrop>false</ScaleCrop>
  <LinksUpToDate>false</LinksUpToDate>
  <CharactersWithSpaces>998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2020-09-04T11:04:00Z</dcterms:created>
  <dc:creator>bjshen</dc:creator>
  <cp:lastModifiedBy>user</cp:lastModifiedBy>
  <dcterms:modified xsi:type="dcterms:W3CDTF">2021-01-08T02:09:12Z</dcterms:modified>
  <dc:title>初始阶段递交工件：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