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DECBF" w14:textId="77777777" w:rsidR="000B5FE2" w:rsidRPr="000B5FE2" w:rsidRDefault="000B5FE2" w:rsidP="000B5FE2">
      <w:pPr>
        <w:rPr>
          <w:b/>
          <w:bCs/>
        </w:rPr>
      </w:pPr>
      <w:r w:rsidRPr="000B5FE2">
        <w:rPr>
          <w:b/>
          <w:bCs/>
        </w:rPr>
        <w:t>1. Code Commit and Version Control (Repository)</w:t>
      </w:r>
    </w:p>
    <w:p w14:paraId="16303BBF" w14:textId="77777777" w:rsidR="000B5FE2" w:rsidRPr="000B5FE2" w:rsidRDefault="000B5FE2" w:rsidP="000B5FE2">
      <w:pPr>
        <w:numPr>
          <w:ilvl w:val="0"/>
          <w:numId w:val="1"/>
        </w:numPr>
      </w:pPr>
      <w:r w:rsidRPr="000B5FE2">
        <w:t xml:space="preserve">The process begins when developers push their code to a version control system (e.g., </w:t>
      </w:r>
      <w:r w:rsidRPr="000B5FE2">
        <w:rPr>
          <w:b/>
          <w:bCs/>
        </w:rPr>
        <w:t>GitHub</w:t>
      </w:r>
      <w:r w:rsidRPr="000B5FE2">
        <w:t xml:space="preserve">, </w:t>
      </w:r>
      <w:r w:rsidRPr="000B5FE2">
        <w:rPr>
          <w:b/>
          <w:bCs/>
        </w:rPr>
        <w:t>Azure Repos</w:t>
      </w:r>
      <w:r w:rsidRPr="000B5FE2">
        <w:t>).</w:t>
      </w:r>
    </w:p>
    <w:p w14:paraId="5370D87D" w14:textId="77777777" w:rsidR="000B5FE2" w:rsidRPr="000B5FE2" w:rsidRDefault="000B5FE2" w:rsidP="000B5FE2">
      <w:pPr>
        <w:numPr>
          <w:ilvl w:val="0"/>
          <w:numId w:val="1"/>
        </w:numPr>
      </w:pPr>
      <w:r w:rsidRPr="000B5FE2">
        <w:t xml:space="preserve">The code is stored in a </w:t>
      </w:r>
      <w:r w:rsidRPr="000B5FE2">
        <w:rPr>
          <w:b/>
          <w:bCs/>
        </w:rPr>
        <w:t>repository</w:t>
      </w:r>
      <w:r w:rsidRPr="000B5FE2">
        <w:t xml:space="preserve"> and is the latest version of the application.</w:t>
      </w:r>
    </w:p>
    <w:p w14:paraId="2B2E25E7" w14:textId="77777777" w:rsidR="000B5FE2" w:rsidRPr="000B5FE2" w:rsidRDefault="000B5FE2" w:rsidP="000B5FE2">
      <w:pPr>
        <w:rPr>
          <w:b/>
          <w:bCs/>
        </w:rPr>
      </w:pPr>
      <w:r w:rsidRPr="000B5FE2">
        <w:rPr>
          <w:b/>
          <w:bCs/>
        </w:rPr>
        <w:t>2. CI Pipeline Trigger</w:t>
      </w:r>
    </w:p>
    <w:p w14:paraId="2470D760" w14:textId="77777777" w:rsidR="000B5FE2" w:rsidRPr="000B5FE2" w:rsidRDefault="000B5FE2" w:rsidP="000B5FE2">
      <w:pPr>
        <w:numPr>
          <w:ilvl w:val="0"/>
          <w:numId w:val="2"/>
        </w:numPr>
      </w:pPr>
      <w:r w:rsidRPr="000B5FE2">
        <w:t xml:space="preserve">When a change is committed (e.g., a push to a branch), it triggers the </w:t>
      </w:r>
      <w:r w:rsidRPr="000B5FE2">
        <w:rPr>
          <w:b/>
          <w:bCs/>
        </w:rPr>
        <w:t>Continuous Integration (CI) pipeline</w:t>
      </w:r>
      <w:r w:rsidRPr="000B5FE2">
        <w:t>.</w:t>
      </w:r>
    </w:p>
    <w:p w14:paraId="18034A28" w14:textId="77777777" w:rsidR="000B5FE2" w:rsidRPr="000B5FE2" w:rsidRDefault="000B5FE2" w:rsidP="000B5FE2">
      <w:pPr>
        <w:numPr>
          <w:ilvl w:val="0"/>
          <w:numId w:val="2"/>
        </w:numPr>
      </w:pPr>
      <w:r w:rsidRPr="000B5FE2">
        <w:t xml:space="preserve">The CI pipeline is configured in </w:t>
      </w:r>
      <w:r w:rsidRPr="000B5FE2">
        <w:rPr>
          <w:b/>
          <w:bCs/>
        </w:rPr>
        <w:t>Azure DevOps</w:t>
      </w:r>
      <w:r w:rsidRPr="000B5FE2">
        <w:t xml:space="preserve">, </w:t>
      </w:r>
      <w:r w:rsidRPr="000B5FE2">
        <w:rPr>
          <w:b/>
          <w:bCs/>
        </w:rPr>
        <w:t>GitHub Actions</w:t>
      </w:r>
      <w:r w:rsidRPr="000B5FE2">
        <w:t xml:space="preserve">, or other CI tools like </w:t>
      </w:r>
      <w:r w:rsidRPr="000B5FE2">
        <w:rPr>
          <w:b/>
          <w:bCs/>
        </w:rPr>
        <w:t>Jenkins</w:t>
      </w:r>
      <w:r w:rsidRPr="000B5FE2">
        <w:t>.</w:t>
      </w:r>
    </w:p>
    <w:p w14:paraId="5140908F" w14:textId="77777777" w:rsidR="000B5FE2" w:rsidRPr="000B5FE2" w:rsidRDefault="000B5FE2" w:rsidP="000B5FE2">
      <w:pPr>
        <w:numPr>
          <w:ilvl w:val="0"/>
          <w:numId w:val="2"/>
        </w:numPr>
      </w:pPr>
      <w:r w:rsidRPr="000B5FE2">
        <w:t xml:space="preserve">The pipeline typically performs several steps: </w:t>
      </w:r>
    </w:p>
    <w:p w14:paraId="34F6A859" w14:textId="77777777" w:rsidR="000B5FE2" w:rsidRPr="000B5FE2" w:rsidRDefault="000B5FE2" w:rsidP="000B5FE2">
      <w:pPr>
        <w:numPr>
          <w:ilvl w:val="1"/>
          <w:numId w:val="2"/>
        </w:numPr>
      </w:pPr>
      <w:r w:rsidRPr="000B5FE2">
        <w:rPr>
          <w:b/>
          <w:bCs/>
        </w:rPr>
        <w:t>Code Build</w:t>
      </w:r>
      <w:r w:rsidRPr="000B5FE2">
        <w:t xml:space="preserve">: The source code is built, dependencies are installed (e.g., using </w:t>
      </w:r>
      <w:r w:rsidRPr="000B5FE2">
        <w:rPr>
          <w:b/>
          <w:bCs/>
        </w:rPr>
        <w:t>Maven</w:t>
      </w:r>
      <w:r w:rsidRPr="000B5FE2">
        <w:t xml:space="preserve">, </w:t>
      </w:r>
      <w:r w:rsidRPr="000B5FE2">
        <w:rPr>
          <w:b/>
          <w:bCs/>
        </w:rPr>
        <w:t>npm</w:t>
      </w:r>
      <w:r w:rsidRPr="000B5FE2">
        <w:t xml:space="preserve">, </w:t>
      </w:r>
      <w:r w:rsidRPr="000B5FE2">
        <w:rPr>
          <w:b/>
          <w:bCs/>
        </w:rPr>
        <w:t>dotnet</w:t>
      </w:r>
      <w:r w:rsidRPr="000B5FE2">
        <w:t>).</w:t>
      </w:r>
    </w:p>
    <w:p w14:paraId="75A53578" w14:textId="77777777" w:rsidR="000B5FE2" w:rsidRPr="000B5FE2" w:rsidRDefault="000B5FE2" w:rsidP="000B5FE2">
      <w:pPr>
        <w:numPr>
          <w:ilvl w:val="1"/>
          <w:numId w:val="2"/>
        </w:numPr>
      </w:pPr>
      <w:r w:rsidRPr="000B5FE2">
        <w:rPr>
          <w:b/>
          <w:bCs/>
        </w:rPr>
        <w:t>Unit Tests</w:t>
      </w:r>
      <w:r w:rsidRPr="000B5FE2">
        <w:t>: Automated tests are run to ensure the code behaves as expected.</w:t>
      </w:r>
    </w:p>
    <w:p w14:paraId="5E01464F" w14:textId="77777777" w:rsidR="000B5FE2" w:rsidRPr="000B5FE2" w:rsidRDefault="000B5FE2" w:rsidP="000B5FE2">
      <w:pPr>
        <w:numPr>
          <w:ilvl w:val="1"/>
          <w:numId w:val="2"/>
        </w:numPr>
      </w:pPr>
      <w:r w:rsidRPr="000B5FE2">
        <w:rPr>
          <w:b/>
          <w:bCs/>
        </w:rPr>
        <w:t>Static Analysis</w:t>
      </w:r>
      <w:r w:rsidRPr="000B5FE2">
        <w:t xml:space="preserve">: Security scans (e.g., using </w:t>
      </w:r>
      <w:r w:rsidRPr="000B5FE2">
        <w:rPr>
          <w:b/>
          <w:bCs/>
        </w:rPr>
        <w:t>SonarQube</w:t>
      </w:r>
      <w:r w:rsidRPr="000B5FE2">
        <w:t>) or code quality checks are performed.</w:t>
      </w:r>
    </w:p>
    <w:p w14:paraId="71F33F81" w14:textId="77777777" w:rsidR="000B5FE2" w:rsidRPr="000B5FE2" w:rsidRDefault="000B5FE2" w:rsidP="000B5FE2">
      <w:pPr>
        <w:numPr>
          <w:ilvl w:val="1"/>
          <w:numId w:val="2"/>
        </w:numPr>
      </w:pPr>
      <w:r w:rsidRPr="000B5FE2">
        <w:rPr>
          <w:b/>
          <w:bCs/>
        </w:rPr>
        <w:t>Docker Image Creation</w:t>
      </w:r>
      <w:r w:rsidRPr="000B5FE2">
        <w:t xml:space="preserve">: A </w:t>
      </w:r>
      <w:r w:rsidRPr="000B5FE2">
        <w:rPr>
          <w:b/>
          <w:bCs/>
        </w:rPr>
        <w:t>Dockerfile</w:t>
      </w:r>
      <w:r w:rsidRPr="000B5FE2">
        <w:t xml:space="preserve"> is used to create a Docker image that packages the application.</w:t>
      </w:r>
    </w:p>
    <w:p w14:paraId="1BD82CE7" w14:textId="77777777" w:rsidR="000B5FE2" w:rsidRPr="000B5FE2" w:rsidRDefault="000B5FE2" w:rsidP="000B5FE2">
      <w:pPr>
        <w:numPr>
          <w:ilvl w:val="1"/>
          <w:numId w:val="2"/>
        </w:numPr>
      </w:pPr>
      <w:r w:rsidRPr="000B5FE2">
        <w:rPr>
          <w:b/>
          <w:bCs/>
        </w:rPr>
        <w:t>Push to Container Registry</w:t>
      </w:r>
      <w:r w:rsidRPr="000B5FE2">
        <w:t xml:space="preserve">: The created Docker image is pushed to a container registry, such as </w:t>
      </w:r>
      <w:r w:rsidRPr="000B5FE2">
        <w:rPr>
          <w:b/>
          <w:bCs/>
        </w:rPr>
        <w:t>Azure Container Registry (ACR)</w:t>
      </w:r>
      <w:r w:rsidRPr="000B5FE2">
        <w:t xml:space="preserve"> or </w:t>
      </w:r>
      <w:r w:rsidRPr="000B5FE2">
        <w:rPr>
          <w:b/>
          <w:bCs/>
        </w:rPr>
        <w:t>Docker Hub</w:t>
      </w:r>
      <w:r w:rsidRPr="000B5FE2">
        <w:t>.</w:t>
      </w:r>
    </w:p>
    <w:p w14:paraId="4F3F6944" w14:textId="77777777" w:rsidR="000B5FE2" w:rsidRPr="000B5FE2" w:rsidRDefault="000B5FE2" w:rsidP="000B5FE2">
      <w:pPr>
        <w:rPr>
          <w:b/>
          <w:bCs/>
        </w:rPr>
      </w:pPr>
      <w:r w:rsidRPr="000B5FE2">
        <w:rPr>
          <w:b/>
          <w:bCs/>
        </w:rPr>
        <w:t>3. CD Pipeline (Continuous Deployment)</w:t>
      </w:r>
    </w:p>
    <w:p w14:paraId="4EB63D41" w14:textId="77777777" w:rsidR="000B5FE2" w:rsidRPr="000B5FE2" w:rsidRDefault="000B5FE2" w:rsidP="000B5FE2">
      <w:pPr>
        <w:numPr>
          <w:ilvl w:val="0"/>
          <w:numId w:val="3"/>
        </w:numPr>
      </w:pPr>
      <w:r w:rsidRPr="000B5FE2">
        <w:t xml:space="preserve">Once the Docker image is pushed, a </w:t>
      </w:r>
      <w:r w:rsidRPr="000B5FE2">
        <w:rPr>
          <w:b/>
          <w:bCs/>
        </w:rPr>
        <w:t>Continuous Deployment (CD) pipeline</w:t>
      </w:r>
      <w:r w:rsidRPr="000B5FE2">
        <w:t xml:space="preserve"> is triggered.</w:t>
      </w:r>
    </w:p>
    <w:p w14:paraId="4058C180" w14:textId="77777777" w:rsidR="000B5FE2" w:rsidRPr="000B5FE2" w:rsidRDefault="000B5FE2" w:rsidP="000B5FE2">
      <w:pPr>
        <w:numPr>
          <w:ilvl w:val="0"/>
          <w:numId w:val="3"/>
        </w:numPr>
      </w:pPr>
      <w:r w:rsidRPr="000B5FE2">
        <w:t xml:space="preserve">The CD pipeline deploys the application to </w:t>
      </w:r>
      <w:r w:rsidRPr="000B5FE2">
        <w:rPr>
          <w:b/>
          <w:bCs/>
        </w:rPr>
        <w:t>Azure Kubernetes Service (AKS)</w:t>
      </w:r>
      <w:r w:rsidRPr="000B5FE2">
        <w:t xml:space="preserve"> using Kubernetes manifests and Helm charts.</w:t>
      </w:r>
    </w:p>
    <w:p w14:paraId="28043201" w14:textId="77777777" w:rsidR="000B5FE2" w:rsidRPr="000B5FE2" w:rsidRDefault="000B5FE2" w:rsidP="000B5FE2">
      <w:pPr>
        <w:rPr>
          <w:b/>
          <w:bCs/>
        </w:rPr>
      </w:pPr>
      <w:r w:rsidRPr="000B5FE2">
        <w:rPr>
          <w:b/>
          <w:bCs/>
        </w:rPr>
        <w:t>4. Deployment to Azure Kubernetes Service (AKS)</w:t>
      </w:r>
    </w:p>
    <w:p w14:paraId="43FF166C" w14:textId="77777777" w:rsidR="000B5FE2" w:rsidRPr="000B5FE2" w:rsidRDefault="000B5FE2" w:rsidP="000B5FE2">
      <w:pPr>
        <w:numPr>
          <w:ilvl w:val="0"/>
          <w:numId w:val="4"/>
        </w:numPr>
      </w:pPr>
      <w:r w:rsidRPr="000B5FE2">
        <w:rPr>
          <w:b/>
          <w:bCs/>
        </w:rPr>
        <w:t>Kubernetes Manifests</w:t>
      </w:r>
      <w:r w:rsidRPr="000B5FE2">
        <w:t xml:space="preserve">: These are YAML files that define the deployment configurations, including: </w:t>
      </w:r>
    </w:p>
    <w:p w14:paraId="2C0C00B5" w14:textId="77777777" w:rsidR="000B5FE2" w:rsidRPr="000B5FE2" w:rsidRDefault="000B5FE2" w:rsidP="000B5FE2">
      <w:pPr>
        <w:numPr>
          <w:ilvl w:val="1"/>
          <w:numId w:val="4"/>
        </w:numPr>
      </w:pPr>
      <w:r w:rsidRPr="000B5FE2">
        <w:rPr>
          <w:b/>
          <w:bCs/>
        </w:rPr>
        <w:t>Deployments</w:t>
      </w:r>
      <w:r w:rsidRPr="000B5FE2">
        <w:t>: Define how the application should be deployed (e.g., number of replicas, resource requests/limits).</w:t>
      </w:r>
    </w:p>
    <w:p w14:paraId="6383E091" w14:textId="77777777" w:rsidR="000B5FE2" w:rsidRPr="000B5FE2" w:rsidRDefault="000B5FE2" w:rsidP="000B5FE2">
      <w:pPr>
        <w:numPr>
          <w:ilvl w:val="1"/>
          <w:numId w:val="4"/>
        </w:numPr>
      </w:pPr>
      <w:r w:rsidRPr="000B5FE2">
        <w:rPr>
          <w:b/>
          <w:bCs/>
        </w:rPr>
        <w:t>Services</w:t>
      </w:r>
      <w:r w:rsidRPr="000B5FE2">
        <w:t>: Expose the application to other services or the internet (e.g., LoadBalancer or ClusterIP).</w:t>
      </w:r>
    </w:p>
    <w:p w14:paraId="554AF916" w14:textId="77777777" w:rsidR="000B5FE2" w:rsidRPr="000B5FE2" w:rsidRDefault="000B5FE2" w:rsidP="000B5FE2">
      <w:pPr>
        <w:numPr>
          <w:ilvl w:val="1"/>
          <w:numId w:val="4"/>
        </w:numPr>
      </w:pPr>
      <w:r w:rsidRPr="000B5FE2">
        <w:rPr>
          <w:b/>
          <w:bCs/>
        </w:rPr>
        <w:t>Ingress</w:t>
      </w:r>
      <w:r w:rsidRPr="000B5FE2">
        <w:t>: Defines the routing of traffic to services, especially for external access.</w:t>
      </w:r>
    </w:p>
    <w:p w14:paraId="384295BD" w14:textId="77777777" w:rsidR="000B5FE2" w:rsidRPr="000B5FE2" w:rsidRDefault="000B5FE2" w:rsidP="000B5FE2">
      <w:pPr>
        <w:numPr>
          <w:ilvl w:val="0"/>
          <w:numId w:val="4"/>
        </w:numPr>
      </w:pPr>
      <w:r w:rsidRPr="000B5FE2">
        <w:rPr>
          <w:b/>
          <w:bCs/>
        </w:rPr>
        <w:t>Helm Charts</w:t>
      </w:r>
      <w:r w:rsidRPr="000B5FE2">
        <w:t xml:space="preserve">: An alternative to Kubernetes manifests, </w:t>
      </w:r>
      <w:r w:rsidRPr="000B5FE2">
        <w:rPr>
          <w:b/>
          <w:bCs/>
        </w:rPr>
        <w:t>Helm</w:t>
      </w:r>
      <w:r w:rsidRPr="000B5FE2">
        <w:t xml:space="preserve"> is a package manager for Kubernetes that simplifies complex deployments with predefined charts (templates).</w:t>
      </w:r>
    </w:p>
    <w:p w14:paraId="6D7737D8" w14:textId="77777777" w:rsidR="000B5FE2" w:rsidRPr="000B5FE2" w:rsidRDefault="000B5FE2" w:rsidP="000B5FE2">
      <w:pPr>
        <w:rPr>
          <w:b/>
          <w:bCs/>
        </w:rPr>
      </w:pPr>
      <w:r w:rsidRPr="000B5FE2">
        <w:rPr>
          <w:b/>
          <w:bCs/>
        </w:rPr>
        <w:t>5. Azure DevOps or CI/CD Tool Deployment</w:t>
      </w:r>
    </w:p>
    <w:p w14:paraId="11A63E8D" w14:textId="77777777" w:rsidR="000B5FE2" w:rsidRPr="000B5FE2" w:rsidRDefault="000B5FE2" w:rsidP="000B5FE2">
      <w:pPr>
        <w:numPr>
          <w:ilvl w:val="0"/>
          <w:numId w:val="5"/>
        </w:numPr>
      </w:pPr>
      <w:r w:rsidRPr="000B5FE2">
        <w:t xml:space="preserve">The </w:t>
      </w:r>
      <w:r w:rsidRPr="000B5FE2">
        <w:rPr>
          <w:b/>
          <w:bCs/>
        </w:rPr>
        <w:t>Azure DevOps</w:t>
      </w:r>
      <w:r w:rsidRPr="000B5FE2">
        <w:t xml:space="preserve"> pipeline (or other tools) deploys the Docker image and Kubernetes manifests to the AKS cluster.</w:t>
      </w:r>
    </w:p>
    <w:p w14:paraId="31BA5C0C" w14:textId="77777777" w:rsidR="000B5FE2" w:rsidRPr="000B5FE2" w:rsidRDefault="000B5FE2" w:rsidP="000B5FE2">
      <w:pPr>
        <w:numPr>
          <w:ilvl w:val="0"/>
          <w:numId w:val="5"/>
        </w:numPr>
      </w:pPr>
      <w:r w:rsidRPr="000B5FE2">
        <w:rPr>
          <w:b/>
          <w:bCs/>
        </w:rPr>
        <w:lastRenderedPageBreak/>
        <w:t>kubectl</w:t>
      </w:r>
      <w:r w:rsidRPr="000B5FE2">
        <w:t xml:space="preserve"> (Kubernetes CLI) or Helm commands are run to apply the configurations in AKS.</w:t>
      </w:r>
    </w:p>
    <w:p w14:paraId="556A145F" w14:textId="77777777" w:rsidR="000B5FE2" w:rsidRPr="000B5FE2" w:rsidRDefault="000B5FE2" w:rsidP="000B5FE2">
      <w:pPr>
        <w:rPr>
          <w:b/>
          <w:bCs/>
        </w:rPr>
      </w:pPr>
      <w:r w:rsidRPr="000B5FE2">
        <w:rPr>
          <w:b/>
          <w:bCs/>
        </w:rPr>
        <w:t>6. Kubernetes Schedules and Manages Containers</w:t>
      </w:r>
    </w:p>
    <w:p w14:paraId="619C5C72" w14:textId="77777777" w:rsidR="000B5FE2" w:rsidRPr="000B5FE2" w:rsidRDefault="000B5FE2" w:rsidP="000B5FE2">
      <w:pPr>
        <w:numPr>
          <w:ilvl w:val="0"/>
          <w:numId w:val="6"/>
        </w:numPr>
      </w:pPr>
      <w:r w:rsidRPr="000B5FE2">
        <w:t>AKS receives the deployment request and schedules the Docker containers based on the available resources in the cluster.</w:t>
      </w:r>
    </w:p>
    <w:p w14:paraId="46937CBF" w14:textId="77777777" w:rsidR="000B5FE2" w:rsidRPr="000B5FE2" w:rsidRDefault="000B5FE2" w:rsidP="000B5FE2">
      <w:pPr>
        <w:numPr>
          <w:ilvl w:val="0"/>
          <w:numId w:val="6"/>
        </w:numPr>
      </w:pPr>
      <w:r w:rsidRPr="000B5FE2">
        <w:t>Kubernetes ensures the application is running by maintaining the desired number of replicas and managing pods and services.</w:t>
      </w:r>
    </w:p>
    <w:p w14:paraId="2325847B" w14:textId="77777777" w:rsidR="000B5FE2" w:rsidRPr="000B5FE2" w:rsidRDefault="000B5FE2" w:rsidP="000B5FE2">
      <w:pPr>
        <w:numPr>
          <w:ilvl w:val="0"/>
          <w:numId w:val="6"/>
        </w:numPr>
      </w:pPr>
      <w:r w:rsidRPr="000B5FE2">
        <w:t>If a container crashes, Kubernetes will restart it automatically, ensuring high availability.</w:t>
      </w:r>
    </w:p>
    <w:p w14:paraId="71581508" w14:textId="77777777" w:rsidR="000B5FE2" w:rsidRPr="000B5FE2" w:rsidRDefault="000B5FE2" w:rsidP="000B5FE2">
      <w:pPr>
        <w:rPr>
          <w:b/>
          <w:bCs/>
        </w:rPr>
      </w:pPr>
      <w:r w:rsidRPr="000B5FE2">
        <w:rPr>
          <w:b/>
          <w:bCs/>
        </w:rPr>
        <w:t>7. Monitoring and Logging</w:t>
      </w:r>
    </w:p>
    <w:p w14:paraId="5B2BD681" w14:textId="77777777" w:rsidR="000B5FE2" w:rsidRPr="000B5FE2" w:rsidRDefault="000B5FE2" w:rsidP="000B5FE2">
      <w:pPr>
        <w:numPr>
          <w:ilvl w:val="0"/>
          <w:numId w:val="7"/>
        </w:numPr>
      </w:pPr>
      <w:r w:rsidRPr="000B5FE2">
        <w:t xml:space="preserve">After deployment, monitoring and logging tools (e.g., </w:t>
      </w:r>
      <w:r w:rsidRPr="000B5FE2">
        <w:rPr>
          <w:b/>
          <w:bCs/>
        </w:rPr>
        <w:t>Azure Monitor</w:t>
      </w:r>
      <w:r w:rsidRPr="000B5FE2">
        <w:t xml:space="preserve">, </w:t>
      </w:r>
      <w:r w:rsidRPr="000B5FE2">
        <w:rPr>
          <w:b/>
          <w:bCs/>
        </w:rPr>
        <w:t>Azure Application Insights</w:t>
      </w:r>
      <w:r w:rsidRPr="000B5FE2">
        <w:t>) are used to observe the application’s health, performance, and logs.</w:t>
      </w:r>
    </w:p>
    <w:p w14:paraId="3BD103C8" w14:textId="77777777" w:rsidR="000B5FE2" w:rsidRPr="000B5FE2" w:rsidRDefault="000B5FE2" w:rsidP="000B5FE2">
      <w:pPr>
        <w:numPr>
          <w:ilvl w:val="0"/>
          <w:numId w:val="7"/>
        </w:numPr>
      </w:pPr>
      <w:r w:rsidRPr="000B5FE2">
        <w:rPr>
          <w:b/>
          <w:bCs/>
        </w:rPr>
        <w:t>Prometheus</w:t>
      </w:r>
      <w:r w:rsidRPr="000B5FE2">
        <w:t xml:space="preserve"> and </w:t>
      </w:r>
      <w:r w:rsidRPr="000B5FE2">
        <w:rPr>
          <w:b/>
          <w:bCs/>
        </w:rPr>
        <w:t>Grafana</w:t>
      </w:r>
      <w:r w:rsidRPr="000B5FE2">
        <w:t xml:space="preserve"> can also be used for detailed monitoring in AKS.</w:t>
      </w:r>
    </w:p>
    <w:p w14:paraId="5C8ADF3B" w14:textId="77777777" w:rsidR="000B5FE2" w:rsidRPr="000B5FE2" w:rsidRDefault="000B5FE2" w:rsidP="000B5FE2">
      <w:pPr>
        <w:numPr>
          <w:ilvl w:val="0"/>
          <w:numId w:val="7"/>
        </w:numPr>
      </w:pPr>
      <w:r w:rsidRPr="000B5FE2">
        <w:t>Alerts are triggered for issues like high CPU usage, memory leaks, or failed health checks.</w:t>
      </w:r>
    </w:p>
    <w:p w14:paraId="56A2B086" w14:textId="77777777" w:rsidR="000B5FE2" w:rsidRPr="000B5FE2" w:rsidRDefault="000B5FE2" w:rsidP="000B5FE2">
      <w:pPr>
        <w:rPr>
          <w:b/>
          <w:bCs/>
        </w:rPr>
      </w:pPr>
      <w:r w:rsidRPr="000B5FE2">
        <w:rPr>
          <w:b/>
          <w:bCs/>
        </w:rPr>
        <w:t>8. Scaling and Autoscaling</w:t>
      </w:r>
    </w:p>
    <w:p w14:paraId="3A5AF992" w14:textId="77777777" w:rsidR="000B5FE2" w:rsidRPr="000B5FE2" w:rsidRDefault="000B5FE2" w:rsidP="000B5FE2">
      <w:pPr>
        <w:numPr>
          <w:ilvl w:val="0"/>
          <w:numId w:val="8"/>
        </w:numPr>
      </w:pPr>
      <w:r w:rsidRPr="000B5FE2">
        <w:t xml:space="preserve">AKS can scale the number of pods (containers) automatically based on CPU, memory usage, or custom metrics (via </w:t>
      </w:r>
      <w:r w:rsidRPr="000B5FE2">
        <w:rPr>
          <w:b/>
          <w:bCs/>
        </w:rPr>
        <w:t>Horizontal Pod Autoscaler</w:t>
      </w:r>
      <w:r w:rsidRPr="000B5FE2">
        <w:t>).</w:t>
      </w:r>
    </w:p>
    <w:p w14:paraId="4F25174D" w14:textId="77777777" w:rsidR="000B5FE2" w:rsidRPr="000B5FE2" w:rsidRDefault="000B5FE2" w:rsidP="000B5FE2">
      <w:pPr>
        <w:numPr>
          <w:ilvl w:val="0"/>
          <w:numId w:val="8"/>
        </w:numPr>
      </w:pPr>
      <w:r w:rsidRPr="000B5FE2">
        <w:t xml:space="preserve">The </w:t>
      </w:r>
      <w:r w:rsidRPr="000B5FE2">
        <w:rPr>
          <w:b/>
          <w:bCs/>
        </w:rPr>
        <w:t>Azure Monitor Autoscale</w:t>
      </w:r>
      <w:r w:rsidRPr="000B5FE2">
        <w:t xml:space="preserve"> feature can also help scale AKS clusters based on metrics like CPU utilization or network traffic.</w:t>
      </w:r>
    </w:p>
    <w:p w14:paraId="5CFBC6D4" w14:textId="77777777" w:rsidR="000B5FE2" w:rsidRPr="000B5FE2" w:rsidRDefault="000B5FE2" w:rsidP="000B5FE2">
      <w:r w:rsidRPr="000B5FE2">
        <w:pict w14:anchorId="3D38DE88">
          <v:rect id="_x0000_i1031" style="width:0;height:1.5pt" o:hralign="center" o:hrstd="t" o:hr="t" fillcolor="#a0a0a0" stroked="f"/>
        </w:pict>
      </w:r>
    </w:p>
    <w:p w14:paraId="42079566" w14:textId="77777777" w:rsidR="000B5FE2" w:rsidRPr="000B5FE2" w:rsidRDefault="000B5FE2" w:rsidP="000B5FE2">
      <w:pPr>
        <w:rPr>
          <w:b/>
          <w:bCs/>
        </w:rPr>
      </w:pPr>
      <w:r w:rsidRPr="000B5FE2">
        <w:rPr>
          <w:b/>
          <w:bCs/>
        </w:rPr>
        <w:t>Key Tools and Concepts:</w:t>
      </w:r>
    </w:p>
    <w:p w14:paraId="37FB307D" w14:textId="77777777" w:rsidR="000B5FE2" w:rsidRPr="000B5FE2" w:rsidRDefault="000B5FE2" w:rsidP="000B5FE2">
      <w:pPr>
        <w:numPr>
          <w:ilvl w:val="0"/>
          <w:numId w:val="9"/>
        </w:numPr>
      </w:pPr>
      <w:r w:rsidRPr="000B5FE2">
        <w:rPr>
          <w:b/>
          <w:bCs/>
        </w:rPr>
        <w:t>Azure DevOps</w:t>
      </w:r>
      <w:r w:rsidRPr="000B5FE2">
        <w:t xml:space="preserve"> or </w:t>
      </w:r>
      <w:r w:rsidRPr="000B5FE2">
        <w:rPr>
          <w:b/>
          <w:bCs/>
        </w:rPr>
        <w:t>GitHub Actions</w:t>
      </w:r>
      <w:r w:rsidRPr="000B5FE2">
        <w:t xml:space="preserve"> (for CI/CD)</w:t>
      </w:r>
    </w:p>
    <w:p w14:paraId="3A7FFB5C" w14:textId="77777777" w:rsidR="000B5FE2" w:rsidRPr="000B5FE2" w:rsidRDefault="000B5FE2" w:rsidP="000B5FE2">
      <w:pPr>
        <w:numPr>
          <w:ilvl w:val="0"/>
          <w:numId w:val="9"/>
        </w:numPr>
      </w:pPr>
      <w:r w:rsidRPr="000B5FE2">
        <w:rPr>
          <w:b/>
          <w:bCs/>
        </w:rPr>
        <w:t>Docker</w:t>
      </w:r>
      <w:r w:rsidRPr="000B5FE2">
        <w:t xml:space="preserve"> (for containerization)</w:t>
      </w:r>
    </w:p>
    <w:p w14:paraId="5ADACAFE" w14:textId="77777777" w:rsidR="000B5FE2" w:rsidRPr="000B5FE2" w:rsidRDefault="000B5FE2" w:rsidP="000B5FE2">
      <w:pPr>
        <w:numPr>
          <w:ilvl w:val="0"/>
          <w:numId w:val="9"/>
        </w:numPr>
      </w:pPr>
      <w:r w:rsidRPr="000B5FE2">
        <w:rPr>
          <w:b/>
          <w:bCs/>
        </w:rPr>
        <w:t>Azure Container Registry (ACR)</w:t>
      </w:r>
      <w:r w:rsidRPr="000B5FE2">
        <w:t xml:space="preserve"> (for storing Docker images)</w:t>
      </w:r>
    </w:p>
    <w:p w14:paraId="16AA528F" w14:textId="77777777" w:rsidR="000B5FE2" w:rsidRPr="000B5FE2" w:rsidRDefault="000B5FE2" w:rsidP="000B5FE2">
      <w:pPr>
        <w:numPr>
          <w:ilvl w:val="0"/>
          <w:numId w:val="9"/>
        </w:numPr>
      </w:pPr>
      <w:r w:rsidRPr="000B5FE2">
        <w:rPr>
          <w:b/>
          <w:bCs/>
        </w:rPr>
        <w:t>Kubernetes</w:t>
      </w:r>
      <w:r w:rsidRPr="000B5FE2">
        <w:t xml:space="preserve"> (for orchestrating containers)</w:t>
      </w:r>
    </w:p>
    <w:p w14:paraId="1F2DFB16" w14:textId="77777777" w:rsidR="000B5FE2" w:rsidRPr="000B5FE2" w:rsidRDefault="000B5FE2" w:rsidP="000B5FE2">
      <w:pPr>
        <w:numPr>
          <w:ilvl w:val="0"/>
          <w:numId w:val="9"/>
        </w:numPr>
      </w:pPr>
      <w:r w:rsidRPr="000B5FE2">
        <w:rPr>
          <w:b/>
          <w:bCs/>
        </w:rPr>
        <w:t>Helm</w:t>
      </w:r>
      <w:r w:rsidRPr="000B5FE2">
        <w:t xml:space="preserve"> (for packaging Kubernetes applications)</w:t>
      </w:r>
    </w:p>
    <w:p w14:paraId="42064B3E" w14:textId="77777777" w:rsidR="000B5FE2" w:rsidRPr="000B5FE2" w:rsidRDefault="000B5FE2" w:rsidP="000B5FE2">
      <w:pPr>
        <w:numPr>
          <w:ilvl w:val="0"/>
          <w:numId w:val="9"/>
        </w:numPr>
      </w:pPr>
      <w:r w:rsidRPr="000B5FE2">
        <w:rPr>
          <w:b/>
          <w:bCs/>
        </w:rPr>
        <w:t>kubectl</w:t>
      </w:r>
      <w:r w:rsidRPr="000B5FE2">
        <w:t xml:space="preserve"> (for interacting with Kubernetes clusters)</w:t>
      </w:r>
    </w:p>
    <w:p w14:paraId="0681519C" w14:textId="77777777" w:rsidR="000B5FE2" w:rsidRPr="000B5FE2" w:rsidRDefault="000B5FE2" w:rsidP="000B5FE2">
      <w:pPr>
        <w:numPr>
          <w:ilvl w:val="0"/>
          <w:numId w:val="9"/>
        </w:numPr>
      </w:pPr>
      <w:r w:rsidRPr="000B5FE2">
        <w:rPr>
          <w:b/>
          <w:bCs/>
        </w:rPr>
        <w:t>Azure Monitor</w:t>
      </w:r>
      <w:r w:rsidRPr="000B5FE2">
        <w:t xml:space="preserve"> / </w:t>
      </w:r>
      <w:r w:rsidRPr="000B5FE2">
        <w:rPr>
          <w:b/>
          <w:bCs/>
        </w:rPr>
        <w:t>Prometheus</w:t>
      </w:r>
      <w:r w:rsidRPr="000B5FE2">
        <w:t xml:space="preserve"> / </w:t>
      </w:r>
      <w:r w:rsidRPr="000B5FE2">
        <w:rPr>
          <w:b/>
          <w:bCs/>
        </w:rPr>
        <w:t>Grafana</w:t>
      </w:r>
      <w:r w:rsidRPr="000B5FE2">
        <w:t xml:space="preserve"> (for monitoring)</w:t>
      </w:r>
    </w:p>
    <w:p w14:paraId="2A24771C" w14:textId="77777777" w:rsidR="000B5FE2" w:rsidRPr="000B5FE2" w:rsidRDefault="000B5FE2" w:rsidP="000B5FE2">
      <w:pPr>
        <w:rPr>
          <w:b/>
          <w:bCs/>
        </w:rPr>
      </w:pPr>
      <w:r w:rsidRPr="000B5FE2">
        <w:rPr>
          <w:b/>
          <w:bCs/>
        </w:rPr>
        <w:t>Summary:</w:t>
      </w:r>
    </w:p>
    <w:p w14:paraId="53FA31CE" w14:textId="77777777" w:rsidR="000B5FE2" w:rsidRPr="000B5FE2" w:rsidRDefault="000B5FE2" w:rsidP="000B5FE2">
      <w:r w:rsidRPr="000B5FE2">
        <w:t>The code is committed to a repository, triggering the CI pipeline, which builds the application, runs tests, and packages it into a Docker image. This image is then deployed to Azure Kubernetes Service (AKS) via Kubernetes manifests or Helm. AKS handles the orchestration of the application containers, while monitoring tools track its health and performance.</w:t>
      </w:r>
    </w:p>
    <w:p w14:paraId="4055945C" w14:textId="77777777" w:rsidR="000B5FE2" w:rsidRPr="000B5FE2" w:rsidRDefault="000B5FE2" w:rsidP="000B5FE2">
      <w:r w:rsidRPr="000B5FE2">
        <w:t>This flow can be adjusted based on your environment, but this is the general process used in deploying applications to AKS.</w:t>
      </w:r>
    </w:p>
    <w:p w14:paraId="73504E00" w14:textId="77777777" w:rsidR="00880C64" w:rsidRDefault="00880C64"/>
    <w:sectPr w:rsidR="0088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4CC3"/>
    <w:multiLevelType w:val="multilevel"/>
    <w:tmpl w:val="0E20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F731D"/>
    <w:multiLevelType w:val="multilevel"/>
    <w:tmpl w:val="C0BC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64923"/>
    <w:multiLevelType w:val="multilevel"/>
    <w:tmpl w:val="15E8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62124"/>
    <w:multiLevelType w:val="multilevel"/>
    <w:tmpl w:val="268A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978A3"/>
    <w:multiLevelType w:val="multilevel"/>
    <w:tmpl w:val="A624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D6E3A"/>
    <w:multiLevelType w:val="multilevel"/>
    <w:tmpl w:val="EC5C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17122A"/>
    <w:multiLevelType w:val="multilevel"/>
    <w:tmpl w:val="248C8A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11E3D"/>
    <w:multiLevelType w:val="multilevel"/>
    <w:tmpl w:val="7B726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1D0500"/>
    <w:multiLevelType w:val="multilevel"/>
    <w:tmpl w:val="1D26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426580">
    <w:abstractNumId w:val="8"/>
  </w:num>
  <w:num w:numId="2" w16cid:durableId="807404393">
    <w:abstractNumId w:val="6"/>
  </w:num>
  <w:num w:numId="3" w16cid:durableId="330332329">
    <w:abstractNumId w:val="0"/>
  </w:num>
  <w:num w:numId="4" w16cid:durableId="749733224">
    <w:abstractNumId w:val="7"/>
  </w:num>
  <w:num w:numId="5" w16cid:durableId="724525856">
    <w:abstractNumId w:val="1"/>
  </w:num>
  <w:num w:numId="6" w16cid:durableId="230896891">
    <w:abstractNumId w:val="2"/>
  </w:num>
  <w:num w:numId="7" w16cid:durableId="1605532567">
    <w:abstractNumId w:val="5"/>
  </w:num>
  <w:num w:numId="8" w16cid:durableId="1501776030">
    <w:abstractNumId w:val="3"/>
  </w:num>
  <w:num w:numId="9" w16cid:durableId="4677483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FD"/>
    <w:rsid w:val="000B5FE2"/>
    <w:rsid w:val="00497ADB"/>
    <w:rsid w:val="00672E4F"/>
    <w:rsid w:val="00880C64"/>
    <w:rsid w:val="00CC5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5D824-1D3D-443C-A802-AE26080A8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E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5E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5E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5E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5E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5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E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5E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5E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5E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5E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5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EFD"/>
    <w:rPr>
      <w:rFonts w:eastAsiaTheme="majorEastAsia" w:cstheme="majorBidi"/>
      <w:color w:val="272727" w:themeColor="text1" w:themeTint="D8"/>
    </w:rPr>
  </w:style>
  <w:style w:type="paragraph" w:styleId="Title">
    <w:name w:val="Title"/>
    <w:basedOn w:val="Normal"/>
    <w:next w:val="Normal"/>
    <w:link w:val="TitleChar"/>
    <w:uiPriority w:val="10"/>
    <w:qFormat/>
    <w:rsid w:val="00CC5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E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EFD"/>
    <w:pPr>
      <w:spacing w:before="160"/>
      <w:jc w:val="center"/>
    </w:pPr>
    <w:rPr>
      <w:i/>
      <w:iCs/>
      <w:color w:val="404040" w:themeColor="text1" w:themeTint="BF"/>
    </w:rPr>
  </w:style>
  <w:style w:type="character" w:customStyle="1" w:styleId="QuoteChar">
    <w:name w:val="Quote Char"/>
    <w:basedOn w:val="DefaultParagraphFont"/>
    <w:link w:val="Quote"/>
    <w:uiPriority w:val="29"/>
    <w:rsid w:val="00CC5EFD"/>
    <w:rPr>
      <w:i/>
      <w:iCs/>
      <w:color w:val="404040" w:themeColor="text1" w:themeTint="BF"/>
    </w:rPr>
  </w:style>
  <w:style w:type="paragraph" w:styleId="ListParagraph">
    <w:name w:val="List Paragraph"/>
    <w:basedOn w:val="Normal"/>
    <w:uiPriority w:val="34"/>
    <w:qFormat/>
    <w:rsid w:val="00CC5EFD"/>
    <w:pPr>
      <w:ind w:left="720"/>
      <w:contextualSpacing/>
    </w:pPr>
  </w:style>
  <w:style w:type="character" w:styleId="IntenseEmphasis">
    <w:name w:val="Intense Emphasis"/>
    <w:basedOn w:val="DefaultParagraphFont"/>
    <w:uiPriority w:val="21"/>
    <w:qFormat/>
    <w:rsid w:val="00CC5EFD"/>
    <w:rPr>
      <w:i/>
      <w:iCs/>
      <w:color w:val="2F5496" w:themeColor="accent1" w:themeShade="BF"/>
    </w:rPr>
  </w:style>
  <w:style w:type="paragraph" w:styleId="IntenseQuote">
    <w:name w:val="Intense Quote"/>
    <w:basedOn w:val="Normal"/>
    <w:next w:val="Normal"/>
    <w:link w:val="IntenseQuoteChar"/>
    <w:uiPriority w:val="30"/>
    <w:qFormat/>
    <w:rsid w:val="00CC5E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5EFD"/>
    <w:rPr>
      <w:i/>
      <w:iCs/>
      <w:color w:val="2F5496" w:themeColor="accent1" w:themeShade="BF"/>
    </w:rPr>
  </w:style>
  <w:style w:type="character" w:styleId="IntenseReference">
    <w:name w:val="Intense Reference"/>
    <w:basedOn w:val="DefaultParagraphFont"/>
    <w:uiPriority w:val="32"/>
    <w:qFormat/>
    <w:rsid w:val="00CC5E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053705">
      <w:bodyDiv w:val="1"/>
      <w:marLeft w:val="0"/>
      <w:marRight w:val="0"/>
      <w:marTop w:val="0"/>
      <w:marBottom w:val="0"/>
      <w:divBdr>
        <w:top w:val="none" w:sz="0" w:space="0" w:color="auto"/>
        <w:left w:val="none" w:sz="0" w:space="0" w:color="auto"/>
        <w:bottom w:val="none" w:sz="0" w:space="0" w:color="auto"/>
        <w:right w:val="none" w:sz="0" w:space="0" w:color="auto"/>
      </w:divBdr>
    </w:div>
    <w:div w:id="44134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cp:revision>
  <dcterms:created xsi:type="dcterms:W3CDTF">2025-03-07T22:24:00Z</dcterms:created>
  <dcterms:modified xsi:type="dcterms:W3CDTF">2025-03-07T22:24:00Z</dcterms:modified>
</cp:coreProperties>
</file>