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31A98" w14:textId="77777777" w:rsidR="00541A6A" w:rsidRPr="00541A6A" w:rsidRDefault="00541A6A" w:rsidP="00541A6A">
      <w:r w:rsidRPr="00B408FA">
        <w:rPr>
          <w:b/>
          <w:bCs/>
          <w:highlight w:val="yellow"/>
        </w:rPr>
        <w:t>Episode 1:</w:t>
      </w:r>
      <w:r w:rsidRPr="00B408FA">
        <w:rPr>
          <w:highlight w:val="yellow"/>
        </w:rPr>
        <w:t xml:space="preserve"> Cloud Computing, High Availability, Scalability, Elasticity, Agility, Fault Tolerance, and Disaster Recovery</w:t>
      </w:r>
    </w:p>
    <w:p w14:paraId="01900DA1" w14:textId="77777777" w:rsidR="00541A6A" w:rsidRPr="00541A6A" w:rsidRDefault="00000000" w:rsidP="00541A6A">
      <w:r>
        <w:pict w14:anchorId="7D13201C">
          <v:rect id="_x0000_i1069" style="width:0;height:1.5pt" o:hralign="center" o:hrstd="t" o:hr="t" fillcolor="#a0a0a0" stroked="f"/>
        </w:pict>
      </w:r>
    </w:p>
    <w:p w14:paraId="0E67918A" w14:textId="77777777" w:rsidR="00541A6A" w:rsidRPr="00541A6A" w:rsidRDefault="00541A6A" w:rsidP="00541A6A">
      <w:r w:rsidRPr="00B408FA">
        <w:rPr>
          <w:b/>
          <w:bCs/>
          <w:highlight w:val="yellow"/>
        </w:rPr>
        <w:t>Episode 2:</w:t>
      </w:r>
      <w:r w:rsidRPr="00B408FA">
        <w:rPr>
          <w:highlight w:val="yellow"/>
        </w:rPr>
        <w:t xml:space="preserve"> Principles of economies of scale</w:t>
      </w:r>
    </w:p>
    <w:p w14:paraId="36470984" w14:textId="77777777" w:rsidR="00541A6A" w:rsidRPr="00541A6A" w:rsidRDefault="00000000" w:rsidP="00541A6A">
      <w:r>
        <w:pict w14:anchorId="61C3D8AB">
          <v:rect id="_x0000_i1070" style="width:0;height:1.5pt" o:hralign="center" o:hrstd="t" o:hr="t" fillcolor="#a0a0a0" stroked="f"/>
        </w:pict>
      </w:r>
    </w:p>
    <w:p w14:paraId="5E44DCA3" w14:textId="77777777" w:rsidR="00541A6A" w:rsidRPr="00541A6A" w:rsidRDefault="00541A6A" w:rsidP="00541A6A">
      <w:r w:rsidRPr="00B408FA">
        <w:rPr>
          <w:b/>
          <w:bCs/>
          <w:highlight w:val="yellow"/>
        </w:rPr>
        <w:t>Episode 3:</w:t>
      </w:r>
      <w:r w:rsidRPr="00B408FA">
        <w:rPr>
          <w:highlight w:val="yellow"/>
        </w:rPr>
        <w:t xml:space="preserve"> Capital Expenditure (</w:t>
      </w:r>
      <w:proofErr w:type="spellStart"/>
      <w:r w:rsidRPr="00B408FA">
        <w:rPr>
          <w:highlight w:val="yellow"/>
        </w:rPr>
        <w:t>CapEx</w:t>
      </w:r>
      <w:proofErr w:type="spellEnd"/>
      <w:r w:rsidRPr="00B408FA">
        <w:rPr>
          <w:highlight w:val="yellow"/>
        </w:rPr>
        <w:t>) vs Operational Expenditure (</w:t>
      </w:r>
      <w:proofErr w:type="spellStart"/>
      <w:r w:rsidRPr="00B408FA">
        <w:rPr>
          <w:highlight w:val="yellow"/>
        </w:rPr>
        <w:t>OpEx</w:t>
      </w:r>
      <w:proofErr w:type="spellEnd"/>
      <w:r w:rsidRPr="00B408FA">
        <w:rPr>
          <w:highlight w:val="yellow"/>
        </w:rPr>
        <w:t>) and their differences</w:t>
      </w:r>
    </w:p>
    <w:p w14:paraId="12D14CE8" w14:textId="77777777" w:rsidR="00541A6A" w:rsidRPr="00541A6A" w:rsidRDefault="00000000" w:rsidP="00541A6A">
      <w:r>
        <w:pict w14:anchorId="315BF3C2">
          <v:rect id="_x0000_i1027" style="width:0;height:1.5pt" o:hralign="center" o:hrstd="t" o:hr="t" fillcolor="#a0a0a0" stroked="f"/>
        </w:pict>
      </w:r>
    </w:p>
    <w:p w14:paraId="02802525" w14:textId="77777777" w:rsidR="00541A6A" w:rsidRDefault="00541A6A" w:rsidP="00541A6A">
      <w:r w:rsidRPr="00CA7148">
        <w:rPr>
          <w:b/>
          <w:bCs/>
          <w:highlight w:val="yellow"/>
        </w:rPr>
        <w:t>Episode 4:</w:t>
      </w:r>
      <w:r w:rsidRPr="00CA7148">
        <w:rPr>
          <w:highlight w:val="yellow"/>
        </w:rPr>
        <w:t xml:space="preserve"> Consumption-based model</w:t>
      </w:r>
    </w:p>
    <w:p w14:paraId="19D50295" w14:textId="77777777" w:rsidR="00CA7148" w:rsidRPr="00CA7148" w:rsidRDefault="00CA7148" w:rsidP="00CA7148">
      <w:pPr>
        <w:numPr>
          <w:ilvl w:val="0"/>
          <w:numId w:val="2"/>
        </w:numPr>
      </w:pPr>
      <w:r w:rsidRPr="00CA7148">
        <w:rPr>
          <w:b/>
          <w:bCs/>
        </w:rPr>
        <w:t>No associated upfront cost</w:t>
      </w:r>
    </w:p>
    <w:p w14:paraId="1BD0D9E2" w14:textId="2DB69960" w:rsidR="00CA7148" w:rsidRPr="00CA7148" w:rsidRDefault="00CA7148" w:rsidP="00CA7148">
      <w:pPr>
        <w:numPr>
          <w:ilvl w:val="0"/>
          <w:numId w:val="2"/>
        </w:numPr>
      </w:pPr>
      <w:r w:rsidRPr="00CA7148">
        <w:rPr>
          <w:b/>
          <w:bCs/>
        </w:rPr>
        <w:t>No wasted resources</w:t>
      </w:r>
    </w:p>
    <w:p w14:paraId="36437F14" w14:textId="77777777" w:rsidR="00CA7148" w:rsidRPr="00CA7148" w:rsidRDefault="00CA7148" w:rsidP="00CA7148">
      <w:pPr>
        <w:numPr>
          <w:ilvl w:val="0"/>
          <w:numId w:val="2"/>
        </w:numPr>
      </w:pPr>
      <w:r w:rsidRPr="00CA7148">
        <w:rPr>
          <w:b/>
          <w:bCs/>
        </w:rPr>
        <w:t>Pay for what you need</w:t>
      </w:r>
    </w:p>
    <w:p w14:paraId="56E5A25D" w14:textId="72AD0EEB" w:rsidR="00CA7148" w:rsidRPr="00541A6A" w:rsidRDefault="00CA7148" w:rsidP="00541A6A">
      <w:pPr>
        <w:numPr>
          <w:ilvl w:val="0"/>
          <w:numId w:val="2"/>
        </w:numPr>
      </w:pPr>
      <w:r w:rsidRPr="00CA7148">
        <w:rPr>
          <w:b/>
          <w:bCs/>
        </w:rPr>
        <w:t>Stop paying when you don’t</w:t>
      </w:r>
    </w:p>
    <w:p w14:paraId="091DAD26" w14:textId="77777777" w:rsidR="00541A6A" w:rsidRPr="00541A6A" w:rsidRDefault="00000000" w:rsidP="00541A6A">
      <w:r>
        <w:pict w14:anchorId="2FA338F0">
          <v:rect id="_x0000_i1028" style="width:0;height:1.5pt" o:hralign="center" o:hrstd="t" o:hr="t" fillcolor="#a0a0a0" stroked="f"/>
        </w:pict>
      </w:r>
    </w:p>
    <w:p w14:paraId="528840D4" w14:textId="77777777" w:rsidR="00541A6A" w:rsidRPr="00541A6A" w:rsidRDefault="00541A6A" w:rsidP="00541A6A">
      <w:r w:rsidRPr="004B4390">
        <w:rPr>
          <w:b/>
          <w:bCs/>
          <w:highlight w:val="yellow"/>
        </w:rPr>
        <w:t>Episode 5:</w:t>
      </w:r>
      <w:r w:rsidRPr="004B4390">
        <w:rPr>
          <w:highlight w:val="yellow"/>
        </w:rPr>
        <w:t xml:space="preserve"> IaaS, PaaS, SaaS and their differences</w:t>
      </w:r>
    </w:p>
    <w:p w14:paraId="502BF46D" w14:textId="77777777" w:rsidR="00541A6A" w:rsidRPr="00541A6A" w:rsidRDefault="00000000" w:rsidP="00541A6A">
      <w:r>
        <w:pict w14:anchorId="23CC1266">
          <v:rect id="_x0000_i1029" style="width:0;height:1.5pt" o:hralign="center" o:hrstd="t" o:hr="t" fillcolor="#a0a0a0" stroked="f"/>
        </w:pict>
      </w:r>
    </w:p>
    <w:p w14:paraId="414CC7F9" w14:textId="77777777" w:rsidR="00541A6A" w:rsidRDefault="00541A6A" w:rsidP="00541A6A">
      <w:r w:rsidRPr="004B4390">
        <w:rPr>
          <w:b/>
          <w:bCs/>
          <w:highlight w:val="yellow"/>
        </w:rPr>
        <w:t>Episode 6:</w:t>
      </w:r>
      <w:r w:rsidRPr="004B4390">
        <w:rPr>
          <w:highlight w:val="yellow"/>
        </w:rPr>
        <w:t xml:space="preserve"> Public, Private, Hybrid cloud and their differences</w:t>
      </w:r>
    </w:p>
    <w:p w14:paraId="01B48541" w14:textId="2FB07568" w:rsidR="004B4390" w:rsidRPr="00541A6A" w:rsidRDefault="004B4390" w:rsidP="00541A6A">
      <w:r w:rsidRPr="004B4390">
        <w:drawing>
          <wp:inline distT="0" distB="0" distL="0" distR="0" wp14:anchorId="1F94F69E" wp14:editId="05FA64B9">
            <wp:extent cx="5731510" cy="1550670"/>
            <wp:effectExtent l="0" t="0" r="2540" b="0"/>
            <wp:docPr id="92536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7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7526" w14:textId="77777777" w:rsidR="00541A6A" w:rsidRPr="00541A6A" w:rsidRDefault="00000000" w:rsidP="00541A6A">
      <w:r>
        <w:pict w14:anchorId="66EAAA45">
          <v:rect id="_x0000_i1030" style="width:0;height:1.5pt" o:hralign="center" o:hrstd="t" o:hr="t" fillcolor="#a0a0a0" stroked="f"/>
        </w:pict>
      </w:r>
    </w:p>
    <w:p w14:paraId="5BBAF68A" w14:textId="77777777" w:rsidR="00541A6A" w:rsidRPr="00541A6A" w:rsidRDefault="00541A6A" w:rsidP="00541A6A">
      <w:r w:rsidRPr="004B4390">
        <w:rPr>
          <w:b/>
          <w:bCs/>
          <w:highlight w:val="yellow"/>
        </w:rPr>
        <w:t>Episode 7:</w:t>
      </w:r>
      <w:r w:rsidRPr="004B4390">
        <w:rPr>
          <w:highlight w:val="yellow"/>
        </w:rPr>
        <w:t xml:space="preserve"> Azure Regions and Availability Zones</w:t>
      </w:r>
    </w:p>
    <w:p w14:paraId="2E90EDC4" w14:textId="77777777" w:rsidR="00541A6A" w:rsidRPr="00541A6A" w:rsidRDefault="00000000" w:rsidP="00541A6A">
      <w:r>
        <w:pict w14:anchorId="53930364">
          <v:rect id="_x0000_i1031" style="width:0;height:1.5pt" o:hralign="center" o:hrstd="t" o:hr="t" fillcolor="#a0a0a0" stroked="f"/>
        </w:pict>
      </w:r>
    </w:p>
    <w:p w14:paraId="08FE45AF" w14:textId="77777777" w:rsidR="00541A6A" w:rsidRPr="00541A6A" w:rsidRDefault="00541A6A" w:rsidP="00541A6A">
      <w:r w:rsidRPr="004B4390">
        <w:rPr>
          <w:b/>
          <w:bCs/>
          <w:highlight w:val="yellow"/>
        </w:rPr>
        <w:t>Episode 8:</w:t>
      </w:r>
      <w:r w:rsidRPr="004B4390">
        <w:rPr>
          <w:highlight w:val="yellow"/>
        </w:rPr>
        <w:t xml:space="preserve"> Azure Resource Groups and Resource Manager</w:t>
      </w:r>
    </w:p>
    <w:p w14:paraId="1DC3F702" w14:textId="77777777" w:rsidR="00541A6A" w:rsidRPr="00541A6A" w:rsidRDefault="00000000" w:rsidP="00541A6A">
      <w:r>
        <w:pict w14:anchorId="49F5E380">
          <v:rect id="_x0000_i1032" style="width:0;height:1.5pt" o:hralign="center" o:hrstd="t" o:hr="t" fillcolor="#a0a0a0" stroked="f"/>
        </w:pict>
      </w:r>
    </w:p>
    <w:p w14:paraId="01E7D68E" w14:textId="339E771A" w:rsidR="00541A6A" w:rsidRPr="00541A6A" w:rsidRDefault="00541A6A" w:rsidP="00541A6A">
      <w:r w:rsidRPr="002C1246">
        <w:rPr>
          <w:b/>
          <w:bCs/>
          <w:highlight w:val="yellow"/>
        </w:rPr>
        <w:t>Episode 9:</w:t>
      </w:r>
      <w:r w:rsidRPr="002C1246">
        <w:rPr>
          <w:highlight w:val="yellow"/>
        </w:rPr>
        <w:t xml:space="preserve"> Azure Compute Services | Virtual Machine, VM Scale Set, App Service, Functions, Container Instances, Kubernetes Service</w:t>
      </w:r>
      <w:r w:rsidR="002C1246" w:rsidRPr="002C1246">
        <w:rPr>
          <w:highlight w:val="yellow"/>
        </w:rPr>
        <w:t xml:space="preserve">, </w:t>
      </w:r>
      <w:r w:rsidR="000F18BB" w:rsidRPr="000F18BB">
        <w:rPr>
          <w:highlight w:val="yellow"/>
        </w:rPr>
        <w:t>availability set</w:t>
      </w:r>
    </w:p>
    <w:p w14:paraId="361EBC5C" w14:textId="4043F922" w:rsidR="00541A6A" w:rsidRPr="00541A6A" w:rsidRDefault="00541A6A" w:rsidP="00541A6A"/>
    <w:p w14:paraId="06E666E6" w14:textId="77777777" w:rsidR="002C1246" w:rsidRDefault="002C1246" w:rsidP="00541A6A">
      <w:pPr>
        <w:rPr>
          <w:b/>
          <w:bCs/>
        </w:rPr>
      </w:pPr>
    </w:p>
    <w:p w14:paraId="542CE6CC" w14:textId="0AB96F10" w:rsidR="00541A6A" w:rsidRDefault="00541A6A" w:rsidP="00541A6A">
      <w:r w:rsidRPr="00CA3040">
        <w:rPr>
          <w:b/>
          <w:bCs/>
          <w:highlight w:val="yellow"/>
        </w:rPr>
        <w:lastRenderedPageBreak/>
        <w:t>Episode 10:</w:t>
      </w:r>
      <w:r w:rsidRPr="00CA3040">
        <w:rPr>
          <w:highlight w:val="yellow"/>
        </w:rPr>
        <w:t xml:space="preserve"> Azure Networking Services | Virtual Network, Load Balancer, VPN Gateway, Application Gateway, CDN</w:t>
      </w:r>
    </w:p>
    <w:p w14:paraId="2137141B" w14:textId="236FF7B8" w:rsidR="004B4390" w:rsidRPr="00CA3040" w:rsidRDefault="004B4390" w:rsidP="00541A6A">
      <w:pPr>
        <w:rPr>
          <w:color w:val="FF0000"/>
        </w:rPr>
      </w:pPr>
      <w:r w:rsidRPr="00CA3040">
        <w:rPr>
          <w:color w:val="FF0000"/>
        </w:rPr>
        <w:t>CDN: Bringing data close to user</w:t>
      </w:r>
    </w:p>
    <w:p w14:paraId="599EF4A1" w14:textId="77777777" w:rsidR="00541A6A" w:rsidRPr="00541A6A" w:rsidRDefault="00000000" w:rsidP="00541A6A">
      <w:r>
        <w:pict w14:anchorId="309E26BE">
          <v:rect id="_x0000_i1034" style="width:0;height:1.5pt" o:hralign="center" o:hrstd="t" o:hr="t" fillcolor="#a0a0a0" stroked="f"/>
        </w:pict>
      </w:r>
    </w:p>
    <w:p w14:paraId="421B9A22" w14:textId="77777777" w:rsidR="00541A6A" w:rsidRPr="00541A6A" w:rsidRDefault="00541A6A" w:rsidP="00541A6A">
      <w:r w:rsidRPr="00541A6A">
        <w:rPr>
          <w:b/>
          <w:bCs/>
        </w:rPr>
        <w:t>Episode 11:</w:t>
      </w:r>
      <w:r w:rsidRPr="00541A6A">
        <w:t xml:space="preserve"> Azure Storage Services | Blob, Disk, File and Archive</w:t>
      </w:r>
    </w:p>
    <w:p w14:paraId="37F4D56E" w14:textId="77777777" w:rsidR="00541A6A" w:rsidRPr="00541A6A" w:rsidRDefault="00000000" w:rsidP="00541A6A">
      <w:r>
        <w:pict w14:anchorId="3E410B49">
          <v:rect id="_x0000_i1035" style="width:0;height:1.5pt" o:hralign="center" o:hrstd="t" o:hr="t" fillcolor="#a0a0a0" stroked="f"/>
        </w:pict>
      </w:r>
    </w:p>
    <w:p w14:paraId="46ACB6F3" w14:textId="77777777" w:rsidR="00541A6A" w:rsidRPr="00541A6A" w:rsidRDefault="00541A6A" w:rsidP="00541A6A">
      <w:r w:rsidRPr="00541A6A">
        <w:rPr>
          <w:b/>
          <w:bCs/>
        </w:rPr>
        <w:t>Episode 12:</w:t>
      </w:r>
      <w:r w:rsidRPr="00541A6A">
        <w:t xml:space="preserve"> Database Services | Cosmos DB, SQL Database, SQL DB for MySQL and PostgreSQL, SQL Managed Instance</w:t>
      </w:r>
    </w:p>
    <w:p w14:paraId="6AF367E2" w14:textId="77777777" w:rsidR="00541A6A" w:rsidRDefault="00000000" w:rsidP="00541A6A">
      <w:r>
        <w:pict w14:anchorId="605AB534">
          <v:rect id="_x0000_i1036" style="width:0;height:1.5pt" o:hralign="center" o:hrstd="t" o:hr="t" fillcolor="#a0a0a0" stroked="f"/>
        </w:pict>
      </w:r>
    </w:p>
    <w:p w14:paraId="4FF5D048" w14:textId="77777777" w:rsidR="00B7209F" w:rsidRPr="00541A6A" w:rsidRDefault="00B7209F" w:rsidP="00541A6A"/>
    <w:p w14:paraId="16E5409D" w14:textId="77777777" w:rsidR="00541A6A" w:rsidRDefault="00541A6A" w:rsidP="00541A6A">
      <w:r w:rsidRPr="00A940BE">
        <w:rPr>
          <w:b/>
          <w:bCs/>
          <w:highlight w:val="yellow"/>
        </w:rPr>
        <w:t>Episode 13:</w:t>
      </w:r>
      <w:r w:rsidRPr="00A940BE">
        <w:rPr>
          <w:highlight w:val="yellow"/>
        </w:rPr>
        <w:t xml:space="preserve"> Azure Marketplace</w:t>
      </w:r>
    </w:p>
    <w:p w14:paraId="40D3CC6E" w14:textId="77777777" w:rsidR="00A940BE" w:rsidRPr="00A940BE" w:rsidRDefault="00A940BE" w:rsidP="00A940BE">
      <w:pPr>
        <w:numPr>
          <w:ilvl w:val="0"/>
          <w:numId w:val="4"/>
        </w:numPr>
      </w:pPr>
      <w:r w:rsidRPr="00A940BE">
        <w:t>Think of it like an “Azure Shop” where you purchase services and solutions for the Azure platform</w:t>
      </w:r>
    </w:p>
    <w:p w14:paraId="185664EA" w14:textId="77777777" w:rsidR="00A940BE" w:rsidRPr="00A940BE" w:rsidRDefault="00A940BE" w:rsidP="00A940BE">
      <w:pPr>
        <w:numPr>
          <w:ilvl w:val="0"/>
          <w:numId w:val="4"/>
        </w:numPr>
      </w:pPr>
      <w:r w:rsidRPr="00A940BE">
        <w:t>Each product is a template which contains one or multiple services</w:t>
      </w:r>
    </w:p>
    <w:p w14:paraId="456A2D63" w14:textId="77777777" w:rsidR="00A940BE" w:rsidRPr="00A940BE" w:rsidRDefault="00A940BE" w:rsidP="00A940BE">
      <w:pPr>
        <w:numPr>
          <w:ilvl w:val="0"/>
          <w:numId w:val="4"/>
        </w:numPr>
      </w:pPr>
      <w:r w:rsidRPr="00A940BE">
        <w:t>Products are delivered by first and third-party vendors</w:t>
      </w:r>
    </w:p>
    <w:p w14:paraId="155C1AA4" w14:textId="77777777" w:rsidR="00A940BE" w:rsidRPr="00A940BE" w:rsidRDefault="00A940BE" w:rsidP="00A940BE">
      <w:pPr>
        <w:numPr>
          <w:ilvl w:val="0"/>
          <w:numId w:val="4"/>
        </w:numPr>
      </w:pPr>
      <w:r w:rsidRPr="00A940BE">
        <w:t>Solutions can leverage all service categories like IaaS, PaaS and SaaS</w:t>
      </w:r>
    </w:p>
    <w:p w14:paraId="1F9D2872" w14:textId="77777777" w:rsidR="00A940BE" w:rsidRPr="00541A6A" w:rsidRDefault="00A940BE" w:rsidP="00541A6A"/>
    <w:p w14:paraId="73EC9615" w14:textId="77777777" w:rsidR="00541A6A" w:rsidRPr="00541A6A" w:rsidRDefault="00000000" w:rsidP="00541A6A">
      <w:r>
        <w:pict w14:anchorId="12E662E3">
          <v:rect id="_x0000_i1037" style="width:0;height:1.5pt" o:hralign="center" o:hrstd="t" o:hr="t" fillcolor="#a0a0a0" stroked="f"/>
        </w:pict>
      </w:r>
    </w:p>
    <w:p w14:paraId="11DA1863" w14:textId="77777777" w:rsidR="0038141F" w:rsidRDefault="0038141F" w:rsidP="00541A6A">
      <w:pPr>
        <w:rPr>
          <w:b/>
          <w:bCs/>
        </w:rPr>
      </w:pPr>
    </w:p>
    <w:p w14:paraId="564695AB" w14:textId="2EB28662" w:rsidR="00541A6A" w:rsidRPr="00541A6A" w:rsidRDefault="00541A6A" w:rsidP="00541A6A">
      <w:r w:rsidRPr="00541A6A">
        <w:rPr>
          <w:b/>
          <w:bCs/>
        </w:rPr>
        <w:t>Episode 14:</w:t>
      </w:r>
      <w:r w:rsidRPr="00541A6A">
        <w:t xml:space="preserve"> Azure IoT Services | IoT Hub, IoT Central, Azure Sphere</w:t>
      </w:r>
    </w:p>
    <w:p w14:paraId="6CE8ACA4" w14:textId="77777777" w:rsidR="00541A6A" w:rsidRPr="00541A6A" w:rsidRDefault="00000000" w:rsidP="00541A6A">
      <w:r>
        <w:pict w14:anchorId="2B6C4D85">
          <v:rect id="_x0000_i1038" style="width:0;height:1.5pt" o:hralign="center" o:hrstd="t" o:hr="t" fillcolor="#a0a0a0" stroked="f"/>
        </w:pict>
      </w:r>
    </w:p>
    <w:p w14:paraId="35340285" w14:textId="77777777" w:rsidR="00541A6A" w:rsidRPr="00541A6A" w:rsidRDefault="00541A6A" w:rsidP="00541A6A">
      <w:r w:rsidRPr="00541A6A">
        <w:rPr>
          <w:b/>
          <w:bCs/>
        </w:rPr>
        <w:t>Episode 15:</w:t>
      </w:r>
      <w:r w:rsidRPr="00541A6A">
        <w:t xml:space="preserve"> Azure Big Data and Analytics Services | Synapse Analytics (SQL Datawarehouse), HDInsight, Databricks</w:t>
      </w:r>
    </w:p>
    <w:p w14:paraId="2751745F" w14:textId="77777777" w:rsidR="00541A6A" w:rsidRPr="00541A6A" w:rsidRDefault="00000000" w:rsidP="00541A6A">
      <w:r>
        <w:pict w14:anchorId="74E6C3DA">
          <v:rect id="_x0000_i1039" style="width:0;height:1.5pt" o:hralign="center" o:hrstd="t" o:hr="t" fillcolor="#a0a0a0" stroked="f"/>
        </w:pict>
      </w:r>
    </w:p>
    <w:p w14:paraId="7AEA21FF" w14:textId="77777777" w:rsidR="00541A6A" w:rsidRPr="00541A6A" w:rsidRDefault="00541A6A" w:rsidP="00541A6A">
      <w:r w:rsidRPr="00541A6A">
        <w:rPr>
          <w:b/>
          <w:bCs/>
        </w:rPr>
        <w:t>Episode 16:</w:t>
      </w:r>
      <w:r w:rsidRPr="00541A6A">
        <w:t xml:space="preserve"> Azure Artificial Intelligence (AI) Services | Machine Learning Studio and Service</w:t>
      </w:r>
    </w:p>
    <w:p w14:paraId="03272A67" w14:textId="77777777" w:rsidR="00541A6A" w:rsidRPr="00541A6A" w:rsidRDefault="00000000" w:rsidP="00541A6A">
      <w:r>
        <w:pict w14:anchorId="53F4688C">
          <v:rect id="_x0000_i1040" style="width:0;height:1.5pt" o:hralign="center" o:hrstd="t" o:hr="t" fillcolor="#a0a0a0" stroked="f"/>
        </w:pict>
      </w:r>
    </w:p>
    <w:p w14:paraId="10926127" w14:textId="77777777" w:rsidR="00541A6A" w:rsidRPr="00541A6A" w:rsidRDefault="00541A6A" w:rsidP="00541A6A">
      <w:r w:rsidRPr="007C2769">
        <w:rPr>
          <w:b/>
          <w:bCs/>
          <w:highlight w:val="yellow"/>
        </w:rPr>
        <w:t>Episode 17:</w:t>
      </w:r>
      <w:r w:rsidRPr="007C2769">
        <w:rPr>
          <w:highlight w:val="yellow"/>
        </w:rPr>
        <w:t xml:space="preserve"> Azure Serverless Computing Services | Functions, Logic Apps, Event Grid</w:t>
      </w:r>
    </w:p>
    <w:p w14:paraId="5AA5BD55" w14:textId="77777777" w:rsidR="00541A6A" w:rsidRPr="00541A6A" w:rsidRDefault="00000000" w:rsidP="00541A6A">
      <w:r>
        <w:pict w14:anchorId="625BA17E">
          <v:rect id="_x0000_i1041" style="width:0;height:1.5pt" o:hralign="center" o:hrstd="t" o:hr="t" fillcolor="#a0a0a0" stroked="f"/>
        </w:pict>
      </w:r>
    </w:p>
    <w:p w14:paraId="235D3E26" w14:textId="77777777" w:rsidR="00541A6A" w:rsidRPr="00541A6A" w:rsidRDefault="00541A6A" w:rsidP="00541A6A">
      <w:r w:rsidRPr="007C2769">
        <w:rPr>
          <w:b/>
          <w:bCs/>
          <w:highlight w:val="yellow"/>
        </w:rPr>
        <w:t>Episode 18:</w:t>
      </w:r>
      <w:r w:rsidRPr="007C2769">
        <w:rPr>
          <w:highlight w:val="yellow"/>
        </w:rPr>
        <w:t xml:space="preserve"> Azure DevOps Solutions | Azure DevOps, DevTest Labs</w:t>
      </w:r>
    </w:p>
    <w:p w14:paraId="4B25EA3B" w14:textId="77777777" w:rsidR="00541A6A" w:rsidRPr="00541A6A" w:rsidRDefault="00000000" w:rsidP="00541A6A">
      <w:r>
        <w:pict w14:anchorId="704F486B">
          <v:rect id="_x0000_i1042" style="width:0;height:1.5pt" o:hralign="center" o:hrstd="t" o:hr="t" fillcolor="#a0a0a0" stroked="f"/>
        </w:pict>
      </w:r>
    </w:p>
    <w:p w14:paraId="0897BCA4" w14:textId="77777777" w:rsidR="00541A6A" w:rsidRPr="00541A6A" w:rsidRDefault="00541A6A" w:rsidP="00541A6A">
      <w:r w:rsidRPr="007C2769">
        <w:rPr>
          <w:b/>
          <w:bCs/>
          <w:highlight w:val="yellow"/>
        </w:rPr>
        <w:t>Episode 19:</w:t>
      </w:r>
      <w:r w:rsidRPr="007C2769">
        <w:rPr>
          <w:highlight w:val="yellow"/>
        </w:rPr>
        <w:t xml:space="preserve"> Azure Tools | Portal, PowerShell, CLI and CloudShell</w:t>
      </w:r>
    </w:p>
    <w:p w14:paraId="402CA5F0" w14:textId="77777777" w:rsidR="00541A6A" w:rsidRPr="00541A6A" w:rsidRDefault="00000000" w:rsidP="00541A6A">
      <w:r>
        <w:pict w14:anchorId="2C9A356C">
          <v:rect id="_x0000_i1043" style="width:0;height:1.5pt" o:hralign="center" o:hrstd="t" o:hr="t" fillcolor="#a0a0a0" stroked="f"/>
        </w:pict>
      </w:r>
    </w:p>
    <w:p w14:paraId="0BE6B12C" w14:textId="77777777" w:rsidR="00541A6A" w:rsidRPr="00541A6A" w:rsidRDefault="00541A6A" w:rsidP="00541A6A">
      <w:r w:rsidRPr="00541A6A">
        <w:rPr>
          <w:b/>
          <w:bCs/>
        </w:rPr>
        <w:lastRenderedPageBreak/>
        <w:t>Episode 20:</w:t>
      </w:r>
      <w:r w:rsidRPr="00541A6A">
        <w:t xml:space="preserve"> Azure Advisor</w:t>
      </w:r>
    </w:p>
    <w:p w14:paraId="2C279551" w14:textId="77777777" w:rsidR="00541A6A" w:rsidRPr="00541A6A" w:rsidRDefault="00000000" w:rsidP="00541A6A">
      <w:r>
        <w:pict w14:anchorId="33003026">
          <v:rect id="_x0000_i1044" style="width:0;height:1.5pt" o:hralign="center" o:hrstd="t" o:hr="t" fillcolor="#a0a0a0" stroked="f"/>
        </w:pict>
      </w:r>
    </w:p>
    <w:p w14:paraId="0597FDF9" w14:textId="77777777" w:rsidR="00541A6A" w:rsidRDefault="00541A6A" w:rsidP="00541A6A">
      <w:r w:rsidRPr="00A940BE">
        <w:rPr>
          <w:b/>
          <w:bCs/>
          <w:highlight w:val="yellow"/>
        </w:rPr>
        <w:t>Episode 21:</w:t>
      </w:r>
      <w:r w:rsidRPr="00A940BE">
        <w:rPr>
          <w:highlight w:val="yellow"/>
        </w:rPr>
        <w:t xml:space="preserve"> Security Groups | NSG and ASG | Network Security Groups and Application Security Groups</w:t>
      </w:r>
    </w:p>
    <w:p w14:paraId="74AD4B40" w14:textId="09D46F33" w:rsidR="00A940BE" w:rsidRPr="00541A6A" w:rsidRDefault="00A940BE" w:rsidP="00541A6A">
      <w:r w:rsidRPr="00A940BE">
        <w:drawing>
          <wp:inline distT="0" distB="0" distL="0" distR="0" wp14:anchorId="35BABBF0" wp14:editId="57C8B9CE">
            <wp:extent cx="3791145" cy="2438525"/>
            <wp:effectExtent l="0" t="0" r="0" b="0"/>
            <wp:docPr id="10852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01E" w14:textId="77777777" w:rsidR="00541A6A" w:rsidRPr="00541A6A" w:rsidRDefault="00000000" w:rsidP="00541A6A">
      <w:r>
        <w:pict w14:anchorId="2943F953">
          <v:rect id="_x0000_i1045" style="width:0;height:1.5pt" o:hralign="center" o:hrstd="t" o:hr="t" fillcolor="#a0a0a0" stroked="f"/>
        </w:pict>
      </w:r>
    </w:p>
    <w:p w14:paraId="48CC3D63" w14:textId="77777777" w:rsidR="00541A6A" w:rsidRPr="00541A6A" w:rsidRDefault="00541A6A" w:rsidP="00541A6A">
      <w:r w:rsidRPr="00541A6A">
        <w:rPr>
          <w:b/>
          <w:bCs/>
        </w:rPr>
        <w:t>Episode 22:</w:t>
      </w:r>
      <w:r w:rsidRPr="00541A6A">
        <w:t xml:space="preserve"> User-defined Routes (UDR)</w:t>
      </w:r>
    </w:p>
    <w:p w14:paraId="5E5BEB89" w14:textId="77777777" w:rsidR="00541A6A" w:rsidRPr="00541A6A" w:rsidRDefault="00000000" w:rsidP="00541A6A">
      <w:r>
        <w:pict w14:anchorId="2FC09EA0">
          <v:rect id="_x0000_i1046" style="width:0;height:1.5pt" o:hralign="center" o:hrstd="t" o:hr="t" fillcolor="#a0a0a0" stroked="f"/>
        </w:pict>
      </w:r>
    </w:p>
    <w:p w14:paraId="0767C82E" w14:textId="77777777" w:rsidR="00541A6A" w:rsidRPr="00541A6A" w:rsidRDefault="00541A6A" w:rsidP="00541A6A">
      <w:r w:rsidRPr="00541A6A">
        <w:rPr>
          <w:b/>
          <w:bCs/>
        </w:rPr>
        <w:t>Episode 23:</w:t>
      </w:r>
      <w:r w:rsidRPr="00541A6A">
        <w:t xml:space="preserve"> Azure Firewall</w:t>
      </w:r>
    </w:p>
    <w:p w14:paraId="33774548" w14:textId="77777777" w:rsidR="00541A6A" w:rsidRPr="00541A6A" w:rsidRDefault="00000000" w:rsidP="00541A6A">
      <w:r>
        <w:pict w14:anchorId="0B921FD1">
          <v:rect id="_x0000_i1047" style="width:0;height:1.5pt" o:hralign="center" o:hrstd="t" o:hr="t" fillcolor="#a0a0a0" stroked="f"/>
        </w:pict>
      </w:r>
    </w:p>
    <w:p w14:paraId="01A9BA52" w14:textId="77777777" w:rsidR="00541A6A" w:rsidRPr="00541A6A" w:rsidRDefault="00541A6A" w:rsidP="00541A6A">
      <w:r w:rsidRPr="00541A6A">
        <w:rPr>
          <w:b/>
          <w:bCs/>
        </w:rPr>
        <w:t>Episode 24:</w:t>
      </w:r>
      <w:r w:rsidRPr="00541A6A">
        <w:t xml:space="preserve"> Azure DDoS Protection</w:t>
      </w:r>
    </w:p>
    <w:p w14:paraId="675D8320" w14:textId="77777777" w:rsidR="00541A6A" w:rsidRPr="00541A6A" w:rsidRDefault="00000000" w:rsidP="00541A6A">
      <w:r>
        <w:pict w14:anchorId="7FDB5789">
          <v:rect id="_x0000_i1048" style="width:0;height:1.5pt" o:hralign="center" o:hrstd="t" o:hr="t" fillcolor="#a0a0a0" stroked="f"/>
        </w:pict>
      </w:r>
    </w:p>
    <w:p w14:paraId="097C4A55" w14:textId="77777777" w:rsidR="00541A6A" w:rsidRPr="00541A6A" w:rsidRDefault="00541A6A" w:rsidP="00541A6A">
      <w:r w:rsidRPr="00541A6A">
        <w:rPr>
          <w:b/>
          <w:bCs/>
        </w:rPr>
        <w:t>Episode 25:</w:t>
      </w:r>
      <w:r w:rsidRPr="00541A6A">
        <w:t xml:space="preserve"> Azure Identity Services | Identity, Authentication, Authorization &amp; Azure AD</w:t>
      </w:r>
    </w:p>
    <w:p w14:paraId="003C4672" w14:textId="77777777" w:rsidR="00541A6A" w:rsidRPr="00541A6A" w:rsidRDefault="00000000" w:rsidP="00541A6A">
      <w:r>
        <w:pict w14:anchorId="1CBA0EF8">
          <v:rect id="_x0000_i1049" style="width:0;height:1.5pt" o:hralign="center" o:hrstd="t" o:hr="t" fillcolor="#a0a0a0" stroked="f"/>
        </w:pict>
      </w:r>
    </w:p>
    <w:p w14:paraId="2367334C" w14:textId="77777777" w:rsidR="00541A6A" w:rsidRPr="00541A6A" w:rsidRDefault="00541A6A" w:rsidP="00541A6A">
      <w:r w:rsidRPr="00541A6A">
        <w:rPr>
          <w:b/>
          <w:bCs/>
        </w:rPr>
        <w:t>Episode 26:</w:t>
      </w:r>
      <w:r w:rsidRPr="00541A6A">
        <w:t xml:space="preserve"> Azure Security </w:t>
      </w:r>
      <w:proofErr w:type="spellStart"/>
      <w:r w:rsidRPr="00541A6A">
        <w:t>Center</w:t>
      </w:r>
      <w:proofErr w:type="spellEnd"/>
      <w:r w:rsidRPr="00541A6A">
        <w:t xml:space="preserve"> and usage scenarios</w:t>
      </w:r>
    </w:p>
    <w:p w14:paraId="4927A0B5" w14:textId="77777777" w:rsidR="00541A6A" w:rsidRPr="00541A6A" w:rsidRDefault="00000000" w:rsidP="00541A6A">
      <w:r>
        <w:pict w14:anchorId="28DCFEA9">
          <v:rect id="_x0000_i1050" style="width:0;height:1.5pt" o:hralign="center" o:hrstd="t" o:hr="t" fillcolor="#a0a0a0" stroked="f"/>
        </w:pict>
      </w:r>
    </w:p>
    <w:p w14:paraId="104D2D87" w14:textId="77777777" w:rsidR="00541A6A" w:rsidRDefault="00541A6A" w:rsidP="00541A6A">
      <w:r w:rsidRPr="007C2769">
        <w:rPr>
          <w:b/>
          <w:bCs/>
          <w:highlight w:val="yellow"/>
        </w:rPr>
        <w:t>Episode 27:</w:t>
      </w:r>
      <w:r w:rsidRPr="007C2769">
        <w:rPr>
          <w:highlight w:val="yellow"/>
        </w:rPr>
        <w:t xml:space="preserve"> Key Vault</w:t>
      </w:r>
    </w:p>
    <w:p w14:paraId="454A0291" w14:textId="5C6BBE72" w:rsidR="00653852" w:rsidRPr="00541A6A" w:rsidRDefault="007C2769" w:rsidP="00541A6A">
      <w:r>
        <w:rPr>
          <w:noProof/>
        </w:rPr>
        <w:lastRenderedPageBreak/>
        <w:drawing>
          <wp:inline distT="0" distB="0" distL="0" distR="0" wp14:anchorId="78ECD957" wp14:editId="6D010D65">
            <wp:extent cx="4686300" cy="2686050"/>
            <wp:effectExtent l="0" t="0" r="0" b="0"/>
            <wp:docPr id="9085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4B7D" w14:textId="77777777" w:rsidR="00541A6A" w:rsidRPr="00541A6A" w:rsidRDefault="00000000" w:rsidP="00541A6A">
      <w:r>
        <w:pict w14:anchorId="41226692">
          <v:rect id="_x0000_i1051" style="width:0;height:1.5pt" o:hralign="center" o:hrstd="t" o:hr="t" fillcolor="#a0a0a0" stroked="f"/>
        </w:pict>
      </w:r>
    </w:p>
    <w:p w14:paraId="33D4E423" w14:textId="77777777" w:rsidR="00541A6A" w:rsidRDefault="00541A6A" w:rsidP="00541A6A">
      <w:r w:rsidRPr="00541A6A">
        <w:rPr>
          <w:b/>
          <w:bCs/>
        </w:rPr>
        <w:t>Episode 28:</w:t>
      </w:r>
      <w:r w:rsidRPr="00541A6A">
        <w:t xml:space="preserve"> Role-Based Access Control (RBAC)</w:t>
      </w:r>
    </w:p>
    <w:p w14:paraId="1C9701D3" w14:textId="3E0B7AFC" w:rsidR="00CA5A01" w:rsidRPr="00541A6A" w:rsidRDefault="00CA5A01" w:rsidP="00541A6A">
      <w:r>
        <w:pict w14:anchorId="682DBF29">
          <v:rect id="_x0000_i1073" style="width:0;height:1.5pt" o:hralign="center" o:hrstd="t" o:hr="t" fillcolor="#a0a0a0" stroked="f"/>
        </w:pict>
      </w:r>
    </w:p>
    <w:p w14:paraId="16B503D1" w14:textId="77777777" w:rsidR="00541A6A" w:rsidRDefault="00541A6A" w:rsidP="00541A6A">
      <w:r w:rsidRPr="00CA5A01">
        <w:rPr>
          <w:b/>
          <w:bCs/>
          <w:highlight w:val="yellow"/>
        </w:rPr>
        <w:t>Episode 29:</w:t>
      </w:r>
      <w:r w:rsidRPr="00CA5A01">
        <w:rPr>
          <w:highlight w:val="yellow"/>
        </w:rPr>
        <w:t xml:space="preserve"> Resource Locks</w:t>
      </w:r>
    </w:p>
    <w:p w14:paraId="16309D8C" w14:textId="0B9B6599" w:rsidR="00CA5A01" w:rsidRPr="00CA5A01" w:rsidRDefault="00CA5A01" w:rsidP="00CA5A01">
      <w:r w:rsidRPr="00CA5A01">
        <w:t xml:space="preserve">Designed to </w:t>
      </w:r>
      <w:r w:rsidRPr="00CA5A01">
        <w:rPr>
          <w:b/>
          <w:bCs/>
        </w:rPr>
        <w:t>prevent accidental deletion</w:t>
      </w:r>
      <w:r w:rsidRPr="00CA5A01">
        <w:t xml:space="preserve"> and/or </w:t>
      </w:r>
      <w:r w:rsidRPr="00CA5A01">
        <w:rPr>
          <w:b/>
          <w:bCs/>
        </w:rPr>
        <w:t>modification</w:t>
      </w:r>
      <w:r w:rsidRPr="00CA5A01">
        <w:t xml:space="preserve"> </w:t>
      </w:r>
    </w:p>
    <w:p w14:paraId="6218C4D2" w14:textId="57C9DCCD" w:rsidR="00CA5A01" w:rsidRPr="00CA5A01" w:rsidRDefault="00CA5A01" w:rsidP="00CA5A01">
      <w:r w:rsidRPr="00CA5A01">
        <w:t xml:space="preserve">Used in conjunction with RBAC </w:t>
      </w:r>
    </w:p>
    <w:p w14:paraId="6B4398A2" w14:textId="6195B279" w:rsidR="00CA5A01" w:rsidRPr="00CA5A01" w:rsidRDefault="00CA5A01" w:rsidP="00CA5A01">
      <w:r w:rsidRPr="00CA5A01">
        <w:t xml:space="preserve">Two types of locks </w:t>
      </w:r>
    </w:p>
    <w:p w14:paraId="1B4371B8" w14:textId="77777777" w:rsidR="00CA5A01" w:rsidRPr="00CA5A01" w:rsidRDefault="00CA5A01" w:rsidP="00CA5A01">
      <w:pPr>
        <w:numPr>
          <w:ilvl w:val="0"/>
          <w:numId w:val="3"/>
        </w:numPr>
      </w:pPr>
      <w:r w:rsidRPr="00CA5A01">
        <w:rPr>
          <w:b/>
          <w:bCs/>
        </w:rPr>
        <w:t>Read-only</w:t>
      </w:r>
      <w:r w:rsidRPr="00CA5A01">
        <w:t xml:space="preserve"> (</w:t>
      </w:r>
      <w:proofErr w:type="spellStart"/>
      <w:r w:rsidRPr="00CA5A01">
        <w:rPr>
          <w:b/>
          <w:bCs/>
        </w:rPr>
        <w:t>ReadOnly</w:t>
      </w:r>
      <w:proofErr w:type="spellEnd"/>
      <w:r w:rsidRPr="00CA5A01">
        <w:t>) – only read actions are allowed</w:t>
      </w:r>
    </w:p>
    <w:p w14:paraId="056E64DB" w14:textId="77777777" w:rsidR="00CA5A01" w:rsidRPr="00CA5A01" w:rsidRDefault="00CA5A01" w:rsidP="00CA5A01">
      <w:pPr>
        <w:numPr>
          <w:ilvl w:val="0"/>
          <w:numId w:val="3"/>
        </w:numPr>
      </w:pPr>
      <w:r w:rsidRPr="00CA5A01">
        <w:rPr>
          <w:b/>
          <w:bCs/>
        </w:rPr>
        <w:t>Delete</w:t>
      </w:r>
      <w:r w:rsidRPr="00CA5A01">
        <w:t xml:space="preserve"> (</w:t>
      </w:r>
      <w:proofErr w:type="spellStart"/>
      <w:r w:rsidRPr="00CA5A01">
        <w:rPr>
          <w:b/>
          <w:bCs/>
        </w:rPr>
        <w:t>CanNotDelete</w:t>
      </w:r>
      <w:proofErr w:type="spellEnd"/>
      <w:r w:rsidRPr="00CA5A01">
        <w:t>) – all actions except delete are allowed</w:t>
      </w:r>
    </w:p>
    <w:p w14:paraId="276B597E" w14:textId="77777777" w:rsidR="00CA5A01" w:rsidRPr="00541A6A" w:rsidRDefault="00CA5A01" w:rsidP="00541A6A"/>
    <w:p w14:paraId="396035BA" w14:textId="77777777" w:rsidR="00541A6A" w:rsidRPr="00541A6A" w:rsidRDefault="00000000" w:rsidP="00541A6A">
      <w:r>
        <w:pict w14:anchorId="423C6B76">
          <v:rect id="_x0000_i1052" style="width:0;height:1.5pt" o:hralign="center" o:hrstd="t" o:hr="t" fillcolor="#a0a0a0" stroked="f"/>
        </w:pict>
      </w:r>
    </w:p>
    <w:p w14:paraId="3AFA0161" w14:textId="77777777" w:rsidR="00541A6A" w:rsidRDefault="00541A6A" w:rsidP="00541A6A">
      <w:r w:rsidRPr="00193513">
        <w:rPr>
          <w:b/>
          <w:bCs/>
          <w:highlight w:val="yellow"/>
        </w:rPr>
        <w:t>Episode 30:</w:t>
      </w:r>
      <w:r w:rsidRPr="00193513">
        <w:rPr>
          <w:highlight w:val="yellow"/>
        </w:rPr>
        <w:t xml:space="preserve"> Tags</w:t>
      </w:r>
    </w:p>
    <w:p w14:paraId="5055698E" w14:textId="540137E1" w:rsidR="00D463D7" w:rsidRPr="00D463D7" w:rsidRDefault="00D463D7" w:rsidP="00D463D7">
      <w:r w:rsidRPr="00D463D7">
        <w:t xml:space="preserve">Tags are simple </w:t>
      </w:r>
      <w:r w:rsidRPr="00D463D7">
        <w:rPr>
          <w:b/>
          <w:bCs/>
        </w:rPr>
        <w:t>Name</w:t>
      </w:r>
      <w:r w:rsidRPr="00D463D7">
        <w:t xml:space="preserve"> (key) - </w:t>
      </w:r>
      <w:r w:rsidRPr="00D463D7">
        <w:rPr>
          <w:b/>
          <w:bCs/>
        </w:rPr>
        <w:t>Value</w:t>
      </w:r>
      <w:r w:rsidRPr="00D463D7">
        <w:t xml:space="preserve"> </w:t>
      </w:r>
      <w:r w:rsidRPr="00D463D7">
        <w:rPr>
          <w:b/>
          <w:bCs/>
        </w:rPr>
        <w:t>pairs</w:t>
      </w:r>
      <w:r w:rsidRPr="00D463D7">
        <w:t xml:space="preserve"> </w:t>
      </w:r>
    </w:p>
    <w:p w14:paraId="77BF5422" w14:textId="680D255E" w:rsidR="00D463D7" w:rsidRPr="00D463D7" w:rsidRDefault="00D463D7" w:rsidP="00D463D7">
      <w:r w:rsidRPr="00D463D7">
        <w:t xml:space="preserve">Designed to help with </w:t>
      </w:r>
      <w:r w:rsidRPr="00D463D7">
        <w:rPr>
          <w:b/>
          <w:bCs/>
        </w:rPr>
        <w:t>organization of Azure resources</w:t>
      </w:r>
      <w:r w:rsidRPr="00D463D7">
        <w:t xml:space="preserve"> </w:t>
      </w:r>
    </w:p>
    <w:p w14:paraId="79872836" w14:textId="089F94E4" w:rsidR="00D463D7" w:rsidRDefault="00D463D7" w:rsidP="00D463D7">
      <w:r w:rsidRPr="00D463D7">
        <w:t xml:space="preserve">Used for resource </w:t>
      </w:r>
      <w:r w:rsidRPr="00D463D7">
        <w:rPr>
          <w:b/>
          <w:bCs/>
        </w:rPr>
        <w:t>governance</w:t>
      </w:r>
      <w:r w:rsidRPr="00D463D7">
        <w:t xml:space="preserve">, </w:t>
      </w:r>
      <w:r w:rsidRPr="00D463D7">
        <w:rPr>
          <w:b/>
          <w:bCs/>
        </w:rPr>
        <w:t>security</w:t>
      </w:r>
      <w:r w:rsidRPr="00D463D7">
        <w:t xml:space="preserve">, </w:t>
      </w:r>
      <w:r w:rsidRPr="00D463D7">
        <w:rPr>
          <w:b/>
          <w:bCs/>
        </w:rPr>
        <w:t>operations management</w:t>
      </w:r>
      <w:r w:rsidRPr="00D463D7">
        <w:t xml:space="preserve">, </w:t>
      </w:r>
      <w:r w:rsidRPr="00D463D7">
        <w:rPr>
          <w:b/>
          <w:bCs/>
        </w:rPr>
        <w:t>cost management</w:t>
      </w:r>
      <w:r w:rsidRPr="00D463D7">
        <w:t xml:space="preserve">, </w:t>
      </w:r>
      <w:r w:rsidRPr="00D463D7">
        <w:rPr>
          <w:b/>
          <w:bCs/>
        </w:rPr>
        <w:t>automation</w:t>
      </w:r>
      <w:r w:rsidRPr="00D463D7">
        <w:t>, etc.</w:t>
      </w:r>
    </w:p>
    <w:p w14:paraId="1804CD28" w14:textId="7F890FF4" w:rsidR="00D524C4" w:rsidRPr="00541A6A" w:rsidRDefault="00D524C4" w:rsidP="00541A6A">
      <w:r w:rsidRPr="00D524C4">
        <w:lastRenderedPageBreak/>
        <w:drawing>
          <wp:inline distT="0" distB="0" distL="0" distR="0" wp14:anchorId="4835FC6D" wp14:editId="5A21B3F1">
            <wp:extent cx="4883401" cy="1930499"/>
            <wp:effectExtent l="0" t="0" r="0" b="0"/>
            <wp:docPr id="12158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37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B3CB" w14:textId="77777777" w:rsidR="00541A6A" w:rsidRPr="00541A6A" w:rsidRDefault="00000000" w:rsidP="00541A6A">
      <w:r>
        <w:pict w14:anchorId="22F36982">
          <v:rect id="_x0000_i1053" style="width:0;height:1.5pt" o:hralign="center" o:hrstd="t" o:hr="t" fillcolor="#a0a0a0" stroked="f"/>
        </w:pict>
      </w:r>
    </w:p>
    <w:p w14:paraId="22E52626" w14:textId="77777777" w:rsidR="00541A6A" w:rsidRPr="00541A6A" w:rsidRDefault="00541A6A" w:rsidP="00541A6A">
      <w:r w:rsidRPr="00541A6A">
        <w:rPr>
          <w:b/>
          <w:bCs/>
        </w:rPr>
        <w:t>Episode 31:</w:t>
      </w:r>
      <w:r w:rsidRPr="00541A6A">
        <w:t xml:space="preserve"> Azure Policy</w:t>
      </w:r>
    </w:p>
    <w:p w14:paraId="4BF54A82" w14:textId="77777777" w:rsidR="00541A6A" w:rsidRPr="00541A6A" w:rsidRDefault="00000000" w:rsidP="00541A6A">
      <w:r>
        <w:pict w14:anchorId="6F235952">
          <v:rect id="_x0000_i1054" style="width:0;height:1.5pt" o:hralign="center" o:hrstd="t" o:hr="t" fillcolor="#a0a0a0" stroked="f"/>
        </w:pict>
      </w:r>
    </w:p>
    <w:p w14:paraId="1C383ABD" w14:textId="77777777" w:rsidR="00541A6A" w:rsidRPr="00541A6A" w:rsidRDefault="00541A6A" w:rsidP="00541A6A">
      <w:r w:rsidRPr="00541A6A">
        <w:rPr>
          <w:b/>
          <w:bCs/>
        </w:rPr>
        <w:t>Episode 32:</w:t>
      </w:r>
      <w:r w:rsidRPr="00541A6A">
        <w:t xml:space="preserve"> Azure Blueprints</w:t>
      </w:r>
    </w:p>
    <w:p w14:paraId="34323283" w14:textId="77777777" w:rsidR="00541A6A" w:rsidRPr="00541A6A" w:rsidRDefault="00000000" w:rsidP="00541A6A">
      <w:r>
        <w:pict w14:anchorId="3A26885D">
          <v:rect id="_x0000_i1055" style="width:0;height:1.5pt" o:hralign="center" o:hrstd="t" o:hr="t" fillcolor="#a0a0a0" stroked="f"/>
        </w:pict>
      </w:r>
    </w:p>
    <w:p w14:paraId="04C89ADE" w14:textId="77777777" w:rsidR="00541A6A" w:rsidRPr="00541A6A" w:rsidRDefault="00541A6A" w:rsidP="00541A6A">
      <w:r w:rsidRPr="00541A6A">
        <w:rPr>
          <w:b/>
          <w:bCs/>
        </w:rPr>
        <w:t>Episode 33:</w:t>
      </w:r>
      <w:r w:rsidRPr="00541A6A">
        <w:t xml:space="preserve"> Cloud Adoption Framework</w:t>
      </w:r>
    </w:p>
    <w:p w14:paraId="1EE9F0DF" w14:textId="77777777" w:rsidR="00541A6A" w:rsidRPr="00541A6A" w:rsidRDefault="00000000" w:rsidP="00541A6A">
      <w:r>
        <w:pict w14:anchorId="734A2F13">
          <v:rect id="_x0000_i1056" style="width:0;height:1.5pt" o:hralign="center" o:hrstd="t" o:hr="t" fillcolor="#a0a0a0" stroked="f"/>
        </w:pict>
      </w:r>
    </w:p>
    <w:p w14:paraId="0FCA53A9" w14:textId="77777777" w:rsidR="00541A6A" w:rsidRPr="00541A6A" w:rsidRDefault="00541A6A" w:rsidP="00541A6A">
      <w:r w:rsidRPr="00541A6A">
        <w:rPr>
          <w:b/>
          <w:bCs/>
        </w:rPr>
        <w:t>Episode 34:</w:t>
      </w:r>
      <w:r w:rsidRPr="00541A6A">
        <w:t xml:space="preserve"> Core tenets of Security, Privacy, and Compliance</w:t>
      </w:r>
    </w:p>
    <w:p w14:paraId="5FF83A28" w14:textId="77777777" w:rsidR="00541A6A" w:rsidRPr="00541A6A" w:rsidRDefault="00000000" w:rsidP="00541A6A">
      <w:r>
        <w:pict w14:anchorId="7FFCDD31">
          <v:rect id="_x0000_i1057" style="width:0;height:1.5pt" o:hralign="center" o:hrstd="t" o:hr="t" fillcolor="#a0a0a0" stroked="f"/>
        </w:pict>
      </w:r>
    </w:p>
    <w:p w14:paraId="50DC0079" w14:textId="77777777" w:rsidR="00541A6A" w:rsidRPr="00541A6A" w:rsidRDefault="00541A6A" w:rsidP="00541A6A">
      <w:r w:rsidRPr="00541A6A">
        <w:rPr>
          <w:b/>
          <w:bCs/>
        </w:rPr>
        <w:t>Episode 35:</w:t>
      </w:r>
      <w:r w:rsidRPr="00541A6A">
        <w:t xml:space="preserve"> Cost Affecting Factors</w:t>
      </w:r>
    </w:p>
    <w:p w14:paraId="230B0A09" w14:textId="77777777" w:rsidR="00541A6A" w:rsidRPr="00541A6A" w:rsidRDefault="00000000" w:rsidP="00541A6A">
      <w:r>
        <w:pict w14:anchorId="22BE9338">
          <v:rect id="_x0000_i1058" style="width:0;height:1.5pt" o:hralign="center" o:hrstd="t" o:hr="t" fillcolor="#a0a0a0" stroked="f"/>
        </w:pict>
      </w:r>
    </w:p>
    <w:p w14:paraId="798CBA35" w14:textId="77777777" w:rsidR="00541A6A" w:rsidRPr="00541A6A" w:rsidRDefault="00541A6A" w:rsidP="00541A6A">
      <w:r w:rsidRPr="00541A6A">
        <w:rPr>
          <w:b/>
          <w:bCs/>
        </w:rPr>
        <w:t>Episode 36:</w:t>
      </w:r>
      <w:r w:rsidRPr="00541A6A">
        <w:t xml:space="preserve"> Cost Reduction Methods and Pricing, TCO Calculators</w:t>
      </w:r>
    </w:p>
    <w:p w14:paraId="26D07346" w14:textId="77777777" w:rsidR="00541A6A" w:rsidRPr="00541A6A" w:rsidRDefault="00000000" w:rsidP="00541A6A">
      <w:r>
        <w:pict w14:anchorId="04228CE9">
          <v:rect id="_x0000_i1059" style="width:0;height:1.5pt" o:hralign="center" o:hrstd="t" o:hr="t" fillcolor="#a0a0a0" stroked="f"/>
        </w:pict>
      </w:r>
    </w:p>
    <w:p w14:paraId="25E30D30" w14:textId="77777777" w:rsidR="00541A6A" w:rsidRPr="00541A6A" w:rsidRDefault="00541A6A" w:rsidP="00541A6A">
      <w:r w:rsidRPr="00541A6A">
        <w:rPr>
          <w:b/>
          <w:bCs/>
        </w:rPr>
        <w:t>Episode 37:</w:t>
      </w:r>
      <w:r w:rsidRPr="00541A6A">
        <w:t xml:space="preserve"> Azure Cost Management</w:t>
      </w:r>
    </w:p>
    <w:p w14:paraId="127DAC3A" w14:textId="77777777" w:rsidR="00541A6A" w:rsidRPr="00541A6A" w:rsidRDefault="00000000" w:rsidP="00541A6A">
      <w:r>
        <w:pict w14:anchorId="3C8477A6">
          <v:rect id="_x0000_i1060" style="width:0;height:1.5pt" o:hralign="center" o:hrstd="t" o:hr="t" fillcolor="#a0a0a0" stroked="f"/>
        </w:pict>
      </w:r>
    </w:p>
    <w:p w14:paraId="7A44F2FA" w14:textId="77777777" w:rsidR="00541A6A" w:rsidRPr="00541A6A" w:rsidRDefault="00541A6A" w:rsidP="00541A6A">
      <w:r w:rsidRPr="00541A6A">
        <w:rPr>
          <w:b/>
          <w:bCs/>
        </w:rPr>
        <w:t>Episode 38:</w:t>
      </w:r>
      <w:r w:rsidRPr="00541A6A">
        <w:t xml:space="preserve"> Azure Service Level Agreement (SLA)</w:t>
      </w:r>
    </w:p>
    <w:p w14:paraId="422A4CB8" w14:textId="77777777" w:rsidR="00541A6A" w:rsidRPr="00541A6A" w:rsidRDefault="00000000" w:rsidP="00541A6A">
      <w:r>
        <w:pict w14:anchorId="40EEED34">
          <v:rect id="_x0000_i1061" style="width:0;height:1.5pt" o:hralign="center" o:hrstd="t" o:hr="t" fillcolor="#a0a0a0" stroked="f"/>
        </w:pict>
      </w:r>
    </w:p>
    <w:p w14:paraId="6BCDF7E6" w14:textId="77777777" w:rsidR="00541A6A" w:rsidRPr="00541A6A" w:rsidRDefault="00541A6A" w:rsidP="00541A6A">
      <w:r w:rsidRPr="00541A6A">
        <w:rPr>
          <w:b/>
          <w:bCs/>
        </w:rPr>
        <w:t>Episode 39:</w:t>
      </w:r>
      <w:r w:rsidRPr="00541A6A">
        <w:t xml:space="preserve"> Service lifecycle in Azure</w:t>
      </w:r>
    </w:p>
    <w:p w14:paraId="57AC1037" w14:textId="77777777" w:rsidR="00541A6A" w:rsidRPr="00541A6A" w:rsidRDefault="00000000" w:rsidP="00541A6A">
      <w:r>
        <w:pict w14:anchorId="290EABD3">
          <v:rect id="_x0000_i1062" style="width:0;height:1.5pt" o:hralign="center" o:hrstd="t" o:hr="t" fillcolor="#a0a0a0" stroked="f"/>
        </w:pict>
      </w:r>
    </w:p>
    <w:p w14:paraId="1BFB25AB" w14:textId="1CECAE17" w:rsidR="004D5B5D" w:rsidRDefault="004D5B5D" w:rsidP="00541A6A">
      <w:r>
        <w:rPr>
          <w:noProof/>
        </w:rPr>
        <w:lastRenderedPageBreak/>
        <w:drawing>
          <wp:inline distT="0" distB="0" distL="0" distR="0" wp14:anchorId="58A34B92" wp14:editId="009BA22F">
            <wp:extent cx="5731510" cy="1579880"/>
            <wp:effectExtent l="0" t="0" r="2540" b="1270"/>
            <wp:docPr id="118635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0BAD" w14:textId="7C679D5C" w:rsidR="00043AD0" w:rsidRDefault="00043AD0">
      <w:r w:rsidRPr="00043AD0">
        <w:t>Locally Redundant Storage (LRS)</w:t>
      </w:r>
    </w:p>
    <w:p w14:paraId="3D43D283" w14:textId="68F68017" w:rsidR="00043AD0" w:rsidRDefault="00043AD0">
      <w:r w:rsidRPr="00043AD0">
        <w:t>Geo-Redundant Storage (GRS)</w:t>
      </w:r>
    </w:p>
    <w:p w14:paraId="1BCF952A" w14:textId="096085E1" w:rsidR="00043AD0" w:rsidRDefault="00043AD0">
      <w:r w:rsidRPr="00043AD0">
        <w:t>Zone-Redundant Storage (ZRS)</w:t>
      </w:r>
    </w:p>
    <w:p w14:paraId="0FEC259E" w14:textId="7EAEB150" w:rsidR="00043AD0" w:rsidRDefault="00043AD0">
      <w:r w:rsidRPr="00043AD0">
        <w:t>Geo-zone-redundant Storage (GZRS)</w:t>
      </w:r>
    </w:p>
    <w:p w14:paraId="6FEB72B1" w14:textId="4374DA46" w:rsidR="00043AD0" w:rsidRDefault="00043AD0">
      <w:r w:rsidRPr="00043AD0">
        <w:t>Read-Access Geo-Redundant Storage (RA-GRS)</w:t>
      </w:r>
    </w:p>
    <w:p w14:paraId="46AAAE47" w14:textId="77777777" w:rsidR="00043AD0" w:rsidRDefault="00043AD0"/>
    <w:p w14:paraId="70EA0030" w14:textId="5B5F8207" w:rsidR="000310BF" w:rsidRDefault="004425D2">
      <w:r w:rsidRPr="0051355D">
        <w:rPr>
          <w:noProof/>
        </w:rPr>
        <w:drawing>
          <wp:inline distT="0" distB="0" distL="0" distR="0" wp14:anchorId="7A0C3D73" wp14:editId="22C382B4">
            <wp:extent cx="5731510" cy="3070860"/>
            <wp:effectExtent l="0" t="0" r="2540" b="0"/>
            <wp:docPr id="83076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62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64F"/>
    <w:multiLevelType w:val="multilevel"/>
    <w:tmpl w:val="BAE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54FBB"/>
    <w:multiLevelType w:val="multilevel"/>
    <w:tmpl w:val="E84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A4C1B"/>
    <w:multiLevelType w:val="multilevel"/>
    <w:tmpl w:val="B3F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34A36"/>
    <w:multiLevelType w:val="multilevel"/>
    <w:tmpl w:val="5EF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10952">
    <w:abstractNumId w:val="1"/>
  </w:num>
  <w:num w:numId="2" w16cid:durableId="1693678526">
    <w:abstractNumId w:val="3"/>
  </w:num>
  <w:num w:numId="3" w16cid:durableId="217909165">
    <w:abstractNumId w:val="0"/>
  </w:num>
  <w:num w:numId="4" w16cid:durableId="435566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41"/>
    <w:rsid w:val="000310BF"/>
    <w:rsid w:val="00043AD0"/>
    <w:rsid w:val="00093306"/>
    <w:rsid w:val="000F18BB"/>
    <w:rsid w:val="00193513"/>
    <w:rsid w:val="00256612"/>
    <w:rsid w:val="002C1246"/>
    <w:rsid w:val="0038141F"/>
    <w:rsid w:val="003B0376"/>
    <w:rsid w:val="004425D2"/>
    <w:rsid w:val="00497ADB"/>
    <w:rsid w:val="004B4390"/>
    <w:rsid w:val="004D5B5D"/>
    <w:rsid w:val="00541A6A"/>
    <w:rsid w:val="00653852"/>
    <w:rsid w:val="007411F9"/>
    <w:rsid w:val="007876F8"/>
    <w:rsid w:val="007C2769"/>
    <w:rsid w:val="00880C64"/>
    <w:rsid w:val="00A940BE"/>
    <w:rsid w:val="00B408FA"/>
    <w:rsid w:val="00B7209F"/>
    <w:rsid w:val="00BB1D9F"/>
    <w:rsid w:val="00BE0D41"/>
    <w:rsid w:val="00CA3040"/>
    <w:rsid w:val="00CA5A01"/>
    <w:rsid w:val="00CA7148"/>
    <w:rsid w:val="00CE409A"/>
    <w:rsid w:val="00D463D7"/>
    <w:rsid w:val="00D524C4"/>
    <w:rsid w:val="00E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DED"/>
  <w15:chartTrackingRefBased/>
  <w15:docId w15:val="{4355F52B-117A-4B03-9C30-1138240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31</cp:revision>
  <dcterms:created xsi:type="dcterms:W3CDTF">2025-04-05T21:15:00Z</dcterms:created>
  <dcterms:modified xsi:type="dcterms:W3CDTF">2025-04-06T21:59:00Z</dcterms:modified>
</cp:coreProperties>
</file>