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5B542" w14:textId="77777777" w:rsidR="0062137F" w:rsidRPr="0062137F" w:rsidRDefault="0062137F" w:rsidP="0062137F">
      <w:r w:rsidRPr="0062137F">
        <w:rPr>
          <w:b/>
          <w:bCs/>
        </w:rPr>
        <w:t>Network Security Group (NSG) in Azure</w:t>
      </w:r>
    </w:p>
    <w:p w14:paraId="7A276855" w14:textId="77777777" w:rsidR="0062137F" w:rsidRPr="0062137F" w:rsidRDefault="0062137F" w:rsidP="0062137F">
      <w:r w:rsidRPr="0062137F">
        <w:t xml:space="preserve">A </w:t>
      </w:r>
      <w:r w:rsidRPr="0062137F">
        <w:rPr>
          <w:b/>
          <w:bCs/>
        </w:rPr>
        <w:t>Network Security Group (NSG)</w:t>
      </w:r>
      <w:r w:rsidRPr="0062137F">
        <w:t xml:space="preserve"> is an Azure resource used to control inbound and outbound network traffic to and from Azure resources. It acts as a virtual firewall, allowing or denying network traffic based on security rules.</w:t>
      </w:r>
    </w:p>
    <w:p w14:paraId="54DA9065" w14:textId="77777777" w:rsidR="0062137F" w:rsidRPr="0062137F" w:rsidRDefault="0062137F" w:rsidP="0062137F">
      <w:r w:rsidRPr="0062137F">
        <w:pict w14:anchorId="4EF99E51">
          <v:rect id="_x0000_i1049" style="width:0;height:1.5pt" o:hralign="center" o:hrstd="t" o:hr="t" fillcolor="#a0a0a0" stroked="f"/>
        </w:pict>
      </w:r>
    </w:p>
    <w:p w14:paraId="5FE254EC" w14:textId="77777777" w:rsidR="0062137F" w:rsidRPr="0062137F" w:rsidRDefault="0062137F" w:rsidP="0062137F">
      <w:pPr>
        <w:rPr>
          <w:b/>
          <w:bCs/>
        </w:rPr>
      </w:pPr>
      <w:r w:rsidRPr="0062137F">
        <w:rPr>
          <w:b/>
          <w:bCs/>
        </w:rPr>
        <w:t>Key Features of NSG</w:t>
      </w:r>
    </w:p>
    <w:p w14:paraId="08E0C099" w14:textId="77777777" w:rsidR="0062137F" w:rsidRPr="0062137F" w:rsidRDefault="0062137F" w:rsidP="0062137F">
      <w:pPr>
        <w:numPr>
          <w:ilvl w:val="0"/>
          <w:numId w:val="1"/>
        </w:numPr>
      </w:pPr>
      <w:r w:rsidRPr="0062137F">
        <w:rPr>
          <w:b/>
          <w:bCs/>
        </w:rPr>
        <w:t>Traffic Filtering</w:t>
      </w:r>
      <w:r w:rsidRPr="0062137F">
        <w:t>: Allows or denies traffic based on source/destination IP, port, and protocol.</w:t>
      </w:r>
    </w:p>
    <w:p w14:paraId="31495F69" w14:textId="77777777" w:rsidR="0062137F" w:rsidRPr="0062137F" w:rsidRDefault="0062137F" w:rsidP="0062137F">
      <w:pPr>
        <w:numPr>
          <w:ilvl w:val="0"/>
          <w:numId w:val="1"/>
        </w:numPr>
      </w:pPr>
      <w:r w:rsidRPr="0062137F">
        <w:rPr>
          <w:b/>
          <w:bCs/>
        </w:rPr>
        <w:t>Inbound &amp; Outbound Rules</w:t>
      </w:r>
      <w:r w:rsidRPr="0062137F">
        <w:t>: Defines rules to manage incoming and outgoing traffic.</w:t>
      </w:r>
    </w:p>
    <w:p w14:paraId="66DE10F7" w14:textId="77777777" w:rsidR="0062137F" w:rsidRPr="0062137F" w:rsidRDefault="0062137F" w:rsidP="0062137F">
      <w:pPr>
        <w:numPr>
          <w:ilvl w:val="0"/>
          <w:numId w:val="1"/>
        </w:numPr>
      </w:pPr>
      <w:r w:rsidRPr="0062137F">
        <w:rPr>
          <w:b/>
          <w:bCs/>
        </w:rPr>
        <w:t>Security Rule Prioritization</w:t>
      </w:r>
      <w:r w:rsidRPr="0062137F">
        <w:t>: Lower rule numbers take precedence over higher ones.</w:t>
      </w:r>
    </w:p>
    <w:p w14:paraId="703DBB0E" w14:textId="77777777" w:rsidR="0062137F" w:rsidRPr="0062137F" w:rsidRDefault="0062137F" w:rsidP="0062137F">
      <w:pPr>
        <w:numPr>
          <w:ilvl w:val="0"/>
          <w:numId w:val="1"/>
        </w:numPr>
      </w:pPr>
      <w:r w:rsidRPr="0062137F">
        <w:rPr>
          <w:b/>
          <w:bCs/>
        </w:rPr>
        <w:t>Association with Subnets &amp; Network Interfaces</w:t>
      </w:r>
      <w:r w:rsidRPr="0062137F">
        <w:t>: Can be applied at different levels:</w:t>
      </w:r>
    </w:p>
    <w:p w14:paraId="0B3DF470" w14:textId="77777777" w:rsidR="0062137F" w:rsidRPr="0062137F" w:rsidRDefault="0062137F" w:rsidP="0062137F">
      <w:pPr>
        <w:numPr>
          <w:ilvl w:val="1"/>
          <w:numId w:val="1"/>
        </w:numPr>
      </w:pPr>
      <w:r w:rsidRPr="0062137F">
        <w:rPr>
          <w:b/>
          <w:bCs/>
        </w:rPr>
        <w:t>Subnet Level</w:t>
      </w:r>
      <w:r w:rsidRPr="0062137F">
        <w:t>: Affects all VMs in the subnet.</w:t>
      </w:r>
    </w:p>
    <w:p w14:paraId="62D712F9" w14:textId="77777777" w:rsidR="0062137F" w:rsidRPr="0062137F" w:rsidRDefault="0062137F" w:rsidP="0062137F">
      <w:pPr>
        <w:numPr>
          <w:ilvl w:val="1"/>
          <w:numId w:val="1"/>
        </w:numPr>
      </w:pPr>
      <w:r w:rsidRPr="0062137F">
        <w:rPr>
          <w:b/>
          <w:bCs/>
        </w:rPr>
        <w:t>Network Interface Level</w:t>
      </w:r>
      <w:r w:rsidRPr="0062137F">
        <w:t>: Affects only the specific VM's network interface.</w:t>
      </w:r>
    </w:p>
    <w:p w14:paraId="6FFFD3B0" w14:textId="77777777" w:rsidR="0062137F" w:rsidRPr="0062137F" w:rsidRDefault="0062137F" w:rsidP="0062137F">
      <w:r w:rsidRPr="0062137F">
        <w:pict w14:anchorId="593B66B6">
          <v:rect id="_x0000_i1050" style="width:0;height:1.5pt" o:hralign="center" o:hrstd="t" o:hr="t" fillcolor="#a0a0a0" stroked="f"/>
        </w:pict>
      </w:r>
    </w:p>
    <w:p w14:paraId="44690318" w14:textId="77777777" w:rsidR="0062137F" w:rsidRPr="0062137F" w:rsidRDefault="0062137F" w:rsidP="0062137F">
      <w:pPr>
        <w:rPr>
          <w:b/>
          <w:bCs/>
        </w:rPr>
      </w:pPr>
      <w:r w:rsidRPr="0062137F">
        <w:rPr>
          <w:b/>
          <w:bCs/>
        </w:rPr>
        <w:t>Default Security Rules in NSG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278"/>
        <w:gridCol w:w="1778"/>
        <w:gridCol w:w="1430"/>
        <w:gridCol w:w="447"/>
        <w:gridCol w:w="827"/>
        <w:gridCol w:w="666"/>
      </w:tblGrid>
      <w:tr w:rsidR="0062137F" w:rsidRPr="0062137F" w14:paraId="1119D5E9" w14:textId="77777777" w:rsidTr="00621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888D0" w14:textId="77777777" w:rsidR="0062137F" w:rsidRPr="0062137F" w:rsidRDefault="0062137F" w:rsidP="0062137F">
            <w:pPr>
              <w:rPr>
                <w:b/>
                <w:bCs/>
              </w:rPr>
            </w:pPr>
            <w:r w:rsidRPr="0062137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B9545EA" w14:textId="77777777" w:rsidR="0062137F" w:rsidRPr="0062137F" w:rsidRDefault="0062137F" w:rsidP="0062137F">
            <w:pPr>
              <w:rPr>
                <w:b/>
                <w:bCs/>
              </w:rPr>
            </w:pPr>
            <w:r w:rsidRPr="0062137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A7FE40" w14:textId="77777777" w:rsidR="0062137F" w:rsidRPr="0062137F" w:rsidRDefault="0062137F" w:rsidP="0062137F">
            <w:pPr>
              <w:rPr>
                <w:b/>
                <w:bCs/>
              </w:rPr>
            </w:pPr>
            <w:r w:rsidRPr="0062137F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FD1815E" w14:textId="77777777" w:rsidR="0062137F" w:rsidRPr="0062137F" w:rsidRDefault="0062137F" w:rsidP="0062137F">
            <w:pPr>
              <w:rPr>
                <w:b/>
                <w:bCs/>
              </w:rPr>
            </w:pPr>
            <w:r w:rsidRPr="0062137F">
              <w:rPr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135CBBC2" w14:textId="77777777" w:rsidR="0062137F" w:rsidRPr="0062137F" w:rsidRDefault="0062137F" w:rsidP="0062137F">
            <w:pPr>
              <w:rPr>
                <w:b/>
                <w:bCs/>
              </w:rPr>
            </w:pPr>
            <w:r w:rsidRPr="0062137F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679BB553" w14:textId="77777777" w:rsidR="0062137F" w:rsidRPr="0062137F" w:rsidRDefault="0062137F" w:rsidP="0062137F">
            <w:pPr>
              <w:rPr>
                <w:b/>
                <w:bCs/>
              </w:rPr>
            </w:pPr>
            <w:r w:rsidRPr="0062137F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B8825AA" w14:textId="77777777" w:rsidR="0062137F" w:rsidRPr="0062137F" w:rsidRDefault="0062137F" w:rsidP="0062137F">
            <w:pPr>
              <w:rPr>
                <w:b/>
                <w:bCs/>
              </w:rPr>
            </w:pPr>
            <w:r w:rsidRPr="0062137F">
              <w:rPr>
                <w:b/>
                <w:bCs/>
              </w:rPr>
              <w:t>Action</w:t>
            </w:r>
          </w:p>
        </w:tc>
      </w:tr>
      <w:tr w:rsidR="0062137F" w:rsidRPr="0062137F" w14:paraId="5317C342" w14:textId="77777777" w:rsidTr="0062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F562" w14:textId="77777777" w:rsidR="0062137F" w:rsidRPr="0062137F" w:rsidRDefault="0062137F" w:rsidP="0062137F">
            <w:r w:rsidRPr="0062137F">
              <w:t>65000</w:t>
            </w:r>
          </w:p>
        </w:tc>
        <w:tc>
          <w:tcPr>
            <w:tcW w:w="0" w:type="auto"/>
            <w:vAlign w:val="center"/>
            <w:hideMark/>
          </w:tcPr>
          <w:p w14:paraId="75E56ABE" w14:textId="77777777" w:rsidR="0062137F" w:rsidRPr="0062137F" w:rsidRDefault="0062137F" w:rsidP="0062137F">
            <w:proofErr w:type="spellStart"/>
            <w:r w:rsidRPr="0062137F">
              <w:t>AllowVnetInbound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CF96D" w14:textId="77777777" w:rsidR="0062137F" w:rsidRPr="0062137F" w:rsidRDefault="0062137F" w:rsidP="0062137F">
            <w:proofErr w:type="spellStart"/>
            <w:r w:rsidRPr="0062137F">
              <w:t>VirtualNetwork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9B4EC" w14:textId="77777777" w:rsidR="0062137F" w:rsidRPr="0062137F" w:rsidRDefault="0062137F" w:rsidP="0062137F">
            <w:proofErr w:type="spellStart"/>
            <w:r w:rsidRPr="0062137F">
              <w:t>VirtualNetwork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E91FB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549338A1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2EF04870" w14:textId="77777777" w:rsidR="0062137F" w:rsidRPr="0062137F" w:rsidRDefault="0062137F" w:rsidP="0062137F">
            <w:r w:rsidRPr="0062137F">
              <w:t>Allow</w:t>
            </w:r>
          </w:p>
        </w:tc>
      </w:tr>
      <w:tr w:rsidR="0062137F" w:rsidRPr="0062137F" w14:paraId="499EF8F0" w14:textId="77777777" w:rsidTr="0062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A9B42" w14:textId="77777777" w:rsidR="0062137F" w:rsidRPr="0062137F" w:rsidRDefault="0062137F" w:rsidP="0062137F">
            <w:r w:rsidRPr="0062137F">
              <w:t>65001</w:t>
            </w:r>
          </w:p>
        </w:tc>
        <w:tc>
          <w:tcPr>
            <w:tcW w:w="0" w:type="auto"/>
            <w:vAlign w:val="center"/>
            <w:hideMark/>
          </w:tcPr>
          <w:p w14:paraId="19131C7A" w14:textId="77777777" w:rsidR="0062137F" w:rsidRPr="0062137F" w:rsidRDefault="0062137F" w:rsidP="0062137F">
            <w:proofErr w:type="spellStart"/>
            <w:r w:rsidRPr="0062137F">
              <w:t>AllowAzureLoadBalancer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84492" w14:textId="77777777" w:rsidR="0062137F" w:rsidRPr="0062137F" w:rsidRDefault="0062137F" w:rsidP="0062137F">
            <w:proofErr w:type="spellStart"/>
            <w:r w:rsidRPr="0062137F">
              <w:t>AzureLoadBalancer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B5D1F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43203E0F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46F9B072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73F2EDF0" w14:textId="77777777" w:rsidR="0062137F" w:rsidRPr="0062137F" w:rsidRDefault="0062137F" w:rsidP="0062137F">
            <w:r w:rsidRPr="0062137F">
              <w:t>Allow</w:t>
            </w:r>
          </w:p>
        </w:tc>
      </w:tr>
      <w:tr w:rsidR="0062137F" w:rsidRPr="0062137F" w14:paraId="23A433A0" w14:textId="77777777" w:rsidTr="0062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E6A0" w14:textId="77777777" w:rsidR="0062137F" w:rsidRPr="0062137F" w:rsidRDefault="0062137F" w:rsidP="0062137F">
            <w:r w:rsidRPr="0062137F">
              <w:t>65500</w:t>
            </w:r>
          </w:p>
        </w:tc>
        <w:tc>
          <w:tcPr>
            <w:tcW w:w="0" w:type="auto"/>
            <w:vAlign w:val="center"/>
            <w:hideMark/>
          </w:tcPr>
          <w:p w14:paraId="6D5C875A" w14:textId="77777777" w:rsidR="0062137F" w:rsidRPr="0062137F" w:rsidRDefault="0062137F" w:rsidP="0062137F">
            <w:proofErr w:type="spellStart"/>
            <w:r w:rsidRPr="0062137F">
              <w:t>DenyAllInbound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17206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453FFA11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42692642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56ED81C6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709873ED" w14:textId="77777777" w:rsidR="0062137F" w:rsidRPr="0062137F" w:rsidRDefault="0062137F" w:rsidP="0062137F">
            <w:r w:rsidRPr="0062137F">
              <w:t>Deny</w:t>
            </w:r>
          </w:p>
        </w:tc>
      </w:tr>
      <w:tr w:rsidR="0062137F" w:rsidRPr="0062137F" w14:paraId="36BBACC5" w14:textId="77777777" w:rsidTr="0062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4395" w14:textId="77777777" w:rsidR="0062137F" w:rsidRPr="0062137F" w:rsidRDefault="0062137F" w:rsidP="0062137F">
            <w:r w:rsidRPr="0062137F">
              <w:t>65000</w:t>
            </w:r>
          </w:p>
        </w:tc>
        <w:tc>
          <w:tcPr>
            <w:tcW w:w="0" w:type="auto"/>
            <w:vAlign w:val="center"/>
            <w:hideMark/>
          </w:tcPr>
          <w:p w14:paraId="2DF6AFC1" w14:textId="77777777" w:rsidR="0062137F" w:rsidRPr="0062137F" w:rsidRDefault="0062137F" w:rsidP="0062137F">
            <w:proofErr w:type="spellStart"/>
            <w:r w:rsidRPr="0062137F">
              <w:t>AllowVnetOutbound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14611" w14:textId="77777777" w:rsidR="0062137F" w:rsidRPr="0062137F" w:rsidRDefault="0062137F" w:rsidP="0062137F">
            <w:proofErr w:type="spellStart"/>
            <w:r w:rsidRPr="0062137F">
              <w:t>VirtualNetwork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9FAE6" w14:textId="77777777" w:rsidR="0062137F" w:rsidRPr="0062137F" w:rsidRDefault="0062137F" w:rsidP="0062137F">
            <w:proofErr w:type="spellStart"/>
            <w:r w:rsidRPr="0062137F">
              <w:t>VirtualNetwork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B4C28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00756517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32B3CC91" w14:textId="77777777" w:rsidR="0062137F" w:rsidRPr="0062137F" w:rsidRDefault="0062137F" w:rsidP="0062137F">
            <w:r w:rsidRPr="0062137F">
              <w:t>Allow</w:t>
            </w:r>
          </w:p>
        </w:tc>
      </w:tr>
      <w:tr w:rsidR="0062137F" w:rsidRPr="0062137F" w14:paraId="5324D4E8" w14:textId="77777777" w:rsidTr="0062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DB97" w14:textId="77777777" w:rsidR="0062137F" w:rsidRPr="0062137F" w:rsidRDefault="0062137F" w:rsidP="0062137F">
            <w:r w:rsidRPr="0062137F">
              <w:t>65500</w:t>
            </w:r>
          </w:p>
        </w:tc>
        <w:tc>
          <w:tcPr>
            <w:tcW w:w="0" w:type="auto"/>
            <w:vAlign w:val="center"/>
            <w:hideMark/>
          </w:tcPr>
          <w:p w14:paraId="1EF82618" w14:textId="77777777" w:rsidR="0062137F" w:rsidRPr="0062137F" w:rsidRDefault="0062137F" w:rsidP="0062137F">
            <w:proofErr w:type="spellStart"/>
            <w:r w:rsidRPr="0062137F">
              <w:t>DenyAllOutbound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A3253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3DC95832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704938EC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4419AFDE" w14:textId="77777777" w:rsidR="0062137F" w:rsidRPr="0062137F" w:rsidRDefault="0062137F" w:rsidP="0062137F">
            <w:r w:rsidRPr="0062137F">
              <w:t>Any</w:t>
            </w:r>
          </w:p>
        </w:tc>
        <w:tc>
          <w:tcPr>
            <w:tcW w:w="0" w:type="auto"/>
            <w:vAlign w:val="center"/>
            <w:hideMark/>
          </w:tcPr>
          <w:p w14:paraId="287CB47D" w14:textId="77777777" w:rsidR="0062137F" w:rsidRPr="0062137F" w:rsidRDefault="0062137F" w:rsidP="0062137F">
            <w:r w:rsidRPr="0062137F">
              <w:t>Deny</w:t>
            </w:r>
          </w:p>
        </w:tc>
      </w:tr>
    </w:tbl>
    <w:p w14:paraId="4708BCA5" w14:textId="77777777" w:rsidR="0062137F" w:rsidRPr="0062137F" w:rsidRDefault="0062137F" w:rsidP="0062137F">
      <w:r w:rsidRPr="0062137F">
        <w:pict w14:anchorId="56E0336D">
          <v:rect id="_x0000_i1051" style="width:0;height:1.5pt" o:hralign="center" o:hrstd="t" o:hr="t" fillcolor="#a0a0a0" stroked="f"/>
        </w:pict>
      </w:r>
    </w:p>
    <w:p w14:paraId="3539E327" w14:textId="77777777" w:rsidR="0062137F" w:rsidRPr="0062137F" w:rsidRDefault="0062137F" w:rsidP="0062137F">
      <w:pPr>
        <w:rPr>
          <w:b/>
          <w:bCs/>
        </w:rPr>
      </w:pPr>
      <w:r w:rsidRPr="0062137F">
        <w:rPr>
          <w:b/>
          <w:bCs/>
        </w:rPr>
        <w:t>Best Practices for Using NSG</w:t>
      </w:r>
    </w:p>
    <w:p w14:paraId="08CC2783" w14:textId="77777777" w:rsidR="0062137F" w:rsidRPr="0062137F" w:rsidRDefault="0062137F" w:rsidP="0062137F">
      <w:pPr>
        <w:numPr>
          <w:ilvl w:val="0"/>
          <w:numId w:val="2"/>
        </w:numPr>
      </w:pPr>
      <w:r w:rsidRPr="0062137F">
        <w:t>Apply NSGs at both the subnet and NIC levels for layered security.</w:t>
      </w:r>
    </w:p>
    <w:p w14:paraId="1B1485FD" w14:textId="77777777" w:rsidR="0062137F" w:rsidRPr="0062137F" w:rsidRDefault="0062137F" w:rsidP="0062137F">
      <w:pPr>
        <w:numPr>
          <w:ilvl w:val="0"/>
          <w:numId w:val="2"/>
        </w:numPr>
      </w:pPr>
      <w:r w:rsidRPr="0062137F">
        <w:t>Use security groups with well-defined rules to restrict traffic.</w:t>
      </w:r>
    </w:p>
    <w:p w14:paraId="7D64F3A1" w14:textId="77777777" w:rsidR="0062137F" w:rsidRPr="0062137F" w:rsidRDefault="0062137F" w:rsidP="0062137F">
      <w:pPr>
        <w:numPr>
          <w:ilvl w:val="0"/>
          <w:numId w:val="2"/>
        </w:numPr>
      </w:pPr>
      <w:r w:rsidRPr="0062137F">
        <w:t>Log NSG flow logs in Azure Monitor for auditing and troubleshooting.</w:t>
      </w:r>
    </w:p>
    <w:p w14:paraId="24E35496" w14:textId="77777777" w:rsidR="0062137F" w:rsidRPr="0062137F" w:rsidRDefault="0062137F" w:rsidP="0062137F">
      <w:pPr>
        <w:numPr>
          <w:ilvl w:val="0"/>
          <w:numId w:val="2"/>
        </w:numPr>
      </w:pPr>
      <w:r w:rsidRPr="0062137F">
        <w:t>Avoid overly permissive rules (e.g., allowing all traffic on all ports).</w:t>
      </w:r>
    </w:p>
    <w:p w14:paraId="4030C3F3" w14:textId="77777777" w:rsidR="0062137F" w:rsidRPr="0062137F" w:rsidRDefault="0062137F" w:rsidP="0062137F">
      <w:pPr>
        <w:numPr>
          <w:ilvl w:val="0"/>
          <w:numId w:val="2"/>
        </w:numPr>
      </w:pPr>
      <w:r w:rsidRPr="0062137F">
        <w:t>Regularly review and update rules to align with security policies.</w:t>
      </w:r>
    </w:p>
    <w:p w14:paraId="5D0B6C36" w14:textId="0A981497" w:rsidR="00880C64" w:rsidRDefault="0062137F" w:rsidP="00DF16D2">
      <w:pPr>
        <w:pStyle w:val="Heading2"/>
      </w:pPr>
      <w:r w:rsidRPr="0062137F">
        <w:pict w14:anchorId="7221B83B">
          <v:rect id="_x0000_i1052" style="width:0;height:1.5pt" o:hralign="center" o:hrstd="t" o:hr="t" fillcolor="#a0a0a0" stroked="f"/>
        </w:pic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A714F"/>
    <w:multiLevelType w:val="multilevel"/>
    <w:tmpl w:val="486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46CBB"/>
    <w:multiLevelType w:val="multilevel"/>
    <w:tmpl w:val="1F2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73800">
    <w:abstractNumId w:val="0"/>
  </w:num>
  <w:num w:numId="2" w16cid:durableId="74680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33"/>
    <w:rsid w:val="00177AB1"/>
    <w:rsid w:val="00432033"/>
    <w:rsid w:val="00497ADB"/>
    <w:rsid w:val="0062137F"/>
    <w:rsid w:val="00880C64"/>
    <w:rsid w:val="00D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ED6B"/>
  <w15:chartTrackingRefBased/>
  <w15:docId w15:val="{ECE98B98-FD81-486B-A681-726BC662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2025-03-31T21:55:00Z</dcterms:created>
  <dcterms:modified xsi:type="dcterms:W3CDTF">2025-03-31T21:56:00Z</dcterms:modified>
</cp:coreProperties>
</file>