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7226A" w14:textId="34D4348F" w:rsidR="00D01B6D" w:rsidRDefault="00D01B6D" w:rsidP="00D01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01B6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01B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Each</w:t>
      </w:r>
      <w:proofErr w:type="gramEnd"/>
      <w:r w:rsidRPr="00D01B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Docker container gets an thin read-write layer, where the files generated/modified by application are present. </w:t>
      </w:r>
    </w:p>
    <w:p w14:paraId="4BF130BC" w14:textId="77777777" w:rsidR="00D01B6D" w:rsidRPr="00D01B6D" w:rsidRDefault="00D01B6D" w:rsidP="00D01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601B25" w14:textId="7EE76D84" w:rsidR="00D01B6D" w:rsidRDefault="00D01B6D" w:rsidP="00D01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1B6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01B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Docker container gets a filesystem which is collection of image layers plus read-write layer mounted on each other but it looks like one filesystem. </w:t>
      </w:r>
    </w:p>
    <w:p w14:paraId="0F615D43" w14:textId="77777777" w:rsidR="00D01B6D" w:rsidRPr="00D01B6D" w:rsidRDefault="00D01B6D" w:rsidP="00D01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FE1DBB" w14:textId="25439401" w:rsidR="00D01B6D" w:rsidRDefault="00D01B6D" w:rsidP="00D01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1B6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01B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When container tries to edit existing files in image layers , this will not impact image layers as image layers are read-only. </w:t>
      </w:r>
    </w:p>
    <w:p w14:paraId="2C91BAD6" w14:textId="77777777" w:rsidR="00D01B6D" w:rsidRPr="00D01B6D" w:rsidRDefault="00D01B6D" w:rsidP="00D01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8C4960" w14:textId="77777777" w:rsidR="00D01B6D" w:rsidRDefault="00D01B6D" w:rsidP="00D01B6D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01B6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01B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Internally</w:t>
      </w:r>
      <w:proofErr w:type="gramEnd"/>
      <w:r w:rsidRPr="00D01B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docker storage system copies the files from read-only image layers to thin read-write layer before modification. This strategy is called as </w:t>
      </w:r>
      <w:r w:rsidRPr="00D01B6D">
        <w:rPr>
          <w:rFonts w:ascii="Courier New" w:eastAsia="Times New Roman" w:hAnsi="Courier New" w:cs="Courier New"/>
          <w:sz w:val="20"/>
          <w:szCs w:val="20"/>
          <w:lang w:eastAsia="en-IN"/>
        </w:rPr>
        <w:t>Copy-on-write</w:t>
      </w:r>
    </w:p>
    <w:p w14:paraId="546815C2" w14:textId="742B9409" w:rsidR="006D2C3E" w:rsidRDefault="00D01B6D" w:rsidP="00D01B6D">
      <w:r w:rsidRPr="00D01B6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01B6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2592D2E" wp14:editId="56CA90D2">
            <wp:extent cx="5731510" cy="2450465"/>
            <wp:effectExtent l="0" t="0" r="2540" b="6985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B0C17" w14:textId="4D06E9E3" w:rsidR="00914FE4" w:rsidRDefault="00914FE4" w:rsidP="00D01B6D">
      <w:r w:rsidRPr="00914FE4">
        <w:rPr>
          <w:highlight w:val="yellow"/>
        </w:rPr>
        <w:t>Picturization view of copy on write</w:t>
      </w:r>
    </w:p>
    <w:p w14:paraId="1D477A51" w14:textId="5A2C2887" w:rsidR="00914FE4" w:rsidRDefault="00914FE4" w:rsidP="00D01B6D">
      <w:r w:rsidRPr="000D5FA0">
        <w:rPr>
          <w:rStyle w:val="apple-converted-space"/>
          <w:rFonts w:cstheme="minorHAnsi"/>
          <w:noProof/>
        </w:rPr>
        <w:drawing>
          <wp:inline distT="0" distB="0" distL="0" distR="0" wp14:anchorId="6B1B983C" wp14:editId="1CAC23CB">
            <wp:extent cx="2734896" cy="227647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742" cy="228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4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04"/>
    <w:rsid w:val="00177B04"/>
    <w:rsid w:val="006D2C3E"/>
    <w:rsid w:val="00914FE4"/>
    <w:rsid w:val="00D0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5D76"/>
  <w15:chartTrackingRefBased/>
  <w15:docId w15:val="{74391653-139D-44B7-8D39-0D571817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01B6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14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2023-01-29T08:51:00Z</dcterms:created>
  <dcterms:modified xsi:type="dcterms:W3CDTF">2023-01-29T08:56:00Z</dcterms:modified>
</cp:coreProperties>
</file>