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D237" w14:textId="77777777" w:rsidR="00F27B01" w:rsidRPr="00F27B01" w:rsidRDefault="00F27B01" w:rsidP="00F27B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27B01">
        <w:rPr>
          <w:rFonts w:eastAsia="Times New Roman" w:cstheme="minorHAnsi"/>
          <w:b/>
          <w:bCs/>
          <w:highlight w:val="yellow"/>
          <w:lang w:eastAsia="en-IN"/>
        </w:rPr>
        <w:t>Kubernetes Networking Model</w:t>
      </w:r>
    </w:p>
    <w:p w14:paraId="52828350" w14:textId="77777777" w:rsidR="00F27B01" w:rsidRPr="00F27B01" w:rsidRDefault="00F27B01" w:rsidP="00F2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K8s makes opinionated choices about how pods are networked, to be specific the following requirements should be fulfilled by a networking implementation</w:t>
      </w:r>
    </w:p>
    <w:p w14:paraId="73F46D4D" w14:textId="77777777" w:rsidR="00F27B01" w:rsidRPr="00F27B01" w:rsidRDefault="00F27B01" w:rsidP="00F2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F27B01">
        <w:rPr>
          <w:rFonts w:eastAsia="Times New Roman" w:cstheme="minorHAnsi"/>
          <w:highlight w:val="yellow"/>
          <w:lang w:eastAsia="en-IN"/>
        </w:rPr>
        <w:t>all Pods can communicate with all other Pods without using network address translation.</w:t>
      </w:r>
    </w:p>
    <w:p w14:paraId="031209A1" w14:textId="77777777" w:rsidR="00F27B01" w:rsidRPr="00F27B01" w:rsidRDefault="00F27B01" w:rsidP="00F2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F27B01">
        <w:rPr>
          <w:rFonts w:eastAsia="Times New Roman" w:cstheme="minorHAnsi"/>
          <w:highlight w:val="yellow"/>
          <w:lang w:eastAsia="en-IN"/>
        </w:rPr>
        <w:t>All Nodes can communicate with all Pods without NAT</w:t>
      </w:r>
    </w:p>
    <w:p w14:paraId="66081344" w14:textId="77777777" w:rsidR="00F27B01" w:rsidRPr="00F27B01" w:rsidRDefault="00F27B01" w:rsidP="00F2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F27B01">
        <w:rPr>
          <w:rFonts w:eastAsia="Times New Roman" w:cstheme="minorHAnsi"/>
          <w:highlight w:val="yellow"/>
          <w:lang w:eastAsia="en-IN"/>
        </w:rPr>
        <w:t>the IP that Pod sees itself is the same IP that others see it as.</w:t>
      </w:r>
    </w:p>
    <w:p w14:paraId="5ED8173B" w14:textId="77777777" w:rsidR="00F27B01" w:rsidRPr="00F27B01" w:rsidRDefault="00F27B01" w:rsidP="00F2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Given these constraints we are left with four distinct networking problems to solve</w:t>
      </w:r>
    </w:p>
    <w:p w14:paraId="2300291F" w14:textId="77777777" w:rsidR="00F27B01" w:rsidRPr="00F27B01" w:rsidRDefault="00F27B01" w:rsidP="00F2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Container-to-Container Network</w:t>
      </w:r>
    </w:p>
    <w:p w14:paraId="5836594F" w14:textId="77777777" w:rsidR="00F27B01" w:rsidRPr="00F27B01" w:rsidRDefault="00F27B01" w:rsidP="00F2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Pod-to-Pod networking</w:t>
      </w:r>
    </w:p>
    <w:p w14:paraId="380D1DBE" w14:textId="77777777" w:rsidR="00F27B01" w:rsidRPr="00F27B01" w:rsidRDefault="00F27B01" w:rsidP="00F2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Pod-to-Service Networking</w:t>
      </w:r>
    </w:p>
    <w:p w14:paraId="6A3AC708" w14:textId="77777777" w:rsidR="00F27B01" w:rsidRPr="00F27B01" w:rsidRDefault="00F27B01" w:rsidP="00F2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Internet-to-Service Networking</w:t>
      </w:r>
    </w:p>
    <w:p w14:paraId="6BF262E8" w14:textId="5469E30F" w:rsidR="00F27B01" w:rsidRPr="00F27B01" w:rsidRDefault="00F27B01" w:rsidP="00F2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highlight w:val="yellow"/>
          <w:lang w:eastAsia="en-IN"/>
        </w:rPr>
        <w:t>NAT Overview</w:t>
      </w:r>
      <w:r w:rsidRPr="00F27B01">
        <w:rPr>
          <w:rFonts w:eastAsia="Times New Roman" w:cstheme="minorHAnsi"/>
          <w:lang w:eastAsia="en-IN"/>
        </w:rPr>
        <w:t xml:space="preserve"> </w:t>
      </w:r>
      <w:r w:rsidRPr="00F27B01">
        <w:rPr>
          <w:rFonts w:eastAsia="Times New Roman" w:cstheme="minorHAnsi"/>
          <w:noProof/>
          <w:lang w:eastAsia="en-IN"/>
        </w:rPr>
        <w:drawing>
          <wp:inline distT="0" distB="0" distL="0" distR="0" wp14:anchorId="450E413E" wp14:editId="6C31FAA8">
            <wp:extent cx="5731510" cy="2808605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58CA" w14:textId="77777777" w:rsidR="00F27B01" w:rsidRPr="00F27B01" w:rsidRDefault="00F27B01" w:rsidP="00F27B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27B01">
        <w:rPr>
          <w:rFonts w:eastAsia="Times New Roman" w:cstheme="minorHAnsi"/>
          <w:b/>
          <w:bCs/>
          <w:highlight w:val="yellow"/>
          <w:lang w:eastAsia="en-IN"/>
        </w:rPr>
        <w:t>Container to Container Networking</w:t>
      </w:r>
    </w:p>
    <w:p w14:paraId="6360169F" w14:textId="2ED8034C" w:rsidR="00F27B01" w:rsidRPr="00F27B01" w:rsidRDefault="00F27B01" w:rsidP="00F2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 xml:space="preserve">In Linux, each running process communicates with </w:t>
      </w:r>
      <w:r w:rsidRPr="00F27B01">
        <w:rPr>
          <w:rFonts w:eastAsia="Times New Roman" w:cstheme="minorHAnsi"/>
          <w:i/>
          <w:iCs/>
          <w:lang w:eastAsia="en-IN"/>
        </w:rPr>
        <w:t>network namespace</w:t>
      </w:r>
      <w:r w:rsidRPr="00F27B01">
        <w:rPr>
          <w:rFonts w:eastAsia="Times New Roman" w:cstheme="minorHAnsi"/>
          <w:lang w:eastAsia="en-IN"/>
        </w:rPr>
        <w:t xml:space="preserve"> that provides a networking stack with its own routes, firewall rules and network devices </w:t>
      </w:r>
      <w:r w:rsidRPr="00F27B01">
        <w:rPr>
          <w:rFonts w:eastAsia="Times New Roman" w:cstheme="minorHAnsi"/>
          <w:noProof/>
          <w:lang w:eastAsia="en-IN"/>
        </w:rPr>
        <w:drawing>
          <wp:inline distT="0" distB="0" distL="0" distR="0" wp14:anchorId="4EE9C4E2" wp14:editId="523177F7">
            <wp:extent cx="3911600" cy="2494913"/>
            <wp:effectExtent l="0" t="0" r="0" b="127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45" cy="25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B869" w14:textId="77777777" w:rsidR="00F27B01" w:rsidRPr="00F27B01" w:rsidRDefault="00F27B01" w:rsidP="00F2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A Pod is modelled as group of Docker Containers that share same network name space.</w:t>
      </w:r>
    </w:p>
    <w:p w14:paraId="4BBF8E81" w14:textId="313DE6A3" w:rsidR="00F27B01" w:rsidRPr="00F27B01" w:rsidRDefault="00F27B01" w:rsidP="00F2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lastRenderedPageBreak/>
        <w:t xml:space="preserve">Containers </w:t>
      </w:r>
      <w:r w:rsidR="009A762E" w:rsidRPr="00F27B01">
        <w:rPr>
          <w:rFonts w:eastAsia="Times New Roman" w:cstheme="minorHAnsi"/>
          <w:lang w:eastAsia="en-IN"/>
        </w:rPr>
        <w:t>within</w:t>
      </w:r>
      <w:r w:rsidRPr="00F27B01">
        <w:rPr>
          <w:rFonts w:eastAsia="Times New Roman" w:cstheme="minorHAnsi"/>
          <w:lang w:eastAsia="en-IN"/>
        </w:rPr>
        <w:t xml:space="preserve"> a Pod all have same IP address and port space assigned through network namespace assigned to the pod and can find each other via localhost </w:t>
      </w:r>
      <w:r w:rsidRPr="00F27B01">
        <w:rPr>
          <w:rFonts w:eastAsia="Times New Roman" w:cstheme="minorHAnsi"/>
          <w:noProof/>
          <w:lang w:eastAsia="en-IN"/>
        </w:rPr>
        <w:drawing>
          <wp:inline distT="0" distB="0" distL="0" distR="0" wp14:anchorId="7932F860" wp14:editId="5A648B9C">
            <wp:extent cx="5731510" cy="368427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B62B" w14:textId="77777777" w:rsidR="00F27B01" w:rsidRPr="00F27B01" w:rsidRDefault="00F27B01" w:rsidP="00F27B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27B01">
        <w:rPr>
          <w:rFonts w:eastAsia="Times New Roman" w:cstheme="minorHAnsi"/>
          <w:b/>
          <w:bCs/>
          <w:highlight w:val="yellow"/>
          <w:lang w:eastAsia="en-IN"/>
        </w:rPr>
        <w:t>Pod to Pod Networking</w:t>
      </w:r>
    </w:p>
    <w:p w14:paraId="11BB5828" w14:textId="77777777" w:rsidR="00F27B01" w:rsidRPr="00F27B01" w:rsidRDefault="00F27B01" w:rsidP="00F27B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From the pod’s perspective, it exists in its own network namespace. Linux Network namespaces can be connected using Linux Virtual Ethernet Device Pair or veth pair</w:t>
      </w:r>
    </w:p>
    <w:p w14:paraId="5B31A369" w14:textId="5CC7B5D0" w:rsidR="00F27B01" w:rsidRPr="00F27B01" w:rsidRDefault="00F27B01" w:rsidP="00F27B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 xml:space="preserve">We want Pods to talk with each other through the root namespace and for this we use a network bridge. </w:t>
      </w:r>
      <w:r w:rsidRPr="00F27B01">
        <w:rPr>
          <w:rFonts w:eastAsia="Times New Roman" w:cstheme="minorHAnsi"/>
          <w:noProof/>
          <w:lang w:eastAsia="en-IN"/>
        </w:rPr>
        <w:drawing>
          <wp:inline distT="0" distB="0" distL="0" distR="0" wp14:anchorId="336F78C1" wp14:editId="5E898532">
            <wp:extent cx="5731510" cy="3549015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EBC8" w14:textId="77777777" w:rsidR="00F27B01" w:rsidRPr="00F27B01" w:rsidRDefault="00F27B01" w:rsidP="00F27B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lastRenderedPageBreak/>
        <w:t>Bridge implements ARP protocol</w:t>
      </w:r>
    </w:p>
    <w:p w14:paraId="13A01C12" w14:textId="77777777" w:rsidR="00F27B01" w:rsidRPr="00F27B01" w:rsidRDefault="00F27B01" w:rsidP="00F27B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Pod to Pod Networking within Same Node:</w:t>
      </w:r>
    </w:p>
    <w:p w14:paraId="00618BCD" w14:textId="3C318068" w:rsidR="00F27B01" w:rsidRPr="00F27B01" w:rsidRDefault="00F27B01" w:rsidP="00C61BC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 xml:space="preserve">Packets moving b/w pods on same node </w:t>
      </w:r>
      <w:r w:rsidRPr="00F27B01">
        <w:rPr>
          <w:rFonts w:eastAsia="Times New Roman" w:cstheme="minorHAnsi"/>
          <w:noProof/>
          <w:lang w:eastAsia="en-IN"/>
        </w:rPr>
        <w:drawing>
          <wp:inline distT="0" distB="0" distL="0" distR="0" wp14:anchorId="567863F2" wp14:editId="2395C478">
            <wp:extent cx="5731510" cy="316230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DFDC" w14:textId="4861CE90" w:rsidR="00F27B01" w:rsidRPr="004C503F" w:rsidRDefault="004C503F" w:rsidP="004C50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C503F">
        <w:rPr>
          <w:rFonts w:eastAsia="Times New Roman" w:cstheme="minorHAnsi"/>
          <w:lang w:eastAsia="en-IN"/>
        </w:rPr>
        <w:t>Let’s</w:t>
      </w:r>
      <w:r w:rsidR="00F27B01" w:rsidRPr="004C503F">
        <w:rPr>
          <w:rFonts w:eastAsia="Times New Roman" w:cstheme="minorHAnsi"/>
          <w:lang w:eastAsia="en-IN"/>
        </w:rPr>
        <w:t xml:space="preserve"> understand the flow </w:t>
      </w:r>
    </w:p>
    <w:p w14:paraId="6F64D117" w14:textId="77777777" w:rsidR="00F27B01" w:rsidRPr="00F27B01" w:rsidRDefault="00F27B01" w:rsidP="00F27B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Pod1 sends a packet to its own ethernet device eth0 which is connected via virtual ethernet device to root namespace</w:t>
      </w:r>
    </w:p>
    <w:p w14:paraId="09B6433D" w14:textId="77777777" w:rsidR="00F27B01" w:rsidRPr="00F27B01" w:rsidRDefault="00F27B01" w:rsidP="00F27B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The bridge cbr0 is configured with veth0 a network segment attached to it.</w:t>
      </w:r>
    </w:p>
    <w:p w14:paraId="303E3395" w14:textId="77777777" w:rsidR="00F27B01" w:rsidRPr="00F27B01" w:rsidRDefault="00F27B01" w:rsidP="00F27B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Once the packet reaches the bridge, the bridge resolves the network segment to send the packet to veth1 using ARP Protocol</w:t>
      </w:r>
    </w:p>
    <w:p w14:paraId="5D4DAC5A" w14:textId="77777777" w:rsidR="00F27B01" w:rsidRPr="00F27B01" w:rsidRDefault="00F27B01" w:rsidP="00F27B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After resolution and the packet once reaches the virtual device veth1 will be forwarded to Pod2’s namespace and eth0 device of pod2</w:t>
      </w:r>
    </w:p>
    <w:p w14:paraId="07D9CEA4" w14:textId="77777777" w:rsidR="00F27B01" w:rsidRPr="00F27B01" w:rsidRDefault="00F27B01" w:rsidP="00F27B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Pod to Pod networking across Nodes</w:t>
      </w:r>
    </w:p>
    <w:p w14:paraId="49D92A2B" w14:textId="5F18C19C" w:rsidR="00F27B01" w:rsidRPr="00F27B01" w:rsidRDefault="00245794" w:rsidP="00F27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Generally,</w:t>
      </w:r>
      <w:r w:rsidR="00F27B01" w:rsidRPr="00F27B01">
        <w:rPr>
          <w:rFonts w:eastAsia="Times New Roman" w:cstheme="minorHAnsi"/>
          <w:lang w:eastAsia="en-IN"/>
        </w:rPr>
        <w:t xml:space="preserve"> every Node in our cluster is assigned a CIDR block specifying the IP addresses available to Pods running on that node.</w:t>
      </w:r>
    </w:p>
    <w:p w14:paraId="2B337D21" w14:textId="107650E0" w:rsidR="00F27B01" w:rsidRDefault="00F27B01" w:rsidP="00F27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27B01">
        <w:rPr>
          <w:rFonts w:eastAsia="Times New Roman" w:cstheme="minorHAnsi"/>
          <w:lang w:eastAsia="en-IN"/>
        </w:rPr>
        <w:t>To be continued</w:t>
      </w:r>
    </w:p>
    <w:p w14:paraId="2609638A" w14:textId="283F1144" w:rsidR="0095758C" w:rsidRDefault="0095758C" w:rsidP="0095758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5758C">
        <w:rPr>
          <w:rFonts w:eastAsia="Times New Roman" w:cstheme="minorHAnsi"/>
          <w:highlight w:val="yellow"/>
          <w:lang w:eastAsia="en-IN"/>
        </w:rPr>
        <w:t>Ethernets:</w:t>
      </w:r>
    </w:p>
    <w:p w14:paraId="665AE05E" w14:textId="04CAA5C3" w:rsidR="0095758C" w:rsidRDefault="0095758C" w:rsidP="0095758C">
      <w:pPr>
        <w:spacing w:before="100" w:beforeAutospacing="1" w:after="100" w:afterAutospacing="1" w:line="240" w:lineRule="auto"/>
      </w:pPr>
      <w:r>
        <w:t>a system for connecting a number of computer systems to form a local area network, with protocols to control the passing of information and to avoid simultaneous transmission by two or more systems.</w:t>
      </w:r>
    </w:p>
    <w:p w14:paraId="6D45EC26" w14:textId="7249E016" w:rsidR="00FE71CD" w:rsidRDefault="00FE71CD" w:rsidP="0095758C">
      <w:pPr>
        <w:spacing w:before="100" w:beforeAutospacing="1" w:after="100" w:afterAutospacing="1" w:line="240" w:lineRule="auto"/>
      </w:pPr>
      <w:r w:rsidRPr="00FE2BF0">
        <w:rPr>
          <w:highlight w:val="yellow"/>
        </w:rPr>
        <w:t>ARP protocol:</w:t>
      </w:r>
    </w:p>
    <w:p w14:paraId="1726A095" w14:textId="2AFCA93B" w:rsidR="00FE71CD" w:rsidRPr="00F27B01" w:rsidRDefault="00FE71CD" w:rsidP="0095758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 xml:space="preserve">ARP stand for address resolution protocol, it maintains table entry with member. For any new incoming </w:t>
      </w:r>
      <w:r w:rsidR="00FE2BF0">
        <w:t>request,</w:t>
      </w:r>
      <w:r>
        <w:t xml:space="preserve"> it forward packet to all members, </w:t>
      </w:r>
      <w:r w:rsidR="00FE2BF0">
        <w:t>once</w:t>
      </w:r>
      <w:r>
        <w:t xml:space="preserve"> it receive response than it </w:t>
      </w:r>
      <w:proofErr w:type="gramStart"/>
      <w:r>
        <w:t>respond</w:t>
      </w:r>
      <w:proofErr w:type="gramEnd"/>
      <w:r>
        <w:t xml:space="preserve"> to ARP protocol.</w:t>
      </w:r>
    </w:p>
    <w:sectPr w:rsidR="00FE71CD" w:rsidRPr="00F2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7207F"/>
    <w:multiLevelType w:val="multilevel"/>
    <w:tmpl w:val="E2C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43922"/>
    <w:multiLevelType w:val="multilevel"/>
    <w:tmpl w:val="3190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E5237"/>
    <w:multiLevelType w:val="multilevel"/>
    <w:tmpl w:val="C18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45DD7"/>
    <w:multiLevelType w:val="multilevel"/>
    <w:tmpl w:val="815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58"/>
    <w:rsid w:val="000531D9"/>
    <w:rsid w:val="00071DE0"/>
    <w:rsid w:val="000A6158"/>
    <w:rsid w:val="00245794"/>
    <w:rsid w:val="00327267"/>
    <w:rsid w:val="004C503F"/>
    <w:rsid w:val="00513BEA"/>
    <w:rsid w:val="0095758C"/>
    <w:rsid w:val="00981E08"/>
    <w:rsid w:val="009A762E"/>
    <w:rsid w:val="00BF013E"/>
    <w:rsid w:val="00C61BCC"/>
    <w:rsid w:val="00CA171A"/>
    <w:rsid w:val="00CB7D92"/>
    <w:rsid w:val="00F27B01"/>
    <w:rsid w:val="00FE2BF0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44B1"/>
  <w15:chartTrackingRefBased/>
  <w15:docId w15:val="{6966F081-5EDA-48C1-9857-F03766E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7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B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7B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27B01"/>
    <w:rPr>
      <w:i/>
      <w:iCs/>
    </w:rPr>
  </w:style>
  <w:style w:type="paragraph" w:styleId="ListParagraph">
    <w:name w:val="List Paragraph"/>
    <w:basedOn w:val="Normal"/>
    <w:uiPriority w:val="34"/>
    <w:qFormat/>
    <w:rsid w:val="004C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22</cp:revision>
  <dcterms:created xsi:type="dcterms:W3CDTF">2021-07-05T04:26:00Z</dcterms:created>
  <dcterms:modified xsi:type="dcterms:W3CDTF">2021-11-03T19:03:00Z</dcterms:modified>
</cp:coreProperties>
</file>