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DejaVu Sans" w:cs="DejaVu Sans" w:eastAsia="DejaVu Sans" w:hAnsi="DejaVu Sans"/>
          <w:b/>
          <w:bCs/>
          <w:color w:val="111827"/>
          <w:sz w:val="36"/>
          <w:szCs w:val="36"/>
        </w:rPr>
        <w:t xml:space="preserve">Rezumat Sesiune — 2026-04-04</w:t>
      </w:r>
    </w:p>
    <w:p>
      <w:pPr>
        <w:spacing w:after="400"/>
        <w:jc w:val="center"/>
      </w:pPr>
      <w:r>
        <w:rPr>
          <w:rFonts w:ascii="DejaVu Sans" w:cs="DejaVu Sans" w:eastAsia="DejaVu Sans" w:hAnsi="DejaVu Sans"/>
          <w:color w:val="6B7280"/>
          <w:sz w:val="24"/>
          <w:szCs w:val="24"/>
        </w:rPr>
        <w:t xml:space="preserve">Proiect Vibe Caffè Website2 — 6 Optimizări SEO, UX și Conversie</w:t>
      </w:r>
    </w:p>
    <w:p>
      <w:pPr>
        <w:pStyle w:val="Heading1"/>
        <w:spacing w:after="200" w:before="400"/>
      </w:pPr>
      <w:r>
        <w:t xml:space="preserve">Introducere</w:t>
      </w:r>
    </w:p>
    <w:p>
      <w:pPr>
        <w:spacing w:after="120"/>
      </w:pPr>
      <w:r>
        <w:rPr>
          <w:rFonts w:ascii="DejaVu Sans" w:cs="DejaVu Sans" w:eastAsia="DejaVu Sans" w:hAnsi="DejaVu Sans"/>
          <w:sz w:val="22"/>
          <w:szCs w:val="22"/>
        </w:rPr>
        <w:t xml:space="preserve">În această sesiune am executat un PDF cu 6 prompturi de optimizare a proiectului Vibe Caffè, axate pe SEO tehnic, calitatea conținutului din meniu, social proof pe homepage și conversie. Toate modificările au fost deployate pe Vercel și verificate live.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300"/>
      </w:pPr>
      <w:r>
        <w:t xml:space="preserve">Prompturi executate</w:t>
      </w:r>
    </w:p>
    <w:p>
      <w:pPr>
        <w:pStyle w:val="Heading2"/>
        <w:spacing w:after="150" w:before="300"/>
      </w:pPr>
      <w:r>
        <w:t xml:space="preserve">Prompt 1 — Sitemap XML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8e942b9   </w:t>
      </w:r>
      <w:r>
        <w:rPr>
          <w:rFonts w:ascii="DejaVu Sans" w:cs="DejaVu Sans" w:eastAsia="DejaVu Sans" w:hAnsi="DejaVu Sans"/>
          <w:color w:val="065F46"/>
          <w:sz w:val="18"/>
          <w:szCs w:val="18"/>
        </w:rPr>
        <w:t xml:space="preserve">Risc: Zero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creat fișierul app/sitemap.ts care generează automat un sitemap XML cu 8 URL-uri publice.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Fișier nou: app/sitemap.ts — utilizează MetadataRoute.Sitemap din Next.js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8 URL-uri incluse: / (priority 1.0), /meniu, /rezervari, /locatie (0.8), /sarbatori (0.7), /confidentialitate, /cookies, /termeni (0.3)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/admin și /api/ excluse din sitemap pentru securitate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robots.txt neatins — deja declara sitemap-ul, acum acesta există efectiv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Verificat live: https://vibe-website2.vercel.app/sitemap.xml returnează XML valid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Google poate indexa eficient toate paginile publice. Sitemap accesibil imediat după deploy.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spacing w:after="150" w:before="300"/>
      </w:pPr>
      <w:r>
        <w:t xml:space="preserve">Prompt 2 — Fix Duplicare Produse Meniu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89dde45   </w:t>
      </w:r>
      <w:r>
        <w:rPr>
          <w:rFonts w:ascii="DejaVu Sans" w:cs="DejaVu Sans" w:eastAsia="DejaVu Sans" w:hAnsi="DejaVu Sans"/>
          <w:color w:val="1D4ED8"/>
          <w:sz w:val="18"/>
          <w:szCs w:val="18"/>
        </w:rPr>
        <w:t xml:space="preserve">Risc: Scăzut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identificat și corectat un bug prin care produsele din categoria Cold Brew apăreau de două ori în grid (Cold Brew Classic x2, Cold Brew Tonic x2, Nitro Cold Brew x2).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Diagnostic: tabelul menu_items din Supabase conținea rânduri duplicate cu ID-uri diferite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Fix aplicat în app/meniu/page.tsx — deduplicare cu Set după cheia "category__name" imediat după fetch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Fix se aplică pentru toate categoriile (Cold Brew, Espresso, Patiserie, Specialty), nu doar Cold Brew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Structura gridului, logica de filtrare, toggle-ul EUR/USD/RON și badge-urile promoționale rămân nemodificate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Fiecare produs apare o singură dată în fiecare categorie. Bug vizibil pentru orice vizitator — rezolvat complet.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spacing w:after="150" w:before="300"/>
      </w:pPr>
      <w:r>
        <w:t xml:space="preserve">Prompt 3 — Îmbogățire Descrieri Carduri Meniu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8fb18a2   </w:t>
      </w:r>
      <w:r>
        <w:rPr>
          <w:rFonts w:ascii="DejaVu Sans" w:cs="DejaVu Sans" w:eastAsia="DejaVu Sans" w:hAnsi="DejaVu Sans"/>
          <w:color w:val="B45309"/>
          <w:sz w:val="18"/>
          <w:szCs w:val="18"/>
        </w:rPr>
        <w:t xml:space="preserve">Risc: Moderat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înlocuit descrierile generice de 1 rând cu descrieri comerciale care includ note senzoriale, variante de lapte și volum.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Format nou: "[descriere senzorială] · Variante: [opțiuni lapte] · [volum]ml"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Actualizate în lib/menuData.ts: Espresso, Cappuccino, Flat White (categoria Espresso)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Actualizate în lib/menuData.ts: Cold Brew Classic, Cold Brew Tonic, Nitro Cold Brew, Iced Latte, Iced Matcha Latte (categoria Cold Brew)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Actualizat fallback-ul din app/meniu/page.tsx pentru consistență când Supabase nu răspunde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SQL UPDATE-uri rulate în Supabase pentru a actualiza datele live din tabel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Exemplu: "Extracție dublă, boabe single-origin prăjite săptămânal. · Variante: ristretto / lungo · 60ml"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Cardurile din meniu transmit informații de decizie — nu doar numele produsului. Conversie îmbunătățită pentru vizitatorii care nu cunosc produsele.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spacing w:after="150" w:before="300"/>
      </w:pPr>
      <w:r>
        <w:t xml:space="preserve">Prompt 4 — Badge-uri Comerciale pe Carduri Meniu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09d74f3   </w:t>
      </w:r>
      <w:r>
        <w:rPr>
          <w:rFonts w:ascii="DejaVu Sans" w:cs="DejaVu Sans" w:eastAsia="DejaVu Sans" w:hAnsi="DejaVu Sans"/>
          <w:color w:val="1D4ED8"/>
          <w:sz w:val="18"/>
          <w:szCs w:val="18"/>
        </w:rPr>
        <w:t xml:space="preserve">Risc: Scăzut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adăugat un sistem de badge-uri pe cardurile de meniu cu 4 tipuri: Bestseller, Sezonier, Signature și Staff Pick.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Adăugat câmpul tag?: string | null în interfața MenuItem din MenuStarter.tsx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Creat obiectul TAG_STYLES cu clase Tailwind pentru fiecare tip: Bestseller (amber), Sezonier (green), Signature (teal), Staff Pick (orange)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Badge afișat în colțul dreapta-sus al imaginii, suprapus, cu z-index 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Format badge: text-xs, font-bold, px-2 py-1, rounded-full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Un singur badge per card — produsele fără tag nu afișează nimic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SQL în Supabase: ALTER TABLE menu_items ADD COLUMN tag TEXT + UPDATE pentru Flat White (Bestseller), Nitro Cold Brew (Signature), Iced Matcha Latte (Staff Pick), Cold Brew Tonic (Sezonier)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Produsele marcate strategic atrag atenția și ghidează decizia clientului. Sistemul este extensibil — orice produs poate primi un tag din admin.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spacing w:after="150" w:before="300"/>
      </w:pPr>
      <w:r>
        <w:t xml:space="preserve">Prompt 5 — Componenta ReviewBar pe Homepage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66dbc18   </w:t>
      </w:r>
      <w:r>
        <w:rPr>
          <w:rFonts w:ascii="DejaVu Sans" w:cs="DejaVu Sans" w:eastAsia="DejaVu Sans" w:hAnsi="DejaVu Sans"/>
          <w:color w:val="1D4ED8"/>
          <w:sz w:val="18"/>
          <w:szCs w:val="18"/>
        </w:rPr>
        <w:t xml:space="preserve">Risc: Scăzut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creat o componentă nouă de social proof pe homepage cu rating agregat și 3 testimoniale reale.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Fișier nou: components/ReviewBar.tsx — Server Component (fără use client, fără useState, fără useEffect)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Rating centrat: ⭐ 4.9 / 5 (teal, font bold mare) + "bazat pe 340+ recenzii Google" (gri, mic)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3 review snippets hardcodate: Andreea M. (cafea specialty), Mihai T. (brunch), Raluca D. (work-friendly)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Stilizare dark mode completă: bg-slate-900, carduri slate-800, text slate-300, autori teal-400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Grid responsive: 3 coloane pe desktop (md:grid-cols-3), 1 coloană pe mobil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Inserată în app/page.tsx între Hero și secțiunea "De ce Vibe?" — o singură linie adăugată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Homepage-ul are acum social proof vizibil imediat după hero. Un rating de 4.9/5 crește încrederea vizitatorului înainte de orice altă acțiune.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spacing w:after="150" w:before="300"/>
      </w:pPr>
      <w:r>
        <w:t xml:space="preserve">Prompt 6 — CTA Secundar Rezervare pe Homepage</w:t>
      </w:r>
    </w:p>
    <w:p>
      <w:pPr>
        <w:spacing w:after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Commit: 11fcd2f   </w:t>
      </w:r>
      <w:r>
        <w:rPr>
          <w:rFonts w:ascii="DejaVu Sans" w:cs="DejaVu Sans" w:eastAsia="DejaVu Sans" w:hAnsi="DejaVu Sans"/>
          <w:color w:val="1D4ED8"/>
          <w:sz w:val="18"/>
          <w:szCs w:val="18"/>
        </w:rPr>
        <w:t xml:space="preserve">Risc: Scăzut</w:t>
      </w:r>
    </w:p>
    <w:p>
      <w:pPr>
        <w:spacing w:after="10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Ce am făcut: </w:t>
      </w:r>
      <w:r>
        <w:rPr>
          <w:rFonts w:ascii="DejaVu Sans" w:cs="DejaVu Sans" w:eastAsia="DejaVu Sans" w:hAnsi="DejaVu Sans"/>
          <w:sz w:val="20"/>
          <w:szCs w:val="20"/>
        </w:rPr>
        <w:t xml:space="preserve">Am adăugat un bloc CTA teal între secțiunea "Oferte sezoniere" și "Unde ne găsești" pentru a capta utilizatorii interesați.</w:t>
      </w:r>
    </w:p>
    <w:p>
      <w:pPr>
        <w:spacing w:after="60"/>
      </w:pPr>
      <w:r>
        <w:rPr>
          <w:rFonts w:ascii="DejaVu Sans" w:cs="DejaVu Sans" w:eastAsia="DejaVu Sans" w:hAnsi="DejaVu Sans"/>
          <w:b/>
          <w:bCs/>
          <w:sz w:val="20"/>
          <w:szCs w:val="20"/>
        </w:rPr>
        <w:t xml:space="preserve">Cum: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Bloc nou adăugat în app/page.tsx în poziția corectă — nu a fost modificat niciun component existent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Titlu: "Ți-a plăcut ce ai văzut?" (text-2xl, bold, white)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Subtitlu: "Rezervă o masă acum și garantăm locul tău." (teal-100)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Buton: "Rezervă masă" (orange-500, rounded-full, lg) → href="/rezervari"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Dark mode: bg-teal-800 (mai închis față de teal-600 în light mode)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Fără librării noi, fără modificări la componentele existente</w:t>
      </w:r>
    </w:p>
    <w:p>
      <w:pPr>
        <w:spacing w:after="200" w:before="100"/>
      </w:pPr>
      <w:r>
        <w:rPr>
          <w:rFonts w:ascii="DejaVu Sans" w:cs="DejaVu Sans" w:eastAsia="DejaVu Sans" w:hAnsi="DejaVu Sans"/>
          <w:b/>
          <w:bCs/>
          <w:color w:val="065F46"/>
          <w:sz w:val="20"/>
          <w:szCs w:val="20"/>
        </w:rPr>
        <w:t xml:space="preserve">Rezultat: </w:t>
      </w:r>
      <w:r>
        <w:rPr>
          <w:rFonts w:ascii="DejaVu Sans" w:cs="DejaVu Sans" w:eastAsia="DejaVu Sans" w:hAnsi="DejaVu Sans"/>
          <w:color w:val="065F46"/>
          <w:sz w:val="20"/>
          <w:szCs w:val="20"/>
        </w:rPr>
        <w:t xml:space="preserve">Utilizatorul care a parcurs meniul și ofertele are o cale directă spre rezervare fără să urce în nav sau să scrolleze până la footer.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300"/>
      </w:pPr>
      <w:r>
        <w:t xml:space="preserve">Concluzii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SEO: sitemap.xml funcțional cu 8 URL-uri — Google poate indexa eficient toate paginile publice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Calitate date: descrierile de meniu transmit informații de decizie (variante lapte, volum, note senzoriale)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Bug fix: duplicarea produselor în meniu eliminată complet pentru toate categoriile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Social proof: ReviewBar cu rating 4.9/5 și testimoniale — primul element de încredere văzut de vizitator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Conversie: CTA secundar rezolvă problema utilizatorilor interesați care nu găseau calea spre rezervare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Sistem badge-uri extensibil — tagurile pot fi gestionate din Supabase/admin fără modificări de cod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Toate cele 6 prompturi deployate și verificate live pe Vercel în aceeași sesiune</w:t>
      </w:r>
    </w:p>
    <w:p>
      <w:pPr>
        <w:spacing w:before="400"/>
        <w:jc w:val="center"/>
      </w:pPr>
      <w:r>
        <w:rPr>
          <w:rFonts w:ascii="DejaVu Sans" w:cs="DejaVu Sans" w:eastAsia="DejaVu Sans" w:hAnsi="DejaVu Sans"/>
          <w:i/>
          <w:iCs/>
          <w:color w:val="9CA3AF"/>
          <w:sz w:val="16"/>
          <w:szCs w:val="16"/>
        </w:rPr>
        <w:t xml:space="preserve">Generat automat — 2026-04-04 | Vibe Caffè Website2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2026-04-03T21:32:43.828Z</dcterms:created>
  <dcterms:modified xsi:type="dcterms:W3CDTF">2026-04-03T21:32:43.830Z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