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Rezumat explicit al sesiunii din 15 aprilie 2026</w:t>
      </w:r>
    </w:p>
    <w:p>
      <w:pPr>
        <w:spacing w:after="450"/>
        <w:jc w:val="center"/>
      </w:pPr>
      <w:r>
        <w:rPr>
          <w:i/>
          <w:iCs/>
          <w:color w:val="666666"/>
        </w:rPr>
        <w:t xml:space="preserve">Proiect: Vibe Caffe | Data: 15 aprilie 2026</w:t>
      </w:r>
    </w:p>
    <w:p>
      <w:pPr>
        <w:pStyle w:val="Heading2"/>
        <w:spacing w:after="140" w:before="280"/>
      </w:pPr>
      <w:r>
        <w:t xml:space="preserve">Contextul initial</w:t>
      </w:r>
    </w:p>
    <w:p>
      <w:pPr>
        <w:spacing w:after="120"/>
      </w:pPr>
      <w:r>
        <w:rPr>
          <w:sz w:val="22"/>
          <w:szCs w:val="22"/>
        </w:rPr>
        <w:t xml:space="preserve">Proiectul Vibe Caffe avea o eroare 500 in fluxul de chat cu Claude.</w:t>
      </w:r>
    </w:p>
    <w:p>
      <w:pPr>
        <w:spacing w:after="120"/>
      </w:pPr>
      <w:r>
        <w:rPr>
          <w:sz w:val="22"/>
          <w:szCs w:val="22"/>
        </w:rPr>
        <w:t xml:space="preserve">In plus, utilizatorul observase diferente intre varianta locala si varianta publicata pe Vercel, mai ales in zona butonului de vorbire si a selectiei vocii.</w:t>
      </w:r>
    </w:p>
    <w:p>
      <w:pPr>
        <w:spacing w:after="120"/>
      </w:pPr>
      <w:r>
        <w:rPr>
          <w:sz w:val="22"/>
          <w:szCs w:val="22"/>
        </w:rPr>
        <w:t xml:space="preserve">Obiectivul sesiunii a fost dublu: repararea integrarii Claude in productie si stabilizarea functionalitatii de speech synthesis din widget-ul de chat.</w:t>
      </w:r>
    </w:p>
    <w:p>
      <w:pPr>
        <w:pStyle w:val="Heading2"/>
        <w:spacing w:after="140" w:before="280"/>
      </w:pPr>
      <w:r>
        <w:t xml:space="preserve">1. Diagnosticarea erorii 500 la Claude</w:t>
      </w:r>
    </w:p>
    <w:p>
      <w:pPr>
        <w:spacing w:after="120"/>
      </w:pPr>
      <w:r>
        <w:rPr>
          <w:sz w:val="22"/>
          <w:szCs w:val="22"/>
        </w:rPr>
        <w:t xml:space="preserve">A fost inspectata structura proiectului si s-au identificat fisierele relevante pentru chat: app/api/chat/route.ts, components/ChatWidget.tsx si knowledge base-ul folosit in prompt.</w:t>
      </w:r>
    </w:p>
    <w:p>
      <w:pPr>
        <w:spacing w:after="120"/>
      </w:pPr>
      <w:r>
        <w:rPr>
          <w:sz w:val="22"/>
          <w:szCs w:val="22"/>
        </w:rPr>
        <w:t xml:space="preserve">S-a verificat configurarea locala a variabilei ANTHROPIC_API_KEY si s-a confirmat ca exista in .env.local.</w:t>
      </w:r>
    </w:p>
    <w:p>
      <w:pPr>
        <w:spacing w:after="120"/>
      </w:pPr>
      <w:r>
        <w:rPr>
          <w:sz w:val="22"/>
          <w:szCs w:val="22"/>
        </w:rPr>
        <w:t xml:space="preserve">S-a rulat build-ul proiectului si s-a confirmat ca aplicatia compileaza corect, deci problema nu era una de TypeScript sau build local.</w:t>
      </w:r>
    </w:p>
    <w:p>
      <w:pPr>
        <w:spacing w:after="120"/>
      </w:pPr>
      <w:r>
        <w:rPr>
          <w:sz w:val="22"/>
          <w:szCs w:val="22"/>
        </w:rPr>
        <w:t xml:space="preserve">A fost verificat direct accesul la Anthropic API si s-a confirmat ca cheia locala functioneaza si ca endpoint-ul poate raspunde.</w:t>
      </w:r>
    </w:p>
    <w:p>
      <w:pPr>
        <w:spacing w:after="120"/>
      </w:pPr>
      <w:r>
        <w:rPr>
          <w:sz w:val="22"/>
          <w:szCs w:val="22"/>
        </w:rPr>
        <w:t xml:space="preserve">Concluzia a fost ca eroarea 500 nu provenea din indisponibilitatea providerului, ci din configurarea din deployment sau din lipsa vizibilitatii mesajului real de eroare in UI.</w:t>
      </w:r>
    </w:p>
    <w:p>
      <w:pPr>
        <w:pStyle w:val="Heading2"/>
        <w:spacing w:after="140" w:before="280"/>
      </w:pPr>
      <w:r>
        <w:t xml:space="preserve">2. Remedierea endpoint-ului /api/chat</w:t>
      </w:r>
    </w:p>
    <w:p>
      <w:pPr>
        <w:spacing w:after="120"/>
      </w:pPr>
      <w:r>
        <w:rPr>
          <w:sz w:val="22"/>
          <w:szCs w:val="22"/>
        </w:rPr>
        <w:t xml:space="preserve">Endpoint-ul app/api/chat/route.ts a fost imbunatatit pentru a fi mai robust si mai usor de diagnosticat.</w:t>
      </w:r>
    </w:p>
    <w:p>
      <w:pPr>
        <w:spacing w:after="120"/>
      </w:pPr>
      <w:r>
        <w:rPr>
          <w:sz w:val="22"/>
          <w:szCs w:val="22"/>
        </w:rPr>
        <w:t xml:space="preserve">Mesajul utilizatorului este acum trim-uit inainte de validare si trimitere catre Anthropic.</w:t>
      </w:r>
    </w:p>
    <w:p>
      <w:pPr>
        <w:spacing w:after="120"/>
      </w:pPr>
      <w:r>
        <w:rPr>
          <w:sz w:val="22"/>
          <w:szCs w:val="22"/>
        </w:rPr>
        <w:t xml:space="preserve">Modelul Anthropic a fost facut configurabil prin ANTHROPIC_MODEL, cu fallback sigur in cod.</w:t>
      </w:r>
    </w:p>
    <w:p>
      <w:pPr>
        <w:spacing w:after="120"/>
      </w:pPr>
      <w:r>
        <w:rPr>
          <w:sz w:val="22"/>
          <w:szCs w:val="22"/>
        </w:rPr>
        <w:t xml:space="preserve">Tratarea erorilor a fost imbunatatita astfel incat raspunsurile 400, 401 si 500 sa returneze detalii mai utile.</w:t>
      </w:r>
    </w:p>
    <w:p>
      <w:pPr>
        <w:spacing w:after="120"/>
      </w:pPr>
      <w:r>
        <w:rPr>
          <w:sz w:val="22"/>
          <w:szCs w:val="22"/>
        </w:rPr>
        <w:t xml:space="preserve">Logarea erorilor a fost facuta mai explicita, pentru a putea vedea mai usor statusul, tipul erorii si modelul folosit.</w:t>
      </w:r>
    </w:p>
    <w:p>
      <w:pPr>
        <w:pStyle w:val="Heading2"/>
        <w:spacing w:after="140" w:before="280"/>
      </w:pPr>
      <w:r>
        <w:t xml:space="preserve">3. Verificarea si repararea configurarii din Vercel</w:t>
      </w:r>
    </w:p>
    <w:p>
      <w:pPr>
        <w:spacing w:after="120"/>
      </w:pPr>
      <w:r>
        <w:rPr>
          <w:sz w:val="22"/>
          <w:szCs w:val="22"/>
        </w:rPr>
        <w:t xml:space="preserve">A fost identificat proiectul Vercel corect: vibe-website2.</w:t>
      </w:r>
    </w:p>
    <w:p>
      <w:pPr>
        <w:spacing w:after="120"/>
      </w:pPr>
      <w:r>
        <w:rPr>
          <w:sz w:val="22"/>
          <w:szCs w:val="22"/>
        </w:rPr>
        <w:t xml:space="preserve">A fost verificata existenta variabilei de mediu ANTHROPIC_API_KEY in Vercel.</w:t>
      </w:r>
    </w:p>
    <w:p>
      <w:pPr>
        <w:spacing w:after="120"/>
      </w:pPr>
      <w:r>
        <w:rPr>
          <w:sz w:val="22"/>
          <w:szCs w:val="22"/>
        </w:rPr>
        <w:t xml:space="preserve">Dupa configurarea cheii in proiectul corect si redeploy, logurile Vercel pentru POST /api/chat au inceput sa raspunda cu status 200.</w:t>
      </w:r>
    </w:p>
    <w:p>
      <w:pPr>
        <w:spacing w:after="120"/>
      </w:pPr>
      <w:r>
        <w:rPr>
          <w:sz w:val="22"/>
          <w:szCs w:val="22"/>
        </w:rPr>
        <w:t xml:space="preserve">A fost confirmat in dashboard-ul Vercel ca endpoint-ul /api/chat functioneaza in productie.</w:t>
      </w:r>
    </w:p>
    <w:p>
      <w:pPr>
        <w:spacing w:after="120"/>
      </w:pPr>
      <w:r>
        <w:rPr>
          <w:sz w:val="22"/>
          <w:szCs w:val="22"/>
        </w:rPr>
        <w:t xml:space="preserve">A fost confirmat si in UI-ul site-ului ca botul raspunde corect in productie.</w:t>
      </w:r>
    </w:p>
    <w:p>
      <w:pPr>
        <w:pStyle w:val="Heading2"/>
        <w:spacing w:after="140" w:before="280"/>
      </w:pPr>
      <w:r>
        <w:t xml:space="preserve">4. Restaurarea si deploy-ul butonului de vorbire</w:t>
      </w:r>
    </w:p>
    <w:p>
      <w:pPr>
        <w:spacing w:after="120"/>
      </w:pPr>
      <w:r>
        <w:rPr>
          <w:sz w:val="22"/>
          <w:szCs w:val="22"/>
        </w:rPr>
        <w:t xml:space="preserve">A fost observat ca butonul de vorbire exista local, dar nu si in productie.</w:t>
      </w:r>
    </w:p>
    <w:p>
      <w:pPr>
        <w:spacing w:after="120"/>
      </w:pPr>
      <w:r>
        <w:rPr>
          <w:sz w:val="22"/>
          <w:szCs w:val="22"/>
        </w:rPr>
        <w:t xml:space="preserve">Analiza git a aratat ca implementarea TTS era prezenta doar in fisiere locale nemise in repository.</w:t>
      </w:r>
    </w:p>
    <w:p>
      <w:pPr>
        <w:spacing w:after="120"/>
      </w:pPr>
      <w:r>
        <w:rPr>
          <w:sz w:val="22"/>
          <w:szCs w:val="22"/>
        </w:rPr>
        <w:t xml:space="preserve">A fost adaugat si deployat suportul de speech synthesis in widget-ul de chat.</w:t>
      </w:r>
    </w:p>
    <w:p>
      <w:pPr>
        <w:spacing w:after="120"/>
      </w:pPr>
      <w:r>
        <w:rPr>
          <w:sz w:val="22"/>
          <w:szCs w:val="22"/>
        </w:rPr>
        <w:t xml:space="preserve">Dupa commit si push pe origin/main, Vercel a publicat o versiune in care butonul Asculta apare si pe site-ul live.</w:t>
      </w:r>
    </w:p>
    <w:p>
      <w:pPr>
        <w:spacing w:after="120"/>
      </w:pPr>
      <w:r>
        <w:rPr>
          <w:sz w:val="22"/>
          <w:szCs w:val="22"/>
        </w:rPr>
        <w:t xml:space="preserve">A fost confirmat prin test vizual ca butonul este vizibil si functional in productie.</w:t>
      </w:r>
    </w:p>
    <w:p>
      <w:pPr>
        <w:pStyle w:val="Heading2"/>
        <w:spacing w:after="140" w:before="280"/>
      </w:pPr>
      <w:r>
        <w:t xml:space="preserve">5. Incercarea de selectie a unei voci feminine</w:t>
      </w:r>
    </w:p>
    <w:p>
      <w:pPr>
        <w:spacing w:after="120"/>
      </w:pPr>
      <w:r>
        <w:rPr>
          <w:sz w:val="22"/>
          <w:szCs w:val="22"/>
        </w:rPr>
        <w:t xml:space="preserve">A fost implementata o selectie mai agresiva a vocilor feminine, cu prioritizare pentru nume si voci feminine cunoscute.</w:t>
      </w:r>
    </w:p>
    <w:p>
      <w:pPr>
        <w:spacing w:after="120"/>
      </w:pPr>
      <w:r>
        <w:rPr>
          <w:sz w:val="22"/>
          <w:szCs w:val="22"/>
        </w:rPr>
        <w:t xml:space="preserve">Testul real in Chrome a aratat ca rezultatul este mai slab decat vocea initiala.</w:t>
      </w:r>
    </w:p>
    <w:p>
      <w:pPr>
        <w:spacing w:after="120"/>
      </w:pPr>
      <w:r>
        <w:rPr>
          <w:sz w:val="22"/>
          <w:szCs w:val="22"/>
        </w:rPr>
        <w:t xml:space="preserve">S-a concluzionat ca, in browser, calitatea vocii depinde de vocile pe care sistemul de operare si browserul le expun efectiv.</w:t>
      </w:r>
    </w:p>
    <w:p>
      <w:pPr>
        <w:spacing w:after="120"/>
      </w:pPr>
      <w:r>
        <w:rPr>
          <w:sz w:val="22"/>
          <w:szCs w:val="22"/>
        </w:rPr>
        <w:t xml:space="preserve">Pentru a mentine experienta buna, a fost facut revert la selectia initiala a vocii.</w:t>
      </w:r>
    </w:p>
    <w:p>
      <w:pPr>
        <w:spacing w:after="120"/>
      </w:pPr>
      <w:r>
        <w:rPr>
          <w:sz w:val="22"/>
          <w:szCs w:val="22"/>
        </w:rPr>
        <w:t xml:space="preserve">Varianta finala ramane cea care suna mai natural pentru utilizator, chiar daca nu este explicit feminina.</w:t>
      </w:r>
    </w:p>
    <w:p>
      <w:pPr>
        <w:pStyle w:val="Heading2"/>
        <w:spacing w:after="140" w:before="280"/>
      </w:pPr>
      <w:r>
        <w:t xml:space="preserve">6. Cleanup tehnic al proiectului</w:t>
      </w:r>
    </w:p>
    <w:p>
      <w:pPr>
        <w:spacing w:after="120"/>
      </w:pPr>
      <w:r>
        <w:rPr>
          <w:sz w:val="22"/>
          <w:szCs w:val="22"/>
        </w:rPr>
        <w:t xml:space="preserve">A fost migrat fisierul deprecated middleware.ts la noua conventie proxy.ts.</w:t>
      </w:r>
    </w:p>
    <w:p>
      <w:pPr>
        <w:spacing w:after="120"/>
      </w:pPr>
      <w:r>
        <w:rPr>
          <w:sz w:val="22"/>
          <w:szCs w:val="22"/>
        </w:rPr>
        <w:t xml:space="preserve">A fost eliminat hook-ul nefolosit useSpeechSynthesisV2.ts.</w:t>
      </w:r>
    </w:p>
    <w:p>
      <w:pPr>
        <w:spacing w:after="120"/>
      </w:pPr>
      <w:r>
        <w:rPr>
          <w:sz w:val="22"/>
          <w:szCs w:val="22"/>
        </w:rPr>
        <w:t xml:space="preserve">A fost unificat widget-ul de chat intr-un singur fisier components/ChatWidget.tsx.</w:t>
      </w:r>
    </w:p>
    <w:p>
      <w:pPr>
        <w:spacing w:after="120"/>
      </w:pPr>
      <w:r>
        <w:rPr>
          <w:sz w:val="22"/>
          <w:szCs w:val="22"/>
        </w:rPr>
        <w:t xml:space="preserve">A fost eliminat components/ChatWidgetV2.tsx dupa ce importul din app/layout.tsx a fost readus la ChatWidget.</w:t>
      </w:r>
    </w:p>
    <w:p>
      <w:pPr>
        <w:spacing w:after="120"/>
      </w:pPr>
      <w:r>
        <w:rPr>
          <w:sz w:val="22"/>
          <w:szCs w:val="22"/>
        </w:rPr>
        <w:t xml:space="preserve">A fost actualizat .gitignore pentru a exclude exporturile generate local si arhivele .zip.</w:t>
      </w:r>
    </w:p>
    <w:p>
      <w:pPr>
        <w:spacing w:after="120"/>
      </w:pPr>
      <w:r>
        <w:rPr>
          <w:sz w:val="22"/>
          <w:szCs w:val="22"/>
        </w:rPr>
        <w:t xml:space="preserve">A fost adaugat in repository scriptul scripts/recap-m6-l2.mjs.</w:t>
      </w:r>
    </w:p>
    <w:p>
      <w:pPr>
        <w:pStyle w:val="Heading2"/>
        <w:spacing w:after="140" w:before="280"/>
      </w:pPr>
      <w:r>
        <w:t xml:space="preserve">7. Verificari finale</w:t>
      </w:r>
    </w:p>
    <w:p>
      <w:pPr>
        <w:spacing w:after="120"/>
      </w:pPr>
      <w:r>
        <w:rPr>
          <w:sz w:val="22"/>
          <w:szCs w:val="22"/>
        </w:rPr>
        <w:t xml:space="preserve">La finalul sesiunii, git status este curat.</w:t>
      </w:r>
    </w:p>
    <w:p>
      <w:pPr>
        <w:spacing w:after="120"/>
      </w:pPr>
      <w:r>
        <w:rPr>
          <w:sz w:val="22"/>
          <w:szCs w:val="22"/>
        </w:rPr>
        <w:t xml:space="preserve">Build-ul proiectului trece cu succes prin npm run build.</w:t>
      </w:r>
    </w:p>
    <w:p>
      <w:pPr>
        <w:spacing w:after="120"/>
      </w:pPr>
      <w:r>
        <w:rPr>
          <w:sz w:val="22"/>
          <w:szCs w:val="22"/>
        </w:rPr>
        <w:t xml:space="preserve">Chat-ul cu Claude functioneaza in productie.</w:t>
      </w:r>
    </w:p>
    <w:p>
      <w:pPr>
        <w:spacing w:after="120"/>
      </w:pPr>
      <w:r>
        <w:rPr>
          <w:sz w:val="22"/>
          <w:szCs w:val="22"/>
        </w:rPr>
        <w:t xml:space="preserve">Butonul Asculta apare si functioneaza in productie.</w:t>
      </w:r>
    </w:p>
    <w:p>
      <w:pPr>
        <w:spacing w:after="120"/>
      </w:pPr>
      <w:r>
        <w:rPr>
          <w:sz w:val="22"/>
          <w:szCs w:val="22"/>
        </w:rPr>
        <w:t xml:space="preserve">Repo-ul este mai curat, cu structura simplificata si fara fisiere temporare relevante ramase in tracking.</w:t>
      </w:r>
    </w:p>
    <w:p>
      <w:pPr>
        <w:pStyle w:val="Heading2"/>
        <w:spacing w:after="140" w:before="280"/>
      </w:pPr>
      <w:r>
        <w:t xml:space="preserve">8. Recomandare importanta de securitate</w:t>
      </w:r>
    </w:p>
    <w:p>
      <w:pPr>
        <w:spacing w:after="120"/>
      </w:pPr>
      <w:r>
        <w:rPr>
          <w:sz w:val="22"/>
          <w:szCs w:val="22"/>
        </w:rPr>
        <w:t xml:space="preserve">Cheia ANTHROPIC_API_KEY a aparut intr-un screenshot pe parcursul sesiunii.</w:t>
      </w:r>
    </w:p>
    <w:p>
      <w:pPr>
        <w:spacing w:after="120"/>
      </w:pPr>
      <w:r>
        <w:rPr>
          <w:sz w:val="22"/>
          <w:szCs w:val="22"/>
        </w:rPr>
        <w:t xml:space="preserve">Este recomandata rotirea cheii in Anthropic Console si actualizarea ei in Vercel.</w:t>
      </w:r>
    </w:p>
    <w:p>
      <w:pPr>
        <w:spacing w:after="120"/>
      </w:pPr>
      <w:r>
        <w:rPr>
          <w:sz w:val="22"/>
          <w:szCs w:val="22"/>
        </w:rPr>
        <w:t xml:space="preserve">Acest pas nu afecteaza arhitectura aplicatiei, dar este important pentru siguranta contului si a costurilor API.</w:t>
      </w:r>
    </w:p>
    <w:p>
      <w:pPr>
        <w:pStyle w:val="Heading2"/>
        <w:spacing w:after="140" w:before="280"/>
      </w:pPr>
      <w:r>
        <w:t xml:space="preserve">Concluzie</w:t>
      </w:r>
    </w:p>
    <w:p>
      <w:pPr>
        <w:spacing w:after="120"/>
      </w:pPr>
      <w:r>
        <w:rPr>
          <w:sz w:val="22"/>
          <w:szCs w:val="22"/>
        </w:rPr>
        <w:t xml:space="preserve">Sesiunea s-a incheiat cu remedierea completa a problemei 500 la Claude, restaurarea functionalitatii de vorbire in productie, revenirea la vocea initiala preferata si un cleanup tehnic consistent al proiectului.</w:t>
      </w:r>
    </w:p>
    <w:p>
      <w:pPr>
        <w:spacing w:after="120"/>
      </w:pPr>
      <w:r>
        <w:rPr>
          <w:sz w:val="22"/>
          <w:szCs w:val="22"/>
        </w:rPr>
        <w:t xml:space="preserve">Aplicatia este acum stabila, functionala si mai usor de mentinut.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2026-04-15T18:54:08.298Z</dcterms:created>
  <dcterms:modified xsi:type="dcterms:W3CDTF">2026-04-15T18:54:08.300Z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