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4EDB1" w14:textId="77777777" w:rsidR="00D2529C" w:rsidRPr="00E02957" w:rsidRDefault="00000000" w:rsidP="00E02957">
      <w:pPr>
        <w:pStyle w:val="Title"/>
        <w:jc w:val="center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E02957">
        <w:rPr>
          <w:rFonts w:ascii="Arial" w:hAnsi="Arial" w:cs="Arial"/>
          <w:b/>
          <w:bCs/>
          <w:color w:val="000000" w:themeColor="text1"/>
          <w:sz w:val="36"/>
          <w:szCs w:val="36"/>
        </w:rPr>
        <w:t>Vibe Caffè — Descrierea Proiectului</w:t>
      </w:r>
    </w:p>
    <w:p w14:paraId="56AF9131" w14:textId="77777777" w:rsidR="00D2529C" w:rsidRPr="00E02957" w:rsidRDefault="00000000" w:rsidP="00E02957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E02957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>Prezentare completă a funcționalităților</w:t>
      </w:r>
    </w:p>
    <w:p w14:paraId="2861E23D" w14:textId="77777777" w:rsidR="00D2529C" w:rsidRPr="00E02957" w:rsidRDefault="00000000" w:rsidP="00E02957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E02957">
        <w:rPr>
          <w:rFonts w:ascii="Arial" w:eastAsia="Calibri" w:hAnsi="Arial" w:cs="Arial"/>
          <w:b/>
          <w:bCs/>
          <w:color w:val="000000" w:themeColor="text1"/>
          <w:sz w:val="28"/>
          <w:szCs w:val="28"/>
        </w:rPr>
        <w:t>31 martie 2026</w:t>
      </w:r>
    </w:p>
    <w:p w14:paraId="4E31050B" w14:textId="77777777" w:rsidR="00D2529C" w:rsidRPr="00E02957" w:rsidRDefault="00D2529C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499B4A64" w14:textId="77777777" w:rsidR="00D2529C" w:rsidRPr="00E02957" w:rsidRDefault="00000000" w:rsidP="00E02957">
      <w:pPr>
        <w:pStyle w:val="Heading1"/>
        <w:pBdr>
          <w:bottom w:val="single" w:sz="6" w:space="0" w:color="14B8A6"/>
        </w:pBdr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1. Prezentare Generală</w:t>
      </w:r>
    </w:p>
    <w:p w14:paraId="4014CC9D" w14:textId="77777777" w:rsidR="00FC3EEE" w:rsidRDefault="00FC3EEE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6581BE89" w14:textId="6A83099D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Vibe Caffè este o aplicație web modernă pentru o cafenea urbană, dezvoltată cu Next.js 15 (App Router), React 19, Tailwind CSS 4 și TypeScript 5 în mod strict. Baza de date este gestionată prin Supabase (PostgreSQL), iar aplicația este gata de deployment pe Vercel.</w:t>
      </w:r>
    </w:p>
    <w:p w14:paraId="3D77704D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Proiectul acoperă întreg ciclul digital al unei cafenele: prezentare vizuală pentru clienți, meniu interactiv, sistem de rezervări, panou de administrare complet și integrare cu servicii externe (curs valutar BNR, AI chat).</w:t>
      </w:r>
    </w:p>
    <w:p w14:paraId="2A1C0E58" w14:textId="77777777" w:rsidR="00D2529C" w:rsidRDefault="00000000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Adresa aplicației: configurabilă prin variabile de mediu (.env.local). Funcționează atât local (localhost:3000) cât și în producție.</w:t>
      </w:r>
    </w:p>
    <w:p w14:paraId="4EC58C16" w14:textId="77777777" w:rsidR="00FC3EEE" w:rsidRPr="00E02957" w:rsidRDefault="00FC3EEE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115F0DAE" w14:textId="77777777" w:rsidR="00D2529C" w:rsidRPr="00E02957" w:rsidRDefault="00000000" w:rsidP="00E02957">
      <w:pPr>
        <w:pStyle w:val="Heading1"/>
        <w:pBdr>
          <w:bottom w:val="single" w:sz="6" w:space="0" w:color="14B8A6"/>
        </w:pBdr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2. Stack Tehnologic</w:t>
      </w:r>
    </w:p>
    <w:p w14:paraId="3AD50339" w14:textId="77777777" w:rsidR="00FC3EEE" w:rsidRDefault="00FC3EEE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069C792C" w14:textId="78FA712F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Framework: Next.js 15 cu App Router — arhitectură modernă bazată pe React Server Components, routing prin sistem de foldere, API routes integrate.</w:t>
      </w:r>
    </w:p>
    <w:p w14:paraId="3BE13FDC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UI: React 19 + Tailwind CSS 4 — componente reactive, stilizare utility-first, design system consistent cu variabile CSS personalizate.</w:t>
      </w:r>
    </w:p>
    <w:p w14:paraId="4B5BC193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Limbaj: TypeScript 5 (strict mode) — tipare stricte pentru toate componentele, interfețe definite pentru datele din API și baza de date.</w:t>
      </w:r>
    </w:p>
    <w:p w14:paraId="1A1DF866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Bază de date: Supabase (PostgreSQL) — tabele pentru meniu, rezervări și configurări. Acces prin REST API cu Row Level Security.</w:t>
      </w:r>
    </w:p>
    <w:p w14:paraId="0ACF2C49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Fonturi: Plus Jakarta Sans (titluri) + Inter (corp text) — încărcate prin next/font pentru performanță optimă.</w:t>
      </w:r>
    </w:p>
    <w:p w14:paraId="48E2AE15" w14:textId="77777777" w:rsidR="00D2529C" w:rsidRDefault="00000000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Animații scroll: Lenis (smooth scroll) + Intersection Observer API (animații la intrarea în viewport).</w:t>
      </w:r>
    </w:p>
    <w:p w14:paraId="797DEB61" w14:textId="77777777" w:rsidR="00FC3EEE" w:rsidRPr="00E02957" w:rsidRDefault="00FC3EEE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3B3D32FF" w14:textId="77777777" w:rsidR="00D2529C" w:rsidRPr="00E02957" w:rsidRDefault="00000000" w:rsidP="00E02957">
      <w:pPr>
        <w:pStyle w:val="Heading1"/>
        <w:pBdr>
          <w:bottom w:val="single" w:sz="6" w:space="0" w:color="14B8A6"/>
        </w:pBdr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3. Pagini și Navigare</w:t>
      </w:r>
    </w:p>
    <w:p w14:paraId="3644B1AA" w14:textId="77777777" w:rsidR="00FC3EEE" w:rsidRDefault="00FC3EEE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35DA3289" w14:textId="6EBBD0C3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Homepage (/): pagina principală cu toate secțiunile — Hero video, Features (bento grid), Meniu interactiv, About și Footer.</w:t>
      </w:r>
    </w:p>
    <w:p w14:paraId="0ED179B4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Locație (/locatie): informații despre localizarea cafenelei, hartă interactivă Google Maps, program de funcționare și date de contact.</w:t>
      </w:r>
    </w:p>
    <w:p w14:paraId="1536B041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Rezervări (/rezervari): formular de rezervare online cu validare completă (nume, email, telefon, dată, oră, număr persoane, mențiuni speciale). Rezervările se salvează în Supabase.</w:t>
      </w:r>
    </w:p>
    <w:p w14:paraId="6E147A7D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Admin (/admin): panou de administrare protejat, accesibil din bara de navigare pentru gestionarea completă a aplicației.</w:t>
      </w:r>
    </w:p>
    <w:p w14:paraId="22ABF530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Navigare: navbar sticky (Navigation.tsx) cu logo, linkuri de pagini, evidențierea automată a secțiunii active la scroll și buton de dark mode. Prezent pe toate paginile prin layout.tsx.</w:t>
      </w:r>
    </w:p>
    <w:p w14:paraId="0AAA577F" w14:textId="77777777" w:rsidR="00FC3EEE" w:rsidRDefault="00FC3EEE">
      <w:pPr>
        <w:rPr>
          <w:rFonts w:ascii="Arial" w:hAnsi="Arial" w:cs="Arial"/>
          <w:b/>
          <w:bCs/>
          <w:color w:val="000000" w:themeColor="text1"/>
          <w:sz w:val="24"/>
          <w:szCs w:val="32"/>
        </w:rPr>
      </w:pPr>
      <w:r>
        <w:rPr>
          <w:rFonts w:ascii="Arial" w:hAnsi="Arial" w:cs="Arial"/>
          <w:b/>
          <w:bCs/>
          <w:color w:val="000000" w:themeColor="text1"/>
          <w:sz w:val="24"/>
        </w:rPr>
        <w:br w:type="page"/>
      </w:r>
    </w:p>
    <w:p w14:paraId="39E9FBF1" w14:textId="0460A519" w:rsidR="00D2529C" w:rsidRPr="00E02957" w:rsidRDefault="00000000" w:rsidP="00E02957">
      <w:pPr>
        <w:pStyle w:val="Heading1"/>
        <w:pBdr>
          <w:bottom w:val="single" w:sz="6" w:space="0" w:color="14B8A6"/>
        </w:pBdr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lastRenderedPageBreak/>
        <w:t>4. Funcționalități pentru Vizitatori</w:t>
      </w:r>
    </w:p>
    <w:p w14:paraId="3985B2C1" w14:textId="77777777" w:rsidR="00FC3EEE" w:rsidRDefault="00FC3EEE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60732DA8" w14:textId="43EB6B71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4.1 Hero cu Video Background — secțiunea de deschidere a homepage-ului afișează un video ambiant în buclă (hero-coffee.mp4) cu overlay întunecat și text animat. Buton CTA care face scroll la secțiunea de meniu.</w:t>
      </w:r>
    </w:p>
    <w:p w14:paraId="3DAB6F75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4.2 Meniu Interactiv — meniul este încărcat dinamic din Supabase prin /api/menu. Produsele sunt organizate pe categorii (Espresso, Specialty, Vegan, Cold, Alternative, Pastry). Filtrare prin tab-uri animate cu tranziție de opacitate între categorii.</w:t>
      </w:r>
    </w:p>
    <w:p w14:paraId="74DFA4C8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4.3 Toggle Coloane Meniu — vizitatorii pot alege afișarea produselor în 3, 4 sau 5 coloane pe desktop. Preferința este salvată în localStorage și persistă la reîncărcarea paginii.</w:t>
      </w:r>
    </w:p>
    <w:p w14:paraId="42C17F39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4.4 Prețuri Multi-Valută — toggle RON / EUR / USD direct în secțiunea de meniu. Cursul de schimb este obținut în timp real de la BNR (Banca Națională a României) prin /api/curs, cu cache server de 1 oră. Dacă BNR nu răspunde, se folosesc rate de rezervă.</w:t>
      </w:r>
    </w:p>
    <w:p w14:paraId="143A7D35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4.5 Personalizare Produs (Add-ons) — la click pe un produs din meniu se deschide un panou cu opțiuni de personalizare: lapte de ovăz, lapte de soia, lapte de migdale, shot espresso extra, siropuri (vanilie, caramel, alune). Fiecare add-on are un preț suplimentar afișat în timp real.</w:t>
      </w:r>
    </w:p>
    <w:p w14:paraId="22E22961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4.6 Meniu Special de Sărbători — componenta HolidayMenu verifică automat data curentă și afișează un meniu tematic pentru sărbători (Crăciun, Paște, Valentine's Day etc.). Produsele de sărbătoare sunt stocate în Supabase și administrabile din Admin.</w:t>
      </w:r>
    </w:p>
    <w:p w14:paraId="595A40E2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4.7 Banner Promoțional — banner configurat din Admin care apare deasupra meniului când este activat. Afișează mesaj personalizat cu condiția promoției (ex: reducere la comenzi peste X RON).</w:t>
      </w:r>
    </w:p>
    <w:p w14:paraId="7678055A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4.8 Dark Mode "Cafea de Noapte" — temă întunecată cu culori calde inspirate din espresso: fundal #1A0D05, carduri culoarea ciocolatei, text crem și caramel. Activat prin butonul ThemeToggle din navbar, cu persistență în localStorage.</w:t>
      </w:r>
    </w:p>
    <w:p w14:paraId="75723312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4.9 Newsletter — formular de abonare la newsletter cu validare email, stocare în Supabase și mesaj de confirmare.</w:t>
      </w:r>
    </w:p>
    <w:p w14:paraId="391E309A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4.10 Smooth Scroll — defilare fluidă pe întreaga pagină folosind librăria Lenis, wrappată în componenta SmoothScroll.tsx.</w:t>
      </w:r>
    </w:p>
    <w:p w14:paraId="563B4F8C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4.11 Preloader — animație de încărcare afișată la primul acces al site-ului, pentru o experiență de intrare mai elegantă.</w:t>
      </w:r>
    </w:p>
    <w:p w14:paraId="6C991857" w14:textId="77777777" w:rsidR="00FC3EEE" w:rsidRPr="00FC3EEE" w:rsidRDefault="00FC3EEE" w:rsidP="00FC3EEE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3C679244" w14:textId="50191074" w:rsidR="00D2529C" w:rsidRPr="00E02957" w:rsidRDefault="00000000" w:rsidP="00E02957">
      <w:pPr>
        <w:pStyle w:val="Heading1"/>
        <w:pBdr>
          <w:bottom w:val="single" w:sz="6" w:space="0" w:color="14B8A6"/>
        </w:pBdr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5. Panou de Administrare</w:t>
      </w:r>
    </w:p>
    <w:p w14:paraId="59B6AD09" w14:textId="77777777" w:rsidR="00FC3EEE" w:rsidRDefault="00FC3EEE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6C62FD76" w14:textId="592774BF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Accesibil la /admin, panoul oferă control complet asupra conținutului și configurărilor aplicației fără a fi necesară modificarea codului.</w:t>
      </w:r>
    </w:p>
    <w:p w14:paraId="2CA29200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5.1 Gestionare Meniu — adăugare, editare și ștergere produse din meniu. Câmpuri disponibile: nume, categorie, preț, descriere, URL imagine, tip discount (procentual sau valoare), disponibilitate (activ/inactiv). Sortare produse prin câmpul sort_order.</w:t>
      </w:r>
    </w:p>
    <w:p w14:paraId="73C7E6D5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5.2 Gestionare Rezervări — vizualizarea tuturor rezervărilor cu detalii complete (client, dată, oră, persoane, mențiuni). Acțiuni individuale: confirmare, respingere, ștergere. Selecție multiplă (bulk) cu acțiuni în masă: Confirmă toate, Respinge toate, Șterge selectate.</w:t>
      </w:r>
    </w:p>
    <w:p w14:paraId="56EF7B9A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5.3 Export Rapoarte — export date rezervări în format Excel (.xlsx) sau PDF cu design profesional. Raportul conține statistici: număr total rezervări, distribuție pe zile și ore, rezervări confirmate vs. respinse.</w:t>
      </w:r>
    </w:p>
    <w:p w14:paraId="3C65B776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lastRenderedPageBreak/>
        <w:t>5.4 Configurare Banner Promoțional — activare/dezactivare banner, setare comandă minimă, tip reducere (procentual/valoare), sumă reducere și mesaj personalizat.</w:t>
      </w:r>
    </w:p>
    <w:p w14:paraId="253BEEA7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5.5 Meniu de Sărbători — gestionare produse speciale pentru fiecare sărbătoare. Adăugare, editare, ștergere produse cu specificarea sărbătorii asociate.</w:t>
      </w:r>
    </w:p>
    <w:p w14:paraId="66E7F5DF" w14:textId="77777777" w:rsidR="00FC3EEE" w:rsidRPr="00FC3EEE" w:rsidRDefault="00FC3EEE" w:rsidP="00FC3EEE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073F4CC5" w14:textId="519BF3E2" w:rsidR="00D2529C" w:rsidRPr="00E02957" w:rsidRDefault="00000000" w:rsidP="00E02957">
      <w:pPr>
        <w:pStyle w:val="Heading1"/>
        <w:pBdr>
          <w:bottom w:val="single" w:sz="6" w:space="0" w:color="14B8A6"/>
        </w:pBdr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6. API Routes (Backend)</w:t>
      </w:r>
    </w:p>
    <w:p w14:paraId="0F232054" w14:textId="77777777" w:rsidR="00FC3EEE" w:rsidRDefault="00FC3EEE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2270DBB7" w14:textId="15A251A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/api/menu — GET: returnează toate produsele active din Supabase, ordonate după sort_order. POST/PUT/DELETE: operații CRUD pentru produse (folosit de Admin).</w:t>
      </w:r>
    </w:p>
    <w:p w14:paraId="5EA9AD28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/api/rezervari — GET: listare rezervări. POST: creare rezervare nouă cu validare câmpuri. PUT: actualizare status (confirmat/respins). DELETE: ștergere rezervare.</w:t>
      </w:r>
    </w:p>
    <w:p w14:paraId="2E64C1C8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/api/promo — GET/POST: citire și actualizare configurație banner promoțional din Supabase.</w:t>
      </w:r>
    </w:p>
    <w:p w14:paraId="6A6ADEDC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/api/curs — GET: obține cursul EUR și USD de la BNR XML feed (https://bnr.ro/nbrfxrates.xml), parsează XML-ul și returnează ratele formatate. Cache server-side de 1 oră.</w:t>
      </w:r>
    </w:p>
    <w:p w14:paraId="20F48985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/api/holiday — GET: returnează produsele de sărbătoare pentru data curentă din Supabase.</w:t>
      </w:r>
    </w:p>
    <w:p w14:paraId="604C86DC" w14:textId="77777777" w:rsidR="00D2529C" w:rsidRDefault="00000000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/api/newsletter — POST: salvează adresa de email în tabela newsletter din Supabase cu validare format și verificare duplicat.</w:t>
      </w:r>
    </w:p>
    <w:p w14:paraId="45DBD748" w14:textId="77777777" w:rsidR="00FC3EEE" w:rsidRPr="00E02957" w:rsidRDefault="00FC3EEE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72DE9410" w14:textId="77777777" w:rsidR="00D2529C" w:rsidRPr="00E02957" w:rsidRDefault="00000000" w:rsidP="00E02957">
      <w:pPr>
        <w:pStyle w:val="Heading1"/>
        <w:pBdr>
          <w:bottom w:val="single" w:sz="6" w:space="0" w:color="14B8A6"/>
        </w:pBdr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7. Design System și UI</w:t>
      </w:r>
    </w:p>
    <w:p w14:paraId="61A85588" w14:textId="77777777" w:rsidR="00FC3EEE" w:rsidRDefault="00FC3EEE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5FE32A76" w14:textId="187F2B2E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Culori principale: Teal (#14B8A6) ca accent primar, Orange (#F97316) ca accent secundar, Amber (#D97706) pentru meniu și elemente cafenea.</w:t>
      </w:r>
    </w:p>
    <w:p w14:paraId="28E0EC6D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Glassmorphism: carduri cu fundal semi-transparent (rgba(255,255,255,0.85)), blur backdrop și border subtil — efect de sticlă mată folosit pe navbar și carduri.</w:t>
      </w:r>
    </w:p>
    <w:p w14:paraId="57DAD93A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Animații la scroll: hook personalizat useScrollAnimation (Intersection Observer) animă elementele la intrarea în viewport cu fade-in și translateY.</w:t>
      </w:r>
    </w:p>
    <w:p w14:paraId="01CC78CA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Responsive Design: toate componentele sunt adaptate pentru mobile (1 coloană), tablet (2 coloane) și desktop (3-5 coloane), folosind breakpoints Tailwind: sm, md, lg.</w:t>
      </w:r>
    </w:p>
    <w:p w14:paraId="1C429462" w14:textId="77777777" w:rsidR="00D2529C" w:rsidRDefault="00000000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Tipografie: Plus Jakarta Sans pentru titluri (font bold, modern), Inter pentru text body (lizibil, neutru). Ambele încărcate din Google Fonts prin next/font.</w:t>
      </w:r>
    </w:p>
    <w:p w14:paraId="03526555" w14:textId="77777777" w:rsidR="00FC3EEE" w:rsidRPr="00E02957" w:rsidRDefault="00FC3EEE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41433385" w14:textId="77777777" w:rsidR="00D2529C" w:rsidRPr="00E02957" w:rsidRDefault="00000000" w:rsidP="00E02957">
      <w:pPr>
        <w:pStyle w:val="Heading1"/>
        <w:pBdr>
          <w:bottom w:val="single" w:sz="6" w:space="0" w:color="14B8A6"/>
        </w:pBdr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8. Structura Fișierelor</w:t>
      </w:r>
    </w:p>
    <w:p w14:paraId="05DB6A7F" w14:textId="77777777" w:rsidR="00FC3EEE" w:rsidRDefault="00FC3EEE" w:rsidP="00E02957">
      <w:pPr>
        <w:spacing w:before="120" w:after="120"/>
        <w:jc w:val="both"/>
        <w:rPr>
          <w:rFonts w:ascii="Arial" w:eastAsia="Calibri" w:hAnsi="Arial" w:cs="Arial"/>
          <w:color w:val="000000" w:themeColor="text1"/>
          <w:sz w:val="24"/>
          <w:szCs w:val="22"/>
        </w:rPr>
      </w:pPr>
    </w:p>
    <w:p w14:paraId="4A1C3D79" w14:textId="0B06258E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app/ — paginile aplicației: layout.tsx (root layout global), page.tsx (homepage), locatie/page.tsx, rezervari/page.tsx, admin/page.tsx.</w:t>
      </w:r>
    </w:p>
    <w:p w14:paraId="386F21BA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app/api/ — backend: chat/, curs/, holiday/, menu/, newsletter/, promo/, rezervari/ — fiecare cu propriul route.ts.</w:t>
      </w:r>
    </w:p>
    <w:p w14:paraId="1A6D9D16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components/ — toate componentele UI: Navigation, Hero, Features, Menu (MenuStarter), About, Footer, Preloader, SmoothScroll, ThemeToggle, HolidayMenu.</w:t>
      </w:r>
    </w:p>
    <w:p w14:paraId="7A301786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lib/ — utilitare: hooks/useScrollAnimation.ts (Intersection Observer).</w:t>
      </w:r>
    </w:p>
    <w:p w14:paraId="22037B46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public/ — fișiere statice: hero-coffee.mp4 (video background).</w:t>
      </w:r>
    </w:p>
    <w:p w14:paraId="7A9CEF30" w14:textId="77777777" w:rsidR="00D2529C" w:rsidRPr="00E02957" w:rsidRDefault="00000000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  <w:r w:rsidRPr="00E02957">
        <w:rPr>
          <w:rFonts w:ascii="Arial" w:eastAsia="Calibri" w:hAnsi="Arial" w:cs="Arial"/>
          <w:color w:val="000000" w:themeColor="text1"/>
          <w:sz w:val="24"/>
          <w:szCs w:val="22"/>
        </w:rPr>
        <w:t>docs/ — documentație generată: recap-uri sesiuni, planuri de lucru.</w:t>
      </w:r>
    </w:p>
    <w:p w14:paraId="7190FE91" w14:textId="62A3E23F" w:rsidR="00D2529C" w:rsidRPr="00E02957" w:rsidRDefault="00000000" w:rsidP="00E02957">
      <w:pPr>
        <w:pStyle w:val="Heading1"/>
        <w:pBdr>
          <w:bottom w:val="single" w:sz="6" w:space="0" w:color="D97706"/>
        </w:pBdr>
        <w:spacing w:before="120" w:after="120"/>
        <w:jc w:val="center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lastRenderedPageBreak/>
        <w:t>ANEXE — Tabelele Meniului</w:t>
      </w:r>
    </w:p>
    <w:p w14:paraId="628303E0" w14:textId="77777777" w:rsidR="00D2529C" w:rsidRPr="00E02957" w:rsidRDefault="00000000" w:rsidP="00E02957">
      <w:pPr>
        <w:pStyle w:val="Heading2"/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Anexa A1 — Meniu Espresso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9"/>
        <w:gridCol w:w="1634"/>
        <w:gridCol w:w="971"/>
        <w:gridCol w:w="5902"/>
      </w:tblGrid>
      <w:tr w:rsidR="00E02957" w:rsidRPr="00E02957" w14:paraId="55D24C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4B8A6" w:fill="auto"/>
          </w:tcPr>
          <w:p w14:paraId="5738845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Produs</w:t>
            </w:r>
          </w:p>
        </w:tc>
        <w:tc>
          <w:tcPr>
            <w:tcW w:w="0" w:type="auto"/>
            <w:shd w:val="solid" w:color="14B8A6" w:fill="auto"/>
          </w:tcPr>
          <w:p w14:paraId="2E38C608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Preț (RON)</w:t>
            </w:r>
          </w:p>
        </w:tc>
        <w:tc>
          <w:tcPr>
            <w:tcW w:w="0" w:type="auto"/>
            <w:shd w:val="solid" w:color="14B8A6" w:fill="auto"/>
          </w:tcPr>
          <w:p w14:paraId="5311F9F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Vegan</w:t>
            </w:r>
          </w:p>
        </w:tc>
        <w:tc>
          <w:tcPr>
            <w:tcW w:w="0" w:type="auto"/>
            <w:shd w:val="solid" w:color="14B8A6" w:fill="auto"/>
          </w:tcPr>
          <w:p w14:paraId="73B0845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Descriere</w:t>
            </w:r>
          </w:p>
        </w:tc>
      </w:tr>
      <w:tr w:rsidR="00E02957" w:rsidRPr="00E02957" w14:paraId="21DB9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FDE376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</w:t>
            </w:r>
          </w:p>
        </w:tc>
        <w:tc>
          <w:tcPr>
            <w:tcW w:w="0" w:type="auto"/>
            <w:shd w:val="clear" w:color="auto" w:fill="FFFFFF"/>
          </w:tcPr>
          <w:p w14:paraId="0AFF53D1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12 RON</w:t>
            </w:r>
          </w:p>
        </w:tc>
        <w:tc>
          <w:tcPr>
            <w:tcW w:w="0" w:type="auto"/>
            <w:shd w:val="clear" w:color="auto" w:fill="FFFFFF"/>
          </w:tcPr>
          <w:p w14:paraId="003F28C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clear" w:color="auto" w:fill="FFFFFF"/>
          </w:tcPr>
          <w:p w14:paraId="120D434D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Shot dublu de espresso intens</w:t>
            </w:r>
          </w:p>
        </w:tc>
      </w:tr>
      <w:tr w:rsidR="00E02957" w:rsidRPr="00E02957" w14:paraId="56EC1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00AF964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Americano</w:t>
            </w:r>
          </w:p>
        </w:tc>
        <w:tc>
          <w:tcPr>
            <w:tcW w:w="0" w:type="auto"/>
            <w:shd w:val="solid" w:color="F0FDFB" w:fill="auto"/>
          </w:tcPr>
          <w:p w14:paraId="6B23CD4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13 RON</w:t>
            </w:r>
          </w:p>
        </w:tc>
        <w:tc>
          <w:tcPr>
            <w:tcW w:w="0" w:type="auto"/>
            <w:shd w:val="solid" w:color="F0FDFB" w:fill="auto"/>
          </w:tcPr>
          <w:p w14:paraId="5787B15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solid" w:color="F0FDFB" w:fill="auto"/>
          </w:tcPr>
          <w:p w14:paraId="0BABBFD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 alungit cu apă caldă</w:t>
            </w:r>
          </w:p>
        </w:tc>
      </w:tr>
      <w:tr w:rsidR="00E02957" w:rsidRPr="00E02957" w14:paraId="23460B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B83731D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Cappuccino</w:t>
            </w:r>
          </w:p>
        </w:tc>
        <w:tc>
          <w:tcPr>
            <w:tcW w:w="0" w:type="auto"/>
            <w:shd w:val="clear" w:color="auto" w:fill="FFFFFF"/>
          </w:tcPr>
          <w:p w14:paraId="3CE3E1E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16 RON</w:t>
            </w:r>
          </w:p>
        </w:tc>
        <w:tc>
          <w:tcPr>
            <w:tcW w:w="0" w:type="auto"/>
            <w:shd w:val="clear" w:color="auto" w:fill="FFFFFF"/>
          </w:tcPr>
          <w:p w14:paraId="0D5EF207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0E77C17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 + lapte spumat cremos</w:t>
            </w:r>
          </w:p>
        </w:tc>
      </w:tr>
      <w:tr w:rsidR="00E02957" w:rsidRPr="00E02957" w14:paraId="1C9EBA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5121339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Latte</w:t>
            </w:r>
          </w:p>
        </w:tc>
        <w:tc>
          <w:tcPr>
            <w:tcW w:w="0" w:type="auto"/>
            <w:shd w:val="solid" w:color="F0FDFB" w:fill="auto"/>
          </w:tcPr>
          <w:p w14:paraId="01C4852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17 RON</w:t>
            </w:r>
          </w:p>
        </w:tc>
        <w:tc>
          <w:tcPr>
            <w:tcW w:w="0" w:type="auto"/>
            <w:shd w:val="solid" w:color="F0FDFB" w:fill="auto"/>
          </w:tcPr>
          <w:p w14:paraId="6B357246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7C6DD55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 + lapte cald + spumă fină</w:t>
            </w:r>
          </w:p>
        </w:tc>
      </w:tr>
      <w:tr w:rsidR="00E02957" w:rsidRPr="00E02957" w14:paraId="17683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055901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Flat White</w:t>
            </w:r>
          </w:p>
        </w:tc>
        <w:tc>
          <w:tcPr>
            <w:tcW w:w="0" w:type="auto"/>
            <w:shd w:val="clear" w:color="auto" w:fill="FFFFFF"/>
          </w:tcPr>
          <w:p w14:paraId="3D86BC98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18 RON</w:t>
            </w:r>
          </w:p>
        </w:tc>
        <w:tc>
          <w:tcPr>
            <w:tcW w:w="0" w:type="auto"/>
            <w:shd w:val="clear" w:color="auto" w:fill="FFFFFF"/>
          </w:tcPr>
          <w:p w14:paraId="74FDEA0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4C092F4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Double espresso + lapte micro-spumat</w:t>
            </w:r>
          </w:p>
        </w:tc>
      </w:tr>
      <w:tr w:rsidR="00E02957" w:rsidRPr="00E02957" w14:paraId="13C5C1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13CCCC87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Macchiato</w:t>
            </w:r>
          </w:p>
        </w:tc>
        <w:tc>
          <w:tcPr>
            <w:tcW w:w="0" w:type="auto"/>
            <w:shd w:val="solid" w:color="F0FDFB" w:fill="auto"/>
          </w:tcPr>
          <w:p w14:paraId="32CF0DF7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14 RON</w:t>
            </w:r>
          </w:p>
        </w:tc>
        <w:tc>
          <w:tcPr>
            <w:tcW w:w="0" w:type="auto"/>
            <w:shd w:val="solid" w:color="F0FDFB" w:fill="auto"/>
          </w:tcPr>
          <w:p w14:paraId="4C579C0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580A074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 cu o picătură de spumă de lapte</w:t>
            </w:r>
          </w:p>
        </w:tc>
      </w:tr>
      <w:tr w:rsidR="00E02957" w:rsidRPr="00E02957" w14:paraId="370EE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49E1B41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Cortado</w:t>
            </w:r>
          </w:p>
        </w:tc>
        <w:tc>
          <w:tcPr>
            <w:tcW w:w="0" w:type="auto"/>
            <w:shd w:val="clear" w:color="auto" w:fill="FFFFFF"/>
          </w:tcPr>
          <w:p w14:paraId="608863D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15 RON</w:t>
            </w:r>
          </w:p>
        </w:tc>
        <w:tc>
          <w:tcPr>
            <w:tcW w:w="0" w:type="auto"/>
            <w:shd w:val="clear" w:color="auto" w:fill="FFFFFF"/>
          </w:tcPr>
          <w:p w14:paraId="6B6AA656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757C27C7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 echilibrat cu puțin lapte cald</w:t>
            </w:r>
          </w:p>
        </w:tc>
      </w:tr>
    </w:tbl>
    <w:p w14:paraId="5170ED4D" w14:textId="77777777" w:rsidR="00D2529C" w:rsidRPr="00E02957" w:rsidRDefault="00D2529C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744C8C52" w14:textId="77777777" w:rsidR="00D2529C" w:rsidRPr="00E02957" w:rsidRDefault="00000000" w:rsidP="00E02957">
      <w:pPr>
        <w:pStyle w:val="Heading2"/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Anexa A2 — Meniu Specialty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8"/>
        <w:gridCol w:w="1360"/>
        <w:gridCol w:w="808"/>
        <w:gridCol w:w="5780"/>
      </w:tblGrid>
      <w:tr w:rsidR="00E02957" w:rsidRPr="00E02957" w14:paraId="6730AB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4B8A6" w:fill="auto"/>
          </w:tcPr>
          <w:p w14:paraId="37B00E77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Produs</w:t>
            </w:r>
          </w:p>
        </w:tc>
        <w:tc>
          <w:tcPr>
            <w:tcW w:w="0" w:type="auto"/>
            <w:shd w:val="solid" w:color="14B8A6" w:fill="auto"/>
          </w:tcPr>
          <w:p w14:paraId="7827BBA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Preț (RON)</w:t>
            </w:r>
          </w:p>
        </w:tc>
        <w:tc>
          <w:tcPr>
            <w:tcW w:w="0" w:type="auto"/>
            <w:shd w:val="solid" w:color="14B8A6" w:fill="auto"/>
          </w:tcPr>
          <w:p w14:paraId="2755E58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Vegan</w:t>
            </w:r>
          </w:p>
        </w:tc>
        <w:tc>
          <w:tcPr>
            <w:tcW w:w="0" w:type="auto"/>
            <w:shd w:val="solid" w:color="14B8A6" w:fill="auto"/>
          </w:tcPr>
          <w:p w14:paraId="255273C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Descriere</w:t>
            </w:r>
          </w:p>
        </w:tc>
      </w:tr>
      <w:tr w:rsidR="00E02957" w:rsidRPr="00E02957" w14:paraId="40DDC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12C6FE6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Raf Coffee</w:t>
            </w:r>
          </w:p>
        </w:tc>
        <w:tc>
          <w:tcPr>
            <w:tcW w:w="0" w:type="auto"/>
            <w:shd w:val="clear" w:color="auto" w:fill="FFFFFF"/>
          </w:tcPr>
          <w:p w14:paraId="30CDB07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22 RON</w:t>
            </w:r>
          </w:p>
        </w:tc>
        <w:tc>
          <w:tcPr>
            <w:tcW w:w="0" w:type="auto"/>
            <w:shd w:val="clear" w:color="auto" w:fill="FFFFFF"/>
          </w:tcPr>
          <w:p w14:paraId="5DF7538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744CC99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 + frișcă + sirop vanilie, amestec cremos</w:t>
            </w:r>
          </w:p>
        </w:tc>
      </w:tr>
      <w:tr w:rsidR="00E02957" w:rsidRPr="00E02957" w14:paraId="5D419C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17A39AA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Dalgona</w:t>
            </w:r>
          </w:p>
        </w:tc>
        <w:tc>
          <w:tcPr>
            <w:tcW w:w="0" w:type="auto"/>
            <w:shd w:val="solid" w:color="F0FDFB" w:fill="auto"/>
          </w:tcPr>
          <w:p w14:paraId="7A70465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20 RON</w:t>
            </w:r>
          </w:p>
        </w:tc>
        <w:tc>
          <w:tcPr>
            <w:tcW w:w="0" w:type="auto"/>
            <w:shd w:val="solid" w:color="F0FDFB" w:fill="auto"/>
          </w:tcPr>
          <w:p w14:paraId="404668DE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6831E596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Spumă cafea bătută peste lapte rece</w:t>
            </w:r>
          </w:p>
        </w:tc>
      </w:tr>
      <w:tr w:rsidR="00E02957" w:rsidRPr="00E02957" w14:paraId="79F018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922D75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Vietnamese Coffee</w:t>
            </w:r>
          </w:p>
        </w:tc>
        <w:tc>
          <w:tcPr>
            <w:tcW w:w="0" w:type="auto"/>
            <w:shd w:val="clear" w:color="auto" w:fill="FFFFFF"/>
          </w:tcPr>
          <w:p w14:paraId="08ABA19D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19 RON</w:t>
            </w:r>
          </w:p>
        </w:tc>
        <w:tc>
          <w:tcPr>
            <w:tcW w:w="0" w:type="auto"/>
            <w:shd w:val="clear" w:color="auto" w:fill="FFFFFF"/>
          </w:tcPr>
          <w:p w14:paraId="3B63AD5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79FCFFD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Cold brew concentrat cu lapte condensat</w:t>
            </w:r>
          </w:p>
        </w:tc>
      </w:tr>
      <w:tr w:rsidR="00E02957" w:rsidRPr="00E02957" w14:paraId="64D8F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0AEC8DA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Mocha</w:t>
            </w:r>
          </w:p>
        </w:tc>
        <w:tc>
          <w:tcPr>
            <w:tcW w:w="0" w:type="auto"/>
            <w:shd w:val="solid" w:color="F0FDFB" w:fill="auto"/>
          </w:tcPr>
          <w:p w14:paraId="30034B6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21 RON</w:t>
            </w:r>
          </w:p>
        </w:tc>
        <w:tc>
          <w:tcPr>
            <w:tcW w:w="0" w:type="auto"/>
            <w:shd w:val="solid" w:color="F0FDFB" w:fill="auto"/>
          </w:tcPr>
          <w:p w14:paraId="0970CBC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4746092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 + ciocolată + lapte spumat</w:t>
            </w:r>
          </w:p>
        </w:tc>
      </w:tr>
      <w:tr w:rsidR="00E02957" w:rsidRPr="00E02957" w14:paraId="3B6354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1CFBB9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Affogato</w:t>
            </w:r>
          </w:p>
        </w:tc>
        <w:tc>
          <w:tcPr>
            <w:tcW w:w="0" w:type="auto"/>
            <w:shd w:val="clear" w:color="auto" w:fill="FFFFFF"/>
          </w:tcPr>
          <w:p w14:paraId="495C1A0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18 RON</w:t>
            </w:r>
          </w:p>
        </w:tc>
        <w:tc>
          <w:tcPr>
            <w:tcW w:w="0" w:type="auto"/>
            <w:shd w:val="clear" w:color="auto" w:fill="FFFFFF"/>
          </w:tcPr>
          <w:p w14:paraId="6D600CC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18D841D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Înghețată vanilie cu espresso turnat deasupra</w:t>
            </w:r>
          </w:p>
        </w:tc>
      </w:tr>
      <w:tr w:rsidR="00E02957" w:rsidRPr="00E02957" w14:paraId="2C8E2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6CB4AD8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Dirty Chai Latte</w:t>
            </w:r>
          </w:p>
        </w:tc>
        <w:tc>
          <w:tcPr>
            <w:tcW w:w="0" w:type="auto"/>
            <w:shd w:val="solid" w:color="F0FDFB" w:fill="auto"/>
          </w:tcPr>
          <w:p w14:paraId="6A718907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22 RON</w:t>
            </w:r>
          </w:p>
        </w:tc>
        <w:tc>
          <w:tcPr>
            <w:tcW w:w="0" w:type="auto"/>
            <w:shd w:val="solid" w:color="F0FDFB" w:fill="auto"/>
          </w:tcPr>
          <w:p w14:paraId="20A2B6E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1D504C5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Chai spiced latte cu shot de espresso</w:t>
            </w:r>
          </w:p>
        </w:tc>
      </w:tr>
    </w:tbl>
    <w:p w14:paraId="64ED63BD" w14:textId="77777777" w:rsidR="00D2529C" w:rsidRPr="00E02957" w:rsidRDefault="00D2529C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02183689" w14:textId="77777777" w:rsidR="00D2529C" w:rsidRPr="00E02957" w:rsidRDefault="00000000" w:rsidP="00E02957">
      <w:pPr>
        <w:pStyle w:val="Heading2"/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Anexa A3 — Meniu Vegan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8"/>
        <w:gridCol w:w="1322"/>
        <w:gridCol w:w="785"/>
        <w:gridCol w:w="5791"/>
      </w:tblGrid>
      <w:tr w:rsidR="00E02957" w:rsidRPr="00E02957" w14:paraId="3CAE3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4B8A6" w:fill="auto"/>
          </w:tcPr>
          <w:p w14:paraId="75F0D65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Produs</w:t>
            </w:r>
          </w:p>
        </w:tc>
        <w:tc>
          <w:tcPr>
            <w:tcW w:w="0" w:type="auto"/>
            <w:shd w:val="solid" w:color="14B8A6" w:fill="auto"/>
          </w:tcPr>
          <w:p w14:paraId="335AFC9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Preț (RON)</w:t>
            </w:r>
          </w:p>
        </w:tc>
        <w:tc>
          <w:tcPr>
            <w:tcW w:w="0" w:type="auto"/>
            <w:shd w:val="solid" w:color="14B8A6" w:fill="auto"/>
          </w:tcPr>
          <w:p w14:paraId="4499979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Vegan</w:t>
            </w:r>
          </w:p>
        </w:tc>
        <w:tc>
          <w:tcPr>
            <w:tcW w:w="0" w:type="auto"/>
            <w:shd w:val="solid" w:color="14B8A6" w:fill="auto"/>
          </w:tcPr>
          <w:p w14:paraId="5359F238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Descriere</w:t>
            </w:r>
          </w:p>
        </w:tc>
      </w:tr>
      <w:tr w:rsidR="00E02957" w:rsidRPr="00E02957" w14:paraId="20B44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1A1553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Oat Latte</w:t>
            </w:r>
          </w:p>
        </w:tc>
        <w:tc>
          <w:tcPr>
            <w:tcW w:w="0" w:type="auto"/>
            <w:shd w:val="clear" w:color="auto" w:fill="FFFFFF"/>
          </w:tcPr>
          <w:p w14:paraId="254F6FA8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19 RON</w:t>
            </w:r>
          </w:p>
        </w:tc>
        <w:tc>
          <w:tcPr>
            <w:tcW w:w="0" w:type="auto"/>
            <w:shd w:val="clear" w:color="auto" w:fill="FFFFFF"/>
          </w:tcPr>
          <w:p w14:paraId="737B54D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clear" w:color="auto" w:fill="FFFFFF"/>
          </w:tcPr>
          <w:p w14:paraId="5D7305D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 + lapte de ovăz, textură mătăsoasă</w:t>
            </w:r>
          </w:p>
        </w:tc>
      </w:tr>
      <w:tr w:rsidR="00E02957" w:rsidRPr="00E02957" w14:paraId="1EBAB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3EDD056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Coconut Mocha</w:t>
            </w:r>
          </w:p>
        </w:tc>
        <w:tc>
          <w:tcPr>
            <w:tcW w:w="0" w:type="auto"/>
            <w:shd w:val="solid" w:color="F0FDFB" w:fill="auto"/>
          </w:tcPr>
          <w:p w14:paraId="4024BEF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21 RON</w:t>
            </w:r>
          </w:p>
        </w:tc>
        <w:tc>
          <w:tcPr>
            <w:tcW w:w="0" w:type="auto"/>
            <w:shd w:val="solid" w:color="F0FDFB" w:fill="auto"/>
          </w:tcPr>
          <w:p w14:paraId="5CC0052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solid" w:color="F0FDFB" w:fill="auto"/>
          </w:tcPr>
          <w:p w14:paraId="4D9315DE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Mocha vegan cu lapte de cocos și ciocolată neagră</w:t>
            </w:r>
          </w:p>
        </w:tc>
      </w:tr>
      <w:tr w:rsidR="00E02957" w:rsidRPr="00E02957" w14:paraId="487CA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C2E9D2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Almond Cappuccino</w:t>
            </w:r>
          </w:p>
        </w:tc>
        <w:tc>
          <w:tcPr>
            <w:tcW w:w="0" w:type="auto"/>
            <w:shd w:val="clear" w:color="auto" w:fill="FFFFFF"/>
          </w:tcPr>
          <w:p w14:paraId="234F681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20 RON</w:t>
            </w:r>
          </w:p>
        </w:tc>
        <w:tc>
          <w:tcPr>
            <w:tcW w:w="0" w:type="auto"/>
            <w:shd w:val="clear" w:color="auto" w:fill="FFFFFF"/>
          </w:tcPr>
          <w:p w14:paraId="3857FC9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clear" w:color="auto" w:fill="FFFFFF"/>
          </w:tcPr>
          <w:p w14:paraId="2280F67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Cappuccino cu lapte de migdale</w:t>
            </w:r>
          </w:p>
        </w:tc>
      </w:tr>
      <w:tr w:rsidR="00E02957" w:rsidRPr="00E02957" w14:paraId="3F3BC8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70667BD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Matcha Latte</w:t>
            </w:r>
          </w:p>
        </w:tc>
        <w:tc>
          <w:tcPr>
            <w:tcW w:w="0" w:type="auto"/>
            <w:shd w:val="solid" w:color="F0FDFB" w:fill="auto"/>
          </w:tcPr>
          <w:p w14:paraId="26AA3C6E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22 RON</w:t>
            </w:r>
          </w:p>
        </w:tc>
        <w:tc>
          <w:tcPr>
            <w:tcW w:w="0" w:type="auto"/>
            <w:shd w:val="solid" w:color="F0FDFB" w:fill="auto"/>
          </w:tcPr>
          <w:p w14:paraId="6BDD0088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solid" w:color="F0FDFB" w:fill="auto"/>
          </w:tcPr>
          <w:p w14:paraId="186A4091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Matcha cerimoniala cu lapte de ovăz</w:t>
            </w:r>
          </w:p>
        </w:tc>
      </w:tr>
      <w:tr w:rsidR="00E02957" w:rsidRPr="00E02957" w14:paraId="7BE53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388B25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Tumeric Latte</w:t>
            </w:r>
          </w:p>
        </w:tc>
        <w:tc>
          <w:tcPr>
            <w:tcW w:w="0" w:type="auto"/>
            <w:shd w:val="clear" w:color="auto" w:fill="FFFFFF"/>
          </w:tcPr>
          <w:p w14:paraId="5E2DAE0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18 RON</w:t>
            </w:r>
          </w:p>
        </w:tc>
        <w:tc>
          <w:tcPr>
            <w:tcW w:w="0" w:type="auto"/>
            <w:shd w:val="clear" w:color="auto" w:fill="FFFFFF"/>
          </w:tcPr>
          <w:p w14:paraId="197961D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clear" w:color="auto" w:fill="FFFFFF"/>
          </w:tcPr>
          <w:p w14:paraId="60AA2F4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Golden milk cu turmeric, ghimbir și lapte vegetal</w:t>
            </w:r>
          </w:p>
        </w:tc>
      </w:tr>
    </w:tbl>
    <w:p w14:paraId="243E40A1" w14:textId="77777777" w:rsidR="00D2529C" w:rsidRPr="00E02957" w:rsidRDefault="00D2529C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1F63784B" w14:textId="77777777" w:rsidR="00E02957" w:rsidRDefault="00E02957">
      <w:pPr>
        <w:rPr>
          <w:rFonts w:ascii="Arial" w:hAnsi="Arial" w:cs="Arial"/>
          <w:color w:val="000000" w:themeColor="text1"/>
          <w:sz w:val="24"/>
          <w:szCs w:val="26"/>
        </w:rPr>
      </w:pPr>
      <w:r>
        <w:rPr>
          <w:rFonts w:ascii="Arial" w:hAnsi="Arial" w:cs="Arial"/>
          <w:color w:val="000000" w:themeColor="text1"/>
          <w:sz w:val="24"/>
        </w:rPr>
        <w:br w:type="page"/>
      </w:r>
    </w:p>
    <w:p w14:paraId="03421C0F" w14:textId="54F6E95D" w:rsidR="00D2529C" w:rsidRPr="00E02957" w:rsidRDefault="00000000" w:rsidP="00E02957">
      <w:pPr>
        <w:pStyle w:val="Heading2"/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lastRenderedPageBreak/>
        <w:t>Anexa A4 — Meniu Cold Brew &amp; Iced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1496"/>
        <w:gridCol w:w="889"/>
        <w:gridCol w:w="5674"/>
      </w:tblGrid>
      <w:tr w:rsidR="00E02957" w:rsidRPr="00E02957" w14:paraId="7AABEA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4B8A6" w:fill="auto"/>
          </w:tcPr>
          <w:p w14:paraId="1A3B2E7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Produs</w:t>
            </w:r>
          </w:p>
        </w:tc>
        <w:tc>
          <w:tcPr>
            <w:tcW w:w="0" w:type="auto"/>
            <w:shd w:val="solid" w:color="14B8A6" w:fill="auto"/>
          </w:tcPr>
          <w:p w14:paraId="6B71410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Preț (RON)</w:t>
            </w:r>
          </w:p>
        </w:tc>
        <w:tc>
          <w:tcPr>
            <w:tcW w:w="0" w:type="auto"/>
            <w:shd w:val="solid" w:color="14B8A6" w:fill="auto"/>
          </w:tcPr>
          <w:p w14:paraId="72D78453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Vegan</w:t>
            </w:r>
          </w:p>
        </w:tc>
        <w:tc>
          <w:tcPr>
            <w:tcW w:w="0" w:type="auto"/>
            <w:shd w:val="solid" w:color="14B8A6" w:fill="auto"/>
          </w:tcPr>
          <w:p w14:paraId="50FC5093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Descriere</w:t>
            </w:r>
          </w:p>
        </w:tc>
      </w:tr>
      <w:tr w:rsidR="00E02957" w:rsidRPr="00E02957" w14:paraId="2EE27F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061340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Cold Brew</w:t>
            </w:r>
          </w:p>
        </w:tc>
        <w:tc>
          <w:tcPr>
            <w:tcW w:w="0" w:type="auto"/>
            <w:shd w:val="clear" w:color="auto" w:fill="FFFFFF"/>
          </w:tcPr>
          <w:p w14:paraId="1C16FDE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18 RON</w:t>
            </w:r>
          </w:p>
        </w:tc>
        <w:tc>
          <w:tcPr>
            <w:tcW w:w="0" w:type="auto"/>
            <w:shd w:val="clear" w:color="auto" w:fill="FFFFFF"/>
          </w:tcPr>
          <w:p w14:paraId="3916D08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clear" w:color="auto" w:fill="FFFFFF"/>
          </w:tcPr>
          <w:p w14:paraId="3B4A5D1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Cafea cold brew 18h, aromă dulce naturală</w:t>
            </w:r>
          </w:p>
        </w:tc>
      </w:tr>
      <w:tr w:rsidR="00E02957" w:rsidRPr="00E02957" w14:paraId="45DA8E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4248991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Iced Latte</w:t>
            </w:r>
          </w:p>
        </w:tc>
        <w:tc>
          <w:tcPr>
            <w:tcW w:w="0" w:type="auto"/>
            <w:shd w:val="solid" w:color="F0FDFB" w:fill="auto"/>
          </w:tcPr>
          <w:p w14:paraId="7624E1C3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19 RON</w:t>
            </w:r>
          </w:p>
        </w:tc>
        <w:tc>
          <w:tcPr>
            <w:tcW w:w="0" w:type="auto"/>
            <w:shd w:val="solid" w:color="F0FDFB" w:fill="auto"/>
          </w:tcPr>
          <w:p w14:paraId="7FF5E5B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177A31F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Espresso peste gheață și lapte rece</w:t>
            </w:r>
          </w:p>
        </w:tc>
      </w:tr>
      <w:tr w:rsidR="00E02957" w:rsidRPr="00E02957" w14:paraId="4EF2ED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C919F5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Nitro Cold Brew</w:t>
            </w:r>
          </w:p>
        </w:tc>
        <w:tc>
          <w:tcPr>
            <w:tcW w:w="0" w:type="auto"/>
            <w:shd w:val="clear" w:color="auto" w:fill="FFFFFF"/>
          </w:tcPr>
          <w:p w14:paraId="299BEE5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22 RON</w:t>
            </w:r>
          </w:p>
        </w:tc>
        <w:tc>
          <w:tcPr>
            <w:tcW w:w="0" w:type="auto"/>
            <w:shd w:val="clear" w:color="auto" w:fill="FFFFFF"/>
          </w:tcPr>
          <w:p w14:paraId="5E12FF3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clear" w:color="auto" w:fill="FFFFFF"/>
          </w:tcPr>
          <w:p w14:paraId="19D657C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Cold brew infuzat cu nitrogen, textură cremă</w:t>
            </w:r>
          </w:p>
        </w:tc>
      </w:tr>
      <w:tr w:rsidR="00E02957" w:rsidRPr="00E02957" w14:paraId="7F676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587BD6B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Iced Matcha</w:t>
            </w:r>
          </w:p>
        </w:tc>
        <w:tc>
          <w:tcPr>
            <w:tcW w:w="0" w:type="auto"/>
            <w:shd w:val="solid" w:color="F0FDFB" w:fill="auto"/>
          </w:tcPr>
          <w:p w14:paraId="21E84A8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21 RON</w:t>
            </w:r>
          </w:p>
        </w:tc>
        <w:tc>
          <w:tcPr>
            <w:tcW w:w="0" w:type="auto"/>
            <w:shd w:val="solid" w:color="F0FDFB" w:fill="auto"/>
          </w:tcPr>
          <w:p w14:paraId="677ED03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solid" w:color="F0FDFB" w:fill="auto"/>
          </w:tcPr>
          <w:p w14:paraId="0705AA6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Matcha cu lapte de ovăz și gheață</w:t>
            </w:r>
          </w:p>
        </w:tc>
      </w:tr>
      <w:tr w:rsidR="00E02957" w:rsidRPr="00E02957" w14:paraId="4B17D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D67708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Cold Brew Tonic</w:t>
            </w:r>
          </w:p>
        </w:tc>
        <w:tc>
          <w:tcPr>
            <w:tcW w:w="0" w:type="auto"/>
            <w:shd w:val="clear" w:color="auto" w:fill="FFFFFF"/>
          </w:tcPr>
          <w:p w14:paraId="4455050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20 RON</w:t>
            </w:r>
          </w:p>
        </w:tc>
        <w:tc>
          <w:tcPr>
            <w:tcW w:w="0" w:type="auto"/>
            <w:shd w:val="clear" w:color="auto" w:fill="FFFFFF"/>
          </w:tcPr>
          <w:p w14:paraId="0CAE7513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clear" w:color="auto" w:fill="FFFFFF"/>
          </w:tcPr>
          <w:p w14:paraId="1BCE0EB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Cold brew cu apă tonică și portocală</w:t>
            </w:r>
          </w:p>
        </w:tc>
      </w:tr>
    </w:tbl>
    <w:p w14:paraId="6BD01D10" w14:textId="77777777" w:rsidR="00D2529C" w:rsidRPr="00E02957" w:rsidRDefault="00D2529C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29F7EA25" w14:textId="77777777" w:rsidR="00D2529C" w:rsidRPr="00E02957" w:rsidRDefault="00000000" w:rsidP="00E02957">
      <w:pPr>
        <w:pStyle w:val="Heading2"/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Anexa A5 — Meniu Alternative (Ceaiuri &amp; Ciocolată)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1552"/>
        <w:gridCol w:w="922"/>
        <w:gridCol w:w="5804"/>
      </w:tblGrid>
      <w:tr w:rsidR="00E02957" w:rsidRPr="00E02957" w14:paraId="6F6DDD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4B8A6" w:fill="auto"/>
          </w:tcPr>
          <w:p w14:paraId="26DE66A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Produs</w:t>
            </w:r>
          </w:p>
        </w:tc>
        <w:tc>
          <w:tcPr>
            <w:tcW w:w="0" w:type="auto"/>
            <w:shd w:val="solid" w:color="14B8A6" w:fill="auto"/>
          </w:tcPr>
          <w:p w14:paraId="3D1607DD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Preț (RON)</w:t>
            </w:r>
          </w:p>
        </w:tc>
        <w:tc>
          <w:tcPr>
            <w:tcW w:w="0" w:type="auto"/>
            <w:shd w:val="solid" w:color="14B8A6" w:fill="auto"/>
          </w:tcPr>
          <w:p w14:paraId="11387D48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Vegan</w:t>
            </w:r>
          </w:p>
        </w:tc>
        <w:tc>
          <w:tcPr>
            <w:tcW w:w="0" w:type="auto"/>
            <w:shd w:val="solid" w:color="14B8A6" w:fill="auto"/>
          </w:tcPr>
          <w:p w14:paraId="3F2AFE6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Descriere</w:t>
            </w:r>
          </w:p>
        </w:tc>
      </w:tr>
      <w:tr w:rsidR="00E02957" w:rsidRPr="00E02957" w14:paraId="0BDBBF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4D85B68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Matcha Clasic</w:t>
            </w:r>
          </w:p>
        </w:tc>
        <w:tc>
          <w:tcPr>
            <w:tcW w:w="0" w:type="auto"/>
            <w:shd w:val="clear" w:color="auto" w:fill="FFFFFF"/>
          </w:tcPr>
          <w:p w14:paraId="5B379D31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16 RON</w:t>
            </w:r>
          </w:p>
        </w:tc>
        <w:tc>
          <w:tcPr>
            <w:tcW w:w="0" w:type="auto"/>
            <w:shd w:val="clear" w:color="auto" w:fill="FFFFFF"/>
          </w:tcPr>
          <w:p w14:paraId="7F9636A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clear" w:color="auto" w:fill="FFFFFF"/>
          </w:tcPr>
          <w:p w14:paraId="40BC1E1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Matcha ceremonjală cu apă caldă</w:t>
            </w:r>
          </w:p>
        </w:tc>
      </w:tr>
      <w:tr w:rsidR="00E02957" w:rsidRPr="00E02957" w14:paraId="01830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084EC5EE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Chai Latte</w:t>
            </w:r>
          </w:p>
        </w:tc>
        <w:tc>
          <w:tcPr>
            <w:tcW w:w="0" w:type="auto"/>
            <w:shd w:val="solid" w:color="F0FDFB" w:fill="auto"/>
          </w:tcPr>
          <w:p w14:paraId="510BFDE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17 RON</w:t>
            </w:r>
          </w:p>
        </w:tc>
        <w:tc>
          <w:tcPr>
            <w:tcW w:w="0" w:type="auto"/>
            <w:shd w:val="solid" w:color="F0FDFB" w:fill="auto"/>
          </w:tcPr>
          <w:p w14:paraId="541924FE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63AD1171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Ceai masala cu lapte spumat și condimente</w:t>
            </w:r>
          </w:p>
        </w:tc>
      </w:tr>
      <w:tr w:rsidR="00E02957" w:rsidRPr="00E02957" w14:paraId="41628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BDD327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Hot Chocolate</w:t>
            </w:r>
          </w:p>
        </w:tc>
        <w:tc>
          <w:tcPr>
            <w:tcW w:w="0" w:type="auto"/>
            <w:shd w:val="clear" w:color="auto" w:fill="FFFFFF"/>
          </w:tcPr>
          <w:p w14:paraId="0FE4AE7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15 RON</w:t>
            </w:r>
          </w:p>
        </w:tc>
        <w:tc>
          <w:tcPr>
            <w:tcW w:w="0" w:type="auto"/>
            <w:shd w:val="clear" w:color="auto" w:fill="FFFFFF"/>
          </w:tcPr>
          <w:p w14:paraId="53068813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3C9F2BDD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Ciocolată belgiana topită cu lapte integral</w:t>
            </w:r>
          </w:p>
        </w:tc>
      </w:tr>
      <w:tr w:rsidR="00E02957" w:rsidRPr="00E02957" w14:paraId="3E2C3A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7D18E62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Golden Milk</w:t>
            </w:r>
          </w:p>
        </w:tc>
        <w:tc>
          <w:tcPr>
            <w:tcW w:w="0" w:type="auto"/>
            <w:shd w:val="solid" w:color="F0FDFB" w:fill="auto"/>
          </w:tcPr>
          <w:p w14:paraId="3F4192B3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16 RON</w:t>
            </w:r>
          </w:p>
        </w:tc>
        <w:tc>
          <w:tcPr>
            <w:tcW w:w="0" w:type="auto"/>
            <w:shd w:val="solid" w:color="F0FDFB" w:fill="auto"/>
          </w:tcPr>
          <w:p w14:paraId="51A5A9AE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5B6B4B1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Lapte cu turmeric, scorțișoară și miere</w:t>
            </w:r>
          </w:p>
        </w:tc>
      </w:tr>
      <w:tr w:rsidR="00E02957" w:rsidRPr="00E02957" w14:paraId="122FD8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1CA1A4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London Fog</w:t>
            </w:r>
          </w:p>
        </w:tc>
        <w:tc>
          <w:tcPr>
            <w:tcW w:w="0" w:type="auto"/>
            <w:shd w:val="clear" w:color="auto" w:fill="FFFFFF"/>
          </w:tcPr>
          <w:p w14:paraId="015DDB0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17 RON</w:t>
            </w:r>
          </w:p>
        </w:tc>
        <w:tc>
          <w:tcPr>
            <w:tcW w:w="0" w:type="auto"/>
            <w:shd w:val="clear" w:color="auto" w:fill="FFFFFF"/>
          </w:tcPr>
          <w:p w14:paraId="08A74900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14A828BF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Earl Grey + lapte spumat + vanilie</w:t>
            </w:r>
          </w:p>
        </w:tc>
      </w:tr>
    </w:tbl>
    <w:p w14:paraId="509755C5" w14:textId="77777777" w:rsidR="00D2529C" w:rsidRPr="00E02957" w:rsidRDefault="00D2529C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p w14:paraId="58C2599E" w14:textId="77777777" w:rsidR="00D2529C" w:rsidRPr="00E02957" w:rsidRDefault="00000000" w:rsidP="00E02957">
      <w:pPr>
        <w:pStyle w:val="Heading2"/>
        <w:spacing w:before="120" w:after="120"/>
        <w:jc w:val="both"/>
        <w:rPr>
          <w:rFonts w:ascii="Arial" w:hAnsi="Arial" w:cs="Arial"/>
          <w:b/>
          <w:bCs/>
          <w:color w:val="000000" w:themeColor="text1"/>
          <w:sz w:val="24"/>
        </w:rPr>
      </w:pPr>
      <w:r w:rsidRPr="00E02957">
        <w:rPr>
          <w:rFonts w:ascii="Arial" w:hAnsi="Arial" w:cs="Arial"/>
          <w:b/>
          <w:bCs/>
          <w:color w:val="000000" w:themeColor="text1"/>
          <w:sz w:val="24"/>
        </w:rPr>
        <w:t>Anexa A6 — Meniu Patiserie (Pastry)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4"/>
        <w:gridCol w:w="1433"/>
        <w:gridCol w:w="852"/>
        <w:gridCol w:w="5497"/>
      </w:tblGrid>
      <w:tr w:rsidR="00E02957" w:rsidRPr="00E02957" w14:paraId="064E3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4B8A6" w:fill="auto"/>
          </w:tcPr>
          <w:p w14:paraId="32F4EBE6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Produs</w:t>
            </w:r>
          </w:p>
        </w:tc>
        <w:tc>
          <w:tcPr>
            <w:tcW w:w="0" w:type="auto"/>
            <w:shd w:val="solid" w:color="14B8A6" w:fill="auto"/>
          </w:tcPr>
          <w:p w14:paraId="790AA6CD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Preț (RON)</w:t>
            </w:r>
          </w:p>
        </w:tc>
        <w:tc>
          <w:tcPr>
            <w:tcW w:w="0" w:type="auto"/>
            <w:shd w:val="solid" w:color="14B8A6" w:fill="auto"/>
          </w:tcPr>
          <w:p w14:paraId="28ADF4E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Vegan</w:t>
            </w:r>
          </w:p>
        </w:tc>
        <w:tc>
          <w:tcPr>
            <w:tcW w:w="0" w:type="auto"/>
            <w:shd w:val="solid" w:color="14B8A6" w:fill="auto"/>
          </w:tcPr>
          <w:p w14:paraId="3499AB5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b/>
                <w:bCs/>
                <w:color w:val="000000" w:themeColor="text1"/>
                <w:sz w:val="24"/>
              </w:rPr>
              <w:t>Descriere</w:t>
            </w:r>
          </w:p>
        </w:tc>
      </w:tr>
      <w:tr w:rsidR="00E02957" w:rsidRPr="00E02957" w14:paraId="6BDEF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24818B5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Croissant Unt</w:t>
            </w:r>
          </w:p>
        </w:tc>
        <w:tc>
          <w:tcPr>
            <w:tcW w:w="0" w:type="auto"/>
            <w:shd w:val="clear" w:color="auto" w:fill="FFFFFF"/>
          </w:tcPr>
          <w:p w14:paraId="22E89AE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12 RON</w:t>
            </w:r>
          </w:p>
        </w:tc>
        <w:tc>
          <w:tcPr>
            <w:tcW w:w="0" w:type="auto"/>
            <w:shd w:val="clear" w:color="auto" w:fill="FFFFFF"/>
          </w:tcPr>
          <w:p w14:paraId="508AED14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7CB5F75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Croissant franțuzesc cu unt, crocant și flakey</w:t>
            </w:r>
          </w:p>
        </w:tc>
      </w:tr>
      <w:tr w:rsidR="00E02957" w:rsidRPr="00E02957" w14:paraId="254D7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64D3876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Croissant Ciocolată</w:t>
            </w:r>
          </w:p>
        </w:tc>
        <w:tc>
          <w:tcPr>
            <w:tcW w:w="0" w:type="auto"/>
            <w:shd w:val="solid" w:color="F0FDFB" w:fill="auto"/>
          </w:tcPr>
          <w:p w14:paraId="21FEFC66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14 RON</w:t>
            </w:r>
          </w:p>
        </w:tc>
        <w:tc>
          <w:tcPr>
            <w:tcW w:w="0" w:type="auto"/>
            <w:shd w:val="solid" w:color="F0FDFB" w:fill="auto"/>
          </w:tcPr>
          <w:p w14:paraId="4E259771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132FA158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Croissant cu ciocolată belgiană neagră</w:t>
            </w:r>
          </w:p>
        </w:tc>
      </w:tr>
      <w:tr w:rsidR="00E02957" w:rsidRPr="00E02957" w14:paraId="3D55C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27FD7E9C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Muffin Afine</w:t>
            </w:r>
          </w:p>
        </w:tc>
        <w:tc>
          <w:tcPr>
            <w:tcW w:w="0" w:type="auto"/>
            <w:shd w:val="clear" w:color="auto" w:fill="FFFFFF"/>
          </w:tcPr>
          <w:p w14:paraId="42EEE829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11 RON</w:t>
            </w:r>
          </w:p>
        </w:tc>
        <w:tc>
          <w:tcPr>
            <w:tcW w:w="0" w:type="auto"/>
            <w:shd w:val="clear" w:color="auto" w:fill="FFFFFF"/>
          </w:tcPr>
          <w:p w14:paraId="624D3D4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48353C43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Muffin pufos cu afine proaspete</w:t>
            </w:r>
          </w:p>
        </w:tc>
      </w:tr>
      <w:tr w:rsidR="00E02957" w:rsidRPr="00E02957" w14:paraId="4B63E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1E5703B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Banana Bread</w:t>
            </w:r>
          </w:p>
        </w:tc>
        <w:tc>
          <w:tcPr>
            <w:tcW w:w="0" w:type="auto"/>
            <w:shd w:val="solid" w:color="F0FDFB" w:fill="auto"/>
          </w:tcPr>
          <w:p w14:paraId="0B36B1B1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13 RON</w:t>
            </w:r>
          </w:p>
        </w:tc>
        <w:tc>
          <w:tcPr>
            <w:tcW w:w="0" w:type="auto"/>
            <w:shd w:val="solid" w:color="F0FDFB" w:fill="auto"/>
          </w:tcPr>
          <w:p w14:paraId="4C4B92D7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Da</w:t>
            </w:r>
          </w:p>
        </w:tc>
        <w:tc>
          <w:tcPr>
            <w:tcW w:w="0" w:type="auto"/>
            <w:shd w:val="solid" w:color="F0FDFB" w:fill="auto"/>
          </w:tcPr>
          <w:p w14:paraId="0A4D1D26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Pâine cu banane și nuci, rețetă tradițională</w:t>
            </w:r>
          </w:p>
        </w:tc>
      </w:tr>
      <w:tr w:rsidR="00E02957" w:rsidRPr="00E02957" w14:paraId="621565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1F5C62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Brownie</w:t>
            </w:r>
          </w:p>
        </w:tc>
        <w:tc>
          <w:tcPr>
            <w:tcW w:w="0" w:type="auto"/>
            <w:shd w:val="clear" w:color="auto" w:fill="FFFFFF"/>
          </w:tcPr>
          <w:p w14:paraId="5CBEDA9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14 RON</w:t>
            </w:r>
          </w:p>
        </w:tc>
        <w:tc>
          <w:tcPr>
            <w:tcW w:w="0" w:type="auto"/>
            <w:shd w:val="clear" w:color="auto" w:fill="FFFFFF"/>
          </w:tcPr>
          <w:p w14:paraId="20D3F32D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clear" w:color="auto" w:fill="FFFFFF"/>
          </w:tcPr>
          <w:p w14:paraId="7E24BA8B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Brownie ciocolătos cu nuci caramelizate</w:t>
            </w:r>
          </w:p>
        </w:tc>
      </w:tr>
      <w:tr w:rsidR="00E02957" w:rsidRPr="00E02957" w14:paraId="12B1B6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0FDFB" w:fill="auto"/>
          </w:tcPr>
          <w:p w14:paraId="69DDF51A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Scone Fructe</w:t>
            </w:r>
          </w:p>
        </w:tc>
        <w:tc>
          <w:tcPr>
            <w:tcW w:w="0" w:type="auto"/>
            <w:shd w:val="solid" w:color="F0FDFB" w:fill="auto"/>
          </w:tcPr>
          <w:p w14:paraId="0310C442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12 RON</w:t>
            </w:r>
          </w:p>
        </w:tc>
        <w:tc>
          <w:tcPr>
            <w:tcW w:w="0" w:type="auto"/>
            <w:shd w:val="solid" w:color="F0FDFB" w:fill="auto"/>
          </w:tcPr>
          <w:p w14:paraId="3545DB57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Nu</w:t>
            </w:r>
          </w:p>
        </w:tc>
        <w:tc>
          <w:tcPr>
            <w:tcW w:w="0" w:type="auto"/>
            <w:shd w:val="solid" w:color="F0FDFB" w:fill="auto"/>
          </w:tcPr>
          <w:p w14:paraId="53FC5766" w14:textId="77777777" w:rsidR="00D2529C" w:rsidRPr="00E02957" w:rsidRDefault="00000000" w:rsidP="00E02957">
            <w:pPr>
              <w:spacing w:before="120" w:after="120"/>
              <w:jc w:val="both"/>
              <w:rPr>
                <w:rFonts w:ascii="Arial" w:hAnsi="Arial" w:cs="Arial"/>
                <w:color w:val="000000" w:themeColor="text1"/>
                <w:sz w:val="24"/>
              </w:rPr>
            </w:pPr>
            <w:r w:rsidRPr="00E02957">
              <w:rPr>
                <w:rFonts w:ascii="Arial" w:eastAsia="Calibri" w:hAnsi="Arial" w:cs="Arial"/>
                <w:color w:val="000000" w:themeColor="text1"/>
                <w:sz w:val="24"/>
              </w:rPr>
              <w:t>Scone britanic cu fructe uscate și unt</w:t>
            </w:r>
          </w:p>
        </w:tc>
      </w:tr>
    </w:tbl>
    <w:p w14:paraId="46BDB826" w14:textId="77777777" w:rsidR="00D2529C" w:rsidRPr="00E02957" w:rsidRDefault="00D2529C" w:rsidP="00E02957">
      <w:pPr>
        <w:spacing w:before="120" w:after="120"/>
        <w:jc w:val="both"/>
        <w:rPr>
          <w:rFonts w:ascii="Arial" w:hAnsi="Arial" w:cs="Arial"/>
          <w:color w:val="000000" w:themeColor="text1"/>
          <w:sz w:val="24"/>
        </w:rPr>
      </w:pPr>
    </w:p>
    <w:sectPr w:rsidR="00D2529C" w:rsidRPr="00E02957" w:rsidSect="000763EC">
      <w:footerReference w:type="default" r:id="rId7"/>
      <w:pgSz w:w="11906" w:h="16838"/>
      <w:pgMar w:top="850" w:right="850" w:bottom="850" w:left="85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A92CD" w14:textId="77777777" w:rsidR="00FB5023" w:rsidRDefault="00FB5023" w:rsidP="000763EC">
      <w:r>
        <w:separator/>
      </w:r>
    </w:p>
  </w:endnote>
  <w:endnote w:type="continuationSeparator" w:id="0">
    <w:p w14:paraId="5061F32E" w14:textId="77777777" w:rsidR="00FB5023" w:rsidRDefault="00FB5023" w:rsidP="000763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BABB" w14:textId="1D903271" w:rsidR="000763EC" w:rsidRPr="000763EC" w:rsidRDefault="000763EC" w:rsidP="000763EC">
    <w:pPr>
      <w:pStyle w:val="Footer"/>
      <w:jc w:val="center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din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672FF" w14:textId="77777777" w:rsidR="00FB5023" w:rsidRDefault="00FB5023" w:rsidP="000763EC">
      <w:r>
        <w:separator/>
      </w:r>
    </w:p>
  </w:footnote>
  <w:footnote w:type="continuationSeparator" w:id="0">
    <w:p w14:paraId="4CFA9466" w14:textId="77777777" w:rsidR="00FB5023" w:rsidRDefault="00FB5023" w:rsidP="000763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975BE"/>
    <w:multiLevelType w:val="hybridMultilevel"/>
    <w:tmpl w:val="767E5766"/>
    <w:lvl w:ilvl="0" w:tplc="6FF22022">
      <w:start w:val="1"/>
      <w:numFmt w:val="bullet"/>
      <w:lvlText w:val="●"/>
      <w:lvlJc w:val="left"/>
      <w:pPr>
        <w:ind w:left="720" w:hanging="360"/>
      </w:pPr>
    </w:lvl>
    <w:lvl w:ilvl="1" w:tplc="FED497D2">
      <w:start w:val="1"/>
      <w:numFmt w:val="bullet"/>
      <w:lvlText w:val="○"/>
      <w:lvlJc w:val="left"/>
      <w:pPr>
        <w:ind w:left="1440" w:hanging="360"/>
      </w:pPr>
    </w:lvl>
    <w:lvl w:ilvl="2" w:tplc="F10AC408">
      <w:start w:val="1"/>
      <w:numFmt w:val="bullet"/>
      <w:lvlText w:val="■"/>
      <w:lvlJc w:val="left"/>
      <w:pPr>
        <w:ind w:left="2160" w:hanging="360"/>
      </w:pPr>
    </w:lvl>
    <w:lvl w:ilvl="3" w:tplc="E3EA2B1C">
      <w:start w:val="1"/>
      <w:numFmt w:val="bullet"/>
      <w:lvlText w:val="●"/>
      <w:lvlJc w:val="left"/>
      <w:pPr>
        <w:ind w:left="2880" w:hanging="360"/>
      </w:pPr>
    </w:lvl>
    <w:lvl w:ilvl="4" w:tplc="2FBA6192">
      <w:start w:val="1"/>
      <w:numFmt w:val="bullet"/>
      <w:lvlText w:val="○"/>
      <w:lvlJc w:val="left"/>
      <w:pPr>
        <w:ind w:left="3600" w:hanging="360"/>
      </w:pPr>
    </w:lvl>
    <w:lvl w:ilvl="5" w:tplc="AAC24CF8">
      <w:start w:val="1"/>
      <w:numFmt w:val="bullet"/>
      <w:lvlText w:val="■"/>
      <w:lvlJc w:val="left"/>
      <w:pPr>
        <w:ind w:left="4320" w:hanging="360"/>
      </w:pPr>
    </w:lvl>
    <w:lvl w:ilvl="6" w:tplc="3670F67E">
      <w:start w:val="1"/>
      <w:numFmt w:val="bullet"/>
      <w:lvlText w:val="●"/>
      <w:lvlJc w:val="left"/>
      <w:pPr>
        <w:ind w:left="5040" w:hanging="360"/>
      </w:pPr>
    </w:lvl>
    <w:lvl w:ilvl="7" w:tplc="FFF056D4">
      <w:start w:val="1"/>
      <w:numFmt w:val="bullet"/>
      <w:lvlText w:val="●"/>
      <w:lvlJc w:val="left"/>
      <w:pPr>
        <w:ind w:left="5760" w:hanging="360"/>
      </w:pPr>
    </w:lvl>
    <w:lvl w:ilvl="8" w:tplc="8976054A">
      <w:start w:val="1"/>
      <w:numFmt w:val="bullet"/>
      <w:lvlText w:val="●"/>
      <w:lvlJc w:val="left"/>
      <w:pPr>
        <w:ind w:left="6480" w:hanging="360"/>
      </w:pPr>
    </w:lvl>
  </w:abstractNum>
  <w:num w:numId="1" w16cid:durableId="976297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9C"/>
    <w:rsid w:val="000763EC"/>
    <w:rsid w:val="00161B1A"/>
    <w:rsid w:val="00D2529C"/>
    <w:rsid w:val="00E02957"/>
    <w:rsid w:val="00FB5023"/>
    <w:rsid w:val="00FC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78DAE"/>
  <w15:docId w15:val="{6AB6A7F7-4486-4A69-BB0E-64E28A0A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3E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3EC"/>
  </w:style>
  <w:style w:type="paragraph" w:styleId="Footer">
    <w:name w:val="footer"/>
    <w:basedOn w:val="Normal"/>
    <w:link w:val="FooterChar"/>
    <w:uiPriority w:val="99"/>
    <w:unhideWhenUsed/>
    <w:rsid w:val="000763EC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1554</Words>
  <Characters>9015</Characters>
  <Application>Microsoft Office Word</Application>
  <DocSecurity>0</DocSecurity>
  <Lines>75</Lines>
  <Paragraphs>21</Paragraphs>
  <ScaleCrop>false</ScaleCrop>
  <Company/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2026-03-31T15:12:00Z</dcterms:created>
  <dcterms:modified xsi:type="dcterms:W3CDTF">2026-03-31T15:18:00Z</dcterms:modified>
</cp:coreProperties>
</file>