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3D094" w14:textId="77777777" w:rsidR="00122B21" w:rsidRDefault="00122B21" w:rsidP="00122B21">
      <w:pPr>
        <w:jc w:val="center"/>
        <w:rPr>
          <w:rFonts w:ascii="Times New Roman" w:hAnsi="Times New Roman" w:cs="Times New Roman"/>
          <w:b/>
          <w:sz w:val="24"/>
          <w:szCs w:val="24"/>
        </w:rPr>
      </w:pPr>
      <w:r w:rsidRPr="00844D34">
        <w:rPr>
          <w:rFonts w:ascii="Times New Roman" w:hAnsi="Times New Roman" w:cs="Times New Roman"/>
          <w:b/>
          <w:sz w:val="24"/>
          <w:szCs w:val="24"/>
        </w:rPr>
        <w:t>UNIT I</w:t>
      </w:r>
    </w:p>
    <w:p w14:paraId="0485712C" w14:textId="77777777" w:rsidR="00122B21" w:rsidRDefault="00122B21" w:rsidP="00122B21">
      <w:pPr>
        <w:jc w:val="center"/>
        <w:rPr>
          <w:rFonts w:ascii="Times New Roman" w:hAnsi="Times New Roman" w:cs="Times New Roman"/>
          <w:b/>
          <w:sz w:val="24"/>
          <w:szCs w:val="24"/>
        </w:rPr>
      </w:pPr>
      <w:r w:rsidRPr="00844D34">
        <w:rPr>
          <w:rFonts w:ascii="Times New Roman" w:hAnsi="Times New Roman" w:cs="Times New Roman"/>
          <w:b/>
          <w:sz w:val="24"/>
          <w:szCs w:val="24"/>
        </w:rPr>
        <w:t>CONCEPTUAL DATA MODELING</w:t>
      </w:r>
    </w:p>
    <w:p w14:paraId="0E534954" w14:textId="77777777" w:rsidR="00122B21" w:rsidRPr="00FF32F8" w:rsidRDefault="00122B21" w:rsidP="00122B21">
      <w:pPr>
        <w:spacing w:line="276" w:lineRule="auto"/>
        <w:rPr>
          <w:rFonts w:ascii="Times New Roman" w:hAnsi="Times New Roman" w:cs="Times New Roman"/>
          <w:b/>
          <w:sz w:val="24"/>
          <w:szCs w:val="24"/>
        </w:rPr>
      </w:pPr>
      <w:r w:rsidRPr="00FF32F8">
        <w:rPr>
          <w:rFonts w:ascii="Times New Roman" w:hAnsi="Times New Roman" w:cs="Times New Roman"/>
          <w:b/>
          <w:sz w:val="24"/>
          <w:szCs w:val="24"/>
        </w:rPr>
        <w:t>Database environment –Database system development lifecycle –Requirements collection –Database design --Entity-Relationship model –Enhanced-ER model –UML class diagrams.</w:t>
      </w:r>
    </w:p>
    <w:p w14:paraId="2C30DE2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Introduction of Data Base</w:t>
      </w:r>
    </w:p>
    <w:p w14:paraId="69C79FC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What is Data?</w:t>
      </w:r>
    </w:p>
    <w:p w14:paraId="2A49228F"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color w:val="333333"/>
          <w:sz w:val="24"/>
          <w:szCs w:val="24"/>
        </w:rPr>
        <w:t>Data is a collection of a distinct small unit of information. It can be used in a variety of forms like text, numbers, media, bytes, etc. it can be stored in pieces of paper or electronic memory, etc.</w:t>
      </w:r>
    </w:p>
    <w:p w14:paraId="52BF8132"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63851">
        <w:rPr>
          <w:rFonts w:ascii="Times New Roman" w:eastAsia="Times New Roman" w:hAnsi="Times New Roman" w:cs="Times New Roman"/>
          <w:color w:val="333333"/>
          <w:sz w:val="24"/>
          <w:szCs w:val="24"/>
        </w:rPr>
        <w:t>Word 'Data' is originated from the word 'datum' that means 'single piece of information.' It is plural of the word datum.</w:t>
      </w:r>
    </w:p>
    <w:p w14:paraId="17CC2C50"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63851">
        <w:rPr>
          <w:rFonts w:ascii="Times New Roman" w:eastAsia="Times New Roman" w:hAnsi="Times New Roman" w:cs="Times New Roman"/>
          <w:color w:val="333333"/>
          <w:sz w:val="24"/>
          <w:szCs w:val="24"/>
        </w:rPr>
        <w:t>In computing, Data is information that can be translated into a form for efficient movement and processing. Data is interchangeable.</w:t>
      </w:r>
    </w:p>
    <w:p w14:paraId="0ECCC80A"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4"/>
          <w:szCs w:val="24"/>
        </w:rPr>
      </w:pPr>
      <w:r w:rsidRPr="003205E9">
        <w:rPr>
          <w:rFonts w:ascii="Times New Roman" w:eastAsia="Times New Roman" w:hAnsi="Times New Roman" w:cs="Times New Roman"/>
          <w:b/>
          <w:color w:val="333333"/>
          <w:sz w:val="24"/>
          <w:szCs w:val="24"/>
        </w:rPr>
        <w:t>What is Database?</w:t>
      </w:r>
    </w:p>
    <w:p w14:paraId="6122EC57"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A database is an organized collection of data, so that it can be easily accessed and managed.</w:t>
      </w:r>
    </w:p>
    <w:p w14:paraId="13D1B51A"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You can organize data into tables, rows, columns, and index it to make it easier to find relevant information.</w:t>
      </w:r>
    </w:p>
    <w:p w14:paraId="6F1D64B5"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Database handlers create a database in such a way that only one set of software program provides access of data to all the users.</w:t>
      </w:r>
    </w:p>
    <w:p w14:paraId="55AD71C8"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The main purpose of the database is to operate a large amount of information by storing, retrieving, and managing data.</w:t>
      </w:r>
    </w:p>
    <w:p w14:paraId="79F2F393"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There are many dynamic websites on the World Wide Web nowadays which are handled through databases. For example, a model that checks the availability of rooms in a hotel. It is an example of a dynamic website that uses a database.</w:t>
      </w:r>
    </w:p>
    <w:p w14:paraId="78773A25"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There are many databases available like MySQL, Sybase, Oracle, MongoDB, Informix, PostgreSQL, SQL Server, etc.</w:t>
      </w:r>
    </w:p>
    <w:p w14:paraId="10FEA571" w14:textId="77777777" w:rsidR="00122B21" w:rsidRPr="003205E9" w:rsidRDefault="00122B21" w:rsidP="00122B2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05E9">
        <w:rPr>
          <w:rFonts w:ascii="Times New Roman" w:eastAsia="Times New Roman" w:hAnsi="Times New Roman" w:cs="Times New Roman"/>
          <w:color w:val="333333"/>
          <w:sz w:val="24"/>
          <w:szCs w:val="24"/>
        </w:rPr>
        <w:t>Modern databases are managed by the database management system (DBMS).</w:t>
      </w:r>
    </w:p>
    <w:p w14:paraId="141D873E"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1.1 Database Environment</w:t>
      </w:r>
    </w:p>
    <w:p w14:paraId="4BDA08E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      Advanced databases play a vital role in functioning of modern organization. Every day we all are dealing with some database applications like shopping at a super market, withdrawing cash using ATM, ordering a book online etc. Database technology not only used to improve our daily </w:t>
      </w:r>
      <w:r w:rsidRPr="003205E9">
        <w:rPr>
          <w:rFonts w:ascii="Times New Roman" w:hAnsi="Times New Roman" w:cs="Times New Roman"/>
          <w:sz w:val="24"/>
          <w:szCs w:val="24"/>
        </w:rPr>
        <w:lastRenderedPageBreak/>
        <w:t>operations but also the quality of decisions that affects our daily life. Database environment encapsulates one or more databases. This encapsulation allows us to perform the group operations between multiple databases in a single transaction. Database environment is surrounded by different types of relations, tables, file models, time sharing models to store, access and update the data in the organizational database.</w:t>
      </w:r>
    </w:p>
    <w:p w14:paraId="069536CE"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Database Characteristics</w:t>
      </w:r>
    </w:p>
    <w:p w14:paraId="256433F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       Database contain a flood of data about many aspects of our life. Such as consumer preferences, telecommunications usage, credit history etc. Databases contain these sorts of facts as well as non-conventional facts such as photographs, fingerprints etc.</w:t>
      </w:r>
    </w:p>
    <w:p w14:paraId="102B186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Some important properties of database are discussed below.</w:t>
      </w:r>
    </w:p>
    <w:p w14:paraId="6053D05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Persistent: - It means data reside on stable storage such as a magnetic disk. It depends upon the intended usage.</w:t>
      </w:r>
    </w:p>
    <w:p w14:paraId="0A6C071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Shared: – It means the database have multiple uses and uses.</w:t>
      </w:r>
    </w:p>
    <w:p w14:paraId="6D59291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Interrelated: – It means that data stored as separate units can be connected to provide a whole picture.</w:t>
      </w:r>
    </w:p>
    <w:p w14:paraId="108A3D7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Entity: – It is a cluster of data usually about a single subject that can be accessed together.</w:t>
      </w:r>
    </w:p>
    <w:p w14:paraId="226587B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File Processing System:</w:t>
      </w:r>
    </w:p>
    <w:p w14:paraId="2C13CD1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File processing system is a type of system which is used to store and organize the information in the database. It is the process of creating, storing and accessing the content of files. It can be used to save a new file in the processing system. Through this file processing system, we can create new files and save the existing files.</w:t>
      </w:r>
    </w:p>
    <w:p w14:paraId="0EAF0CB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Advantages File Processing System </w:t>
      </w:r>
    </w:p>
    <w:p w14:paraId="6C87DF3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It is simple to use.</w:t>
      </w:r>
    </w:p>
    <w:p w14:paraId="338BEC5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It is less expensive.</w:t>
      </w:r>
    </w:p>
    <w:p w14:paraId="19F5D27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It fits the needs of many small businesses and home users.</w:t>
      </w:r>
    </w:p>
    <w:p w14:paraId="06970BE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Popular file management systems are packaged along with the operating systems.</w:t>
      </w:r>
    </w:p>
    <w:p w14:paraId="6BB1328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 Good for database solutions.</w:t>
      </w:r>
    </w:p>
    <w:p w14:paraId="07EC3E1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Disadvantages of File Processing System:  </w:t>
      </w:r>
      <w:r w:rsidRPr="003205E9">
        <w:rPr>
          <w:rFonts w:ascii="Times New Roman" w:hAnsi="Times New Roman" w:cs="Times New Roman"/>
          <w:sz w:val="24"/>
          <w:szCs w:val="24"/>
        </w:rPr>
        <w:t>There are certain disadvantages in file processing system.</w:t>
      </w:r>
    </w:p>
    <w:p w14:paraId="0D15973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It typically does not support multiuser access.</w:t>
      </w:r>
    </w:p>
    <w:p w14:paraId="1056398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It is limited to smaller databases.</w:t>
      </w:r>
    </w:p>
    <w:p w14:paraId="56E993C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It has limited functionality.</w:t>
      </w:r>
    </w:p>
    <w:p w14:paraId="59D7522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(d) It has redundancy.</w:t>
      </w:r>
    </w:p>
    <w:p w14:paraId="3477444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 It has integrity issues.</w:t>
      </w:r>
    </w:p>
    <w:p w14:paraId="5E828A9E"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Main Services of Relational Database Management System:</w:t>
      </w:r>
      <w:r w:rsidRPr="003205E9">
        <w:rPr>
          <w:rFonts w:ascii="Times New Roman" w:hAnsi="Times New Roman" w:cs="Times New Roman"/>
          <w:sz w:val="24"/>
          <w:szCs w:val="24"/>
        </w:rPr>
        <w:t xml:space="preserve"> The main services of Relational Database Management System are listed below.</w:t>
      </w:r>
    </w:p>
    <w:p w14:paraId="510CA5C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Data storage, data retrieval and data update.</w:t>
      </w:r>
    </w:p>
    <w:p w14:paraId="6D4120C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User accessible catalog.</w:t>
      </w:r>
    </w:p>
    <w:p w14:paraId="76936FC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It supports the transaction.</w:t>
      </w:r>
    </w:p>
    <w:p w14:paraId="1134C88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It controls the concurrency in the database.</w:t>
      </w:r>
    </w:p>
    <w:p w14:paraId="30FE317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 It is recoverable.</w:t>
      </w:r>
    </w:p>
    <w:p w14:paraId="22BCB28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 Only authorized users can view access the data.</w:t>
      </w:r>
    </w:p>
    <w:p w14:paraId="3C1A523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(g) It supports the data communication.</w:t>
      </w:r>
    </w:p>
    <w:p w14:paraId="58CFF78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(h) It supports the data independence.</w:t>
      </w:r>
    </w:p>
    <w:p w14:paraId="3D577B5D"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Need of Database:</w:t>
      </w:r>
      <w:r w:rsidRPr="003205E9">
        <w:rPr>
          <w:rFonts w:ascii="Times New Roman" w:hAnsi="Times New Roman" w:cs="Times New Roman"/>
          <w:sz w:val="24"/>
          <w:szCs w:val="24"/>
        </w:rPr>
        <w:t xml:space="preserve"> There are certain advantages of using the database.</w:t>
      </w:r>
    </w:p>
    <w:p w14:paraId="602474A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It has the chance of maximum reduction of redundancy.</w:t>
      </w:r>
    </w:p>
    <w:p w14:paraId="719C0AA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In database, data can be used for more than one application.</w:t>
      </w:r>
    </w:p>
    <w:p w14:paraId="0A51764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It supports standardization.</w:t>
      </w:r>
    </w:p>
    <w:p w14:paraId="7233FBF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It has the better security option.</w:t>
      </w:r>
    </w:p>
    <w:p w14:paraId="4F5692C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 The integrity of data is independent of several applications.</w:t>
      </w:r>
    </w:p>
    <w:p w14:paraId="4749473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 Here the data can be used directly.</w:t>
      </w:r>
    </w:p>
    <w:p w14:paraId="613EC76D"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Time Sharing Model</w:t>
      </w:r>
    </w:p>
    <w:p w14:paraId="4075796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Time sharing model is the main frame and terminal of database. Its environment consists of the mainframe and minicomputer. The components of time sharing model are operating systems. Here, DBMS and applications are running on a single computer. It has the interaction through terminals. The user interface in time sharing model is generated by mainframe or minicomputer. It has one or more cooperative processors for processing system.</w:t>
      </w:r>
    </w:p>
    <w:p w14:paraId="75BEAE2B"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File Server Model</w:t>
      </w:r>
    </w:p>
    <w:p w14:paraId="2F2C945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File server model consists of server and personal computers. It has the environment consists of file server and work stations. The components of a file server model are DBMS and application programs which are separated from the database. It has the interaction through workstations. The screen layout is generated by workstations. In file server model, all processing is carried out by one or more intelligent workstations.</w:t>
      </w:r>
    </w:p>
    <w:p w14:paraId="5C43BD0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lastRenderedPageBreak/>
        <w:t>Data Integrity</w:t>
      </w:r>
    </w:p>
    <w:p w14:paraId="2DB76CD7"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Normally data integrity means consistency, validity and accuracy of data in a database. Normally, there are four types of data integrity. These are listed below.</w:t>
      </w:r>
    </w:p>
    <w:p w14:paraId="70D74FE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Table level integrity</w:t>
      </w:r>
    </w:p>
    <w:p w14:paraId="0F20CB3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Field level integrity</w:t>
      </w:r>
    </w:p>
    <w:p w14:paraId="78212B0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Relationship level integrity</w:t>
      </w:r>
    </w:p>
    <w:p w14:paraId="2B7CF69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Business rules</w:t>
      </w:r>
    </w:p>
    <w:p w14:paraId="740D2F02"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Physical data independence.</w:t>
      </w:r>
    </w:p>
    <w:p w14:paraId="38D1615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Physical data independence is the ability to modify re internal schema without having the change to the conceptual or external schema. In physical data independence, the conceptual schema covers the users from changes in the physical storage of data. Physical data independence indicates that the physical storage structures or devices used for storing the data could be changed without necessitating a change in the conceptual view of any of the external views.</w:t>
      </w:r>
    </w:p>
    <w:p w14:paraId="53909CD3"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Components of a run time database manager.</w:t>
      </w:r>
    </w:p>
    <w:p w14:paraId="6DDD306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run time database manager is normally called as the database control system. It has the following components.</w:t>
      </w:r>
    </w:p>
    <w:p w14:paraId="5996D2E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Authorization control checks the authorization of users.</w:t>
      </w:r>
    </w:p>
    <w:p w14:paraId="0A24FE7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(b) Command processor processes the queries passed by authorization control module.</w:t>
      </w:r>
    </w:p>
    <w:p w14:paraId="4844122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 Integrity checker checks the integrity constraints so that only valid data can be entered into a database.</w:t>
      </w:r>
    </w:p>
    <w:p w14:paraId="7679F91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 Query optimizer determines an optimal strategy for the query execution.</w:t>
      </w:r>
    </w:p>
    <w:p w14:paraId="405723F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 Transaction manager ensures that the transaction properties are maintained by the systems.</w:t>
      </w:r>
    </w:p>
    <w:p w14:paraId="6A0C28A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 The scheduler provides an environment in which multiple users can work on.</w:t>
      </w:r>
    </w:p>
    <w:p w14:paraId="6F7F772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(g) Data manager is responsible for the actual handling of data in the database.</w:t>
      </w:r>
    </w:p>
    <w:p w14:paraId="080B5576" w14:textId="77777777" w:rsidR="00122B21" w:rsidRDefault="00122B21" w:rsidP="00122B21">
      <w:pPr>
        <w:rPr>
          <w:rFonts w:ascii="Times New Roman" w:hAnsi="Times New Roman" w:cs="Times New Roman"/>
          <w:b/>
          <w:sz w:val="24"/>
          <w:szCs w:val="24"/>
        </w:rPr>
      </w:pPr>
    </w:p>
    <w:p w14:paraId="35DA4332" w14:textId="77777777" w:rsidR="00122B21"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1.2 Database Development Life Cycle</w:t>
      </w:r>
    </w:p>
    <w:p w14:paraId="115098E7" w14:textId="77777777" w:rsidR="00122B21" w:rsidRDefault="00122B21" w:rsidP="00122B21">
      <w:pPr>
        <w:rPr>
          <w:rFonts w:ascii="Times New Roman" w:hAnsi="Times New Roman" w:cs="Times New Roman"/>
          <w:b/>
          <w:sz w:val="24"/>
          <w:szCs w:val="24"/>
        </w:rPr>
      </w:pPr>
      <w:r w:rsidRPr="003205E9">
        <w:rPr>
          <w:rFonts w:ascii="Times New Roman" w:hAnsi="Times New Roman" w:cs="Times New Roman"/>
          <w:sz w:val="24"/>
          <w:szCs w:val="24"/>
        </w:rPr>
        <w:t>The Database Life Cycle (DBLC) contains six phases, as shown in the following Figure: database initial study, database design, implementation and loading, testing and evaluation, operation, and maintenance and evolution</w:t>
      </w:r>
      <w:r>
        <w:rPr>
          <w:rFonts w:ascii="Times New Roman" w:hAnsi="Times New Roman" w:cs="Times New Roman"/>
          <w:sz w:val="24"/>
          <w:szCs w:val="24"/>
        </w:rPr>
        <w:t>.</w:t>
      </w:r>
    </w:p>
    <w:p w14:paraId="5C06912F"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2A761CE5" wp14:editId="103F4A5F">
            <wp:simplePos x="0" y="0"/>
            <wp:positionH relativeFrom="margin">
              <wp:posOffset>742950</wp:posOffset>
            </wp:positionH>
            <wp:positionV relativeFrom="paragraph">
              <wp:posOffset>0</wp:posOffset>
            </wp:positionV>
            <wp:extent cx="3714750" cy="4242435"/>
            <wp:effectExtent l="0" t="0" r="0" b="5715"/>
            <wp:wrapSquare wrapText="bothSides"/>
            <wp:docPr id="1" name="Picture 1" descr="The Database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Life Cyc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0" cy="4242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CABEB" w14:textId="77777777" w:rsidR="00122B21" w:rsidRPr="003205E9" w:rsidRDefault="00122B21" w:rsidP="00122B21">
      <w:pPr>
        <w:rPr>
          <w:rFonts w:ascii="Times New Roman" w:hAnsi="Times New Roman" w:cs="Times New Roman"/>
          <w:sz w:val="24"/>
          <w:szCs w:val="24"/>
        </w:rPr>
      </w:pPr>
    </w:p>
    <w:p w14:paraId="325C02CE" w14:textId="77777777" w:rsidR="00122B21" w:rsidRPr="003205E9" w:rsidRDefault="00122B21" w:rsidP="00122B21">
      <w:pPr>
        <w:rPr>
          <w:rFonts w:ascii="Times New Roman" w:hAnsi="Times New Roman" w:cs="Times New Roman"/>
          <w:sz w:val="24"/>
          <w:szCs w:val="24"/>
        </w:rPr>
      </w:pPr>
    </w:p>
    <w:p w14:paraId="0EE467AB" w14:textId="77777777" w:rsidR="00122B21" w:rsidRPr="003205E9" w:rsidRDefault="00122B21" w:rsidP="00122B21">
      <w:pPr>
        <w:rPr>
          <w:rFonts w:ascii="Times New Roman" w:hAnsi="Times New Roman" w:cs="Times New Roman"/>
          <w:sz w:val="24"/>
          <w:szCs w:val="24"/>
        </w:rPr>
      </w:pPr>
    </w:p>
    <w:p w14:paraId="6B69B288" w14:textId="77777777" w:rsidR="00122B21" w:rsidRPr="003205E9" w:rsidRDefault="00122B21" w:rsidP="00122B21">
      <w:pPr>
        <w:rPr>
          <w:rFonts w:ascii="Times New Roman" w:hAnsi="Times New Roman" w:cs="Times New Roman"/>
          <w:sz w:val="24"/>
          <w:szCs w:val="24"/>
        </w:rPr>
      </w:pPr>
    </w:p>
    <w:p w14:paraId="50F2FA13" w14:textId="77777777" w:rsidR="00122B21" w:rsidRPr="003205E9" w:rsidRDefault="00122B21" w:rsidP="00122B21">
      <w:pPr>
        <w:rPr>
          <w:rFonts w:ascii="Times New Roman" w:hAnsi="Times New Roman" w:cs="Times New Roman"/>
          <w:sz w:val="24"/>
          <w:szCs w:val="24"/>
        </w:rPr>
      </w:pPr>
    </w:p>
    <w:p w14:paraId="14708FAF" w14:textId="77777777" w:rsidR="00122B21" w:rsidRPr="003205E9" w:rsidRDefault="00122B21" w:rsidP="00122B21">
      <w:pPr>
        <w:rPr>
          <w:rFonts w:ascii="Times New Roman" w:hAnsi="Times New Roman" w:cs="Times New Roman"/>
          <w:sz w:val="24"/>
          <w:szCs w:val="24"/>
        </w:rPr>
      </w:pPr>
    </w:p>
    <w:p w14:paraId="3D44EBD0" w14:textId="77777777" w:rsidR="00122B21" w:rsidRPr="003205E9" w:rsidRDefault="00122B21" w:rsidP="00122B21">
      <w:pPr>
        <w:rPr>
          <w:rFonts w:ascii="Times New Roman" w:hAnsi="Times New Roman" w:cs="Times New Roman"/>
          <w:sz w:val="24"/>
          <w:szCs w:val="24"/>
        </w:rPr>
      </w:pPr>
    </w:p>
    <w:p w14:paraId="18177018" w14:textId="77777777" w:rsidR="00122B21" w:rsidRPr="003205E9" w:rsidRDefault="00122B21" w:rsidP="00122B21">
      <w:pPr>
        <w:rPr>
          <w:rFonts w:ascii="Times New Roman" w:hAnsi="Times New Roman" w:cs="Times New Roman"/>
          <w:sz w:val="24"/>
          <w:szCs w:val="24"/>
        </w:rPr>
      </w:pPr>
    </w:p>
    <w:p w14:paraId="563400EA" w14:textId="77777777" w:rsidR="00122B21" w:rsidRPr="003205E9" w:rsidRDefault="00122B21" w:rsidP="00122B21">
      <w:pPr>
        <w:rPr>
          <w:rFonts w:ascii="Times New Roman" w:hAnsi="Times New Roman" w:cs="Times New Roman"/>
          <w:sz w:val="24"/>
          <w:szCs w:val="24"/>
        </w:rPr>
      </w:pPr>
    </w:p>
    <w:p w14:paraId="2413F3B1" w14:textId="77777777" w:rsidR="00122B21" w:rsidRPr="003205E9" w:rsidRDefault="00122B21" w:rsidP="00122B21">
      <w:pPr>
        <w:rPr>
          <w:rFonts w:ascii="Times New Roman" w:hAnsi="Times New Roman" w:cs="Times New Roman"/>
          <w:sz w:val="24"/>
          <w:szCs w:val="24"/>
        </w:rPr>
      </w:pPr>
    </w:p>
    <w:p w14:paraId="2C78893F" w14:textId="77777777" w:rsidR="00122B21" w:rsidRPr="003205E9" w:rsidRDefault="00122B21" w:rsidP="00122B21">
      <w:pPr>
        <w:rPr>
          <w:rFonts w:ascii="Times New Roman" w:hAnsi="Times New Roman" w:cs="Times New Roman"/>
          <w:sz w:val="24"/>
          <w:szCs w:val="24"/>
        </w:rPr>
      </w:pPr>
    </w:p>
    <w:p w14:paraId="2735F55A" w14:textId="77777777" w:rsidR="00122B21" w:rsidRPr="003205E9" w:rsidRDefault="00122B21" w:rsidP="00122B21">
      <w:pPr>
        <w:rPr>
          <w:rFonts w:ascii="Times New Roman" w:hAnsi="Times New Roman" w:cs="Times New Roman"/>
          <w:sz w:val="24"/>
          <w:szCs w:val="24"/>
        </w:rPr>
      </w:pPr>
    </w:p>
    <w:p w14:paraId="5C1251C3" w14:textId="77777777" w:rsidR="00122B21" w:rsidRDefault="00122B21" w:rsidP="00122B21">
      <w:pPr>
        <w:rPr>
          <w:rFonts w:ascii="Times New Roman" w:hAnsi="Times New Roman" w:cs="Times New Roman"/>
          <w:b/>
          <w:sz w:val="24"/>
          <w:szCs w:val="24"/>
        </w:rPr>
      </w:pPr>
    </w:p>
    <w:p w14:paraId="45D79E66" w14:textId="77777777" w:rsidR="00122B21" w:rsidRPr="009D5433" w:rsidRDefault="00122B21" w:rsidP="00122B21">
      <w:pPr>
        <w:ind w:left="360"/>
        <w:rPr>
          <w:rFonts w:ascii="Times New Roman" w:hAnsi="Times New Roman" w:cs="Times New Roman"/>
          <w:b/>
          <w:sz w:val="24"/>
          <w:szCs w:val="24"/>
        </w:rPr>
      </w:pPr>
    </w:p>
    <w:p w14:paraId="7BE492DB" w14:textId="77777777" w:rsidR="00122B21" w:rsidRPr="009D5433" w:rsidRDefault="00122B21" w:rsidP="00122B21">
      <w:pPr>
        <w:rPr>
          <w:rFonts w:ascii="Times New Roman" w:hAnsi="Times New Roman" w:cs="Times New Roman"/>
          <w:b/>
          <w:sz w:val="24"/>
          <w:szCs w:val="24"/>
        </w:rPr>
      </w:pPr>
      <w:r>
        <w:rPr>
          <w:rFonts w:ascii="Times New Roman" w:hAnsi="Times New Roman" w:cs="Times New Roman"/>
          <w:b/>
          <w:sz w:val="24"/>
          <w:szCs w:val="24"/>
        </w:rPr>
        <w:t>1.</w:t>
      </w:r>
      <w:r w:rsidRPr="009D5433">
        <w:rPr>
          <w:rFonts w:ascii="Times New Roman" w:hAnsi="Times New Roman" w:cs="Times New Roman"/>
          <w:b/>
          <w:sz w:val="24"/>
          <w:szCs w:val="24"/>
        </w:rPr>
        <w:t>Database Initial Study:</w:t>
      </w:r>
    </w:p>
    <w:p w14:paraId="0AE2D9AB" w14:textId="77777777" w:rsidR="00122B21" w:rsidRPr="003205E9" w:rsidRDefault="00122B21" w:rsidP="00122B21">
      <w:pPr>
        <w:ind w:left="360"/>
        <w:rPr>
          <w:rFonts w:ascii="Times New Roman" w:hAnsi="Times New Roman" w:cs="Times New Roman"/>
          <w:b/>
          <w:sz w:val="24"/>
          <w:szCs w:val="24"/>
        </w:rPr>
      </w:pPr>
      <w:r w:rsidRPr="003205E9">
        <w:rPr>
          <w:rFonts w:ascii="Times New Roman" w:hAnsi="Times New Roman" w:cs="Times New Roman"/>
          <w:sz w:val="24"/>
          <w:szCs w:val="24"/>
        </w:rPr>
        <w:t>In the Database initial study, the designer must examine the current system’s operation within the company and determine how and why the current system fails. The overall purpose of the database initial study is to:</w:t>
      </w:r>
    </w:p>
    <w:p w14:paraId="3BC51D3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Analyze the company situation.</w:t>
      </w:r>
    </w:p>
    <w:p w14:paraId="13FE5AE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Define problems and constraints.</w:t>
      </w:r>
    </w:p>
    <w:p w14:paraId="1FF282A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Define objectives.</w:t>
      </w:r>
    </w:p>
    <w:p w14:paraId="3589EFC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Define scope and boundaries.</w:t>
      </w:r>
    </w:p>
    <w:p w14:paraId="07C0228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a. Analyze the Company Situation:   </w:t>
      </w:r>
      <w:r w:rsidRPr="003205E9">
        <w:rPr>
          <w:rFonts w:ascii="Times New Roman" w:hAnsi="Times New Roman" w:cs="Times New Roman"/>
          <w:sz w:val="24"/>
          <w:szCs w:val="24"/>
        </w:rPr>
        <w:t>The company situation describes the general conditions in which a company operates, its organizational structure, and its mission. To analyze the company situation, the database designer must discover what the company’s operational components are, how they function, and how they interact.</w:t>
      </w:r>
    </w:p>
    <w:p w14:paraId="70F92CDE"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b. Define Problems and Constraints:   </w:t>
      </w:r>
      <w:r w:rsidRPr="003205E9">
        <w:rPr>
          <w:rFonts w:ascii="Times New Roman" w:hAnsi="Times New Roman" w:cs="Times New Roman"/>
          <w:sz w:val="24"/>
          <w:szCs w:val="24"/>
        </w:rPr>
        <w:t>The designer has both formal and informal sources of information. The process of defining problems might initially appear to be unstructured. Company end users are often unable to describe precisely the larger scope of company operations or to identify the real problems encountered during company operations.</w:t>
      </w:r>
    </w:p>
    <w:p w14:paraId="223B37B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lastRenderedPageBreak/>
        <w:t xml:space="preserve">c. Define Objectives:    </w:t>
      </w:r>
      <w:r w:rsidRPr="003205E9">
        <w:rPr>
          <w:rFonts w:ascii="Times New Roman" w:hAnsi="Times New Roman" w:cs="Times New Roman"/>
          <w:sz w:val="24"/>
          <w:szCs w:val="24"/>
        </w:rPr>
        <w:t>A proposed database system must be designed to help solve at least the major problems identified during the problem discovery process. In any case, the database designer must begin to address the following questions:</w:t>
      </w:r>
    </w:p>
    <w:p w14:paraId="54D50CB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What is the proposed system’s initial objective?</w:t>
      </w:r>
    </w:p>
    <w:p w14:paraId="0C55D34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Will the system interface with other existing or future systems in the company?</w:t>
      </w:r>
    </w:p>
    <w:p w14:paraId="5396010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Will the system share the data with other systems or users?</w:t>
      </w:r>
    </w:p>
    <w:p w14:paraId="3CB1A3DC"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d. Define Scope and Boundaries:   </w:t>
      </w:r>
      <w:r w:rsidRPr="003205E9">
        <w:rPr>
          <w:rFonts w:ascii="Times New Roman" w:hAnsi="Times New Roman" w:cs="Times New Roman"/>
          <w:sz w:val="24"/>
          <w:szCs w:val="24"/>
        </w:rPr>
        <w:t>The designer must recognize the existence of two sets of limits: scope and boundaries. The system’s scope defines the extent of the design according to operational requirements. Will the database design encompass the entire organization, one or more departments within the organization, or one or more functions of a single department? Knowing the scope helps in defining the required data structures, the type and number of entities, the physical size of the database, and so on.</w:t>
      </w:r>
    </w:p>
    <w:p w14:paraId="05E80B9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proposed system is also subject to limits known as boundaries, which are external to the system. Boundaries are also imposed by existing hardware and software.</w:t>
      </w:r>
    </w:p>
    <w:p w14:paraId="32122D9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2. Database Design:</w:t>
      </w:r>
    </w:p>
    <w:p w14:paraId="7E6C1CD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second phase focuses on the design of the database model that will support company operations and objectives. This is arguably the most critical DBLC phase: making sure that the final product meets user and system requirements. As you examine the procedures required to complete the design phase in the DBLC, remember these points:</w:t>
      </w:r>
    </w:p>
    <w:p w14:paraId="149AA71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The process of database design is loosely related to the analysis and design of a larger system. The data component is only one element of a larger information system.</w:t>
      </w:r>
    </w:p>
    <w:p w14:paraId="0C09E31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The systems analysts or systems programmers are in charge of designing the other system components. Their activities create the procedures that will help transform the data within the database into useful information.</w:t>
      </w:r>
    </w:p>
    <w:p w14:paraId="7258F3B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 3. Implementation and Loading:</w:t>
      </w:r>
    </w:p>
    <w:p w14:paraId="598AACF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output of the database design phase is a series of instructions detailing the creation of tables, attributes, domains, views, indexes, security constraints, and storage and performance guidelines. In this phase, you actually implement all these design specifications.</w:t>
      </w:r>
    </w:p>
    <w:p w14:paraId="38195DF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a. Install the DBMS:</w:t>
      </w:r>
      <w:r w:rsidRPr="003205E9">
        <w:rPr>
          <w:rFonts w:ascii="Times New Roman" w:hAnsi="Times New Roman" w:cs="Times New Roman"/>
          <w:sz w:val="24"/>
          <w:szCs w:val="24"/>
        </w:rPr>
        <w:t xml:space="preserve">    This step is required only when a new dedicated instance of the DBMS is necessary for the system. The DBMS may be installed on a new server or it may be installed on existing servers. One current trend is called virtualization. Virtualization is a technique that creates logical representations of computing resources that are independent of the underlying physical computing resources.</w:t>
      </w:r>
    </w:p>
    <w:p w14:paraId="403679F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b. Create the Database(s):</w:t>
      </w:r>
      <w:r w:rsidRPr="003205E9">
        <w:rPr>
          <w:rFonts w:ascii="Times New Roman" w:hAnsi="Times New Roman" w:cs="Times New Roman"/>
          <w:sz w:val="24"/>
          <w:szCs w:val="24"/>
        </w:rPr>
        <w:t xml:space="preserve">    In most modern relational DBMSs a new database implementation requires the creation of special storage-related constructs to house the end-user tables. The constructs usually include the storage group (or file groups), the table spaces, and the tables.</w:t>
      </w:r>
    </w:p>
    <w:p w14:paraId="04F2ADA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lastRenderedPageBreak/>
        <w:t>c. Load or Convert the Data:</w:t>
      </w:r>
      <w:r w:rsidRPr="003205E9">
        <w:rPr>
          <w:rFonts w:ascii="Times New Roman" w:hAnsi="Times New Roman" w:cs="Times New Roman"/>
          <w:sz w:val="24"/>
          <w:szCs w:val="24"/>
        </w:rPr>
        <w:t xml:space="preserve">  After the database has been created, the data must be loaded into the database tables. Typically, the data will have to be migrated from the prior version of the system. Often, data to be included in the system must be aggregated from multiple sources. Data may have to be imported from other relational databases, non-relational databases, flat files, legacy systems, or even manual paper-and-pencil systems</w:t>
      </w:r>
    </w:p>
    <w:p w14:paraId="6CFD028F"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4. Testing and Evaluation:   </w:t>
      </w:r>
    </w:p>
    <w:p w14:paraId="415823C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 In the design phase, decisions were made to ensure integrity, security, performance, and recoverability of the database. During implementation and loading, these plans were put into place. In testing and evaluation, the DBA tests and fine-tunes the database to ensure that it performs as expected. This phase occurs in conjunction with applications programming.</w:t>
      </w:r>
    </w:p>
    <w:p w14:paraId="6D62796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a. Test the Database:</w:t>
      </w:r>
      <w:r w:rsidRPr="003205E9">
        <w:rPr>
          <w:rFonts w:ascii="Times New Roman" w:hAnsi="Times New Roman" w:cs="Times New Roman"/>
          <w:sz w:val="24"/>
          <w:szCs w:val="24"/>
        </w:rPr>
        <w:t xml:space="preserve">   During this step, the DBA tests the database to ensure that it maintains the integrity and security of the data. Data integrity is enforced by the DBMS through the proper use of primary and foreign key rules. In database testing you must check Physical security allows, Password security, Access rights, Data encryption etc.</w:t>
      </w:r>
    </w:p>
    <w:p w14:paraId="75D8C0B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b. Fine-Tune the Database:</w:t>
      </w:r>
      <w:r w:rsidRPr="003205E9">
        <w:rPr>
          <w:rFonts w:ascii="Times New Roman" w:hAnsi="Times New Roman" w:cs="Times New Roman"/>
          <w:sz w:val="24"/>
          <w:szCs w:val="24"/>
        </w:rPr>
        <w:t xml:space="preserve">   Although database performance can be difficult to evaluate because there are no standards for database performance measures, it is typically one of the most important factors in database implementation. Different systems will place different performance requirements on the database. Many factors can impact the database’s performance on various tasks. Environmental factors, such as the hardware and software environment in which the database exists, can have a significant impact on database performance.</w:t>
      </w:r>
    </w:p>
    <w:p w14:paraId="1765BA7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c. Evaluate the Database and Its Application Programs:</w:t>
      </w:r>
      <w:r w:rsidRPr="003205E9">
        <w:rPr>
          <w:rFonts w:ascii="Times New Roman" w:hAnsi="Times New Roman" w:cs="Times New Roman"/>
          <w:sz w:val="24"/>
          <w:szCs w:val="24"/>
        </w:rPr>
        <w:t xml:space="preserve">   As the database and application programs are created and tested, the system must also be evaluated from a more holistic approach. Testing and evaluation of the individual components should culminate in a variety of broader system tests to ensure that all of the components interact properly to meet the needs of the users. To ensure that the data contained in the database are protected against loss, backup and recovery plans are tested.</w:t>
      </w:r>
    </w:p>
    <w:p w14:paraId="34B04C6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5. Operation</w:t>
      </w:r>
    </w:p>
    <w:p w14:paraId="6A7053C6" w14:textId="77777777" w:rsidR="00122B21" w:rsidRPr="009D5433"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Once the database has passed the evaluation stage, it is considered to be operational. At that point, the database, its management, its users, and its application programs constitute a complete information system. The beginning of the operational phase invariably starts the process of system evolution.</w:t>
      </w:r>
    </w:p>
    <w:p w14:paraId="724AC7E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6. Maintenance and Evolution</w:t>
      </w:r>
    </w:p>
    <w:p w14:paraId="39E3646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database administrator must be prepared to perform routine maintenance activities within the database. Some of the required periodic maintenance activities include:</w:t>
      </w:r>
    </w:p>
    <w:p w14:paraId="639060F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Preventive maintenance (backup).</w:t>
      </w:r>
    </w:p>
    <w:p w14:paraId="34E4ECD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Corrective maintenance (recovery).</w:t>
      </w:r>
    </w:p>
    <w:p w14:paraId="4D5F2A1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Adaptive maintenance (enhancing performance, adding entities and attributes, and so on).</w:t>
      </w:r>
    </w:p>
    <w:p w14:paraId="56DF2F8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 Assignment of access permissions and their maintenance for new and old users.</w:t>
      </w:r>
    </w:p>
    <w:p w14:paraId="4B2EAF66" w14:textId="77777777" w:rsidR="00122B21" w:rsidRPr="003205E9" w:rsidRDefault="00122B21" w:rsidP="00122B21">
      <w:pPr>
        <w:rPr>
          <w:rFonts w:ascii="Times New Roman" w:hAnsi="Times New Roman" w:cs="Times New Roman"/>
          <w:b/>
          <w:sz w:val="24"/>
          <w:szCs w:val="24"/>
        </w:rPr>
      </w:pPr>
    </w:p>
    <w:p w14:paraId="590BAAB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1.3 Requirements Analysis.</w:t>
      </w:r>
    </w:p>
    <w:p w14:paraId="2FA1972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Requirements Analysis is the stage in the design cycle when you find out everything you can about the data the client needs to store in the database and the conditions under which that data needs to be accessed.</w:t>
      </w:r>
    </w:p>
    <w:p w14:paraId="652FCCF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Keep in mind, too, that a single pass through this stage rarely yields all the information the database designer needs. Be prepared to return to the tasks associated with Requirements Analysis several times during the course of designing a database.</w:t>
      </w:r>
    </w:p>
    <w:p w14:paraId="75D702DC"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Collecting Data</w:t>
      </w:r>
    </w:p>
    <w:p w14:paraId="549597AC"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Collecting data is relatively easy, but turning raw information into something useful requires that you know how to extract precisely what you need. In this module, intermediate to experienced programmers interested in data analysis will learn techniques for working with data in a business environment. </w:t>
      </w:r>
    </w:p>
    <w:p w14:paraId="09E8951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You will learn how to look at data to discover what it contains, how to capture those ideas in conceptual models, and then feed your understanding back into the organization through business plans, metrics dashboards, and other applications. Along the way, you will experiment with concepts through hands-on exercises at various points in the moule.</w:t>
      </w:r>
    </w:p>
    <w:p w14:paraId="3AACC456"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Use graphics to describe data with one, two, or dozens of variables</w:t>
      </w:r>
    </w:p>
    <w:p w14:paraId="10F4F26F"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Develop conceptual models using back-of-the-envelope calculations, as well as scaling and probability arguments</w:t>
      </w:r>
    </w:p>
    <w:p w14:paraId="200541FA"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Mine data with computationally intensive methods such as simulation and clustering</w:t>
      </w:r>
    </w:p>
    <w:p w14:paraId="04C0C966"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Make your conclusions understandable through reports, dashboards, and other metrics programs</w:t>
      </w:r>
    </w:p>
    <w:p w14:paraId="72FAFCA8"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Understand financial calculations, including the time value of money</w:t>
      </w:r>
    </w:p>
    <w:p w14:paraId="21BBB87D"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Use dimensionality reduction techniques or predictive analytics to conquer challenging data analysis situations</w:t>
      </w:r>
    </w:p>
    <w:p w14:paraId="39A145D6" w14:textId="77777777" w:rsidR="00122B21" w:rsidRPr="003205E9" w:rsidRDefault="00122B21" w:rsidP="00122B21">
      <w:pPr>
        <w:pStyle w:val="ListParagraph"/>
        <w:numPr>
          <w:ilvl w:val="0"/>
          <w:numId w:val="1"/>
        </w:numPr>
        <w:rPr>
          <w:rFonts w:ascii="Times New Roman" w:hAnsi="Times New Roman" w:cs="Times New Roman"/>
          <w:sz w:val="24"/>
          <w:szCs w:val="24"/>
        </w:rPr>
      </w:pPr>
      <w:r w:rsidRPr="003205E9">
        <w:rPr>
          <w:rFonts w:ascii="Times New Roman" w:hAnsi="Times New Roman" w:cs="Times New Roman"/>
          <w:sz w:val="24"/>
          <w:szCs w:val="24"/>
        </w:rPr>
        <w:t>Become familiar with different open source programming environments for data analysis</w:t>
      </w:r>
    </w:p>
    <w:p w14:paraId="7B0105F2"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Purpose of Requirements Analysis</w:t>
      </w:r>
    </w:p>
    <w:p w14:paraId="714E01A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overall purpose of Requirements Analysis is to gather every bit of information needed to design a database that meets the informational needs of an organization. This is accomplished by performing a series of related tasks:</w:t>
      </w:r>
    </w:p>
    <w:p w14:paraId="58A19345" w14:textId="77777777" w:rsidR="00122B21" w:rsidRPr="003205E9" w:rsidRDefault="00122B21" w:rsidP="00122B21">
      <w:pPr>
        <w:pStyle w:val="ListParagraph"/>
        <w:numPr>
          <w:ilvl w:val="0"/>
          <w:numId w:val="2"/>
        </w:numPr>
        <w:rPr>
          <w:rFonts w:ascii="Times New Roman" w:hAnsi="Times New Roman" w:cs="Times New Roman"/>
          <w:sz w:val="24"/>
          <w:szCs w:val="24"/>
        </w:rPr>
      </w:pPr>
      <w:r w:rsidRPr="003205E9">
        <w:rPr>
          <w:rFonts w:ascii="Times New Roman" w:hAnsi="Times New Roman" w:cs="Times New Roman"/>
          <w:sz w:val="24"/>
          <w:szCs w:val="24"/>
        </w:rPr>
        <w:t>Examine the existing database(s)</w:t>
      </w:r>
    </w:p>
    <w:p w14:paraId="499B9BCD" w14:textId="77777777" w:rsidR="00122B21" w:rsidRPr="003205E9" w:rsidRDefault="00122B21" w:rsidP="00122B21">
      <w:pPr>
        <w:pStyle w:val="ListParagraph"/>
        <w:numPr>
          <w:ilvl w:val="0"/>
          <w:numId w:val="2"/>
        </w:numPr>
        <w:rPr>
          <w:rFonts w:ascii="Times New Roman" w:hAnsi="Times New Roman" w:cs="Times New Roman"/>
          <w:sz w:val="24"/>
          <w:szCs w:val="24"/>
        </w:rPr>
      </w:pPr>
      <w:r w:rsidRPr="003205E9">
        <w:rPr>
          <w:rFonts w:ascii="Times New Roman" w:hAnsi="Times New Roman" w:cs="Times New Roman"/>
          <w:sz w:val="24"/>
          <w:szCs w:val="24"/>
        </w:rPr>
        <w:t>Conduct user interviews</w:t>
      </w:r>
    </w:p>
    <w:p w14:paraId="71B4EA3A" w14:textId="77777777" w:rsidR="00122B21" w:rsidRPr="003205E9" w:rsidRDefault="00122B21" w:rsidP="00122B21">
      <w:pPr>
        <w:pStyle w:val="ListParagraph"/>
        <w:numPr>
          <w:ilvl w:val="0"/>
          <w:numId w:val="2"/>
        </w:numPr>
        <w:rPr>
          <w:rFonts w:ascii="Times New Roman" w:hAnsi="Times New Roman" w:cs="Times New Roman"/>
          <w:sz w:val="24"/>
          <w:szCs w:val="24"/>
        </w:rPr>
      </w:pPr>
      <w:r w:rsidRPr="003205E9">
        <w:rPr>
          <w:rFonts w:ascii="Times New Roman" w:hAnsi="Times New Roman" w:cs="Times New Roman"/>
          <w:sz w:val="24"/>
          <w:szCs w:val="24"/>
        </w:rPr>
        <w:t>Create a data flow diagram (if needed)</w:t>
      </w:r>
    </w:p>
    <w:p w14:paraId="448A9C58" w14:textId="77777777" w:rsidR="00122B21" w:rsidRPr="003205E9" w:rsidRDefault="00122B21" w:rsidP="00122B21">
      <w:pPr>
        <w:pStyle w:val="ListParagraph"/>
        <w:numPr>
          <w:ilvl w:val="0"/>
          <w:numId w:val="2"/>
        </w:numPr>
        <w:rPr>
          <w:rFonts w:ascii="Times New Roman" w:hAnsi="Times New Roman" w:cs="Times New Roman"/>
          <w:sz w:val="24"/>
          <w:szCs w:val="24"/>
        </w:rPr>
      </w:pPr>
      <w:r w:rsidRPr="003205E9">
        <w:rPr>
          <w:rFonts w:ascii="Times New Roman" w:hAnsi="Times New Roman" w:cs="Times New Roman"/>
          <w:sz w:val="24"/>
          <w:szCs w:val="24"/>
        </w:rPr>
        <w:t>Determine user views</w:t>
      </w:r>
    </w:p>
    <w:p w14:paraId="149CBDC1" w14:textId="77777777" w:rsidR="00122B21" w:rsidRPr="003205E9" w:rsidRDefault="00122B21" w:rsidP="00122B21">
      <w:pPr>
        <w:pStyle w:val="ListParagraph"/>
        <w:numPr>
          <w:ilvl w:val="0"/>
          <w:numId w:val="2"/>
        </w:numPr>
        <w:rPr>
          <w:rFonts w:ascii="Times New Roman" w:hAnsi="Times New Roman" w:cs="Times New Roman"/>
          <w:sz w:val="24"/>
          <w:szCs w:val="24"/>
        </w:rPr>
      </w:pPr>
      <w:r w:rsidRPr="003205E9">
        <w:rPr>
          <w:rFonts w:ascii="Times New Roman" w:hAnsi="Times New Roman" w:cs="Times New Roman"/>
          <w:sz w:val="24"/>
          <w:szCs w:val="24"/>
        </w:rPr>
        <w:t>Document all findings</w:t>
      </w:r>
    </w:p>
    <w:p w14:paraId="5C284A2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lastRenderedPageBreak/>
        <w:t>DBLC Requirements Analysis</w:t>
      </w:r>
    </w:p>
    <w:p w14:paraId="10B1F7D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As mentioned earlier in this course, Requirements Analysis is the most important and most labor-intensive stage in the DBLC. It is critical for the designer to approach Requirements Analysis armed with a plan for each task in the process.</w:t>
      </w:r>
    </w:p>
    <w:p w14:paraId="167CB624"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Experience is the great teacher when it comes to assessing informational needs, but there is no substitute for preparation, especially for new designers. Most database designers begin Requirements Analysis by examining the existing database(s) to establish a framework for the remaining tasks. </w:t>
      </w:r>
    </w:p>
    <w:p w14:paraId="496432C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Analyzing how an organization stores data about its business objects, and scrutinizing its perception of how it uses stored data (for example, gaining familiarity with its business rules) provides that framework.</w:t>
      </w:r>
    </w:p>
    <w:p w14:paraId="23FDFDB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Interview both Producers and Users of Data</w:t>
      </w:r>
    </w:p>
    <w:p w14:paraId="61FB89D5"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The database requirements are determined by interviewing both the producers and users of data and using the information to produce a formal requirements specification. That specification includes the data required for processing, the natural data relationships, and the software platform for the database implementation. </w:t>
      </w:r>
    </w:p>
    <w:p w14:paraId="09E3923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For example, products, customers, salespersons, and orders can be formulated in the mind of the end user during the interview process.</w:t>
      </w:r>
    </w:p>
    <w:p w14:paraId="7A6DEA2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information needed to build a data model is gathered during the requirements analysis. Although not formally considered part of the data modeling stage by some methodologies, in reality 1) the requirements analysis and 2) the ER diagramming part of the data model are done at the same time.</w:t>
      </w:r>
    </w:p>
    <w:p w14:paraId="65BDAD2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Requirements Analysis</w:t>
      </w:r>
    </w:p>
    <w:p w14:paraId="38A8346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goals of the requirements analysis are:</w:t>
      </w:r>
    </w:p>
    <w:p w14:paraId="27EEB2E7" w14:textId="77777777" w:rsidR="00122B21" w:rsidRPr="003205E9" w:rsidRDefault="00122B21" w:rsidP="00122B21">
      <w:pPr>
        <w:pStyle w:val="ListParagraph"/>
        <w:numPr>
          <w:ilvl w:val="0"/>
          <w:numId w:val="3"/>
        </w:numPr>
        <w:rPr>
          <w:rFonts w:ascii="Times New Roman" w:hAnsi="Times New Roman" w:cs="Times New Roman"/>
          <w:sz w:val="24"/>
          <w:szCs w:val="24"/>
        </w:rPr>
      </w:pPr>
      <w:r w:rsidRPr="003205E9">
        <w:rPr>
          <w:rFonts w:ascii="Times New Roman" w:hAnsi="Times New Roman" w:cs="Times New Roman"/>
          <w:sz w:val="24"/>
          <w:szCs w:val="24"/>
        </w:rPr>
        <w:t>To determine the data requirements of the database in terms of primitive objects</w:t>
      </w:r>
    </w:p>
    <w:p w14:paraId="0B5201D7" w14:textId="77777777" w:rsidR="00122B21" w:rsidRPr="003205E9" w:rsidRDefault="00122B21" w:rsidP="00122B21">
      <w:pPr>
        <w:pStyle w:val="ListParagraph"/>
        <w:numPr>
          <w:ilvl w:val="0"/>
          <w:numId w:val="3"/>
        </w:numPr>
        <w:rPr>
          <w:rFonts w:ascii="Times New Roman" w:hAnsi="Times New Roman" w:cs="Times New Roman"/>
          <w:sz w:val="24"/>
          <w:szCs w:val="24"/>
        </w:rPr>
      </w:pPr>
      <w:r w:rsidRPr="003205E9">
        <w:rPr>
          <w:rFonts w:ascii="Times New Roman" w:hAnsi="Times New Roman" w:cs="Times New Roman"/>
          <w:sz w:val="24"/>
          <w:szCs w:val="24"/>
        </w:rPr>
        <w:t>To classify and describe the information about these objects</w:t>
      </w:r>
    </w:p>
    <w:p w14:paraId="641D583D" w14:textId="77777777" w:rsidR="00122B21" w:rsidRPr="003205E9" w:rsidRDefault="00122B21" w:rsidP="00122B21">
      <w:pPr>
        <w:pStyle w:val="ListParagraph"/>
        <w:numPr>
          <w:ilvl w:val="0"/>
          <w:numId w:val="3"/>
        </w:numPr>
        <w:rPr>
          <w:rFonts w:ascii="Times New Roman" w:hAnsi="Times New Roman" w:cs="Times New Roman"/>
          <w:sz w:val="24"/>
          <w:szCs w:val="24"/>
        </w:rPr>
      </w:pPr>
      <w:r w:rsidRPr="003205E9">
        <w:rPr>
          <w:rFonts w:ascii="Times New Roman" w:hAnsi="Times New Roman" w:cs="Times New Roman"/>
          <w:sz w:val="24"/>
          <w:szCs w:val="24"/>
        </w:rPr>
        <w:t>To identify and classify the relationships among the objects</w:t>
      </w:r>
    </w:p>
    <w:p w14:paraId="54CF12C5" w14:textId="77777777" w:rsidR="00122B21" w:rsidRPr="003205E9" w:rsidRDefault="00122B21" w:rsidP="00122B21">
      <w:pPr>
        <w:pStyle w:val="ListParagraph"/>
        <w:numPr>
          <w:ilvl w:val="0"/>
          <w:numId w:val="3"/>
        </w:numPr>
        <w:rPr>
          <w:rFonts w:ascii="Times New Roman" w:hAnsi="Times New Roman" w:cs="Times New Roman"/>
          <w:sz w:val="24"/>
          <w:szCs w:val="24"/>
        </w:rPr>
      </w:pPr>
      <w:r w:rsidRPr="003205E9">
        <w:rPr>
          <w:rFonts w:ascii="Times New Roman" w:hAnsi="Times New Roman" w:cs="Times New Roman"/>
          <w:sz w:val="24"/>
          <w:szCs w:val="24"/>
        </w:rPr>
        <w:t>To determine the types of transactions that will be executed on the database and the interactions between the data and the transactions</w:t>
      </w:r>
    </w:p>
    <w:p w14:paraId="270FFE03" w14:textId="77777777" w:rsidR="00122B21" w:rsidRPr="003205E9" w:rsidRDefault="00122B21" w:rsidP="00122B21">
      <w:pPr>
        <w:pStyle w:val="ListParagraph"/>
        <w:numPr>
          <w:ilvl w:val="0"/>
          <w:numId w:val="3"/>
        </w:numPr>
        <w:rPr>
          <w:rFonts w:ascii="Times New Roman" w:hAnsi="Times New Roman" w:cs="Times New Roman"/>
          <w:sz w:val="24"/>
          <w:szCs w:val="24"/>
        </w:rPr>
      </w:pPr>
      <w:r w:rsidRPr="003205E9">
        <w:rPr>
          <w:rFonts w:ascii="Times New Roman" w:hAnsi="Times New Roman" w:cs="Times New Roman"/>
          <w:sz w:val="24"/>
          <w:szCs w:val="24"/>
        </w:rPr>
        <w:t>To identify rules governing the integrity of the data</w:t>
      </w:r>
    </w:p>
    <w:p w14:paraId="2B9088E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modeler works with the end users of an organization to determine the data requirements of the database. Information needed for the requirements analysis can be gathered in several ways:</w:t>
      </w:r>
    </w:p>
    <w:p w14:paraId="62E0577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Review of existing documents:</w:t>
      </w:r>
    </w:p>
    <w:p w14:paraId="5388326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Such documents include existing forms and reports, written guidelines, job descriptions, and personal narratives. Paper documentation is a good way to become familiar with the organization or activity you need to model.</w:t>
      </w:r>
    </w:p>
    <w:p w14:paraId="2B020F1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lastRenderedPageBreak/>
        <w:t>Interviews with end Users</w:t>
      </w:r>
    </w:p>
    <w:p w14:paraId="0909499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These can be a combination of individual or group meetings. Try to keep group sessions to under five or six people. If possible, try to have everyone with the same function in one meeting. Use a blackboard or overhead transparencies to record information gathered from the interviews.</w:t>
      </w:r>
    </w:p>
    <w:p w14:paraId="4457BDE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Review of existing automated systems:</w:t>
      </w:r>
      <w:r w:rsidRPr="003205E9">
        <w:rPr>
          <w:rFonts w:ascii="Times New Roman" w:hAnsi="Times New Roman" w:cs="Times New Roman"/>
          <w:sz w:val="24"/>
          <w:szCs w:val="24"/>
        </w:rPr>
        <w:t xml:space="preserve"> If the organization already has an automated system, review the system design specifications and documentation. The requirements analysis is usually done at the same time as the data modeling. As information is collected, data objects are identified and classified as either entities, attributes, or relationship. They are then assigned names and defined using terms familiar to the end-users. The objects are then modeled and analyzed using an ER diagram. The diagram can be reviewed by the modeler and the end-users to determine its completeness and accuracy. If the model is not correct, it is modified, which sometimes requires additional information to be collected. The review and edit cycle continue until the model is certified as correct.</w:t>
      </w:r>
    </w:p>
    <w:p w14:paraId="751C2CCA" w14:textId="77777777" w:rsidR="00122B21" w:rsidRPr="003205E9" w:rsidRDefault="00122B21" w:rsidP="00122B21">
      <w:pPr>
        <w:rPr>
          <w:rFonts w:ascii="Times New Roman" w:hAnsi="Times New Roman" w:cs="Times New Roman"/>
          <w:b/>
          <w:sz w:val="24"/>
          <w:szCs w:val="24"/>
        </w:rPr>
      </w:pPr>
    </w:p>
    <w:p w14:paraId="54EF293C"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1.4 Database Design</w:t>
      </w:r>
    </w:p>
    <w:p w14:paraId="760DB358"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What is Database Design?</w:t>
      </w:r>
    </w:p>
    <w:p w14:paraId="06A61AED"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Database design can be generally defined as a collection of tasks or processes that enhance the designing, development, implementation, and maintenance of enterprise data management system. </w:t>
      </w:r>
    </w:p>
    <w:p w14:paraId="2D63B59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65392961"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w:t>
      </w:r>
    </w:p>
    <w:p w14:paraId="5CF566C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On the other hand, the physical database design model includes a translation of the logical design model of the database by keep control of physical media using hardware resources and software systems such as Database Management System (DBMS).</w:t>
      </w:r>
    </w:p>
    <w:p w14:paraId="4D7583E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Why is Database Design important?</w:t>
      </w:r>
    </w:p>
    <w:p w14:paraId="30527FC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important consideration that can be taken into account while emphasizing the importance of database design can be explained in terms of the following points given below.</w:t>
      </w:r>
    </w:p>
    <w:p w14:paraId="67FBB71F" w14:textId="77777777" w:rsidR="00122B21" w:rsidRPr="003205E9" w:rsidRDefault="00122B21" w:rsidP="00122B21">
      <w:pPr>
        <w:pStyle w:val="ListParagraph"/>
        <w:numPr>
          <w:ilvl w:val="0"/>
          <w:numId w:val="4"/>
        </w:numPr>
        <w:rPr>
          <w:rFonts w:ascii="Times New Roman" w:hAnsi="Times New Roman" w:cs="Times New Roman"/>
          <w:sz w:val="24"/>
          <w:szCs w:val="24"/>
        </w:rPr>
      </w:pPr>
      <w:r w:rsidRPr="003205E9">
        <w:rPr>
          <w:rFonts w:ascii="Times New Roman" w:hAnsi="Times New Roman" w:cs="Times New Roman"/>
          <w:sz w:val="24"/>
          <w:szCs w:val="24"/>
        </w:rPr>
        <w:t>Database designs provide the blueprints of how the data is going to be stored in a system. A proper design of a database highly affects the overall performance of any application.</w:t>
      </w:r>
    </w:p>
    <w:p w14:paraId="3EAD2051" w14:textId="77777777" w:rsidR="00122B21" w:rsidRPr="003205E9" w:rsidRDefault="00122B21" w:rsidP="00122B21">
      <w:pPr>
        <w:pStyle w:val="ListParagraph"/>
        <w:numPr>
          <w:ilvl w:val="0"/>
          <w:numId w:val="4"/>
        </w:numPr>
        <w:rPr>
          <w:rFonts w:ascii="Times New Roman" w:hAnsi="Times New Roman" w:cs="Times New Roman"/>
          <w:sz w:val="24"/>
          <w:szCs w:val="24"/>
        </w:rPr>
      </w:pPr>
      <w:r w:rsidRPr="003205E9">
        <w:rPr>
          <w:rFonts w:ascii="Times New Roman" w:hAnsi="Times New Roman" w:cs="Times New Roman"/>
          <w:sz w:val="24"/>
          <w:szCs w:val="24"/>
        </w:rPr>
        <w:lastRenderedPageBreak/>
        <w:t>The designing principles defined for a database give a clear idea of the behavior of any application and how the requests are processed.</w:t>
      </w:r>
    </w:p>
    <w:p w14:paraId="12BD872A" w14:textId="77777777" w:rsidR="00122B21" w:rsidRPr="003205E9" w:rsidRDefault="00122B21" w:rsidP="00122B21">
      <w:pPr>
        <w:pStyle w:val="ListParagraph"/>
        <w:numPr>
          <w:ilvl w:val="0"/>
          <w:numId w:val="4"/>
        </w:numPr>
        <w:rPr>
          <w:rFonts w:ascii="Times New Roman" w:hAnsi="Times New Roman" w:cs="Times New Roman"/>
          <w:sz w:val="24"/>
          <w:szCs w:val="24"/>
        </w:rPr>
      </w:pPr>
      <w:r w:rsidRPr="003205E9">
        <w:rPr>
          <w:rFonts w:ascii="Times New Roman" w:hAnsi="Times New Roman" w:cs="Times New Roman"/>
          <w:sz w:val="24"/>
          <w:szCs w:val="24"/>
        </w:rPr>
        <w:t>Another instance to emphasize the database design is that a proper database design meets all the requirements of users.</w:t>
      </w:r>
    </w:p>
    <w:p w14:paraId="0BF71188" w14:textId="77777777" w:rsidR="00122B21" w:rsidRPr="003205E9" w:rsidRDefault="00122B21" w:rsidP="00122B21">
      <w:pPr>
        <w:pStyle w:val="ListParagraph"/>
        <w:numPr>
          <w:ilvl w:val="0"/>
          <w:numId w:val="4"/>
        </w:numPr>
        <w:rPr>
          <w:rFonts w:ascii="Times New Roman" w:hAnsi="Times New Roman" w:cs="Times New Roman"/>
          <w:sz w:val="24"/>
          <w:szCs w:val="24"/>
        </w:rPr>
      </w:pPr>
      <w:r w:rsidRPr="003205E9">
        <w:rPr>
          <w:rFonts w:ascii="Times New Roman" w:hAnsi="Times New Roman" w:cs="Times New Roman"/>
          <w:sz w:val="24"/>
          <w:szCs w:val="24"/>
        </w:rPr>
        <w:t>Lastly, the processing time of an application is greatly reduced if the constraints of designing a highly efficient database are properly implemented.</w:t>
      </w:r>
    </w:p>
    <w:p w14:paraId="20683585"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Life Cycle</w:t>
      </w:r>
    </w:p>
    <w:p w14:paraId="58DA021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6714D56F" wp14:editId="254CE2A3">
            <wp:extent cx="5943600" cy="1631890"/>
            <wp:effectExtent l="0" t="0" r="0" b="6985"/>
            <wp:docPr id="3" name="Picture 3" descr="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Desig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31890"/>
                    </a:xfrm>
                    <a:prstGeom prst="rect">
                      <a:avLst/>
                    </a:prstGeom>
                    <a:noFill/>
                    <a:ln>
                      <a:noFill/>
                    </a:ln>
                  </pic:spPr>
                </pic:pic>
              </a:graphicData>
            </a:graphic>
          </wp:inline>
        </w:drawing>
      </w:r>
    </w:p>
    <w:p w14:paraId="3E8FE15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life cycle of a database is not an important discussion that has to be taken forward in this article because we are focused on the database design. But, before jumping directly on the designing models constituting database design it is important to understand the overall workflow and life-cycle of the database.</w:t>
      </w:r>
    </w:p>
    <w:p w14:paraId="30C5638F"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Requirement Analysis</w:t>
      </w:r>
    </w:p>
    <w:p w14:paraId="1F89365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First of all, the planning has to be done on what are the basic requirements of the project under which the design of the database has to be taken forward. Thus, they can be defined as:-</w:t>
      </w:r>
    </w:p>
    <w:p w14:paraId="6DF5CBA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 xml:space="preserve">Planning </w:t>
      </w:r>
      <w:r w:rsidRPr="003205E9">
        <w:rPr>
          <w:rFonts w:ascii="Times New Roman" w:hAnsi="Times New Roman" w:cs="Times New Roman"/>
          <w:sz w:val="24"/>
          <w:szCs w:val="24"/>
        </w:rPr>
        <w:t>- This stage is concerned with planning the entire DDLC (Database Development Life Cycle). The strategic considerations are taken into account before proceeding.</w:t>
      </w:r>
    </w:p>
    <w:p w14:paraId="09933DD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System definition</w:t>
      </w:r>
      <w:r w:rsidRPr="003205E9">
        <w:rPr>
          <w:rFonts w:ascii="Times New Roman" w:hAnsi="Times New Roman" w:cs="Times New Roman"/>
          <w:sz w:val="24"/>
          <w:szCs w:val="24"/>
        </w:rPr>
        <w:t xml:space="preserve"> - This stage covers the boundaries and scopes of the proper database after planning.</w:t>
      </w:r>
    </w:p>
    <w:p w14:paraId="70B7DEA1"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Database Designing</w:t>
      </w:r>
    </w:p>
    <w:p w14:paraId="58E4C6E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next step involves designing the database considering the user-based requirements and splitting them out into various models so that load or heavy dependencies on a single aspect are not imposed. Therefore, there has been some model-centric approach and that's where logical and physical models play a crucial role</w:t>
      </w:r>
    </w:p>
    <w:p w14:paraId="5BAFE5B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Physical Model</w:t>
      </w:r>
      <w:r w:rsidRPr="003205E9">
        <w:rPr>
          <w:rFonts w:ascii="Times New Roman" w:hAnsi="Times New Roman" w:cs="Times New Roman"/>
          <w:sz w:val="24"/>
          <w:szCs w:val="24"/>
        </w:rPr>
        <w:t xml:space="preserve"> - The physical model is concerned with the practices and implementations of the logical model.</w:t>
      </w:r>
    </w:p>
    <w:p w14:paraId="060D384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Logical Model -</w:t>
      </w:r>
      <w:r w:rsidRPr="003205E9">
        <w:rPr>
          <w:rFonts w:ascii="Times New Roman" w:hAnsi="Times New Roman" w:cs="Times New Roman"/>
          <w:sz w:val="24"/>
          <w:szCs w:val="24"/>
        </w:rPr>
        <w:t xml:space="preserve"> This stage is primarily concerned with developing a model based on the proposed requirements. The entire model is designed on paper without any implementation or adopting DBMS considerations.</w:t>
      </w:r>
    </w:p>
    <w:p w14:paraId="44342972"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lastRenderedPageBreak/>
        <w:t>Implementation</w:t>
      </w:r>
    </w:p>
    <w:p w14:paraId="2026E2B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last step covers the implementation methods and checking out the behavior that matches our requirements. It is ensured with continuous integration testing of the database with different data sets and conversion of data into machine understandable language. The manipulation of data is primarily focused on these steps where queries are made to run and check if the application is designed satisfactorily or not.</w:t>
      </w:r>
    </w:p>
    <w:p w14:paraId="0ED45A54" w14:textId="77777777" w:rsidR="00122B21" w:rsidRPr="003205E9" w:rsidRDefault="00122B21" w:rsidP="00122B21">
      <w:pPr>
        <w:pStyle w:val="NormalWeb"/>
      </w:pPr>
      <w:r w:rsidRPr="003205E9">
        <w:rPr>
          <w:rStyle w:val="Strong"/>
        </w:rPr>
        <w:t>Data conversion and loading</w:t>
      </w:r>
      <w:r w:rsidRPr="003205E9">
        <w:t xml:space="preserve"> - This section is used to import and convert data from the old to the new system.</w:t>
      </w:r>
    </w:p>
    <w:p w14:paraId="039A05D0" w14:textId="77777777" w:rsidR="00122B21" w:rsidRPr="003205E9" w:rsidRDefault="00122B21" w:rsidP="00122B21">
      <w:pPr>
        <w:pStyle w:val="NormalWeb"/>
      </w:pPr>
      <w:r w:rsidRPr="003205E9">
        <w:rPr>
          <w:rStyle w:val="Strong"/>
        </w:rPr>
        <w:t>Testing</w:t>
      </w:r>
      <w:r w:rsidRPr="003205E9">
        <w:t xml:space="preserve"> - This stage is concerned with error identification in the newly implemented system. Testing is a crucial step because it checks the database directly and compares the requirement specifications.</w:t>
      </w:r>
    </w:p>
    <w:p w14:paraId="46DDA001" w14:textId="77777777" w:rsidR="00122B21" w:rsidRPr="003205E9" w:rsidRDefault="00122B21" w:rsidP="00122B21">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3205E9">
        <w:rPr>
          <w:rFonts w:ascii="Times New Roman" w:eastAsia="Times New Roman" w:hAnsi="Times New Roman" w:cs="Times New Roman"/>
          <w:b/>
          <w:bCs/>
          <w:sz w:val="24"/>
          <w:szCs w:val="24"/>
        </w:rPr>
        <w:t>Database Design Process</w:t>
      </w:r>
    </w:p>
    <w:p w14:paraId="3F501CFB" w14:textId="77777777" w:rsidR="00122B21" w:rsidRPr="003205E9" w:rsidRDefault="00122B21" w:rsidP="00122B21">
      <w:p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The process of designing a database carries various conceptual approaches that are needed to be kept in mind. An ideal and well-structured database design must be able to:</w:t>
      </w:r>
    </w:p>
    <w:p w14:paraId="7F74A21F" w14:textId="77777777" w:rsidR="00122B21" w:rsidRPr="003205E9" w:rsidRDefault="00122B21" w:rsidP="00122B2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Save disk space by eliminating redundant data.</w:t>
      </w:r>
    </w:p>
    <w:p w14:paraId="387C7067" w14:textId="77777777" w:rsidR="00122B21" w:rsidRPr="003205E9" w:rsidRDefault="00122B21" w:rsidP="00122B2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Maintains data integrity and accuracy.</w:t>
      </w:r>
    </w:p>
    <w:p w14:paraId="18F1040D" w14:textId="77777777" w:rsidR="00122B21" w:rsidRPr="003205E9" w:rsidRDefault="00122B21" w:rsidP="00122B2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Provides data access in useful ways.</w:t>
      </w:r>
    </w:p>
    <w:p w14:paraId="71351806" w14:textId="77777777" w:rsidR="00122B21" w:rsidRPr="003205E9" w:rsidRDefault="00122B21" w:rsidP="00122B2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Comparing Logical and Physical data models.</w:t>
      </w:r>
    </w:p>
    <w:p w14:paraId="1CE78BF4" w14:textId="77777777" w:rsidR="00122B21" w:rsidRPr="003205E9" w:rsidRDefault="00122B21" w:rsidP="00122B21">
      <w:pPr>
        <w:pStyle w:val="NormalWeb"/>
        <w:rPr>
          <w:b/>
        </w:rPr>
      </w:pPr>
      <w:r w:rsidRPr="003205E9">
        <w:rPr>
          <w:b/>
        </w:rPr>
        <w:t>Logical</w:t>
      </w:r>
    </w:p>
    <w:p w14:paraId="79F0C729" w14:textId="77777777" w:rsidR="00122B21" w:rsidRPr="003205E9" w:rsidRDefault="00122B21" w:rsidP="00122B21">
      <w:pPr>
        <w:pStyle w:val="NormalWeb"/>
      </w:pPr>
      <w:r w:rsidRPr="003205E9">
        <w:t>A logical data model generally describes the data in as many details as possible, without having to be concerned about the physical implementations in the database. Features of logical data model might include:</w:t>
      </w:r>
    </w:p>
    <w:p w14:paraId="25156097" w14:textId="77777777" w:rsidR="00122B21" w:rsidRPr="003205E9" w:rsidRDefault="00122B21" w:rsidP="00122B21">
      <w:pPr>
        <w:pStyle w:val="NormalWeb"/>
        <w:numPr>
          <w:ilvl w:val="0"/>
          <w:numId w:val="6"/>
        </w:numPr>
      </w:pPr>
      <w:r w:rsidRPr="003205E9">
        <w:t>All the entities and relationships amongst them.</w:t>
      </w:r>
    </w:p>
    <w:p w14:paraId="40273B86" w14:textId="77777777" w:rsidR="00122B21" w:rsidRPr="003205E9" w:rsidRDefault="00122B21" w:rsidP="00122B21">
      <w:pPr>
        <w:pStyle w:val="NormalWeb"/>
        <w:numPr>
          <w:ilvl w:val="0"/>
          <w:numId w:val="6"/>
        </w:numPr>
      </w:pPr>
      <w:r w:rsidRPr="003205E9">
        <w:t>Each entity has well-specified attributes.</w:t>
      </w:r>
    </w:p>
    <w:p w14:paraId="3C236623" w14:textId="77777777" w:rsidR="00122B21" w:rsidRPr="003205E9" w:rsidRDefault="00122B21" w:rsidP="00122B21">
      <w:pPr>
        <w:pStyle w:val="NormalWeb"/>
        <w:numPr>
          <w:ilvl w:val="0"/>
          <w:numId w:val="6"/>
        </w:numPr>
      </w:pPr>
      <w:r w:rsidRPr="003205E9">
        <w:t>The primary key for each entity is specified.</w:t>
      </w:r>
    </w:p>
    <w:p w14:paraId="35121A1E" w14:textId="77777777" w:rsidR="00122B21" w:rsidRPr="003205E9" w:rsidRDefault="00122B21" w:rsidP="00122B21">
      <w:pPr>
        <w:pStyle w:val="NormalWeb"/>
        <w:numPr>
          <w:ilvl w:val="0"/>
          <w:numId w:val="6"/>
        </w:numPr>
      </w:pPr>
      <w:r w:rsidRPr="003205E9">
        <w:t>Foreign keys which are used to identify a relationship between different entities are specified.</w:t>
      </w:r>
    </w:p>
    <w:p w14:paraId="1280BCBB" w14:textId="77777777" w:rsidR="00122B21" w:rsidRPr="003205E9" w:rsidRDefault="00122B21" w:rsidP="00122B21">
      <w:pPr>
        <w:pStyle w:val="NormalWeb"/>
        <w:numPr>
          <w:ilvl w:val="0"/>
          <w:numId w:val="6"/>
        </w:numPr>
      </w:pPr>
      <w:r w:rsidRPr="003205E9">
        <w:t>Normalization occurs at this level.</w:t>
      </w:r>
    </w:p>
    <w:p w14:paraId="6FD4FE83" w14:textId="77777777" w:rsidR="00122B21" w:rsidRPr="003205E9" w:rsidRDefault="00122B21" w:rsidP="00122B21">
      <w:pPr>
        <w:pStyle w:val="NormalWeb"/>
      </w:pPr>
      <w:r w:rsidRPr="003205E9">
        <w:t>A logical model can be designed using the following approach:</w:t>
      </w:r>
    </w:p>
    <w:p w14:paraId="5934EAB7" w14:textId="77777777" w:rsidR="00122B21" w:rsidRPr="003205E9" w:rsidRDefault="00122B21" w:rsidP="00122B2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Specify all the entities with primary keys.</w:t>
      </w:r>
    </w:p>
    <w:p w14:paraId="5E1D4386" w14:textId="77777777" w:rsidR="00122B21" w:rsidRPr="003205E9" w:rsidRDefault="00122B21" w:rsidP="00122B2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Specify concurrent relationships between different entities.</w:t>
      </w:r>
    </w:p>
    <w:p w14:paraId="23B44BBD" w14:textId="77777777" w:rsidR="00122B21" w:rsidRPr="003205E9" w:rsidRDefault="00122B21" w:rsidP="00122B2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Figure out each entity attributes</w:t>
      </w:r>
    </w:p>
    <w:p w14:paraId="56CA6641" w14:textId="77777777" w:rsidR="00122B21" w:rsidRPr="003205E9" w:rsidRDefault="00122B21" w:rsidP="00122B2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205E9">
        <w:rPr>
          <w:rFonts w:ascii="Times New Roman" w:eastAsia="Times New Roman" w:hAnsi="Times New Roman" w:cs="Times New Roman"/>
          <w:sz w:val="24"/>
          <w:szCs w:val="24"/>
        </w:rPr>
        <w:t>Resolve many-to-many relationships.</w:t>
      </w:r>
    </w:p>
    <w:p w14:paraId="2DC1A83A" w14:textId="77777777" w:rsidR="00122B21" w:rsidRPr="003205E9" w:rsidRDefault="00122B21" w:rsidP="00122B21">
      <w:pPr>
        <w:numPr>
          <w:ilvl w:val="0"/>
          <w:numId w:val="7"/>
        </w:numPr>
        <w:spacing w:before="100" w:beforeAutospacing="1" w:after="100" w:afterAutospacing="1" w:line="240" w:lineRule="auto"/>
        <w:rPr>
          <w:rFonts w:ascii="Times New Roman" w:hAnsi="Times New Roman" w:cs="Times New Roman"/>
          <w:sz w:val="24"/>
          <w:szCs w:val="24"/>
        </w:rPr>
      </w:pPr>
      <w:r w:rsidRPr="003205E9">
        <w:rPr>
          <w:rFonts w:ascii="Times New Roman" w:eastAsia="Times New Roman" w:hAnsi="Times New Roman" w:cs="Times New Roman"/>
          <w:sz w:val="24"/>
          <w:szCs w:val="24"/>
        </w:rPr>
        <w:t>Carry out the process of normalization.</w:t>
      </w:r>
    </w:p>
    <w:p w14:paraId="795F8006" w14:textId="77777777" w:rsidR="00122B21" w:rsidRPr="003205E9" w:rsidRDefault="00122B21" w:rsidP="00122B21">
      <w:p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lastRenderedPageBreak/>
        <w:t>Also, one important factor after following the above approach is to critically examine the design based on requirement gathering. If the above steps are strictly followed, there are chances of creating a highly efficient database design that follows the native approach.</w:t>
      </w:r>
    </w:p>
    <w:p w14:paraId="5FBF66E8" w14:textId="77777777" w:rsidR="00122B21" w:rsidRPr="003205E9" w:rsidRDefault="00122B21" w:rsidP="00122B21">
      <w:pPr>
        <w:spacing w:before="100" w:beforeAutospacing="1" w:after="100" w:afterAutospacing="1" w:line="240" w:lineRule="auto"/>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119F3C7E" wp14:editId="24E066DF">
            <wp:extent cx="3686175" cy="3602398"/>
            <wp:effectExtent l="0" t="0" r="0" b="0"/>
            <wp:docPr id="4" name="Picture 4" descr="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3850" cy="3609898"/>
                    </a:xfrm>
                    <a:prstGeom prst="rect">
                      <a:avLst/>
                    </a:prstGeom>
                    <a:noFill/>
                    <a:ln>
                      <a:noFill/>
                    </a:ln>
                  </pic:spPr>
                </pic:pic>
              </a:graphicData>
            </a:graphic>
          </wp:inline>
        </w:drawing>
      </w:r>
    </w:p>
    <w:p w14:paraId="4CDBAE84" w14:textId="77777777" w:rsidR="00122B21" w:rsidRPr="003205E9" w:rsidRDefault="00122B21" w:rsidP="00122B21">
      <w:p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If we compare the logical data model as shown in the figure above with some sample data in the diagram, we can come up with facts that in a conceptual data model there are no presence of a primary key whereas a logical data model has primary keys for all of its attributes. Also, logical data model the cover relationship between different entities and carries room for foreign keys to establish relationships among them.</w:t>
      </w:r>
    </w:p>
    <w:p w14:paraId="22C2EECC" w14:textId="77777777" w:rsidR="00122B21" w:rsidRPr="003205E9" w:rsidRDefault="00122B21" w:rsidP="00122B21">
      <w:pPr>
        <w:spacing w:before="100" w:beforeAutospacing="1" w:after="100" w:afterAutospacing="1" w:line="240" w:lineRule="auto"/>
        <w:rPr>
          <w:rFonts w:ascii="Times New Roman" w:hAnsi="Times New Roman" w:cs="Times New Roman"/>
          <w:b/>
          <w:sz w:val="24"/>
          <w:szCs w:val="24"/>
        </w:rPr>
      </w:pPr>
      <w:r w:rsidRPr="003205E9">
        <w:rPr>
          <w:rFonts w:ascii="Times New Roman" w:hAnsi="Times New Roman" w:cs="Times New Roman"/>
          <w:b/>
          <w:sz w:val="24"/>
          <w:szCs w:val="24"/>
        </w:rPr>
        <w:t>Physical</w:t>
      </w:r>
    </w:p>
    <w:p w14:paraId="2B4FD0B7" w14:textId="77777777" w:rsidR="00122B21" w:rsidRPr="003205E9" w:rsidRDefault="00122B21" w:rsidP="00122B21">
      <w:pPr>
        <w:spacing w:before="100" w:beforeAutospacing="1" w:after="100" w:afterAutospacing="1" w:line="240" w:lineRule="auto"/>
        <w:rPr>
          <w:rFonts w:ascii="Times New Roman" w:hAnsi="Times New Roman" w:cs="Times New Roman"/>
          <w:b/>
          <w:sz w:val="24"/>
          <w:szCs w:val="24"/>
        </w:rPr>
      </w:pPr>
      <w:r w:rsidRPr="003205E9">
        <w:rPr>
          <w:rFonts w:ascii="Times New Roman" w:hAnsi="Times New Roman" w:cs="Times New Roman"/>
          <w:sz w:val="24"/>
          <w:szCs w:val="24"/>
        </w:rPr>
        <w:t>A Physical data mode generally represents how the approach or concept of designing the database. The main purpose of the physical data model is to show all the structures of the table including the column name, column data type, constraints, keys (primary and foreign), and the relationship among tables. The following are the features of a physical data model:</w:t>
      </w:r>
    </w:p>
    <w:p w14:paraId="3006D6B2" w14:textId="77777777" w:rsidR="00122B21" w:rsidRPr="003205E9" w:rsidRDefault="00122B21" w:rsidP="00122B21">
      <w:pPr>
        <w:pStyle w:val="ListParagraph"/>
        <w:numPr>
          <w:ilvl w:val="0"/>
          <w:numId w:val="8"/>
        </w:num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Specifies all the columns and tables.</w:t>
      </w:r>
    </w:p>
    <w:p w14:paraId="116738D1" w14:textId="77777777" w:rsidR="00122B21" w:rsidRPr="003205E9" w:rsidRDefault="00122B21" w:rsidP="00122B21">
      <w:pPr>
        <w:pStyle w:val="ListParagraph"/>
        <w:numPr>
          <w:ilvl w:val="0"/>
          <w:numId w:val="8"/>
        </w:num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Specifies foreign keys that usually define the relationship between tables.</w:t>
      </w:r>
    </w:p>
    <w:p w14:paraId="3FFB6EB6" w14:textId="77777777" w:rsidR="00122B21" w:rsidRPr="003205E9" w:rsidRDefault="00122B21" w:rsidP="00122B21">
      <w:pPr>
        <w:pStyle w:val="ListParagraph"/>
        <w:numPr>
          <w:ilvl w:val="0"/>
          <w:numId w:val="8"/>
        </w:num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Based on user requirements, de-normalization might occur.</w:t>
      </w:r>
    </w:p>
    <w:p w14:paraId="2BD30C38" w14:textId="77777777" w:rsidR="00122B21" w:rsidRPr="003205E9" w:rsidRDefault="00122B21" w:rsidP="00122B21">
      <w:pPr>
        <w:pStyle w:val="ListParagraph"/>
        <w:numPr>
          <w:ilvl w:val="0"/>
          <w:numId w:val="8"/>
        </w:num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Since the physical consideration is taken into account so there will straightforward reasons for difference than a logical model.</w:t>
      </w:r>
    </w:p>
    <w:p w14:paraId="5A887A7D" w14:textId="77777777" w:rsidR="00122B21" w:rsidRPr="003205E9" w:rsidRDefault="00122B21" w:rsidP="00122B21">
      <w:pPr>
        <w:pStyle w:val="ListParagraph"/>
        <w:numPr>
          <w:ilvl w:val="0"/>
          <w:numId w:val="8"/>
        </w:numPr>
        <w:spacing w:before="100" w:beforeAutospacing="1" w:after="100" w:afterAutospacing="1" w:line="240" w:lineRule="auto"/>
        <w:rPr>
          <w:rFonts w:ascii="Times New Roman" w:hAnsi="Times New Roman" w:cs="Times New Roman"/>
          <w:sz w:val="24"/>
          <w:szCs w:val="24"/>
        </w:rPr>
      </w:pPr>
      <w:r w:rsidRPr="003205E9">
        <w:rPr>
          <w:rFonts w:ascii="Times New Roman" w:hAnsi="Times New Roman" w:cs="Times New Roman"/>
          <w:sz w:val="24"/>
          <w:szCs w:val="24"/>
        </w:rPr>
        <w:t>Physical models might be different for different RDBMS. For example, the data type column may be different in MySQL and SQL Server.</w:t>
      </w:r>
    </w:p>
    <w:p w14:paraId="40CFE57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While designing a physical data model, the following points should be taken into consideration:</w:t>
      </w:r>
    </w:p>
    <w:p w14:paraId="02A25708" w14:textId="77777777" w:rsidR="00122B21" w:rsidRPr="003205E9" w:rsidRDefault="00122B21" w:rsidP="00122B21">
      <w:pPr>
        <w:pStyle w:val="ListParagraph"/>
        <w:numPr>
          <w:ilvl w:val="0"/>
          <w:numId w:val="9"/>
        </w:numPr>
        <w:rPr>
          <w:rFonts w:ascii="Times New Roman" w:hAnsi="Times New Roman" w:cs="Times New Roman"/>
          <w:sz w:val="24"/>
          <w:szCs w:val="24"/>
        </w:rPr>
      </w:pPr>
      <w:r w:rsidRPr="003205E9">
        <w:rPr>
          <w:rFonts w:ascii="Times New Roman" w:hAnsi="Times New Roman" w:cs="Times New Roman"/>
          <w:sz w:val="24"/>
          <w:szCs w:val="24"/>
        </w:rPr>
        <w:t>Convert the entities into tables.</w:t>
      </w:r>
    </w:p>
    <w:p w14:paraId="28F170C0" w14:textId="77777777" w:rsidR="00122B21" w:rsidRPr="003205E9" w:rsidRDefault="00122B21" w:rsidP="00122B21">
      <w:pPr>
        <w:pStyle w:val="ListParagraph"/>
        <w:numPr>
          <w:ilvl w:val="0"/>
          <w:numId w:val="9"/>
        </w:numPr>
        <w:rPr>
          <w:rFonts w:ascii="Times New Roman" w:hAnsi="Times New Roman" w:cs="Times New Roman"/>
          <w:sz w:val="24"/>
          <w:szCs w:val="24"/>
        </w:rPr>
      </w:pPr>
      <w:r w:rsidRPr="003205E9">
        <w:rPr>
          <w:rFonts w:ascii="Times New Roman" w:hAnsi="Times New Roman" w:cs="Times New Roman"/>
          <w:sz w:val="24"/>
          <w:szCs w:val="24"/>
        </w:rPr>
        <w:t>Convert the defined relationships into foreign keys.</w:t>
      </w:r>
    </w:p>
    <w:p w14:paraId="517F3AFC" w14:textId="77777777" w:rsidR="00122B21" w:rsidRPr="003205E9" w:rsidRDefault="00122B21" w:rsidP="00122B21">
      <w:pPr>
        <w:pStyle w:val="ListParagraph"/>
        <w:numPr>
          <w:ilvl w:val="0"/>
          <w:numId w:val="9"/>
        </w:numPr>
        <w:rPr>
          <w:rFonts w:ascii="Times New Roman" w:hAnsi="Times New Roman" w:cs="Times New Roman"/>
          <w:sz w:val="24"/>
          <w:szCs w:val="24"/>
        </w:rPr>
      </w:pPr>
      <w:r w:rsidRPr="003205E9">
        <w:rPr>
          <w:rFonts w:ascii="Times New Roman" w:hAnsi="Times New Roman" w:cs="Times New Roman"/>
          <w:sz w:val="24"/>
          <w:szCs w:val="24"/>
        </w:rPr>
        <w:t>Convert the data attributes into columns.</w:t>
      </w:r>
    </w:p>
    <w:p w14:paraId="1906C019" w14:textId="77777777" w:rsidR="00122B21" w:rsidRPr="003205E9" w:rsidRDefault="00122B21" w:rsidP="00122B21">
      <w:pPr>
        <w:pStyle w:val="ListParagraph"/>
        <w:numPr>
          <w:ilvl w:val="0"/>
          <w:numId w:val="9"/>
        </w:numPr>
        <w:rPr>
          <w:rFonts w:ascii="Times New Roman" w:hAnsi="Times New Roman" w:cs="Times New Roman"/>
          <w:sz w:val="24"/>
          <w:szCs w:val="24"/>
        </w:rPr>
      </w:pPr>
      <w:r w:rsidRPr="003205E9">
        <w:rPr>
          <w:rFonts w:ascii="Times New Roman" w:hAnsi="Times New Roman" w:cs="Times New Roman"/>
          <w:sz w:val="24"/>
          <w:szCs w:val="24"/>
        </w:rPr>
        <w:t>Modify the data model constraints based on physical requirements.</w:t>
      </w:r>
    </w:p>
    <w:p w14:paraId="33043DCC" w14:textId="77777777" w:rsidR="00122B21" w:rsidRPr="003205E9" w:rsidRDefault="00122B21" w:rsidP="00122B21">
      <w:pPr>
        <w:pStyle w:val="ListParagraph"/>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FD73C39" wp14:editId="0F2E2DED">
            <wp:extent cx="3914775" cy="3497767"/>
            <wp:effectExtent l="0" t="0" r="0" b="7620"/>
            <wp:docPr id="5" name="Picture 5" descr="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7166" cy="3517773"/>
                    </a:xfrm>
                    <a:prstGeom prst="rect">
                      <a:avLst/>
                    </a:prstGeom>
                    <a:noFill/>
                    <a:ln>
                      <a:noFill/>
                    </a:ln>
                  </pic:spPr>
                </pic:pic>
              </a:graphicData>
            </a:graphic>
          </wp:inline>
        </w:drawing>
      </w:r>
    </w:p>
    <w:p w14:paraId="44C3963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Comparing this physical data model with the logical with the previous logical model, we might conclude the differences that in a physical database entity names are considered table names and attributes are considered column names. Also, the data type of each column is defined in the physical model depending on the actual database used.</w:t>
      </w:r>
    </w:p>
    <w:p w14:paraId="1E66DDC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Entity -</w:t>
      </w:r>
      <w:r w:rsidRPr="003205E9">
        <w:rPr>
          <w:rFonts w:ascii="Times New Roman" w:hAnsi="Times New Roman" w:cs="Times New Roman"/>
          <w:sz w:val="24"/>
          <w:szCs w:val="24"/>
        </w:rPr>
        <w:t xml:space="preserve"> An entity in the database can be defined as abstract data that we save in our database. For example, a customer, products.</w:t>
      </w:r>
    </w:p>
    <w:p w14:paraId="6B55EEC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 xml:space="preserve">Attributes </w:t>
      </w:r>
      <w:r w:rsidRPr="003205E9">
        <w:rPr>
          <w:rFonts w:ascii="Times New Roman" w:hAnsi="Times New Roman" w:cs="Times New Roman"/>
          <w:sz w:val="24"/>
          <w:szCs w:val="24"/>
        </w:rPr>
        <w:t>- An attribute is a detailed form of data consisting of entities like length, name, price, etc.</w:t>
      </w:r>
    </w:p>
    <w:p w14:paraId="5AB74FC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Relationship -</w:t>
      </w:r>
      <w:r w:rsidRPr="003205E9">
        <w:rPr>
          <w:rFonts w:ascii="Times New Roman" w:hAnsi="Times New Roman" w:cs="Times New Roman"/>
          <w:sz w:val="24"/>
          <w:szCs w:val="24"/>
        </w:rPr>
        <w:t xml:space="preserve"> A relationship can be defined as the connection between two entities or figures. For example, a person can relate to multiple persons in a family.</w:t>
      </w:r>
    </w:p>
    <w:p w14:paraId="457CFB6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Foreign key -</w:t>
      </w:r>
      <w:r w:rsidRPr="003205E9">
        <w:rPr>
          <w:rFonts w:ascii="Times New Roman" w:hAnsi="Times New Roman" w:cs="Times New Roman"/>
          <w:sz w:val="24"/>
          <w:szCs w:val="24"/>
        </w:rPr>
        <w:t xml:space="preserve"> It acts as a referral to the Primary Key of another table. A foreign key contains columns with values that exist only in the primary key column they refer to.</w:t>
      </w:r>
    </w:p>
    <w:p w14:paraId="66C69F3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Primary key -</w:t>
      </w:r>
      <w:r w:rsidRPr="003205E9">
        <w:rPr>
          <w:rFonts w:ascii="Times New Roman" w:hAnsi="Times New Roman" w:cs="Times New Roman"/>
          <w:sz w:val="24"/>
          <w:szCs w:val="24"/>
        </w:rPr>
        <w:t xml:space="preserve"> A primary key is the pointer of records that is unique and not null and is used to uniquely identify attributes of a table.</w:t>
      </w:r>
    </w:p>
    <w:p w14:paraId="6CD8307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lastRenderedPageBreak/>
        <w:t>Normalization -</w:t>
      </w:r>
      <w:r w:rsidRPr="003205E9">
        <w:rPr>
          <w:rFonts w:ascii="Times New Roman" w:hAnsi="Times New Roman" w:cs="Times New Roman"/>
          <w:sz w:val="24"/>
          <w:szCs w:val="24"/>
        </w:rPr>
        <w:t xml:space="preserve"> A flexible data model needs to follow certain rules. Applying these rules is called normalizing.</w:t>
      </w:r>
    </w:p>
    <w:p w14:paraId="3CC92E3C" w14:textId="77777777" w:rsidR="00122B21" w:rsidRPr="003205E9" w:rsidRDefault="00122B21" w:rsidP="00122B21">
      <w:pPr>
        <w:rPr>
          <w:rFonts w:ascii="Times New Roman" w:hAnsi="Times New Roman" w:cs="Times New Roman"/>
          <w:b/>
          <w:sz w:val="24"/>
          <w:szCs w:val="24"/>
        </w:rPr>
      </w:pPr>
    </w:p>
    <w:p w14:paraId="0CFF9355"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1.5 Entity-Relational model</w:t>
      </w:r>
      <w:r w:rsidRPr="003205E9">
        <w:rPr>
          <w:rFonts w:ascii="Times New Roman" w:hAnsi="Times New Roman" w:cs="Times New Roman"/>
          <w:sz w:val="24"/>
          <w:szCs w:val="24"/>
        </w:rPr>
        <w:t xml:space="preserve"> (</w:t>
      </w:r>
      <w:r w:rsidRPr="003205E9">
        <w:rPr>
          <w:rFonts w:ascii="Times New Roman" w:hAnsi="Times New Roman" w:cs="Times New Roman"/>
          <w:b/>
          <w:sz w:val="24"/>
          <w:szCs w:val="24"/>
        </w:rPr>
        <w:t>ER model)</w:t>
      </w:r>
    </w:p>
    <w:p w14:paraId="43C3EE0F" w14:textId="77777777" w:rsidR="00122B21" w:rsidRPr="003205E9" w:rsidRDefault="00122B21" w:rsidP="00122B21">
      <w:pPr>
        <w:pStyle w:val="ListParagraph"/>
        <w:numPr>
          <w:ilvl w:val="0"/>
          <w:numId w:val="10"/>
        </w:numPr>
        <w:rPr>
          <w:rFonts w:ascii="Times New Roman" w:hAnsi="Times New Roman" w:cs="Times New Roman"/>
          <w:sz w:val="24"/>
          <w:szCs w:val="24"/>
        </w:rPr>
      </w:pPr>
      <w:r w:rsidRPr="003205E9">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4E90888B" w14:textId="77777777" w:rsidR="00122B21" w:rsidRPr="003205E9" w:rsidRDefault="00122B21" w:rsidP="00122B21">
      <w:pPr>
        <w:pStyle w:val="ListParagraph"/>
        <w:numPr>
          <w:ilvl w:val="0"/>
          <w:numId w:val="10"/>
        </w:numPr>
        <w:rPr>
          <w:rFonts w:ascii="Times New Roman" w:hAnsi="Times New Roman" w:cs="Times New Roman"/>
          <w:sz w:val="24"/>
          <w:szCs w:val="24"/>
        </w:rPr>
      </w:pPr>
      <w:r w:rsidRPr="003205E9">
        <w:rPr>
          <w:rFonts w:ascii="Times New Roman" w:hAnsi="Times New Roman" w:cs="Times New Roman"/>
          <w:sz w:val="24"/>
          <w:szCs w:val="24"/>
        </w:rPr>
        <w:t>It develops a conceptual design for the database. It also develops a very simple and easy to design view of data.</w:t>
      </w:r>
    </w:p>
    <w:p w14:paraId="19D32732" w14:textId="77777777" w:rsidR="00122B21" w:rsidRPr="003205E9" w:rsidRDefault="00122B21" w:rsidP="00122B21">
      <w:pPr>
        <w:pStyle w:val="ListParagraph"/>
        <w:numPr>
          <w:ilvl w:val="0"/>
          <w:numId w:val="10"/>
        </w:numPr>
        <w:rPr>
          <w:rFonts w:ascii="Times New Roman" w:hAnsi="Times New Roman" w:cs="Times New Roman"/>
          <w:sz w:val="24"/>
          <w:szCs w:val="24"/>
        </w:rPr>
      </w:pPr>
      <w:r w:rsidRPr="003205E9">
        <w:rPr>
          <w:rFonts w:ascii="Times New Roman" w:hAnsi="Times New Roman" w:cs="Times New Roman"/>
          <w:sz w:val="24"/>
          <w:szCs w:val="24"/>
        </w:rPr>
        <w:t>In ER modeling, the database structure is portrayed as a diagram called an entity-relationship diagram.</w:t>
      </w:r>
    </w:p>
    <w:p w14:paraId="549375D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xml:space="preserve"> suppose we design a school database. In this database, the student will be an entity with attributes like address, name, id, age, etc. The address can be another entity with attributes like city, street name, pin code, etc. and there will be a relationship between them.</w:t>
      </w:r>
    </w:p>
    <w:p w14:paraId="381BA5CC"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79A4A10E" wp14:editId="3BC38CA0">
            <wp:extent cx="2111768" cy="1609725"/>
            <wp:effectExtent l="0" t="0" r="3175" b="0"/>
            <wp:docPr id="2" name="Picture 2"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ER model conce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3717" cy="1618833"/>
                    </a:xfrm>
                    <a:prstGeom prst="rect">
                      <a:avLst/>
                    </a:prstGeom>
                    <a:noFill/>
                    <a:ln>
                      <a:noFill/>
                    </a:ln>
                  </pic:spPr>
                </pic:pic>
              </a:graphicData>
            </a:graphic>
          </wp:inline>
        </w:drawing>
      </w:r>
    </w:p>
    <w:p w14:paraId="17B458E8"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Component of ER Diagram</w:t>
      </w:r>
    </w:p>
    <w:p w14:paraId="7CC36EEE"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57F69763" wp14:editId="2A1A92D3">
            <wp:extent cx="2877912" cy="2686050"/>
            <wp:effectExtent l="0" t="0" r="0" b="0"/>
            <wp:docPr id="6" name="Picture 6"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ER model conce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7570" cy="2723064"/>
                    </a:xfrm>
                    <a:prstGeom prst="rect">
                      <a:avLst/>
                    </a:prstGeom>
                    <a:noFill/>
                    <a:ln>
                      <a:noFill/>
                    </a:ln>
                  </pic:spPr>
                </pic:pic>
              </a:graphicData>
            </a:graphic>
          </wp:inline>
        </w:drawing>
      </w:r>
    </w:p>
    <w:p w14:paraId="70839891"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 Entity:</w:t>
      </w:r>
    </w:p>
    <w:p w14:paraId="0380F97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 xml:space="preserve"> An entity may be any object, class, person or place. In the ER diagram, an entity can be represented as rectangles.</w:t>
      </w:r>
    </w:p>
    <w:p w14:paraId="05EF681C"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Consider an organization as an example- manager, product, employee, department etc. can be taken as an entity.</w:t>
      </w:r>
    </w:p>
    <w:p w14:paraId="4C79A2C8"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587F64AB" wp14:editId="2A45E0EB">
            <wp:extent cx="2895600" cy="647700"/>
            <wp:effectExtent l="0" t="0" r="0" b="0"/>
            <wp:docPr id="7" name="Picture 7"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ER model conce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252" cy="651648"/>
                    </a:xfrm>
                    <a:prstGeom prst="rect">
                      <a:avLst/>
                    </a:prstGeom>
                    <a:noFill/>
                    <a:ln>
                      <a:noFill/>
                    </a:ln>
                  </pic:spPr>
                </pic:pic>
              </a:graphicData>
            </a:graphic>
          </wp:inline>
        </w:drawing>
      </w:r>
    </w:p>
    <w:p w14:paraId="7166BDB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a. Weak Entity</w:t>
      </w:r>
    </w:p>
    <w:p w14:paraId="0D89781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6DCFE270"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55D26752" wp14:editId="03D2875D">
            <wp:extent cx="2876550" cy="537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072" cy="543922"/>
                    </a:xfrm>
                    <a:prstGeom prst="rect">
                      <a:avLst/>
                    </a:prstGeom>
                    <a:noFill/>
                  </pic:spPr>
                </pic:pic>
              </a:graphicData>
            </a:graphic>
          </wp:inline>
        </w:drawing>
      </w:r>
    </w:p>
    <w:p w14:paraId="5B2EE0B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2. Attribute</w:t>
      </w:r>
    </w:p>
    <w:p w14:paraId="306FBA6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attribute is used to describe the property of an entity. Eclipse is used to represent an attribute.</w:t>
      </w:r>
    </w:p>
    <w:p w14:paraId="494EC6C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id, age, contact number, name, etc. can be attributes of a student.</w:t>
      </w:r>
    </w:p>
    <w:p w14:paraId="6E2D87F4"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3E9FB4B5" wp14:editId="0FE446E5">
            <wp:extent cx="2231106" cy="1228725"/>
            <wp:effectExtent l="0" t="0" r="0" b="0"/>
            <wp:docPr id="10" name="Picture 10"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ER model conce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7747" cy="1232382"/>
                    </a:xfrm>
                    <a:prstGeom prst="rect">
                      <a:avLst/>
                    </a:prstGeom>
                    <a:noFill/>
                    <a:ln>
                      <a:noFill/>
                    </a:ln>
                  </pic:spPr>
                </pic:pic>
              </a:graphicData>
            </a:graphic>
          </wp:inline>
        </w:drawing>
      </w:r>
    </w:p>
    <w:p w14:paraId="63C5818B"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a. Key Attribute</w:t>
      </w:r>
    </w:p>
    <w:p w14:paraId="2B078C8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5BA731D8"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3806914" wp14:editId="304BEC59">
            <wp:extent cx="2186491" cy="1371600"/>
            <wp:effectExtent l="0" t="0" r="4445" b="0"/>
            <wp:docPr id="11" name="Picture 1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 ER model conce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7067" cy="1397054"/>
                    </a:xfrm>
                    <a:prstGeom prst="rect">
                      <a:avLst/>
                    </a:prstGeom>
                    <a:noFill/>
                    <a:ln>
                      <a:noFill/>
                    </a:ln>
                  </pic:spPr>
                </pic:pic>
              </a:graphicData>
            </a:graphic>
          </wp:inline>
        </w:drawing>
      </w:r>
    </w:p>
    <w:p w14:paraId="38300FA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b. Composite Attribute</w:t>
      </w:r>
    </w:p>
    <w:p w14:paraId="26D5278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An attribute that composed of many other attributes is known as a composite attribute. The composite attribute is represented by an ellipse, and those ellipses are connected with an ellipse.</w:t>
      </w:r>
    </w:p>
    <w:p w14:paraId="5A5A1FD0"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6BB6E221" wp14:editId="620DF6FC">
            <wp:extent cx="2448426" cy="1257300"/>
            <wp:effectExtent l="0" t="0" r="9525" b="0"/>
            <wp:docPr id="12" name="Picture 12"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ER model conce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298" cy="1262883"/>
                    </a:xfrm>
                    <a:prstGeom prst="rect">
                      <a:avLst/>
                    </a:prstGeom>
                    <a:noFill/>
                    <a:ln>
                      <a:noFill/>
                    </a:ln>
                  </pic:spPr>
                </pic:pic>
              </a:graphicData>
            </a:graphic>
          </wp:inline>
        </w:drawing>
      </w:r>
    </w:p>
    <w:p w14:paraId="4E834A2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 Multivalued Attribute</w:t>
      </w:r>
    </w:p>
    <w:p w14:paraId="1DBF861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788F43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 xml:space="preserve">For example, </w:t>
      </w:r>
      <w:r w:rsidRPr="003205E9">
        <w:rPr>
          <w:rFonts w:ascii="Times New Roman" w:hAnsi="Times New Roman" w:cs="Times New Roman"/>
          <w:sz w:val="24"/>
          <w:szCs w:val="24"/>
        </w:rPr>
        <w:t>a student can have more than one phone number.</w:t>
      </w:r>
    </w:p>
    <w:p w14:paraId="3C0E5247"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CC90A12" wp14:editId="57943D4A">
            <wp:extent cx="1905000" cy="762000"/>
            <wp:effectExtent l="0" t="0" r="0" b="0"/>
            <wp:docPr id="15" name="Picture 15"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 ER model con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inline>
        </w:drawing>
      </w:r>
    </w:p>
    <w:p w14:paraId="0C77354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d. Derived Attribute</w:t>
      </w:r>
    </w:p>
    <w:p w14:paraId="5443A33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An attribute that can be derived from other attribute is known as a derived attribute. It can be represented by a dashed ellipse.</w:t>
      </w:r>
    </w:p>
    <w:p w14:paraId="41D90DD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 xml:space="preserve">For example, </w:t>
      </w:r>
      <w:r w:rsidRPr="003205E9">
        <w:rPr>
          <w:rFonts w:ascii="Times New Roman" w:hAnsi="Times New Roman" w:cs="Times New Roman"/>
          <w:sz w:val="24"/>
          <w:szCs w:val="24"/>
        </w:rPr>
        <w:t>a person's age changes over time and can be derived from another attribute like Date of birth</w:t>
      </w:r>
    </w:p>
    <w:p w14:paraId="3EF57016" w14:textId="77777777" w:rsidR="00122B21" w:rsidRPr="003205E9" w:rsidRDefault="00122B21" w:rsidP="00122B21">
      <w:pPr>
        <w:jc w:val="cente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6D00172C" wp14:editId="3785E447">
            <wp:extent cx="2181531" cy="1352550"/>
            <wp:effectExtent l="0" t="0" r="9525" b="0"/>
            <wp:docPr id="16" name="Picture 16"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 ER model con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393" cy="1359904"/>
                    </a:xfrm>
                    <a:prstGeom prst="rect">
                      <a:avLst/>
                    </a:prstGeom>
                    <a:noFill/>
                    <a:ln>
                      <a:noFill/>
                    </a:ln>
                  </pic:spPr>
                </pic:pic>
              </a:graphicData>
            </a:graphic>
          </wp:inline>
        </w:drawing>
      </w:r>
    </w:p>
    <w:p w14:paraId="68D9DA8D"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3. Relationship</w:t>
      </w:r>
    </w:p>
    <w:p w14:paraId="08A235E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relationship is used to describe the relation between entities. Diamond or rhombus is used to represent the relationship.</w:t>
      </w:r>
    </w:p>
    <w:p w14:paraId="51FAC139"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269343D9" wp14:editId="7A9E9D51">
            <wp:extent cx="3463888" cy="714375"/>
            <wp:effectExtent l="0" t="0" r="3810" b="0"/>
            <wp:docPr id="17" name="Picture 17"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 ER model conce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737" cy="717437"/>
                    </a:xfrm>
                    <a:prstGeom prst="rect">
                      <a:avLst/>
                    </a:prstGeom>
                    <a:noFill/>
                    <a:ln>
                      <a:noFill/>
                    </a:ln>
                  </pic:spPr>
                </pic:pic>
              </a:graphicData>
            </a:graphic>
          </wp:inline>
        </w:drawing>
      </w:r>
    </w:p>
    <w:p w14:paraId="1BD38D8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Types of relationship are as follows:</w:t>
      </w:r>
    </w:p>
    <w:p w14:paraId="1DE994D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a. One-to-One Relationship</w:t>
      </w:r>
    </w:p>
    <w:p w14:paraId="24FFCE4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When only one instance of an entity is associated with the relationship, then it is known as one to one relationship.</w:t>
      </w:r>
    </w:p>
    <w:p w14:paraId="049A43C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xml:space="preserve"> a female can marry to one male, and a male can marry to one female.</w:t>
      </w:r>
    </w:p>
    <w:p w14:paraId="2D270109"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32062330" wp14:editId="3080BE88">
            <wp:extent cx="3411682" cy="762000"/>
            <wp:effectExtent l="0" t="0" r="0" b="0"/>
            <wp:docPr id="18" name="Picture 18"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4029" cy="766991"/>
                    </a:xfrm>
                    <a:prstGeom prst="rect">
                      <a:avLst/>
                    </a:prstGeom>
                    <a:noFill/>
                    <a:ln>
                      <a:noFill/>
                    </a:ln>
                  </pic:spPr>
                </pic:pic>
              </a:graphicData>
            </a:graphic>
          </wp:inline>
        </w:drawing>
      </w:r>
    </w:p>
    <w:p w14:paraId="4C5F84A5"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b. One-to-many relationship</w:t>
      </w:r>
    </w:p>
    <w:p w14:paraId="077087A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0310159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Scientist can invent many inventions, but the invention is done by the only specific scientist.</w:t>
      </w:r>
    </w:p>
    <w:p w14:paraId="1B18FD20" w14:textId="77777777" w:rsidR="00122B21" w:rsidRPr="003205E9" w:rsidRDefault="00122B21" w:rsidP="00122B21">
      <w:pPr>
        <w:jc w:val="cente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561A35EE" wp14:editId="4693D316">
            <wp:extent cx="3324225" cy="749242"/>
            <wp:effectExtent l="0" t="0" r="0" b="0"/>
            <wp:docPr id="19" name="Picture 19"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1777" cy="753198"/>
                    </a:xfrm>
                    <a:prstGeom prst="rect">
                      <a:avLst/>
                    </a:prstGeom>
                    <a:noFill/>
                    <a:ln>
                      <a:noFill/>
                    </a:ln>
                  </pic:spPr>
                </pic:pic>
              </a:graphicData>
            </a:graphic>
          </wp:inline>
        </w:drawing>
      </w:r>
    </w:p>
    <w:p w14:paraId="28B3821B"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 Many-to-one relationship</w:t>
      </w:r>
    </w:p>
    <w:p w14:paraId="0993093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8D67BA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Student enrolls for only one course, but a course can have many students.</w:t>
      </w:r>
    </w:p>
    <w:p w14:paraId="075246E8"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3015D4DA" wp14:editId="50936B36">
            <wp:extent cx="3638550" cy="714375"/>
            <wp:effectExtent l="0" t="0" r="0" b="9525"/>
            <wp:docPr id="20" name="Picture 20"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MS ER model conce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714375"/>
                    </a:xfrm>
                    <a:prstGeom prst="rect">
                      <a:avLst/>
                    </a:prstGeom>
                    <a:noFill/>
                    <a:ln>
                      <a:noFill/>
                    </a:ln>
                  </pic:spPr>
                </pic:pic>
              </a:graphicData>
            </a:graphic>
          </wp:inline>
        </w:drawing>
      </w:r>
    </w:p>
    <w:p w14:paraId="7A76DD36" w14:textId="77777777" w:rsidR="00122B21" w:rsidRPr="003205E9" w:rsidRDefault="00122B21" w:rsidP="00122B21">
      <w:pPr>
        <w:ind w:left="720" w:hanging="720"/>
        <w:rPr>
          <w:rFonts w:ascii="Times New Roman" w:hAnsi="Times New Roman" w:cs="Times New Roman"/>
          <w:b/>
          <w:sz w:val="24"/>
          <w:szCs w:val="24"/>
        </w:rPr>
      </w:pPr>
      <w:r w:rsidRPr="003205E9">
        <w:rPr>
          <w:rFonts w:ascii="Times New Roman" w:hAnsi="Times New Roman" w:cs="Times New Roman"/>
          <w:b/>
          <w:sz w:val="24"/>
          <w:szCs w:val="24"/>
        </w:rPr>
        <w:t>d. Many-to-many relationship</w:t>
      </w:r>
    </w:p>
    <w:p w14:paraId="3D1163E4"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When more than one instance of the entity on the left, and more than one instance of an entity on the right associates with the relationship then it is known as a many-to-many relationship.</w:t>
      </w:r>
    </w:p>
    <w:p w14:paraId="5F3204A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For example</w:t>
      </w:r>
      <w:r w:rsidRPr="003205E9">
        <w:rPr>
          <w:rFonts w:ascii="Times New Roman" w:hAnsi="Times New Roman" w:cs="Times New Roman"/>
          <w:sz w:val="24"/>
          <w:szCs w:val="24"/>
        </w:rPr>
        <w:t>, Employee can assign by many projects and project can have many employees.</w:t>
      </w:r>
    </w:p>
    <w:p w14:paraId="1CE99147" w14:textId="77777777" w:rsidR="00122B21" w:rsidRPr="003205E9" w:rsidRDefault="00122B21" w:rsidP="00122B21">
      <w:pPr>
        <w:rPr>
          <w:rFonts w:ascii="Times New Roman" w:hAnsi="Times New Roman" w:cs="Times New Roman"/>
          <w:sz w:val="24"/>
          <w:szCs w:val="24"/>
        </w:rPr>
      </w:pPr>
    </w:p>
    <w:p w14:paraId="47770804"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lastRenderedPageBreak/>
        <w:drawing>
          <wp:inline distT="0" distB="0" distL="0" distR="0" wp14:anchorId="4284E36A" wp14:editId="7F152974">
            <wp:extent cx="3638550" cy="781050"/>
            <wp:effectExtent l="0" t="0" r="0" b="0"/>
            <wp:docPr id="21" name="Picture 2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MS ER model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781050"/>
                    </a:xfrm>
                    <a:prstGeom prst="rect">
                      <a:avLst/>
                    </a:prstGeom>
                    <a:noFill/>
                    <a:ln>
                      <a:noFill/>
                    </a:ln>
                  </pic:spPr>
                </pic:pic>
              </a:graphicData>
            </a:graphic>
          </wp:inline>
        </w:drawing>
      </w:r>
    </w:p>
    <w:p w14:paraId="3C7B5646" w14:textId="77777777" w:rsidR="00122B21" w:rsidRPr="003205E9" w:rsidRDefault="00122B21" w:rsidP="00122B21">
      <w:pPr>
        <w:jc w:val="center"/>
        <w:rPr>
          <w:rFonts w:ascii="Times New Roman" w:hAnsi="Times New Roman" w:cs="Times New Roman"/>
          <w:sz w:val="24"/>
          <w:szCs w:val="24"/>
        </w:rPr>
      </w:pPr>
    </w:p>
    <w:p w14:paraId="62A98695"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1.6 Enhanced ER model</w:t>
      </w:r>
    </w:p>
    <w:p w14:paraId="1C9CE31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Extended ER is a high-level data model that incorporates the extensions to the original ER model. Enhanced ER models are high level models that represent the requirements and complexities of complex databases.</w:t>
      </w:r>
    </w:p>
    <w:p w14:paraId="49C09E7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extended Entity Relationship (ER) models are three types as given below −</w:t>
      </w:r>
    </w:p>
    <w:p w14:paraId="7D8CA634" w14:textId="77777777" w:rsidR="00122B21" w:rsidRPr="003205E9" w:rsidRDefault="00122B21" w:rsidP="00122B21">
      <w:pPr>
        <w:pStyle w:val="ListParagraph"/>
        <w:numPr>
          <w:ilvl w:val="0"/>
          <w:numId w:val="11"/>
        </w:numPr>
        <w:rPr>
          <w:rFonts w:ascii="Times New Roman" w:hAnsi="Times New Roman" w:cs="Times New Roman"/>
          <w:sz w:val="24"/>
          <w:szCs w:val="24"/>
        </w:rPr>
      </w:pPr>
      <w:r w:rsidRPr="003205E9">
        <w:rPr>
          <w:rFonts w:ascii="Times New Roman" w:hAnsi="Times New Roman" w:cs="Times New Roman"/>
          <w:sz w:val="24"/>
          <w:szCs w:val="24"/>
        </w:rPr>
        <w:t>Aggregation</w:t>
      </w:r>
    </w:p>
    <w:p w14:paraId="17D10AB6" w14:textId="77777777" w:rsidR="00122B21" w:rsidRPr="003205E9" w:rsidRDefault="00122B21" w:rsidP="00122B21">
      <w:pPr>
        <w:pStyle w:val="ListParagraph"/>
        <w:numPr>
          <w:ilvl w:val="0"/>
          <w:numId w:val="11"/>
        </w:numPr>
        <w:rPr>
          <w:rFonts w:ascii="Times New Roman" w:hAnsi="Times New Roman" w:cs="Times New Roman"/>
          <w:sz w:val="24"/>
          <w:szCs w:val="24"/>
        </w:rPr>
      </w:pPr>
      <w:r w:rsidRPr="003205E9">
        <w:rPr>
          <w:rFonts w:ascii="Times New Roman" w:hAnsi="Times New Roman" w:cs="Times New Roman"/>
          <w:sz w:val="24"/>
          <w:szCs w:val="24"/>
        </w:rPr>
        <w:t>Specialization</w:t>
      </w:r>
    </w:p>
    <w:p w14:paraId="4994984C" w14:textId="77777777" w:rsidR="00122B21" w:rsidRPr="003205E9" w:rsidRDefault="00122B21" w:rsidP="00122B21">
      <w:pPr>
        <w:pStyle w:val="ListParagraph"/>
        <w:numPr>
          <w:ilvl w:val="0"/>
          <w:numId w:val="11"/>
        </w:numPr>
        <w:rPr>
          <w:rFonts w:ascii="Times New Roman" w:hAnsi="Times New Roman" w:cs="Times New Roman"/>
          <w:sz w:val="24"/>
          <w:szCs w:val="24"/>
        </w:rPr>
      </w:pPr>
      <w:r w:rsidRPr="003205E9">
        <w:rPr>
          <w:rFonts w:ascii="Times New Roman" w:hAnsi="Times New Roman" w:cs="Times New Roman"/>
          <w:sz w:val="24"/>
          <w:szCs w:val="24"/>
        </w:rPr>
        <w:t>Generalization</w:t>
      </w:r>
    </w:p>
    <w:p w14:paraId="64A36D9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Specialization</w:t>
      </w:r>
    </w:p>
    <w:p w14:paraId="6CAFBC0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process of designing sub groupings within an entity set is called specialization. It is a top-down process. If an entity set is given with all the attributes in which the instances of the entity set are differentiated according to the given attribute value, then that sub-classes or the sub-entity sets can be formed from the given attribute.</w:t>
      </w:r>
    </w:p>
    <w:p w14:paraId="2CCD3CA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b/>
          <w:sz w:val="24"/>
          <w:szCs w:val="24"/>
        </w:rPr>
        <w:t>Example</w:t>
      </w:r>
    </w:p>
    <w:p w14:paraId="589C798E" w14:textId="77777777" w:rsidR="00122B21"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Specialization of a person allows us to distinguish a person according to whether they are employees or customers. Specialization of account creates two entity sets: savings account and current account.</w:t>
      </w:r>
    </w:p>
    <w:p w14:paraId="05F020D8" w14:textId="77777777" w:rsidR="00122B21" w:rsidRPr="003205E9" w:rsidRDefault="00122B21" w:rsidP="00122B2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9E44013" wp14:editId="747AF955">
            <wp:extent cx="3124200" cy="26343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4847" cy="2651726"/>
                    </a:xfrm>
                    <a:prstGeom prst="rect">
                      <a:avLst/>
                    </a:prstGeom>
                    <a:noFill/>
                  </pic:spPr>
                </pic:pic>
              </a:graphicData>
            </a:graphic>
          </wp:inline>
        </w:drawing>
      </w:r>
    </w:p>
    <w:p w14:paraId="6828B34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In the E-R diagram specialization is represented by triangle components labeled ISA. The ISA relationship is referred as superclass- subclass relationship as shown below –</w:t>
      </w:r>
    </w:p>
    <w:p w14:paraId="7C732041"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Generalization</w:t>
      </w:r>
    </w:p>
    <w:p w14:paraId="67A95FE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It is the reverse process of specialization. It is a bottom-up approach.</w:t>
      </w:r>
    </w:p>
    <w:p w14:paraId="67D1690D"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It converts subclasses to superclasses. This process combines a number of entity sets that share the same features into higher-level entity sets.</w:t>
      </w:r>
    </w:p>
    <w:p w14:paraId="67B7F7C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If the sub-class information is given for the given entity set then, ISA relationship type will be used to represent the connectivity between the subclass and superclass as shown below −</w:t>
      </w:r>
    </w:p>
    <w:p w14:paraId="17A98841"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Example</w:t>
      </w:r>
    </w:p>
    <w:p w14:paraId="5DDCDBDC" w14:textId="77777777" w:rsidR="00122B21" w:rsidRPr="003205E9" w:rsidRDefault="00122B21" w:rsidP="00122B21">
      <w:pPr>
        <w:jc w:val="cente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2CBC2951" wp14:editId="4989D095">
            <wp:extent cx="428625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562350"/>
                    </a:xfrm>
                    <a:prstGeom prst="rect">
                      <a:avLst/>
                    </a:prstGeom>
                    <a:noFill/>
                  </pic:spPr>
                </pic:pic>
              </a:graphicData>
            </a:graphic>
          </wp:inline>
        </w:drawing>
      </w:r>
      <w:r w:rsidRPr="003205E9">
        <w:rPr>
          <w:rFonts w:ascii="Times New Roman" w:hAnsi="Times New Roman" w:cs="Times New Roman"/>
          <w:noProof/>
          <w:sz w:val="24"/>
          <w:szCs w:val="24"/>
        </w:rPr>
        <mc:AlternateContent>
          <mc:Choice Requires="wps">
            <w:drawing>
              <wp:inline distT="0" distB="0" distL="0" distR="0" wp14:anchorId="4713BAE5" wp14:editId="5AF5CA11">
                <wp:extent cx="304800" cy="304800"/>
                <wp:effectExtent l="0" t="0" r="0" b="0"/>
                <wp:docPr id="22" name="AutoShape 10" descr="https://www.tutorialspoint.com/assets/questions/media/53849/generaliza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7338D" id="AutoShape 10" o:spid="_x0000_s1026" alt="https://www.tutorialspoint.com/assets/questions/media/53849/generalization.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&#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Ig+NkhAgAAHQQAAA4AAAAAAAAAAAAAAAAALgIAAGRycy9lMm9Eb2MueG1sUEsBAi0A&#10;FAAGAAgAAAAhAEyg6SzYAAAAAwEAAA8AAAAAAAAAAAAAAAAAewQAAGRycy9kb3ducmV2LnhtbFBL&#10;BQYAAAAABAAEAPMAAACABQAAAAA=&#10;" filled="f" stroked="f">
                <o:lock v:ext="edit" aspectratio="t"/>
                <w10:anchorlock/>
              </v:rect>
            </w:pict>
          </mc:Fallback>
        </mc:AlternateContent>
      </w:r>
      <w:r w:rsidRPr="003205E9">
        <w:rPr>
          <w:rFonts w:ascii="Times New Roman" w:hAnsi="Times New Roman" w:cs="Times New Roman"/>
          <w:noProof/>
          <w:sz w:val="24"/>
          <w:szCs w:val="24"/>
        </w:rPr>
        <mc:AlternateContent>
          <mc:Choice Requires="wps">
            <w:drawing>
              <wp:inline distT="0" distB="0" distL="0" distR="0" wp14:anchorId="2255D714" wp14:editId="5228D921">
                <wp:extent cx="304800" cy="304800"/>
                <wp:effectExtent l="0" t="0" r="0" b="0"/>
                <wp:docPr id="23" name="AutoShape 7" descr="https://www.tutorialspoint.com/assets/questions/media/53849/generaliza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0B1D" id="AutoShape 7" o:spid="_x0000_s1026" alt="https://www.tutorialspoint.com/assets/questions/media/53849/generalization.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YEvWwhAgAAHAQAAA4AAAAAAAAAAAAAAAAALgIAAGRycy9lMm9Eb2MueG1sUEsBAi0A&#10;FAAGAAgAAAAhAEyg6SzYAAAAAwEAAA8AAAAAAAAAAAAAAAAAewQAAGRycy9kb3ducmV2LnhtbFBL&#10;BQYAAAAABAAEAPMAAACABQAAAAA=&#10;" filled="f" stroked="f">
                <o:lock v:ext="edit" aspectratio="t"/>
                <w10:anchorlock/>
              </v:rect>
            </w:pict>
          </mc:Fallback>
        </mc:AlternateContent>
      </w:r>
      <w:r w:rsidRPr="003205E9">
        <w:rPr>
          <w:rFonts w:ascii="Times New Roman" w:hAnsi="Times New Roman" w:cs="Times New Roman"/>
          <w:b/>
          <w:noProof/>
          <w:sz w:val="24"/>
          <w:szCs w:val="24"/>
        </w:rPr>
        <mc:AlternateContent>
          <mc:Choice Requires="wps">
            <w:drawing>
              <wp:inline distT="0" distB="0" distL="0" distR="0" wp14:anchorId="041EB00B" wp14:editId="28543C70">
                <wp:extent cx="304800" cy="304800"/>
                <wp:effectExtent l="0" t="0" r="0" b="0"/>
                <wp:docPr id="24" name="Rectangle 24" descr="https://www.tutorialspoint.com/assets/questions/media/53849/generaliza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95132" id="Rectangle 24" o:spid="_x0000_s1026" alt="https://www.tutorialspoint.com/assets/questions/media/53849/generalization.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h5PrSMCAAAdBAAADgAAAAAAAAAAAAAAAAAuAgAAZHJzL2Uyb0RvYy54bWxQSwEC&#10;LQAUAAYACAAAACEATKDpLNgAAAADAQAADwAAAAAAAAAAAAAAAAB9BAAAZHJzL2Rvd25yZXYueG1s&#10;UEsFBgAAAAAEAAQA8wAAAIIFAAAAAA==&#10;" filled="f" stroked="f">
                <o:lock v:ext="edit" aspectratio="t"/>
                <w10:anchorlock/>
              </v:rect>
            </w:pict>
          </mc:Fallback>
        </mc:AlternateContent>
      </w:r>
    </w:p>
    <w:p w14:paraId="7CEB743D" w14:textId="77777777" w:rsidR="00122B21" w:rsidRPr="003205E9" w:rsidRDefault="00122B21" w:rsidP="00122B21">
      <w:pPr>
        <w:tabs>
          <w:tab w:val="left" w:pos="8250"/>
        </w:tabs>
        <w:rPr>
          <w:rFonts w:ascii="Times New Roman" w:hAnsi="Times New Roman" w:cs="Times New Roman"/>
          <w:b/>
          <w:sz w:val="24"/>
          <w:szCs w:val="24"/>
        </w:rPr>
      </w:pPr>
      <w:r w:rsidRPr="003205E9">
        <w:rPr>
          <w:rFonts w:ascii="Times New Roman" w:hAnsi="Times New Roman" w:cs="Times New Roman"/>
          <w:b/>
          <w:sz w:val="24"/>
          <w:szCs w:val="24"/>
        </w:rPr>
        <w:t>Aggregation</w:t>
      </w:r>
    </w:p>
    <w:p w14:paraId="6FD748E2" w14:textId="77777777" w:rsidR="00122B21" w:rsidRPr="003205E9" w:rsidRDefault="00122B21" w:rsidP="00122B21">
      <w:pPr>
        <w:tabs>
          <w:tab w:val="left" w:pos="8250"/>
        </w:tabs>
        <w:rPr>
          <w:rFonts w:ascii="Times New Roman" w:hAnsi="Times New Roman" w:cs="Times New Roman"/>
          <w:sz w:val="24"/>
          <w:szCs w:val="24"/>
        </w:rPr>
      </w:pPr>
      <w:r w:rsidRPr="003205E9">
        <w:rPr>
          <w:rFonts w:ascii="Times New Roman" w:hAnsi="Times New Roman" w:cs="Times New Roman"/>
          <w:sz w:val="24"/>
          <w:szCs w:val="24"/>
        </w:rPr>
        <w:t>It is an abstraction in which relationship sets are treated as higher level entity sets and can participate in relationships. Aggregation allows us to indicate that a relationship set participates in another relationship set.</w:t>
      </w:r>
    </w:p>
    <w:p w14:paraId="311408B4" w14:textId="77777777" w:rsidR="00122B21" w:rsidRPr="003205E9" w:rsidRDefault="00122B21" w:rsidP="00122B21">
      <w:pPr>
        <w:tabs>
          <w:tab w:val="left" w:pos="8250"/>
        </w:tabs>
        <w:rPr>
          <w:rFonts w:ascii="Times New Roman" w:hAnsi="Times New Roman" w:cs="Times New Roman"/>
          <w:sz w:val="24"/>
          <w:szCs w:val="24"/>
        </w:rPr>
      </w:pPr>
      <w:r w:rsidRPr="003205E9">
        <w:rPr>
          <w:rFonts w:ascii="Times New Roman" w:hAnsi="Times New Roman" w:cs="Times New Roman"/>
          <w:sz w:val="24"/>
          <w:szCs w:val="24"/>
        </w:rPr>
        <w:t>Aggregation is used to simplify the details of a given database where ternary relationships will be changed into binary relationships. Ternary relation is only one type of relationship which is working between three entities.</w:t>
      </w:r>
    </w:p>
    <w:p w14:paraId="689EABF1" w14:textId="77777777" w:rsidR="00122B21" w:rsidRPr="003205E9" w:rsidRDefault="00122B21" w:rsidP="00122B21">
      <w:pPr>
        <w:tabs>
          <w:tab w:val="left" w:pos="8250"/>
        </w:tabs>
        <w:jc w:val="center"/>
        <w:rPr>
          <w:rFonts w:ascii="Times New Roman" w:hAnsi="Times New Roman" w:cs="Times New Roman"/>
          <w:sz w:val="24"/>
          <w:szCs w:val="24"/>
        </w:rPr>
      </w:pPr>
      <w:r w:rsidRPr="003205E9">
        <w:rPr>
          <w:rFonts w:ascii="Times New Roman" w:hAnsi="Times New Roman" w:cs="Times New Roman"/>
          <w:noProof/>
          <w:sz w:val="24"/>
          <w:szCs w:val="24"/>
        </w:rPr>
        <w:lastRenderedPageBreak/>
        <mc:AlternateContent>
          <mc:Choice Requires="wps">
            <w:drawing>
              <wp:inline distT="0" distB="0" distL="0" distR="0" wp14:anchorId="429F4F22" wp14:editId="74AB98E6">
                <wp:extent cx="304800" cy="304800"/>
                <wp:effectExtent l="0" t="0" r="0" b="0"/>
                <wp:docPr id="8" name="AutoShape 11" descr="https://www.tutorialspoint.com/assets/questions/media/53849/aggrega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0979D" id="AutoShape 11" o:spid="_x0000_s1026" alt="https://www.tutorialspoint.com/assets/questions/media/53849/aggregation.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IUL6geAgAAGQQAAA4AAAAAAAAAAAAAAAAALgIAAGRycy9lMm9Eb2MueG1sUEsBAi0AFAAG&#10;AAgAAAAhAEyg6SzYAAAAAwEAAA8AAAAAAAAAAAAAAAAAeAQAAGRycy9kb3ducmV2LnhtbFBLBQYA&#10;AAAABAAEAPMAAAB9BQAAAAA=&#10;" filled="f" stroked="f">
                <o:lock v:ext="edit" aspectratio="t"/>
                <w10:anchorlock/>
              </v:rect>
            </w:pict>
          </mc:Fallback>
        </mc:AlternateContent>
      </w:r>
      <w:r w:rsidRPr="003205E9">
        <w:rPr>
          <w:rFonts w:ascii="Times New Roman" w:hAnsi="Times New Roman" w:cs="Times New Roman"/>
          <w:noProof/>
          <w:sz w:val="24"/>
          <w:szCs w:val="24"/>
        </w:rPr>
        <w:drawing>
          <wp:inline distT="0" distB="0" distL="0" distR="0" wp14:anchorId="7615AFAE" wp14:editId="3901976E">
            <wp:extent cx="41148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581275"/>
                    </a:xfrm>
                    <a:prstGeom prst="rect">
                      <a:avLst/>
                    </a:prstGeom>
                    <a:noFill/>
                  </pic:spPr>
                </pic:pic>
              </a:graphicData>
            </a:graphic>
          </wp:inline>
        </w:drawing>
      </w:r>
    </w:p>
    <w:p w14:paraId="2A37327D" w14:textId="77777777" w:rsidR="00122B21" w:rsidRPr="003205E9" w:rsidRDefault="00122B21" w:rsidP="00122B21">
      <w:pPr>
        <w:tabs>
          <w:tab w:val="left" w:pos="8250"/>
        </w:tabs>
        <w:jc w:val="center"/>
        <w:rPr>
          <w:rFonts w:ascii="Times New Roman" w:hAnsi="Times New Roman" w:cs="Times New Roman"/>
          <w:sz w:val="24"/>
          <w:szCs w:val="24"/>
        </w:rPr>
      </w:pPr>
    </w:p>
    <w:p w14:paraId="2298BB81" w14:textId="77777777" w:rsidR="00122B21" w:rsidRPr="003205E9" w:rsidRDefault="00122B21" w:rsidP="00122B21">
      <w:pPr>
        <w:tabs>
          <w:tab w:val="left" w:pos="8250"/>
        </w:tabs>
        <w:rPr>
          <w:rFonts w:ascii="Times New Roman" w:hAnsi="Times New Roman" w:cs="Times New Roman"/>
          <w:b/>
          <w:sz w:val="24"/>
          <w:szCs w:val="24"/>
        </w:rPr>
      </w:pPr>
      <w:r w:rsidRPr="003205E9">
        <w:rPr>
          <w:rFonts w:ascii="Times New Roman" w:hAnsi="Times New Roman" w:cs="Times New Roman"/>
          <w:b/>
          <w:sz w:val="24"/>
          <w:szCs w:val="24"/>
        </w:rPr>
        <w:t>1.7 UML Class Diagram</w:t>
      </w:r>
    </w:p>
    <w:p w14:paraId="585E1263" w14:textId="77777777" w:rsidR="00122B21" w:rsidRPr="003205E9" w:rsidRDefault="00122B21" w:rsidP="00122B21">
      <w:pPr>
        <w:tabs>
          <w:tab w:val="left" w:pos="8250"/>
        </w:tabs>
        <w:rPr>
          <w:rFonts w:ascii="Times New Roman" w:hAnsi="Times New Roman" w:cs="Times New Roman"/>
          <w:sz w:val="24"/>
          <w:szCs w:val="24"/>
        </w:rPr>
      </w:pPr>
      <w:r w:rsidRPr="003205E9">
        <w:rPr>
          <w:rFonts w:ascii="Times New Roman" w:hAnsi="Times New Roman" w:cs="Times New Roman"/>
          <w:sz w:val="24"/>
          <w:szCs w:val="24"/>
        </w:rPr>
        <w:t>The UML Class diagram is a graphical notation used to construct and visualize object-oriented systems. A class diagram in the Unified Modeling Language (UML) is a type of static structure diagram that describes the structure of a system by showing the system's:</w:t>
      </w:r>
    </w:p>
    <w:p w14:paraId="2BF44798" w14:textId="77777777" w:rsidR="00122B21" w:rsidRPr="003205E9" w:rsidRDefault="00122B21" w:rsidP="00122B21">
      <w:pPr>
        <w:pStyle w:val="ListParagraph"/>
        <w:numPr>
          <w:ilvl w:val="0"/>
          <w:numId w:val="12"/>
        </w:numPr>
        <w:tabs>
          <w:tab w:val="left" w:pos="8250"/>
        </w:tabs>
        <w:rPr>
          <w:rFonts w:ascii="Times New Roman" w:hAnsi="Times New Roman" w:cs="Times New Roman"/>
          <w:sz w:val="24"/>
          <w:szCs w:val="24"/>
        </w:rPr>
      </w:pPr>
      <w:r w:rsidRPr="003205E9">
        <w:rPr>
          <w:rFonts w:ascii="Times New Roman" w:hAnsi="Times New Roman" w:cs="Times New Roman"/>
          <w:sz w:val="24"/>
          <w:szCs w:val="24"/>
        </w:rPr>
        <w:t>classes,</w:t>
      </w:r>
    </w:p>
    <w:p w14:paraId="556B4DB6" w14:textId="77777777" w:rsidR="00122B21" w:rsidRPr="003205E9" w:rsidRDefault="00122B21" w:rsidP="00122B21">
      <w:pPr>
        <w:pStyle w:val="ListParagraph"/>
        <w:numPr>
          <w:ilvl w:val="0"/>
          <w:numId w:val="12"/>
        </w:numPr>
        <w:tabs>
          <w:tab w:val="left" w:pos="8250"/>
        </w:tabs>
        <w:rPr>
          <w:rFonts w:ascii="Times New Roman" w:hAnsi="Times New Roman" w:cs="Times New Roman"/>
          <w:sz w:val="24"/>
          <w:szCs w:val="24"/>
        </w:rPr>
      </w:pPr>
      <w:r w:rsidRPr="003205E9">
        <w:rPr>
          <w:rFonts w:ascii="Times New Roman" w:hAnsi="Times New Roman" w:cs="Times New Roman"/>
          <w:sz w:val="24"/>
          <w:szCs w:val="24"/>
        </w:rPr>
        <w:t>their attributes,</w:t>
      </w:r>
    </w:p>
    <w:p w14:paraId="10912180" w14:textId="77777777" w:rsidR="00122B21" w:rsidRPr="003205E9" w:rsidRDefault="00122B21" w:rsidP="00122B21">
      <w:pPr>
        <w:pStyle w:val="ListParagraph"/>
        <w:numPr>
          <w:ilvl w:val="0"/>
          <w:numId w:val="12"/>
        </w:numPr>
        <w:tabs>
          <w:tab w:val="left" w:pos="8250"/>
        </w:tabs>
        <w:rPr>
          <w:rFonts w:ascii="Times New Roman" w:hAnsi="Times New Roman" w:cs="Times New Roman"/>
          <w:sz w:val="24"/>
          <w:szCs w:val="24"/>
        </w:rPr>
      </w:pPr>
      <w:r w:rsidRPr="003205E9">
        <w:rPr>
          <w:rFonts w:ascii="Times New Roman" w:hAnsi="Times New Roman" w:cs="Times New Roman"/>
          <w:sz w:val="24"/>
          <w:szCs w:val="24"/>
        </w:rPr>
        <w:t>operations (or methods),</w:t>
      </w:r>
    </w:p>
    <w:p w14:paraId="2ABEF1EF" w14:textId="77777777" w:rsidR="00122B21" w:rsidRPr="003205E9" w:rsidRDefault="00122B21" w:rsidP="00122B21">
      <w:pPr>
        <w:pStyle w:val="ListParagraph"/>
        <w:numPr>
          <w:ilvl w:val="0"/>
          <w:numId w:val="12"/>
        </w:numPr>
        <w:tabs>
          <w:tab w:val="left" w:pos="8250"/>
        </w:tabs>
        <w:rPr>
          <w:rFonts w:ascii="Times New Roman" w:hAnsi="Times New Roman" w:cs="Times New Roman"/>
          <w:sz w:val="24"/>
          <w:szCs w:val="24"/>
        </w:rPr>
      </w:pPr>
      <w:r w:rsidRPr="003205E9">
        <w:rPr>
          <w:rFonts w:ascii="Times New Roman" w:hAnsi="Times New Roman" w:cs="Times New Roman"/>
          <w:sz w:val="24"/>
          <w:szCs w:val="24"/>
        </w:rPr>
        <w:t>and the relationships among objects.</w:t>
      </w:r>
    </w:p>
    <w:p w14:paraId="7A542DC5"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What is a Class?</w:t>
      </w:r>
    </w:p>
    <w:p w14:paraId="0A6CD78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Class is a blueprint for an object. Objects and classes go hand in hand. We can't talk about one without talking about the other. And the entire point of Object-Oriented Design is not about objects, it's about classes, because we use classes to create objects. So a class describes what an object will be, but it isn't the object itself.</w:t>
      </w:r>
    </w:p>
    <w:p w14:paraId="0C9429F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In fact, classes describe the type of objects, while objects are usable instances of classes. Each Object was built from the same set of blueprints and therefore contains the same components (properties and methods). The standard meaning is that an object is an instance of a class and object - Objects have states and behaviors.</w:t>
      </w:r>
    </w:p>
    <w:p w14:paraId="2B1986E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Example</w:t>
      </w:r>
    </w:p>
    <w:p w14:paraId="0D58ED9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dog has states - color, name, breed as well as behaviors -wagging, barking, eating. An object is an instance of a class.</w:t>
      </w:r>
    </w:p>
    <w:p w14:paraId="279E7625"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lastRenderedPageBreak/>
        <w:drawing>
          <wp:inline distT="0" distB="0" distL="0" distR="0" wp14:anchorId="0D1B1C20" wp14:editId="64129DD6">
            <wp:extent cx="4053782" cy="24574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602" cy="2479165"/>
                    </a:xfrm>
                    <a:prstGeom prst="rect">
                      <a:avLst/>
                    </a:prstGeom>
                    <a:noFill/>
                  </pic:spPr>
                </pic:pic>
              </a:graphicData>
            </a:graphic>
          </wp:inline>
        </w:drawing>
      </w:r>
    </w:p>
    <w:p w14:paraId="05273233" w14:textId="77777777" w:rsidR="00122B21" w:rsidRPr="003205E9" w:rsidRDefault="00122B21" w:rsidP="00122B21">
      <w:pPr>
        <w:rPr>
          <w:rFonts w:ascii="Times New Roman" w:hAnsi="Times New Roman" w:cs="Times New Roman"/>
          <w:b/>
          <w:sz w:val="24"/>
          <w:szCs w:val="24"/>
        </w:rPr>
      </w:pPr>
    </w:p>
    <w:p w14:paraId="4BBD905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UML Class Notation</w:t>
      </w:r>
    </w:p>
    <w:p w14:paraId="4256395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class represent a concept which encapsulates state (attributes) and behavior (operations). Each attribute has a type. Each operation has a signature. The class name is the only mandatory information.</w:t>
      </w:r>
    </w:p>
    <w:p w14:paraId="00E25DC8" w14:textId="77777777" w:rsidR="00122B21" w:rsidRPr="003205E9" w:rsidRDefault="00122B21" w:rsidP="00122B21">
      <w:pPr>
        <w:jc w:val="cente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393E0D02" wp14:editId="1C85DFA5">
            <wp:extent cx="3657600" cy="1327150"/>
            <wp:effectExtent l="0" t="0" r="0" b="6350"/>
            <wp:docPr id="14" name="Picture 14" descr="UML 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Class No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9758" cy="1335190"/>
                    </a:xfrm>
                    <a:prstGeom prst="rect">
                      <a:avLst/>
                    </a:prstGeom>
                    <a:noFill/>
                    <a:ln>
                      <a:noFill/>
                    </a:ln>
                  </pic:spPr>
                </pic:pic>
              </a:graphicData>
            </a:graphic>
          </wp:inline>
        </w:drawing>
      </w:r>
    </w:p>
    <w:p w14:paraId="0734645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Name:</w:t>
      </w:r>
    </w:p>
    <w:p w14:paraId="7FFA87FD" w14:textId="77777777" w:rsidR="00122B21" w:rsidRPr="003205E9" w:rsidRDefault="00122B21" w:rsidP="00122B21">
      <w:pPr>
        <w:pStyle w:val="ListParagraph"/>
        <w:numPr>
          <w:ilvl w:val="0"/>
          <w:numId w:val="15"/>
        </w:numPr>
        <w:rPr>
          <w:rFonts w:ascii="Times New Roman" w:hAnsi="Times New Roman" w:cs="Times New Roman"/>
          <w:sz w:val="24"/>
          <w:szCs w:val="24"/>
        </w:rPr>
      </w:pPr>
      <w:r w:rsidRPr="003205E9">
        <w:rPr>
          <w:rFonts w:ascii="Times New Roman" w:hAnsi="Times New Roman" w:cs="Times New Roman"/>
          <w:sz w:val="24"/>
          <w:szCs w:val="24"/>
        </w:rPr>
        <w:t>The name of the class appears in the first partition.</w:t>
      </w:r>
    </w:p>
    <w:p w14:paraId="4940029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Attributes:</w:t>
      </w:r>
    </w:p>
    <w:p w14:paraId="37AF241B" w14:textId="77777777" w:rsidR="00122B21" w:rsidRPr="003205E9" w:rsidRDefault="00122B21" w:rsidP="00122B21">
      <w:pPr>
        <w:pStyle w:val="ListParagraph"/>
        <w:numPr>
          <w:ilvl w:val="0"/>
          <w:numId w:val="13"/>
        </w:numPr>
        <w:rPr>
          <w:rFonts w:ascii="Times New Roman" w:hAnsi="Times New Roman" w:cs="Times New Roman"/>
          <w:sz w:val="24"/>
          <w:szCs w:val="24"/>
        </w:rPr>
      </w:pPr>
      <w:r w:rsidRPr="003205E9">
        <w:rPr>
          <w:rFonts w:ascii="Times New Roman" w:hAnsi="Times New Roman" w:cs="Times New Roman"/>
          <w:sz w:val="24"/>
          <w:szCs w:val="24"/>
        </w:rPr>
        <w:t>Attributes are shown in the second partition.</w:t>
      </w:r>
    </w:p>
    <w:p w14:paraId="5508F8D3" w14:textId="77777777" w:rsidR="00122B21" w:rsidRPr="003205E9" w:rsidRDefault="00122B21" w:rsidP="00122B21">
      <w:pPr>
        <w:pStyle w:val="ListParagraph"/>
        <w:numPr>
          <w:ilvl w:val="0"/>
          <w:numId w:val="13"/>
        </w:numPr>
        <w:rPr>
          <w:rFonts w:ascii="Times New Roman" w:hAnsi="Times New Roman" w:cs="Times New Roman"/>
          <w:sz w:val="24"/>
          <w:szCs w:val="24"/>
        </w:rPr>
      </w:pPr>
      <w:r w:rsidRPr="003205E9">
        <w:rPr>
          <w:rFonts w:ascii="Times New Roman" w:hAnsi="Times New Roman" w:cs="Times New Roman"/>
          <w:sz w:val="24"/>
          <w:szCs w:val="24"/>
        </w:rPr>
        <w:t>The attribute type is shown after the colon.</w:t>
      </w:r>
    </w:p>
    <w:p w14:paraId="543E8866" w14:textId="77777777" w:rsidR="00122B21" w:rsidRPr="003205E9" w:rsidRDefault="00122B21" w:rsidP="00122B21">
      <w:pPr>
        <w:pStyle w:val="ListParagraph"/>
        <w:numPr>
          <w:ilvl w:val="0"/>
          <w:numId w:val="13"/>
        </w:numPr>
        <w:rPr>
          <w:rFonts w:ascii="Times New Roman" w:hAnsi="Times New Roman" w:cs="Times New Roman"/>
          <w:sz w:val="24"/>
          <w:szCs w:val="24"/>
        </w:rPr>
      </w:pPr>
      <w:r w:rsidRPr="003205E9">
        <w:rPr>
          <w:rFonts w:ascii="Times New Roman" w:hAnsi="Times New Roman" w:cs="Times New Roman"/>
          <w:sz w:val="24"/>
          <w:szCs w:val="24"/>
        </w:rPr>
        <w:t>Attributes map onto member variables (data members) in code.</w:t>
      </w:r>
    </w:p>
    <w:p w14:paraId="7E03916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Operations (Methods):</w:t>
      </w:r>
    </w:p>
    <w:p w14:paraId="69EE599C" w14:textId="77777777" w:rsidR="00122B21" w:rsidRPr="003205E9" w:rsidRDefault="00122B21" w:rsidP="00122B21">
      <w:pPr>
        <w:pStyle w:val="ListParagraph"/>
        <w:numPr>
          <w:ilvl w:val="0"/>
          <w:numId w:val="14"/>
        </w:numPr>
        <w:rPr>
          <w:rFonts w:ascii="Times New Roman" w:hAnsi="Times New Roman" w:cs="Times New Roman"/>
          <w:sz w:val="24"/>
          <w:szCs w:val="24"/>
        </w:rPr>
      </w:pPr>
      <w:r w:rsidRPr="003205E9">
        <w:rPr>
          <w:rFonts w:ascii="Times New Roman" w:hAnsi="Times New Roman" w:cs="Times New Roman"/>
          <w:sz w:val="24"/>
          <w:szCs w:val="24"/>
        </w:rPr>
        <w:t>Operations are shown in the third partition. They are services the class provides.</w:t>
      </w:r>
    </w:p>
    <w:p w14:paraId="77F0A83C" w14:textId="77777777" w:rsidR="00122B21" w:rsidRPr="003205E9" w:rsidRDefault="00122B21" w:rsidP="00122B21">
      <w:pPr>
        <w:pStyle w:val="ListParagraph"/>
        <w:numPr>
          <w:ilvl w:val="0"/>
          <w:numId w:val="14"/>
        </w:numPr>
        <w:rPr>
          <w:rFonts w:ascii="Times New Roman" w:hAnsi="Times New Roman" w:cs="Times New Roman"/>
          <w:sz w:val="24"/>
          <w:szCs w:val="24"/>
        </w:rPr>
      </w:pPr>
      <w:r w:rsidRPr="003205E9">
        <w:rPr>
          <w:rFonts w:ascii="Times New Roman" w:hAnsi="Times New Roman" w:cs="Times New Roman"/>
          <w:sz w:val="24"/>
          <w:szCs w:val="24"/>
        </w:rPr>
        <w:t>The return type of a method is shown after the colon at the end of the method signature.</w:t>
      </w:r>
    </w:p>
    <w:p w14:paraId="6672FB95" w14:textId="77777777" w:rsidR="00122B21" w:rsidRPr="003205E9" w:rsidRDefault="00122B21" w:rsidP="00122B21">
      <w:pPr>
        <w:pStyle w:val="ListParagraph"/>
        <w:numPr>
          <w:ilvl w:val="0"/>
          <w:numId w:val="14"/>
        </w:numPr>
        <w:rPr>
          <w:rFonts w:ascii="Times New Roman" w:hAnsi="Times New Roman" w:cs="Times New Roman"/>
          <w:sz w:val="24"/>
          <w:szCs w:val="24"/>
        </w:rPr>
      </w:pPr>
      <w:r w:rsidRPr="003205E9">
        <w:rPr>
          <w:rFonts w:ascii="Times New Roman" w:hAnsi="Times New Roman" w:cs="Times New Roman"/>
          <w:sz w:val="24"/>
          <w:szCs w:val="24"/>
        </w:rPr>
        <w:t>The return type of method parameters is shown after the colon following the parameter name. Operations map onto class methods in code</w:t>
      </w:r>
    </w:p>
    <w:p w14:paraId="642A71A5"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lastRenderedPageBreak/>
        <w:drawing>
          <wp:inline distT="0" distB="0" distL="0" distR="0" wp14:anchorId="56E16F38" wp14:editId="21748C9D">
            <wp:extent cx="3611864" cy="1222131"/>
            <wp:effectExtent l="0" t="0" r="8255" b="0"/>
            <wp:docPr id="28" name="Picture 28" descr="Class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Oper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045" cy="1246893"/>
                    </a:xfrm>
                    <a:prstGeom prst="rect">
                      <a:avLst/>
                    </a:prstGeom>
                    <a:noFill/>
                    <a:ln>
                      <a:noFill/>
                    </a:ln>
                  </pic:spPr>
                </pic:pic>
              </a:graphicData>
            </a:graphic>
          </wp:inline>
        </w:drawing>
      </w:r>
    </w:p>
    <w:p w14:paraId="4B56C412"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Visibility</w:t>
      </w:r>
    </w:p>
    <w:p w14:paraId="5AACCD6A"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 - and # symbols before an attribute and operation name in a class denote the visibility of the attribute and operation.</w:t>
      </w:r>
    </w:p>
    <w:p w14:paraId="32514469"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0F4331A3" wp14:editId="1FD40273">
            <wp:extent cx="2819081" cy="1186815"/>
            <wp:effectExtent l="0" t="0" r="635" b="0"/>
            <wp:docPr id="29" name="Picture 29" descr="Class Visi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Visibility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4819" cy="1189231"/>
                    </a:xfrm>
                    <a:prstGeom prst="rect">
                      <a:avLst/>
                    </a:prstGeom>
                    <a:noFill/>
                    <a:ln>
                      <a:noFill/>
                    </a:ln>
                  </pic:spPr>
                </pic:pic>
              </a:graphicData>
            </a:graphic>
          </wp:inline>
        </w:drawing>
      </w:r>
    </w:p>
    <w:p w14:paraId="72BA2F02" w14:textId="77777777" w:rsidR="00122B21" w:rsidRPr="003205E9" w:rsidRDefault="00122B21" w:rsidP="00122B21">
      <w:pPr>
        <w:pStyle w:val="ListParagraph"/>
        <w:numPr>
          <w:ilvl w:val="0"/>
          <w:numId w:val="16"/>
        </w:numPr>
        <w:rPr>
          <w:rFonts w:ascii="Times New Roman" w:hAnsi="Times New Roman" w:cs="Times New Roman"/>
          <w:sz w:val="24"/>
          <w:szCs w:val="24"/>
        </w:rPr>
      </w:pPr>
      <w:r w:rsidRPr="003205E9">
        <w:rPr>
          <w:rFonts w:ascii="Times New Roman" w:hAnsi="Times New Roman" w:cs="Times New Roman"/>
          <w:sz w:val="24"/>
          <w:szCs w:val="24"/>
        </w:rPr>
        <w:t>+ denotes public attributes or operations</w:t>
      </w:r>
    </w:p>
    <w:p w14:paraId="6BAA48C6" w14:textId="77777777" w:rsidR="00122B21" w:rsidRPr="003205E9" w:rsidRDefault="00122B21" w:rsidP="00122B21">
      <w:pPr>
        <w:pStyle w:val="ListParagraph"/>
        <w:numPr>
          <w:ilvl w:val="0"/>
          <w:numId w:val="16"/>
        </w:numPr>
        <w:rPr>
          <w:rFonts w:ascii="Times New Roman" w:hAnsi="Times New Roman" w:cs="Times New Roman"/>
          <w:sz w:val="24"/>
          <w:szCs w:val="24"/>
        </w:rPr>
      </w:pPr>
      <w:r w:rsidRPr="003205E9">
        <w:rPr>
          <w:rFonts w:ascii="Times New Roman" w:hAnsi="Times New Roman" w:cs="Times New Roman"/>
          <w:sz w:val="24"/>
          <w:szCs w:val="24"/>
        </w:rPr>
        <w:t>- denotes private attributes or operations</w:t>
      </w:r>
    </w:p>
    <w:p w14:paraId="7EB6C73E" w14:textId="77777777" w:rsidR="00122B21" w:rsidRPr="003205E9" w:rsidRDefault="00122B21" w:rsidP="00122B21">
      <w:pPr>
        <w:pStyle w:val="ListParagraph"/>
        <w:numPr>
          <w:ilvl w:val="0"/>
          <w:numId w:val="16"/>
        </w:numPr>
        <w:rPr>
          <w:rFonts w:ascii="Times New Roman" w:hAnsi="Times New Roman" w:cs="Times New Roman"/>
          <w:sz w:val="24"/>
          <w:szCs w:val="24"/>
        </w:rPr>
      </w:pPr>
      <w:r w:rsidRPr="003205E9">
        <w:rPr>
          <w:rFonts w:ascii="Times New Roman" w:hAnsi="Times New Roman" w:cs="Times New Roman"/>
          <w:sz w:val="24"/>
          <w:szCs w:val="24"/>
        </w:rPr>
        <w:t># denotes protected attributes or operations</w:t>
      </w:r>
    </w:p>
    <w:p w14:paraId="45068458"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Parameter Directionality</w:t>
      </w:r>
    </w:p>
    <w:p w14:paraId="260FF05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Each parameter in an operation (method) may be denoted as in, out or inout which specifies its direction with respect to the caller. This directionality is shown before the parameter name.</w:t>
      </w:r>
    </w:p>
    <w:p w14:paraId="4C835726" w14:textId="77777777" w:rsidR="00122B21" w:rsidRPr="004258B8"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236EAD27" wp14:editId="67F56D8F">
            <wp:extent cx="3428951" cy="1600200"/>
            <wp:effectExtent l="0" t="0" r="635" b="0"/>
            <wp:docPr id="30" name="Picture 30" descr="Parameter Dire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ameter Directional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8951" cy="1600200"/>
                    </a:xfrm>
                    <a:prstGeom prst="rect">
                      <a:avLst/>
                    </a:prstGeom>
                    <a:noFill/>
                    <a:ln>
                      <a:noFill/>
                    </a:ln>
                  </pic:spPr>
                </pic:pic>
              </a:graphicData>
            </a:graphic>
          </wp:inline>
        </w:drawing>
      </w:r>
    </w:p>
    <w:p w14:paraId="65B3331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Perspectives of Class Diagram</w:t>
      </w:r>
    </w:p>
    <w:p w14:paraId="26BB8426"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 xml:space="preserve">     The choice of perspective depends on how far along you are in the development process. During the formulation of a domain model, for example, you would seldom move past the conceptual perspective. Analysis models will typically feature a mix of conceptual and specification perspectives. Design model development will typically start with heavy emphasis on the specification perspective, and evolve into the implementation perspective.</w:t>
      </w:r>
    </w:p>
    <w:p w14:paraId="02C95F47"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diagram can be interpreted from various perspectives:</w:t>
      </w:r>
    </w:p>
    <w:p w14:paraId="0258E67C" w14:textId="77777777" w:rsidR="00122B21" w:rsidRPr="003205E9" w:rsidRDefault="00122B21" w:rsidP="00122B21">
      <w:pPr>
        <w:pStyle w:val="ListParagraph"/>
        <w:numPr>
          <w:ilvl w:val="0"/>
          <w:numId w:val="17"/>
        </w:numPr>
        <w:jc w:val="both"/>
        <w:rPr>
          <w:rFonts w:ascii="Times New Roman" w:hAnsi="Times New Roman" w:cs="Times New Roman"/>
          <w:sz w:val="24"/>
          <w:szCs w:val="24"/>
        </w:rPr>
      </w:pPr>
      <w:r w:rsidRPr="003205E9">
        <w:rPr>
          <w:rFonts w:ascii="Times New Roman" w:hAnsi="Times New Roman" w:cs="Times New Roman"/>
          <w:b/>
          <w:sz w:val="24"/>
          <w:szCs w:val="24"/>
        </w:rPr>
        <w:lastRenderedPageBreak/>
        <w:t>Conceptual:</w:t>
      </w:r>
      <w:r w:rsidRPr="003205E9">
        <w:rPr>
          <w:rFonts w:ascii="Times New Roman" w:hAnsi="Times New Roman" w:cs="Times New Roman"/>
          <w:sz w:val="24"/>
          <w:szCs w:val="24"/>
        </w:rPr>
        <w:t xml:space="preserve"> represents the concepts in the domain</w:t>
      </w:r>
    </w:p>
    <w:p w14:paraId="278EE5AA" w14:textId="77777777" w:rsidR="00122B21" w:rsidRPr="003205E9" w:rsidRDefault="00122B21" w:rsidP="00122B21">
      <w:pPr>
        <w:pStyle w:val="ListParagraph"/>
        <w:numPr>
          <w:ilvl w:val="0"/>
          <w:numId w:val="17"/>
        </w:numPr>
        <w:jc w:val="both"/>
        <w:rPr>
          <w:rFonts w:ascii="Times New Roman" w:hAnsi="Times New Roman" w:cs="Times New Roman"/>
          <w:sz w:val="24"/>
          <w:szCs w:val="24"/>
        </w:rPr>
      </w:pPr>
      <w:r w:rsidRPr="003205E9">
        <w:rPr>
          <w:rFonts w:ascii="Times New Roman" w:hAnsi="Times New Roman" w:cs="Times New Roman"/>
          <w:b/>
          <w:sz w:val="24"/>
          <w:szCs w:val="24"/>
        </w:rPr>
        <w:t>Specification:</w:t>
      </w:r>
      <w:r w:rsidRPr="003205E9">
        <w:rPr>
          <w:rFonts w:ascii="Times New Roman" w:hAnsi="Times New Roman" w:cs="Times New Roman"/>
          <w:sz w:val="24"/>
          <w:szCs w:val="24"/>
        </w:rPr>
        <w:t xml:space="preserve"> focus is on the interfaces of Abstract Data Type (ADTs) in the software</w:t>
      </w:r>
    </w:p>
    <w:p w14:paraId="300D613A" w14:textId="77777777" w:rsidR="00122B21" w:rsidRPr="003205E9" w:rsidRDefault="00122B21" w:rsidP="00122B21">
      <w:pPr>
        <w:pStyle w:val="ListParagraph"/>
        <w:numPr>
          <w:ilvl w:val="0"/>
          <w:numId w:val="17"/>
        </w:numPr>
        <w:jc w:val="both"/>
        <w:rPr>
          <w:rFonts w:ascii="Times New Roman" w:hAnsi="Times New Roman" w:cs="Times New Roman"/>
          <w:sz w:val="24"/>
          <w:szCs w:val="24"/>
        </w:rPr>
      </w:pPr>
      <w:r w:rsidRPr="003205E9">
        <w:rPr>
          <w:rFonts w:ascii="Times New Roman" w:hAnsi="Times New Roman" w:cs="Times New Roman"/>
          <w:b/>
          <w:sz w:val="24"/>
          <w:szCs w:val="24"/>
        </w:rPr>
        <w:t>Implementation:</w:t>
      </w:r>
      <w:r w:rsidRPr="003205E9">
        <w:rPr>
          <w:rFonts w:ascii="Times New Roman" w:hAnsi="Times New Roman" w:cs="Times New Roman"/>
          <w:sz w:val="24"/>
          <w:szCs w:val="24"/>
        </w:rPr>
        <w:t xml:space="preserve"> describes how classes will implement their interfaces</w:t>
      </w:r>
    </w:p>
    <w:p w14:paraId="0C57C24B" w14:textId="77777777" w:rsidR="00122B21" w:rsidRPr="003205E9" w:rsidRDefault="00122B21" w:rsidP="00122B21">
      <w:pPr>
        <w:ind w:left="360"/>
        <w:jc w:val="both"/>
        <w:rPr>
          <w:rFonts w:ascii="Times New Roman" w:hAnsi="Times New Roman" w:cs="Times New Roman"/>
          <w:sz w:val="24"/>
          <w:szCs w:val="24"/>
        </w:rPr>
      </w:pPr>
      <w:r w:rsidRPr="003205E9">
        <w:rPr>
          <w:rFonts w:ascii="Times New Roman" w:hAnsi="Times New Roman" w:cs="Times New Roman"/>
          <w:sz w:val="24"/>
          <w:szCs w:val="24"/>
        </w:rPr>
        <w:t>The perspective affects the amount of detail to be supplied and the kinds of relationships</w:t>
      </w:r>
    </w:p>
    <w:p w14:paraId="1DC57105" w14:textId="77777777" w:rsidR="00122B21" w:rsidRPr="004258B8" w:rsidRDefault="00122B21" w:rsidP="00122B21">
      <w:pPr>
        <w:jc w:val="both"/>
        <w:rPr>
          <w:rFonts w:ascii="Times New Roman" w:hAnsi="Times New Roman" w:cs="Times New Roman"/>
          <w:sz w:val="24"/>
          <w:szCs w:val="24"/>
        </w:rPr>
      </w:pPr>
      <w:r w:rsidRPr="003205E9">
        <w:rPr>
          <w:rFonts w:ascii="Times New Roman" w:hAnsi="Times New Roman" w:cs="Times New Roman"/>
          <w:sz w:val="24"/>
          <w:szCs w:val="24"/>
        </w:rPr>
        <w:t>worth presenting. As we mentioned above, the class name is the only mandatory information.</w:t>
      </w:r>
      <w:r w:rsidRPr="003205E9">
        <w:rPr>
          <w:rFonts w:ascii="Times New Roman" w:hAnsi="Times New Roman" w:cs="Times New Roman"/>
          <w:sz w:val="24"/>
          <w:szCs w:val="24"/>
        </w:rPr>
        <w:br/>
      </w:r>
      <w:r w:rsidRPr="003205E9">
        <w:rPr>
          <w:rFonts w:ascii="Times New Roman" w:hAnsi="Times New Roman" w:cs="Times New Roman"/>
          <w:noProof/>
          <w:sz w:val="24"/>
          <w:szCs w:val="24"/>
        </w:rPr>
        <w:drawing>
          <wp:inline distT="0" distB="0" distL="0" distR="0" wp14:anchorId="4D78F039" wp14:editId="33A49C6A">
            <wp:extent cx="5940383" cy="1696916"/>
            <wp:effectExtent l="0" t="0" r="3810" b="0"/>
            <wp:docPr id="31" name="Picture 31" descr="Perspectives of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spectives of Class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8787" cy="1730739"/>
                    </a:xfrm>
                    <a:prstGeom prst="rect">
                      <a:avLst/>
                    </a:prstGeom>
                    <a:noFill/>
                    <a:ln>
                      <a:noFill/>
                    </a:ln>
                  </pic:spPr>
                </pic:pic>
              </a:graphicData>
            </a:graphic>
          </wp:inline>
        </w:drawing>
      </w:r>
    </w:p>
    <w:p w14:paraId="3A8D8204"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Relationships between classes</w:t>
      </w:r>
    </w:p>
    <w:p w14:paraId="61C1ABF1"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UML is not just about pretty pictures. If used correctly, UML precisely conveys how code should be implemented from diagrams. If precisely interpreted, the implemented code will correctly reflect the intent of the designer. Can you describe what each of the relationships mean relative to your target programming language shown in the Figure below?</w:t>
      </w:r>
    </w:p>
    <w:p w14:paraId="5DEE2A3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If you can't yet recognize them, no problem this section is meant to help you to understand UML class relationships. A class may be involved in one or more relationships with other classes. A relationship can be one of the following types:</w:t>
      </w:r>
    </w:p>
    <w:p w14:paraId="14D789BB"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D1162F4" wp14:editId="2F0DF951">
            <wp:extent cx="2444261" cy="2153920"/>
            <wp:effectExtent l="0" t="0" r="0" b="0"/>
            <wp:docPr id="32" name="Picture 32" descr="Relationships betwee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s between clas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5800" cy="2181713"/>
                    </a:xfrm>
                    <a:prstGeom prst="rect">
                      <a:avLst/>
                    </a:prstGeom>
                    <a:noFill/>
                    <a:ln>
                      <a:noFill/>
                    </a:ln>
                  </pic:spPr>
                </pic:pic>
              </a:graphicData>
            </a:graphic>
          </wp:inline>
        </w:drawing>
      </w:r>
    </w:p>
    <w:p w14:paraId="2BCB926B" w14:textId="77777777" w:rsidR="00122B21" w:rsidRPr="009D5433"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Inheritance (or Generalization):</w:t>
      </w:r>
      <w:r w:rsidRPr="003205E9">
        <w:rPr>
          <w:rFonts w:ascii="Times New Roman" w:hAnsi="Times New Roman" w:cs="Times New Roman"/>
          <w:sz w:val="24"/>
          <w:szCs w:val="24"/>
        </w:rPr>
        <w:t xml:space="preserve"> A generalization is a taxonomic relationship between a more general classifier and a more specific classifier. Each instance of the specific classifier is also an indirect instance of the general classifier. Thus, the specific classifier inherits the features of the more general classifier.</w:t>
      </w:r>
    </w:p>
    <w:p w14:paraId="3BBCD149" w14:textId="77777777" w:rsidR="00122B21" w:rsidRPr="003205E9" w:rsidRDefault="00122B21" w:rsidP="00122B21">
      <w:pPr>
        <w:pStyle w:val="ListParagraph"/>
        <w:numPr>
          <w:ilvl w:val="0"/>
          <w:numId w:val="18"/>
        </w:numPr>
        <w:rPr>
          <w:rFonts w:ascii="Times New Roman" w:hAnsi="Times New Roman" w:cs="Times New Roman"/>
          <w:sz w:val="24"/>
          <w:szCs w:val="24"/>
        </w:rPr>
      </w:pPr>
      <w:r w:rsidRPr="003205E9">
        <w:rPr>
          <w:rFonts w:ascii="Times New Roman" w:hAnsi="Times New Roman" w:cs="Times New Roman"/>
          <w:sz w:val="24"/>
          <w:szCs w:val="24"/>
        </w:rPr>
        <w:t>Represents an "is-a" relationship.</w:t>
      </w:r>
    </w:p>
    <w:p w14:paraId="55B5C31F" w14:textId="77777777" w:rsidR="00122B21" w:rsidRPr="003205E9" w:rsidRDefault="00122B21" w:rsidP="00122B21">
      <w:pPr>
        <w:pStyle w:val="ListParagraph"/>
        <w:numPr>
          <w:ilvl w:val="0"/>
          <w:numId w:val="18"/>
        </w:numPr>
        <w:rPr>
          <w:rFonts w:ascii="Times New Roman" w:hAnsi="Times New Roman" w:cs="Times New Roman"/>
          <w:sz w:val="24"/>
          <w:szCs w:val="24"/>
        </w:rPr>
      </w:pPr>
      <w:r w:rsidRPr="003205E9">
        <w:rPr>
          <w:rFonts w:ascii="Times New Roman" w:hAnsi="Times New Roman" w:cs="Times New Roman"/>
          <w:sz w:val="24"/>
          <w:szCs w:val="24"/>
        </w:rPr>
        <w:lastRenderedPageBreak/>
        <w:t>An abstract class name is shown in italics.</w:t>
      </w:r>
    </w:p>
    <w:p w14:paraId="390B61CA" w14:textId="77777777" w:rsidR="00122B21" w:rsidRPr="003205E9" w:rsidRDefault="00122B21" w:rsidP="00122B21">
      <w:pPr>
        <w:pStyle w:val="ListParagraph"/>
        <w:numPr>
          <w:ilvl w:val="0"/>
          <w:numId w:val="18"/>
        </w:numPr>
        <w:rPr>
          <w:rFonts w:ascii="Times New Roman" w:hAnsi="Times New Roman" w:cs="Times New Roman"/>
          <w:sz w:val="24"/>
          <w:szCs w:val="24"/>
        </w:rPr>
      </w:pPr>
      <w:r w:rsidRPr="003205E9">
        <w:rPr>
          <w:rFonts w:ascii="Times New Roman" w:hAnsi="Times New Roman" w:cs="Times New Roman"/>
          <w:sz w:val="24"/>
          <w:szCs w:val="24"/>
        </w:rPr>
        <w:t>SubClass1 and SubClass2 are specializations of SuperClass.</w:t>
      </w:r>
    </w:p>
    <w:p w14:paraId="04B360F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 example of inheritance hierarchy. SubClass1 and SubClass2 are derived from SuperClass. The relationship is displayed as a solid line with a hollow arrowhead that points from the child element to the parent element.</w:t>
      </w:r>
    </w:p>
    <w:p w14:paraId="709AE03B"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62267A0" wp14:editId="30EE3EBE">
            <wp:extent cx="1661160" cy="1362807"/>
            <wp:effectExtent l="0" t="0" r="0" b="8890"/>
            <wp:docPr id="33" name="Picture 33" descr="Inheritance (or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heritance (or Generaliz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9360" cy="1377738"/>
                    </a:xfrm>
                    <a:prstGeom prst="rect">
                      <a:avLst/>
                    </a:prstGeom>
                    <a:noFill/>
                    <a:ln>
                      <a:noFill/>
                    </a:ln>
                  </pic:spPr>
                </pic:pic>
              </a:graphicData>
            </a:graphic>
          </wp:inline>
        </w:drawing>
      </w:r>
    </w:p>
    <w:p w14:paraId="009919BE" w14:textId="77777777" w:rsidR="00122B21" w:rsidRPr="003205E9" w:rsidRDefault="00122B21" w:rsidP="00122B21">
      <w:pPr>
        <w:jc w:val="center"/>
        <w:rPr>
          <w:rFonts w:ascii="Times New Roman" w:hAnsi="Times New Roman" w:cs="Times New Roman"/>
          <w:sz w:val="24"/>
          <w:szCs w:val="24"/>
        </w:rPr>
      </w:pPr>
    </w:p>
    <w:p w14:paraId="0C7D4D7E"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Inheritance Example - Shapes</w:t>
      </w:r>
    </w:p>
    <w:p w14:paraId="3E12887B"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 inheritance example with two styles. Although the connectors are drawn differently, they are semantically equivalent.</w:t>
      </w:r>
    </w:p>
    <w:p w14:paraId="680AB461"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3EE9BBCA" wp14:editId="27D61A23">
            <wp:extent cx="2670978" cy="2488223"/>
            <wp:effectExtent l="0" t="0" r="0" b="7620"/>
            <wp:docPr id="34" name="Picture 34" descr="Inheritance Example -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heritance Example - Sha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620" cy="2584773"/>
                    </a:xfrm>
                    <a:prstGeom prst="rect">
                      <a:avLst/>
                    </a:prstGeom>
                    <a:noFill/>
                    <a:ln>
                      <a:noFill/>
                    </a:ln>
                  </pic:spPr>
                </pic:pic>
              </a:graphicData>
            </a:graphic>
          </wp:inline>
        </w:drawing>
      </w:r>
    </w:p>
    <w:p w14:paraId="7DB6DFB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Association</w:t>
      </w:r>
    </w:p>
    <w:p w14:paraId="6BB1D163"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Associations are relationships between classes in a UML Class Diagram. They are represented by a solid line between classes. Associations are typically named using a verb or verb phrase which reflects the real-world problem domain.</w:t>
      </w:r>
    </w:p>
    <w:p w14:paraId="1FBAB5AF"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Simple Association</w:t>
      </w:r>
    </w:p>
    <w:p w14:paraId="58D8B1A5" w14:textId="77777777" w:rsidR="00122B21" w:rsidRPr="003205E9" w:rsidRDefault="00122B21" w:rsidP="00122B21">
      <w:pPr>
        <w:pStyle w:val="ListParagraph"/>
        <w:numPr>
          <w:ilvl w:val="0"/>
          <w:numId w:val="19"/>
        </w:numPr>
        <w:rPr>
          <w:rFonts w:ascii="Times New Roman" w:hAnsi="Times New Roman" w:cs="Times New Roman"/>
          <w:sz w:val="24"/>
          <w:szCs w:val="24"/>
        </w:rPr>
      </w:pPr>
      <w:r w:rsidRPr="003205E9">
        <w:rPr>
          <w:rFonts w:ascii="Times New Roman" w:hAnsi="Times New Roman" w:cs="Times New Roman"/>
          <w:sz w:val="24"/>
          <w:szCs w:val="24"/>
        </w:rPr>
        <w:t>A structural link between two peer classes.</w:t>
      </w:r>
    </w:p>
    <w:p w14:paraId="0C23F431" w14:textId="77777777" w:rsidR="00122B21" w:rsidRPr="003205E9" w:rsidRDefault="00122B21" w:rsidP="00122B21">
      <w:pPr>
        <w:pStyle w:val="ListParagraph"/>
        <w:numPr>
          <w:ilvl w:val="0"/>
          <w:numId w:val="19"/>
        </w:numPr>
        <w:rPr>
          <w:rFonts w:ascii="Times New Roman" w:hAnsi="Times New Roman" w:cs="Times New Roman"/>
          <w:sz w:val="24"/>
          <w:szCs w:val="24"/>
        </w:rPr>
      </w:pPr>
      <w:r w:rsidRPr="003205E9">
        <w:rPr>
          <w:rFonts w:ascii="Times New Roman" w:hAnsi="Times New Roman" w:cs="Times New Roman"/>
          <w:sz w:val="24"/>
          <w:szCs w:val="24"/>
        </w:rPr>
        <w:t>There is an association between Class1 and Class2</w:t>
      </w:r>
    </w:p>
    <w:p w14:paraId="5A5BA8D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lastRenderedPageBreak/>
        <w:t>The figure below shows an example of simple association. There is an association that connects the &lt;&lt;control&gt;&gt; class Class1 and &lt;&lt;boundary&gt;&gt; class Class2. The relationship is displayed as a solid line connecting the two classes.</w:t>
      </w:r>
    </w:p>
    <w:p w14:paraId="0968D397"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5BB57DD1" wp14:editId="5CA8913E">
            <wp:extent cx="2071346" cy="580292"/>
            <wp:effectExtent l="0" t="0" r="5715" b="0"/>
            <wp:docPr id="35" name="Picture 35" descr="Simpl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ple Associ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6697" cy="609806"/>
                    </a:xfrm>
                    <a:prstGeom prst="rect">
                      <a:avLst/>
                    </a:prstGeom>
                    <a:noFill/>
                    <a:ln>
                      <a:noFill/>
                    </a:ln>
                  </pic:spPr>
                </pic:pic>
              </a:graphicData>
            </a:graphic>
          </wp:inline>
        </w:drawing>
      </w:r>
    </w:p>
    <w:p w14:paraId="158A0407"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 xml:space="preserve">Cardinality: </w:t>
      </w:r>
      <w:r w:rsidRPr="003205E9">
        <w:rPr>
          <w:rFonts w:ascii="Times New Roman" w:hAnsi="Times New Roman" w:cs="Times New Roman"/>
          <w:sz w:val="24"/>
          <w:szCs w:val="24"/>
        </w:rPr>
        <w:t>Cardinality is expressed in terms of:</w:t>
      </w:r>
    </w:p>
    <w:p w14:paraId="6AC92E8C" w14:textId="77777777" w:rsidR="00122B21" w:rsidRPr="003205E9" w:rsidRDefault="00122B21" w:rsidP="00122B21">
      <w:pPr>
        <w:pStyle w:val="ListParagraph"/>
        <w:numPr>
          <w:ilvl w:val="0"/>
          <w:numId w:val="20"/>
        </w:numPr>
        <w:rPr>
          <w:rFonts w:ascii="Times New Roman" w:hAnsi="Times New Roman" w:cs="Times New Roman"/>
          <w:sz w:val="24"/>
          <w:szCs w:val="24"/>
        </w:rPr>
      </w:pPr>
      <w:r w:rsidRPr="003205E9">
        <w:rPr>
          <w:rFonts w:ascii="Times New Roman" w:hAnsi="Times New Roman" w:cs="Times New Roman"/>
          <w:sz w:val="24"/>
          <w:szCs w:val="24"/>
        </w:rPr>
        <w:t>one to one</w:t>
      </w:r>
    </w:p>
    <w:p w14:paraId="430B9EEE" w14:textId="77777777" w:rsidR="00122B21" w:rsidRPr="003205E9" w:rsidRDefault="00122B21" w:rsidP="00122B21">
      <w:pPr>
        <w:pStyle w:val="ListParagraph"/>
        <w:numPr>
          <w:ilvl w:val="0"/>
          <w:numId w:val="20"/>
        </w:numPr>
        <w:rPr>
          <w:rFonts w:ascii="Times New Roman" w:hAnsi="Times New Roman" w:cs="Times New Roman"/>
          <w:sz w:val="24"/>
          <w:szCs w:val="24"/>
        </w:rPr>
      </w:pPr>
      <w:r w:rsidRPr="003205E9">
        <w:rPr>
          <w:rFonts w:ascii="Times New Roman" w:hAnsi="Times New Roman" w:cs="Times New Roman"/>
          <w:sz w:val="24"/>
          <w:szCs w:val="24"/>
        </w:rPr>
        <w:t>one to many</w:t>
      </w:r>
    </w:p>
    <w:p w14:paraId="2FDCE3DC" w14:textId="77777777" w:rsidR="00122B21" w:rsidRPr="003205E9" w:rsidRDefault="00122B21" w:rsidP="00122B21">
      <w:pPr>
        <w:pStyle w:val="ListParagraph"/>
        <w:numPr>
          <w:ilvl w:val="0"/>
          <w:numId w:val="20"/>
        </w:numPr>
        <w:rPr>
          <w:rFonts w:ascii="Times New Roman" w:hAnsi="Times New Roman" w:cs="Times New Roman"/>
          <w:sz w:val="24"/>
          <w:szCs w:val="24"/>
        </w:rPr>
      </w:pPr>
      <w:r w:rsidRPr="003205E9">
        <w:rPr>
          <w:rFonts w:ascii="Times New Roman" w:hAnsi="Times New Roman" w:cs="Times New Roman"/>
          <w:sz w:val="24"/>
          <w:szCs w:val="24"/>
        </w:rPr>
        <w:t>many to many</w:t>
      </w:r>
    </w:p>
    <w:p w14:paraId="481E28C4" w14:textId="77777777" w:rsidR="00122B21" w:rsidRPr="003205E9" w:rsidRDefault="00122B21" w:rsidP="00122B21">
      <w:pPr>
        <w:pStyle w:val="ListParagraph"/>
        <w:jc w:val="center"/>
        <w:rPr>
          <w:rFonts w:ascii="Times New Roman" w:hAnsi="Times New Roman" w:cs="Times New Roman"/>
          <w:sz w:val="24"/>
          <w:szCs w:val="24"/>
        </w:rPr>
      </w:pPr>
    </w:p>
    <w:p w14:paraId="480EC9BC" w14:textId="77777777" w:rsidR="00122B21" w:rsidRPr="003205E9" w:rsidRDefault="00122B21" w:rsidP="00122B21">
      <w:pPr>
        <w:pStyle w:val="ListParagraph"/>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49D8DAF4" wp14:editId="1F549DE8">
            <wp:extent cx="2276475" cy="1546394"/>
            <wp:effectExtent l="0" t="0" r="0" b="0"/>
            <wp:docPr id="45" name="Picture 45" descr="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inal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987" cy="1565762"/>
                    </a:xfrm>
                    <a:prstGeom prst="rect">
                      <a:avLst/>
                    </a:prstGeom>
                    <a:noFill/>
                    <a:ln>
                      <a:noFill/>
                    </a:ln>
                  </pic:spPr>
                </pic:pic>
              </a:graphicData>
            </a:graphic>
          </wp:inline>
        </w:drawing>
      </w:r>
    </w:p>
    <w:p w14:paraId="7A5E05AA"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Aggregation</w:t>
      </w:r>
    </w:p>
    <w:p w14:paraId="040C38D5"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special type of association.</w:t>
      </w:r>
    </w:p>
    <w:p w14:paraId="63ECF069" w14:textId="77777777" w:rsidR="00122B21" w:rsidRPr="003205E9" w:rsidRDefault="00122B21" w:rsidP="00122B21">
      <w:pPr>
        <w:pStyle w:val="ListParagraph"/>
        <w:numPr>
          <w:ilvl w:val="0"/>
          <w:numId w:val="21"/>
        </w:numPr>
        <w:rPr>
          <w:rFonts w:ascii="Times New Roman" w:hAnsi="Times New Roman" w:cs="Times New Roman"/>
          <w:sz w:val="24"/>
          <w:szCs w:val="24"/>
        </w:rPr>
      </w:pPr>
      <w:r w:rsidRPr="003205E9">
        <w:rPr>
          <w:rFonts w:ascii="Times New Roman" w:hAnsi="Times New Roman" w:cs="Times New Roman"/>
          <w:sz w:val="24"/>
          <w:szCs w:val="24"/>
        </w:rPr>
        <w:t>It represents a "part of" relationship.</w:t>
      </w:r>
    </w:p>
    <w:p w14:paraId="13CFCC5B" w14:textId="77777777" w:rsidR="00122B21" w:rsidRPr="003205E9" w:rsidRDefault="00122B21" w:rsidP="00122B21">
      <w:pPr>
        <w:pStyle w:val="ListParagraph"/>
        <w:numPr>
          <w:ilvl w:val="0"/>
          <w:numId w:val="21"/>
        </w:numPr>
        <w:rPr>
          <w:rFonts w:ascii="Times New Roman" w:hAnsi="Times New Roman" w:cs="Times New Roman"/>
          <w:sz w:val="24"/>
          <w:szCs w:val="24"/>
        </w:rPr>
      </w:pPr>
      <w:r w:rsidRPr="003205E9">
        <w:rPr>
          <w:rFonts w:ascii="Times New Roman" w:hAnsi="Times New Roman" w:cs="Times New Roman"/>
          <w:sz w:val="24"/>
          <w:szCs w:val="24"/>
        </w:rPr>
        <w:t>Class2 is part of Class1.</w:t>
      </w:r>
    </w:p>
    <w:p w14:paraId="25DF7B3A" w14:textId="77777777" w:rsidR="00122B21" w:rsidRPr="003205E9" w:rsidRDefault="00122B21" w:rsidP="00122B21">
      <w:pPr>
        <w:pStyle w:val="ListParagraph"/>
        <w:numPr>
          <w:ilvl w:val="0"/>
          <w:numId w:val="21"/>
        </w:numPr>
        <w:rPr>
          <w:rFonts w:ascii="Times New Roman" w:hAnsi="Times New Roman" w:cs="Times New Roman"/>
          <w:sz w:val="24"/>
          <w:szCs w:val="24"/>
        </w:rPr>
      </w:pPr>
      <w:r w:rsidRPr="003205E9">
        <w:rPr>
          <w:rFonts w:ascii="Times New Roman" w:hAnsi="Times New Roman" w:cs="Times New Roman"/>
          <w:sz w:val="24"/>
          <w:szCs w:val="24"/>
        </w:rPr>
        <w:t>Many instances (denoted by the *) of Class2 can be associated with Class1.</w:t>
      </w:r>
    </w:p>
    <w:p w14:paraId="09873471" w14:textId="77777777" w:rsidR="00122B21" w:rsidRPr="003205E9" w:rsidRDefault="00122B21" w:rsidP="00122B21">
      <w:pPr>
        <w:pStyle w:val="ListParagraph"/>
        <w:numPr>
          <w:ilvl w:val="0"/>
          <w:numId w:val="21"/>
        </w:numPr>
        <w:rPr>
          <w:rFonts w:ascii="Times New Roman" w:hAnsi="Times New Roman" w:cs="Times New Roman"/>
          <w:sz w:val="24"/>
          <w:szCs w:val="24"/>
        </w:rPr>
      </w:pPr>
      <w:r w:rsidRPr="003205E9">
        <w:rPr>
          <w:rFonts w:ascii="Times New Roman" w:hAnsi="Times New Roman" w:cs="Times New Roman"/>
          <w:sz w:val="24"/>
          <w:szCs w:val="24"/>
        </w:rPr>
        <w:t>Objects of Class1 and Class2 have separate lifetimes.</w:t>
      </w:r>
    </w:p>
    <w:p w14:paraId="22F39AC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 example of aggregation. The relationship is displayed as a solid line with an unfilled diamond at the association end, which is connected to the class that represents the aggregate.</w:t>
      </w:r>
    </w:p>
    <w:p w14:paraId="7684D7CB" w14:textId="77777777" w:rsidR="00122B21" w:rsidRPr="003205E9" w:rsidRDefault="00122B21" w:rsidP="00122B21">
      <w:pPr>
        <w:jc w:val="center"/>
        <w:rPr>
          <w:rFonts w:ascii="Times New Roman" w:hAnsi="Times New Roman" w:cs="Times New Roman"/>
          <w:sz w:val="24"/>
          <w:szCs w:val="24"/>
        </w:rPr>
      </w:pPr>
    </w:p>
    <w:p w14:paraId="61578659" w14:textId="77777777" w:rsidR="00122B21" w:rsidRPr="003205E9" w:rsidRDefault="00122B21" w:rsidP="00122B21">
      <w:pPr>
        <w:pStyle w:val="ListParagraph"/>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0C3A89E7" wp14:editId="3CC9145F">
            <wp:extent cx="2075180" cy="597877"/>
            <wp:effectExtent l="0" t="0" r="1270" b="0"/>
            <wp:docPr id="38" name="Picture 38"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3588" cy="600299"/>
                    </a:xfrm>
                    <a:prstGeom prst="rect">
                      <a:avLst/>
                    </a:prstGeom>
                    <a:noFill/>
                    <a:ln>
                      <a:noFill/>
                    </a:ln>
                  </pic:spPr>
                </pic:pic>
              </a:graphicData>
            </a:graphic>
          </wp:inline>
        </w:drawing>
      </w:r>
    </w:p>
    <w:p w14:paraId="75C9EB0E" w14:textId="77777777" w:rsidR="00122B21" w:rsidRPr="003205E9" w:rsidRDefault="00122B21" w:rsidP="00122B21">
      <w:pPr>
        <w:pStyle w:val="ListParagraph"/>
        <w:rPr>
          <w:rFonts w:ascii="Times New Roman" w:hAnsi="Times New Roman" w:cs="Times New Roman"/>
          <w:sz w:val="24"/>
          <w:szCs w:val="24"/>
        </w:rPr>
      </w:pPr>
    </w:p>
    <w:p w14:paraId="5E4B7969"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Composition</w:t>
      </w:r>
    </w:p>
    <w:p w14:paraId="107D9EC5" w14:textId="77777777" w:rsidR="00122B21" w:rsidRPr="003205E9" w:rsidRDefault="00122B21" w:rsidP="00122B21">
      <w:pPr>
        <w:pStyle w:val="ListParagraph"/>
        <w:numPr>
          <w:ilvl w:val="0"/>
          <w:numId w:val="22"/>
        </w:numPr>
        <w:rPr>
          <w:rFonts w:ascii="Times New Roman" w:hAnsi="Times New Roman" w:cs="Times New Roman"/>
          <w:sz w:val="24"/>
          <w:szCs w:val="24"/>
        </w:rPr>
      </w:pPr>
      <w:r w:rsidRPr="003205E9">
        <w:rPr>
          <w:rFonts w:ascii="Times New Roman" w:hAnsi="Times New Roman" w:cs="Times New Roman"/>
          <w:sz w:val="24"/>
          <w:szCs w:val="24"/>
        </w:rPr>
        <w:t>A special type of aggregation where parts are destroyed when the whole is destroyed.</w:t>
      </w:r>
    </w:p>
    <w:p w14:paraId="3E409514" w14:textId="77777777" w:rsidR="00122B21" w:rsidRPr="003205E9" w:rsidRDefault="00122B21" w:rsidP="00122B21">
      <w:pPr>
        <w:pStyle w:val="ListParagraph"/>
        <w:numPr>
          <w:ilvl w:val="0"/>
          <w:numId w:val="22"/>
        </w:numPr>
        <w:rPr>
          <w:rFonts w:ascii="Times New Roman" w:hAnsi="Times New Roman" w:cs="Times New Roman"/>
          <w:sz w:val="24"/>
          <w:szCs w:val="24"/>
        </w:rPr>
      </w:pPr>
      <w:r w:rsidRPr="003205E9">
        <w:rPr>
          <w:rFonts w:ascii="Times New Roman" w:hAnsi="Times New Roman" w:cs="Times New Roman"/>
          <w:sz w:val="24"/>
          <w:szCs w:val="24"/>
        </w:rPr>
        <w:t>Objects of Class2 live and die with Class1.</w:t>
      </w:r>
    </w:p>
    <w:p w14:paraId="4EA3EBDE" w14:textId="77777777" w:rsidR="00122B21" w:rsidRPr="003205E9" w:rsidRDefault="00122B21" w:rsidP="00122B21">
      <w:pPr>
        <w:pStyle w:val="ListParagraph"/>
        <w:numPr>
          <w:ilvl w:val="0"/>
          <w:numId w:val="22"/>
        </w:numPr>
        <w:rPr>
          <w:rFonts w:ascii="Times New Roman" w:hAnsi="Times New Roman" w:cs="Times New Roman"/>
          <w:sz w:val="24"/>
          <w:szCs w:val="24"/>
        </w:rPr>
      </w:pPr>
      <w:r w:rsidRPr="003205E9">
        <w:rPr>
          <w:rFonts w:ascii="Times New Roman" w:hAnsi="Times New Roman" w:cs="Times New Roman"/>
          <w:sz w:val="24"/>
          <w:szCs w:val="24"/>
        </w:rPr>
        <w:lastRenderedPageBreak/>
        <w:t>Class2 cannot stand by itself.</w:t>
      </w:r>
    </w:p>
    <w:p w14:paraId="019C880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 example of composition. The relationship is displayed as a solid line with a filled diamond at the association end, which is connected to the class that represents the whole or composite.</w:t>
      </w:r>
    </w:p>
    <w:p w14:paraId="6D1C43D8" w14:textId="77777777" w:rsidR="00122B21" w:rsidRPr="003205E9" w:rsidRDefault="00122B21" w:rsidP="00122B21">
      <w:pPr>
        <w:pStyle w:val="ListParagraph"/>
        <w:jc w:val="center"/>
        <w:rPr>
          <w:rFonts w:ascii="Times New Roman" w:hAnsi="Times New Roman" w:cs="Times New Roman"/>
          <w:sz w:val="24"/>
          <w:szCs w:val="24"/>
        </w:rPr>
      </w:pPr>
    </w:p>
    <w:p w14:paraId="7063AF9A" w14:textId="77777777" w:rsidR="00122B21" w:rsidRPr="004258B8" w:rsidRDefault="00122B21" w:rsidP="00122B21">
      <w:pPr>
        <w:pStyle w:val="ListParagraph"/>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091F55DC" wp14:editId="122D8821">
            <wp:extent cx="2075180" cy="694592"/>
            <wp:effectExtent l="0" t="0" r="1270" b="0"/>
            <wp:docPr id="39" name="Picture 39"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s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4634" cy="697756"/>
                    </a:xfrm>
                    <a:prstGeom prst="rect">
                      <a:avLst/>
                    </a:prstGeom>
                    <a:noFill/>
                    <a:ln>
                      <a:noFill/>
                    </a:ln>
                  </pic:spPr>
                </pic:pic>
              </a:graphicData>
            </a:graphic>
          </wp:inline>
        </w:drawing>
      </w:r>
    </w:p>
    <w:p w14:paraId="3B548F2C"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Dependency</w:t>
      </w:r>
    </w:p>
    <w:p w14:paraId="360557F0"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An object of one class might use an object of another class in the code of a method. If the object is not stored in any field, then this is modeled as a dependency relationship.</w:t>
      </w:r>
    </w:p>
    <w:p w14:paraId="060B5A92" w14:textId="77777777" w:rsidR="00122B21" w:rsidRPr="003205E9" w:rsidRDefault="00122B21" w:rsidP="00122B21">
      <w:pPr>
        <w:pStyle w:val="ListParagraph"/>
        <w:numPr>
          <w:ilvl w:val="0"/>
          <w:numId w:val="23"/>
        </w:numPr>
        <w:rPr>
          <w:rFonts w:ascii="Times New Roman" w:hAnsi="Times New Roman" w:cs="Times New Roman"/>
          <w:sz w:val="24"/>
          <w:szCs w:val="24"/>
        </w:rPr>
      </w:pPr>
      <w:r w:rsidRPr="003205E9">
        <w:rPr>
          <w:rFonts w:ascii="Times New Roman" w:hAnsi="Times New Roman" w:cs="Times New Roman"/>
          <w:sz w:val="24"/>
          <w:szCs w:val="24"/>
        </w:rPr>
        <w:t>A special type of association.</w:t>
      </w:r>
    </w:p>
    <w:p w14:paraId="7C9E5858" w14:textId="77777777" w:rsidR="00122B21" w:rsidRPr="003205E9" w:rsidRDefault="00122B21" w:rsidP="00122B21">
      <w:pPr>
        <w:pStyle w:val="ListParagraph"/>
        <w:numPr>
          <w:ilvl w:val="0"/>
          <w:numId w:val="23"/>
        </w:numPr>
        <w:rPr>
          <w:rFonts w:ascii="Times New Roman" w:hAnsi="Times New Roman" w:cs="Times New Roman"/>
          <w:sz w:val="24"/>
          <w:szCs w:val="24"/>
        </w:rPr>
      </w:pPr>
      <w:r w:rsidRPr="003205E9">
        <w:rPr>
          <w:rFonts w:ascii="Times New Roman" w:hAnsi="Times New Roman" w:cs="Times New Roman"/>
          <w:sz w:val="24"/>
          <w:szCs w:val="24"/>
        </w:rPr>
        <w:t>Exists between two classes if changes to the definition of one may cause changes to the other (but not the other way around).</w:t>
      </w:r>
    </w:p>
    <w:p w14:paraId="61B028D8" w14:textId="77777777" w:rsidR="00122B21" w:rsidRPr="003205E9" w:rsidRDefault="00122B21" w:rsidP="00122B21">
      <w:pPr>
        <w:pStyle w:val="ListParagraph"/>
        <w:numPr>
          <w:ilvl w:val="0"/>
          <w:numId w:val="23"/>
        </w:numPr>
        <w:rPr>
          <w:rFonts w:ascii="Times New Roman" w:hAnsi="Times New Roman" w:cs="Times New Roman"/>
          <w:sz w:val="24"/>
          <w:szCs w:val="24"/>
        </w:rPr>
      </w:pPr>
      <w:r w:rsidRPr="003205E9">
        <w:rPr>
          <w:rFonts w:ascii="Times New Roman" w:hAnsi="Times New Roman" w:cs="Times New Roman"/>
          <w:sz w:val="24"/>
          <w:szCs w:val="24"/>
        </w:rPr>
        <w:t>Class1 depends on Class2</w:t>
      </w:r>
    </w:p>
    <w:p w14:paraId="3E1BD07E"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 example of dependency. The relationship is displayed as a dashed line with an open arrow.</w:t>
      </w:r>
    </w:p>
    <w:p w14:paraId="4C1A4C70"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77CC1E18" wp14:editId="6CAB8331">
            <wp:extent cx="2074618" cy="4572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0267" cy="465056"/>
                    </a:xfrm>
                    <a:prstGeom prst="rect">
                      <a:avLst/>
                    </a:prstGeom>
                    <a:noFill/>
                  </pic:spPr>
                </pic:pic>
              </a:graphicData>
            </a:graphic>
          </wp:inline>
        </w:drawing>
      </w:r>
    </w:p>
    <w:p w14:paraId="27F33649"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The figure below shows another example of dependency. The Person class might have a hasRead method with a Book parameter that returns true if the person has read the book (perhaps by checking some database).</w:t>
      </w:r>
    </w:p>
    <w:p w14:paraId="387660F1"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drawing>
          <wp:inline distT="0" distB="0" distL="0" distR="0" wp14:anchorId="0AD4CE0A" wp14:editId="20F10404">
            <wp:extent cx="2861945" cy="448407"/>
            <wp:effectExtent l="0" t="0" r="0" b="8890"/>
            <wp:docPr id="42" name="Picture 42"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endenc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6457" cy="460082"/>
                    </a:xfrm>
                    <a:prstGeom prst="rect">
                      <a:avLst/>
                    </a:prstGeom>
                    <a:noFill/>
                    <a:ln>
                      <a:noFill/>
                    </a:ln>
                  </pic:spPr>
                </pic:pic>
              </a:graphicData>
            </a:graphic>
          </wp:inline>
        </w:drawing>
      </w:r>
    </w:p>
    <w:p w14:paraId="3071CFE6"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Realization</w:t>
      </w:r>
    </w:p>
    <w:p w14:paraId="194175EF"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Realization is a relationship between the blueprint class and the object containing its respective implementation level details. This object is said to realize the blueprint class. In other words, you can understand this as the relationship between the interface and the implementing class.</w:t>
      </w:r>
    </w:p>
    <w:p w14:paraId="7F562152"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For example, the Owner interface might specify methods for acquiring property and disposing of property. The Person and Corporation classes need to implement these methods, possibly in very different ways</w:t>
      </w:r>
    </w:p>
    <w:p w14:paraId="26493C47" w14:textId="77777777" w:rsidR="00122B21" w:rsidRPr="003205E9" w:rsidRDefault="00122B21" w:rsidP="00122B21">
      <w:pPr>
        <w:jc w:val="center"/>
        <w:rPr>
          <w:rFonts w:ascii="Times New Roman" w:hAnsi="Times New Roman" w:cs="Times New Roman"/>
          <w:sz w:val="24"/>
          <w:szCs w:val="24"/>
        </w:rPr>
      </w:pPr>
      <w:r w:rsidRPr="003205E9">
        <w:rPr>
          <w:rFonts w:ascii="Times New Roman" w:hAnsi="Times New Roman" w:cs="Times New Roman"/>
          <w:noProof/>
          <w:sz w:val="24"/>
          <w:szCs w:val="24"/>
        </w:rPr>
        <w:lastRenderedPageBreak/>
        <w:drawing>
          <wp:inline distT="0" distB="0" distL="0" distR="0" wp14:anchorId="5933D1A3" wp14:editId="33FE3F4B">
            <wp:extent cx="3709233" cy="2575560"/>
            <wp:effectExtent l="0" t="0" r="5715" b="0"/>
            <wp:docPr id="43" name="Picture 43"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183" cy="2645656"/>
                    </a:xfrm>
                    <a:prstGeom prst="rect">
                      <a:avLst/>
                    </a:prstGeom>
                    <a:noFill/>
                    <a:ln>
                      <a:noFill/>
                    </a:ln>
                  </pic:spPr>
                </pic:pic>
              </a:graphicData>
            </a:graphic>
          </wp:inline>
        </w:drawing>
      </w:r>
      <w:r w:rsidRPr="003205E9">
        <w:rPr>
          <w:rFonts w:ascii="Times New Roman" w:hAnsi="Times New Roman" w:cs="Times New Roman"/>
          <w:sz w:val="24"/>
          <w:szCs w:val="24"/>
        </w:rPr>
        <w:t>.</w:t>
      </w:r>
    </w:p>
    <w:p w14:paraId="629A427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Diagram Example: Order System</w:t>
      </w:r>
    </w:p>
    <w:p w14:paraId="52F3A9F0" w14:textId="77777777" w:rsidR="00122B21" w:rsidRPr="003205E9" w:rsidRDefault="00122B21" w:rsidP="00122B21">
      <w:pPr>
        <w:rPr>
          <w:rFonts w:ascii="Times New Roman" w:hAnsi="Times New Roman" w:cs="Times New Roman"/>
          <w:b/>
          <w:sz w:val="24"/>
          <w:szCs w:val="24"/>
        </w:rPr>
      </w:pPr>
    </w:p>
    <w:p w14:paraId="68CB4190"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3BCEFB5C" wp14:editId="0E8DCD78">
            <wp:extent cx="6513830" cy="4248150"/>
            <wp:effectExtent l="0" t="0" r="1270" b="0"/>
            <wp:docPr id="44" name="Picture 44" descr="Class Diagram Example: Ord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 Example: Order Syst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3726" cy="4332865"/>
                    </a:xfrm>
                    <a:prstGeom prst="rect">
                      <a:avLst/>
                    </a:prstGeom>
                    <a:noFill/>
                    <a:ln>
                      <a:noFill/>
                    </a:ln>
                  </pic:spPr>
                </pic:pic>
              </a:graphicData>
            </a:graphic>
          </wp:inline>
        </w:drawing>
      </w:r>
    </w:p>
    <w:p w14:paraId="589F284C" w14:textId="77777777" w:rsidR="00122B21" w:rsidRPr="003205E9" w:rsidRDefault="00122B21" w:rsidP="00122B21">
      <w:pPr>
        <w:rPr>
          <w:rFonts w:ascii="Times New Roman" w:hAnsi="Times New Roman" w:cs="Times New Roman"/>
          <w:b/>
          <w:sz w:val="24"/>
          <w:szCs w:val="24"/>
        </w:rPr>
      </w:pPr>
      <w:r w:rsidRPr="003205E9">
        <w:rPr>
          <w:rFonts w:ascii="Times New Roman" w:hAnsi="Times New Roman" w:cs="Times New Roman"/>
          <w:b/>
          <w:sz w:val="24"/>
          <w:szCs w:val="24"/>
        </w:rPr>
        <w:t>Class Diagram Example: GUI</w:t>
      </w:r>
    </w:p>
    <w:p w14:paraId="6CD9D688" w14:textId="77777777" w:rsidR="00122B21" w:rsidRPr="003205E9" w:rsidRDefault="00122B21" w:rsidP="00122B21">
      <w:pPr>
        <w:rPr>
          <w:rFonts w:ascii="Times New Roman" w:hAnsi="Times New Roman" w:cs="Times New Roman"/>
          <w:sz w:val="24"/>
          <w:szCs w:val="24"/>
        </w:rPr>
      </w:pPr>
      <w:r w:rsidRPr="003205E9">
        <w:rPr>
          <w:rFonts w:ascii="Times New Roman" w:hAnsi="Times New Roman" w:cs="Times New Roman"/>
          <w:sz w:val="24"/>
          <w:szCs w:val="24"/>
        </w:rPr>
        <w:t>A class diagram may also have notes attached to classes or relationships.</w:t>
      </w:r>
    </w:p>
    <w:p w14:paraId="7C0800F6" w14:textId="77777777" w:rsidR="00122B21" w:rsidRPr="003205E9" w:rsidRDefault="00122B21" w:rsidP="00122B21">
      <w:pPr>
        <w:rPr>
          <w:rFonts w:ascii="Times New Roman" w:hAnsi="Times New Roman" w:cs="Times New Roman"/>
          <w:sz w:val="24"/>
          <w:szCs w:val="24"/>
        </w:rPr>
      </w:pPr>
    </w:p>
    <w:p w14:paraId="5A19CA63" w14:textId="77777777" w:rsidR="00122B21" w:rsidRPr="003205E9" w:rsidRDefault="00122B21" w:rsidP="00122B21">
      <w:pPr>
        <w:jc w:val="center"/>
        <w:rPr>
          <w:rFonts w:ascii="Times New Roman" w:hAnsi="Times New Roman" w:cs="Times New Roman"/>
          <w:b/>
          <w:sz w:val="24"/>
          <w:szCs w:val="24"/>
        </w:rPr>
      </w:pPr>
      <w:r w:rsidRPr="003205E9">
        <w:rPr>
          <w:rFonts w:ascii="Times New Roman" w:hAnsi="Times New Roman" w:cs="Times New Roman"/>
          <w:noProof/>
          <w:sz w:val="24"/>
          <w:szCs w:val="24"/>
        </w:rPr>
        <w:drawing>
          <wp:inline distT="0" distB="0" distL="0" distR="0" wp14:anchorId="71102E49" wp14:editId="14CCA17B">
            <wp:extent cx="6548950" cy="4870938"/>
            <wp:effectExtent l="0" t="0" r="4445" b="6350"/>
            <wp:docPr id="46" name="Picture 46" descr="Class Diagram Example: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Example: G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9874" cy="4916252"/>
                    </a:xfrm>
                    <a:prstGeom prst="rect">
                      <a:avLst/>
                    </a:prstGeom>
                    <a:noFill/>
                    <a:ln>
                      <a:noFill/>
                    </a:ln>
                  </pic:spPr>
                </pic:pic>
              </a:graphicData>
            </a:graphic>
          </wp:inline>
        </w:drawing>
      </w:r>
    </w:p>
    <w:p w14:paraId="31740401" w14:textId="1F50ED82" w:rsidR="00727C00" w:rsidRDefault="00727C00"/>
    <w:p w14:paraId="0762C5CD" w14:textId="77777777" w:rsidR="00122B21" w:rsidRDefault="00122B21" w:rsidP="00122B21">
      <w:pPr>
        <w:spacing w:line="276" w:lineRule="auto"/>
        <w:ind w:firstLine="720"/>
        <w:jc w:val="center"/>
        <w:rPr>
          <w:rFonts w:ascii="Times New Roman" w:hAnsi="Times New Roman" w:cs="Times New Roman"/>
          <w:b/>
          <w:sz w:val="24"/>
          <w:szCs w:val="24"/>
        </w:rPr>
      </w:pPr>
      <w:r w:rsidRPr="00456A00">
        <w:rPr>
          <w:rFonts w:ascii="Times New Roman" w:hAnsi="Times New Roman" w:cs="Times New Roman"/>
          <w:b/>
          <w:sz w:val="24"/>
          <w:szCs w:val="24"/>
        </w:rPr>
        <w:t>UNIT II</w:t>
      </w:r>
    </w:p>
    <w:p w14:paraId="734AFEBE" w14:textId="77777777" w:rsidR="00122B21" w:rsidRPr="00456A00" w:rsidRDefault="00122B21" w:rsidP="00122B21">
      <w:pPr>
        <w:spacing w:line="276" w:lineRule="auto"/>
        <w:jc w:val="center"/>
        <w:rPr>
          <w:rFonts w:ascii="Times New Roman" w:hAnsi="Times New Roman" w:cs="Times New Roman"/>
          <w:b/>
          <w:sz w:val="24"/>
          <w:szCs w:val="24"/>
        </w:rPr>
      </w:pPr>
      <w:r w:rsidRPr="00456A00">
        <w:rPr>
          <w:rFonts w:ascii="Times New Roman" w:hAnsi="Times New Roman" w:cs="Times New Roman"/>
          <w:b/>
          <w:sz w:val="24"/>
          <w:szCs w:val="24"/>
        </w:rPr>
        <w:t>RELATIONAL MODEL AND SQL</w:t>
      </w:r>
    </w:p>
    <w:p w14:paraId="1F1BC4D9" w14:textId="77777777" w:rsidR="00122B21" w:rsidRDefault="00122B21" w:rsidP="00122B21">
      <w:pPr>
        <w:spacing w:line="276" w:lineRule="auto"/>
        <w:rPr>
          <w:rFonts w:ascii="Times New Roman" w:hAnsi="Times New Roman" w:cs="Times New Roman"/>
          <w:b/>
          <w:sz w:val="24"/>
          <w:szCs w:val="24"/>
        </w:rPr>
      </w:pPr>
      <w:r w:rsidRPr="00456A00">
        <w:rPr>
          <w:rFonts w:ascii="Times New Roman" w:hAnsi="Times New Roman" w:cs="Times New Roman"/>
          <w:b/>
          <w:sz w:val="24"/>
          <w:szCs w:val="24"/>
        </w:rPr>
        <w:t>Relational model concepts --Integrity constraints --SQL Data manipulation –SQL Data definition –Views --SQL programming.</w:t>
      </w:r>
    </w:p>
    <w:p w14:paraId="075B7C32" w14:textId="77777777" w:rsidR="00122B21" w:rsidRPr="0044747C" w:rsidRDefault="00122B21" w:rsidP="00122B21">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2.1 </w:t>
      </w:r>
      <w:r w:rsidRPr="0044747C">
        <w:rPr>
          <w:rFonts w:ascii="Times New Roman" w:hAnsi="Times New Roman" w:cs="Times New Roman"/>
          <w:b/>
          <w:sz w:val="24"/>
          <w:szCs w:val="24"/>
        </w:rPr>
        <w:t>Relational Model concept</w:t>
      </w:r>
    </w:p>
    <w:p w14:paraId="5BB848F4"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       </w:t>
      </w:r>
      <w:r w:rsidRPr="0044747C">
        <w:rPr>
          <w:rFonts w:ascii="Times New Roman" w:hAnsi="Times New Roman" w:cs="Times New Roman"/>
          <w:sz w:val="24"/>
          <w:szCs w:val="24"/>
        </w:rPr>
        <w:t>Relational model can represent as a table with columns and rows. Each row is known as a tuple. Each table of the column has a name or attribute.</w:t>
      </w:r>
    </w:p>
    <w:p w14:paraId="47D39AB9"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Domain</w:t>
      </w:r>
      <w:r w:rsidRPr="0044747C">
        <w:rPr>
          <w:rFonts w:ascii="Times New Roman" w:hAnsi="Times New Roman" w:cs="Times New Roman"/>
          <w:sz w:val="24"/>
          <w:szCs w:val="24"/>
        </w:rPr>
        <w:t>: It contains a set of atomic values that an attribute can take.</w:t>
      </w:r>
    </w:p>
    <w:p w14:paraId="1BE37C22"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Attribute: </w:t>
      </w:r>
      <w:r w:rsidRPr="0044747C">
        <w:rPr>
          <w:rFonts w:ascii="Times New Roman" w:hAnsi="Times New Roman" w:cs="Times New Roman"/>
          <w:sz w:val="24"/>
          <w:szCs w:val="24"/>
        </w:rPr>
        <w:t>It contains the name of a column in a particular table. Each attribute Ai must have a domain, dom(Ai)</w:t>
      </w:r>
    </w:p>
    <w:p w14:paraId="011DDE6D"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lastRenderedPageBreak/>
        <w:t xml:space="preserve">Relational instance: </w:t>
      </w:r>
      <w:r w:rsidRPr="0044747C">
        <w:rPr>
          <w:rFonts w:ascii="Times New Roman" w:hAnsi="Times New Roman" w:cs="Times New Roman"/>
          <w:sz w:val="24"/>
          <w:szCs w:val="24"/>
        </w:rPr>
        <w:t>In the relational database system, the relational instance is represented by a finite set of tuples. Relation instances do not have duplicate tuples.</w:t>
      </w:r>
    </w:p>
    <w:p w14:paraId="71EAA64E"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 xml:space="preserve">Relational schema: </w:t>
      </w:r>
      <w:r w:rsidRPr="0044747C">
        <w:rPr>
          <w:rFonts w:ascii="Times New Roman" w:hAnsi="Times New Roman" w:cs="Times New Roman"/>
          <w:sz w:val="24"/>
          <w:szCs w:val="24"/>
        </w:rPr>
        <w:t>A relational schema contains the name of the relation and name of all columns or attributes.</w:t>
      </w:r>
    </w:p>
    <w:p w14:paraId="51FAECB5"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Relational key: </w:t>
      </w:r>
      <w:r w:rsidRPr="0044747C">
        <w:rPr>
          <w:rFonts w:ascii="Times New Roman" w:hAnsi="Times New Roman" w:cs="Times New Roman"/>
          <w:sz w:val="24"/>
          <w:szCs w:val="24"/>
        </w:rPr>
        <w:t>In the relational key, each row has one or more attributes. It can identify the row in the relation uniquely.</w:t>
      </w:r>
    </w:p>
    <w:p w14:paraId="2257B033" w14:textId="77777777" w:rsidR="00122B21" w:rsidRPr="0044747C" w:rsidRDefault="00122B21" w:rsidP="00122B21">
      <w:pPr>
        <w:spacing w:line="276" w:lineRule="auto"/>
        <w:rPr>
          <w:rStyle w:val="Strong"/>
          <w:rFonts w:ascii="Times New Roman" w:hAnsi="Times New Roman" w:cs="Times New Roman"/>
          <w:sz w:val="24"/>
          <w:szCs w:val="24"/>
        </w:rPr>
      </w:pPr>
      <w:r w:rsidRPr="0044747C">
        <w:rPr>
          <w:rStyle w:val="Strong"/>
          <w:rFonts w:ascii="Times New Roman" w:hAnsi="Times New Roman" w:cs="Times New Roman"/>
          <w:sz w:val="24"/>
          <w:szCs w:val="24"/>
        </w:rPr>
        <w:t>Example: STUDENT Relation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2"/>
        <w:gridCol w:w="1221"/>
        <w:gridCol w:w="1394"/>
        <w:gridCol w:w="1181"/>
        <w:gridCol w:w="596"/>
      </w:tblGrid>
      <w:tr w:rsidR="00122B21" w:rsidRPr="0044747C" w14:paraId="241138F8" w14:textId="77777777" w:rsidTr="00122B21">
        <w:trPr>
          <w:tblCellSpacing w:w="15" w:type="dxa"/>
        </w:trPr>
        <w:tc>
          <w:tcPr>
            <w:tcW w:w="0" w:type="auto"/>
            <w:vAlign w:val="center"/>
            <w:hideMark/>
          </w:tcPr>
          <w:p w14:paraId="190F6334"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NAME</w:t>
            </w:r>
          </w:p>
        </w:tc>
        <w:tc>
          <w:tcPr>
            <w:tcW w:w="0" w:type="auto"/>
            <w:vAlign w:val="center"/>
            <w:hideMark/>
          </w:tcPr>
          <w:p w14:paraId="7E5D9116"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ROLL_NO</w:t>
            </w:r>
          </w:p>
        </w:tc>
        <w:tc>
          <w:tcPr>
            <w:tcW w:w="0" w:type="auto"/>
            <w:vAlign w:val="center"/>
            <w:hideMark/>
          </w:tcPr>
          <w:p w14:paraId="6693F8F8"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PHONE_NO</w:t>
            </w:r>
          </w:p>
        </w:tc>
        <w:tc>
          <w:tcPr>
            <w:tcW w:w="0" w:type="auto"/>
            <w:vAlign w:val="center"/>
            <w:hideMark/>
          </w:tcPr>
          <w:p w14:paraId="55C3253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ADDRESS</w:t>
            </w:r>
          </w:p>
        </w:tc>
        <w:tc>
          <w:tcPr>
            <w:tcW w:w="0" w:type="auto"/>
            <w:vAlign w:val="center"/>
            <w:hideMark/>
          </w:tcPr>
          <w:p w14:paraId="3A77E176"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AGE</w:t>
            </w:r>
          </w:p>
        </w:tc>
      </w:tr>
      <w:tr w:rsidR="00122B21" w:rsidRPr="0044747C" w14:paraId="71674CA9" w14:textId="77777777" w:rsidTr="00122B21">
        <w:trPr>
          <w:tblCellSpacing w:w="15" w:type="dxa"/>
        </w:trPr>
        <w:tc>
          <w:tcPr>
            <w:tcW w:w="0" w:type="auto"/>
            <w:vAlign w:val="center"/>
            <w:hideMark/>
          </w:tcPr>
          <w:p w14:paraId="43C3586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3823979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14795</w:t>
            </w:r>
          </w:p>
        </w:tc>
        <w:tc>
          <w:tcPr>
            <w:tcW w:w="0" w:type="auto"/>
            <w:vAlign w:val="center"/>
            <w:hideMark/>
          </w:tcPr>
          <w:p w14:paraId="487ABDA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7305758992</w:t>
            </w:r>
          </w:p>
        </w:tc>
        <w:tc>
          <w:tcPr>
            <w:tcW w:w="0" w:type="auto"/>
            <w:vAlign w:val="center"/>
            <w:hideMark/>
          </w:tcPr>
          <w:p w14:paraId="27CB05B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Noida</w:t>
            </w:r>
          </w:p>
        </w:tc>
        <w:tc>
          <w:tcPr>
            <w:tcW w:w="0" w:type="auto"/>
            <w:vAlign w:val="center"/>
            <w:hideMark/>
          </w:tcPr>
          <w:p w14:paraId="32A7FB7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24</w:t>
            </w:r>
          </w:p>
        </w:tc>
      </w:tr>
      <w:tr w:rsidR="00122B21" w:rsidRPr="0044747C" w14:paraId="3B8CEAB8" w14:textId="77777777" w:rsidTr="00122B21">
        <w:trPr>
          <w:tblCellSpacing w:w="15" w:type="dxa"/>
        </w:trPr>
        <w:tc>
          <w:tcPr>
            <w:tcW w:w="0" w:type="auto"/>
            <w:vAlign w:val="center"/>
            <w:hideMark/>
          </w:tcPr>
          <w:p w14:paraId="22F4EB5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28F4B9C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12839</w:t>
            </w:r>
          </w:p>
        </w:tc>
        <w:tc>
          <w:tcPr>
            <w:tcW w:w="0" w:type="auto"/>
            <w:vAlign w:val="center"/>
            <w:hideMark/>
          </w:tcPr>
          <w:p w14:paraId="4F87CCF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9026288936</w:t>
            </w:r>
          </w:p>
        </w:tc>
        <w:tc>
          <w:tcPr>
            <w:tcW w:w="0" w:type="auto"/>
            <w:vAlign w:val="center"/>
            <w:hideMark/>
          </w:tcPr>
          <w:p w14:paraId="27CF69D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c>
          <w:tcPr>
            <w:tcW w:w="0" w:type="auto"/>
            <w:vAlign w:val="center"/>
            <w:hideMark/>
          </w:tcPr>
          <w:p w14:paraId="5B1B25F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35</w:t>
            </w:r>
          </w:p>
        </w:tc>
      </w:tr>
      <w:tr w:rsidR="00122B21" w:rsidRPr="0044747C" w14:paraId="1B23968B" w14:textId="77777777" w:rsidTr="00122B21">
        <w:trPr>
          <w:tblCellSpacing w:w="15" w:type="dxa"/>
        </w:trPr>
        <w:tc>
          <w:tcPr>
            <w:tcW w:w="0" w:type="auto"/>
            <w:vAlign w:val="center"/>
            <w:hideMark/>
          </w:tcPr>
          <w:p w14:paraId="28157B3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Laxman</w:t>
            </w:r>
          </w:p>
        </w:tc>
        <w:tc>
          <w:tcPr>
            <w:tcW w:w="0" w:type="auto"/>
            <w:vAlign w:val="center"/>
            <w:hideMark/>
          </w:tcPr>
          <w:p w14:paraId="5B240BA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33289</w:t>
            </w:r>
          </w:p>
        </w:tc>
        <w:tc>
          <w:tcPr>
            <w:tcW w:w="0" w:type="auto"/>
            <w:vAlign w:val="center"/>
            <w:hideMark/>
          </w:tcPr>
          <w:p w14:paraId="10DFBB0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8583287182</w:t>
            </w:r>
          </w:p>
        </w:tc>
        <w:tc>
          <w:tcPr>
            <w:tcW w:w="0" w:type="auto"/>
            <w:vAlign w:val="center"/>
            <w:hideMark/>
          </w:tcPr>
          <w:p w14:paraId="72166EE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Gurugram</w:t>
            </w:r>
          </w:p>
        </w:tc>
        <w:tc>
          <w:tcPr>
            <w:tcW w:w="0" w:type="auto"/>
            <w:vAlign w:val="center"/>
            <w:hideMark/>
          </w:tcPr>
          <w:p w14:paraId="61A8933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w:t>
            </w:r>
          </w:p>
        </w:tc>
      </w:tr>
      <w:tr w:rsidR="00122B21" w:rsidRPr="0044747C" w14:paraId="45412BF0" w14:textId="77777777" w:rsidTr="00122B21">
        <w:trPr>
          <w:tblCellSpacing w:w="15" w:type="dxa"/>
        </w:trPr>
        <w:tc>
          <w:tcPr>
            <w:tcW w:w="0" w:type="auto"/>
            <w:vAlign w:val="center"/>
            <w:hideMark/>
          </w:tcPr>
          <w:p w14:paraId="3F5320D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Mahesh</w:t>
            </w:r>
          </w:p>
        </w:tc>
        <w:tc>
          <w:tcPr>
            <w:tcW w:w="0" w:type="auto"/>
            <w:vAlign w:val="center"/>
            <w:hideMark/>
          </w:tcPr>
          <w:p w14:paraId="7320E4B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27857</w:t>
            </w:r>
          </w:p>
        </w:tc>
        <w:tc>
          <w:tcPr>
            <w:tcW w:w="0" w:type="auto"/>
            <w:vAlign w:val="center"/>
            <w:hideMark/>
          </w:tcPr>
          <w:p w14:paraId="4FF2912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7086819134</w:t>
            </w:r>
          </w:p>
        </w:tc>
        <w:tc>
          <w:tcPr>
            <w:tcW w:w="0" w:type="auto"/>
            <w:vAlign w:val="center"/>
            <w:hideMark/>
          </w:tcPr>
          <w:p w14:paraId="27B65A4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Ghaziabad</w:t>
            </w:r>
          </w:p>
        </w:tc>
        <w:tc>
          <w:tcPr>
            <w:tcW w:w="0" w:type="auto"/>
            <w:vAlign w:val="center"/>
            <w:hideMark/>
          </w:tcPr>
          <w:p w14:paraId="19B1637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27</w:t>
            </w:r>
          </w:p>
        </w:tc>
      </w:tr>
      <w:tr w:rsidR="00122B21" w:rsidRPr="0044747C" w14:paraId="3AB1B471" w14:textId="77777777" w:rsidTr="00122B21">
        <w:trPr>
          <w:tblCellSpacing w:w="15" w:type="dxa"/>
        </w:trPr>
        <w:tc>
          <w:tcPr>
            <w:tcW w:w="0" w:type="auto"/>
            <w:vAlign w:val="center"/>
            <w:hideMark/>
          </w:tcPr>
          <w:p w14:paraId="703F650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Ganesh</w:t>
            </w:r>
          </w:p>
        </w:tc>
        <w:tc>
          <w:tcPr>
            <w:tcW w:w="0" w:type="auto"/>
            <w:vAlign w:val="center"/>
            <w:hideMark/>
          </w:tcPr>
          <w:p w14:paraId="4B13013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17282</w:t>
            </w:r>
          </w:p>
        </w:tc>
        <w:tc>
          <w:tcPr>
            <w:tcW w:w="0" w:type="auto"/>
            <w:vAlign w:val="center"/>
            <w:hideMark/>
          </w:tcPr>
          <w:p w14:paraId="3322DF8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9028 9i3988</w:t>
            </w:r>
          </w:p>
        </w:tc>
        <w:tc>
          <w:tcPr>
            <w:tcW w:w="0" w:type="auto"/>
            <w:vAlign w:val="center"/>
            <w:hideMark/>
          </w:tcPr>
          <w:p w14:paraId="5BE5B5C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c>
          <w:tcPr>
            <w:tcW w:w="0" w:type="auto"/>
            <w:vAlign w:val="center"/>
            <w:hideMark/>
          </w:tcPr>
          <w:p w14:paraId="167C541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40</w:t>
            </w:r>
          </w:p>
        </w:tc>
      </w:tr>
    </w:tbl>
    <w:p w14:paraId="4E642998" w14:textId="77777777" w:rsidR="00122B21" w:rsidRPr="0044747C" w:rsidRDefault="00122B21" w:rsidP="00122B21">
      <w:pPr>
        <w:pStyle w:val="ListParagraph"/>
        <w:numPr>
          <w:ilvl w:val="0"/>
          <w:numId w:val="24"/>
        </w:numPr>
        <w:spacing w:line="276" w:lineRule="auto"/>
        <w:rPr>
          <w:rFonts w:ascii="Times New Roman" w:hAnsi="Times New Roman" w:cs="Times New Roman"/>
          <w:sz w:val="24"/>
          <w:szCs w:val="24"/>
        </w:rPr>
      </w:pPr>
      <w:r w:rsidRPr="0044747C">
        <w:rPr>
          <w:rFonts w:ascii="Times New Roman" w:hAnsi="Times New Roman" w:cs="Times New Roman"/>
          <w:sz w:val="24"/>
          <w:szCs w:val="24"/>
        </w:rPr>
        <w:t>In the given table, NAME, ROLL_NO, PHONE_NO, ADDRESS, and AGE are the attributes.</w:t>
      </w:r>
    </w:p>
    <w:p w14:paraId="739C7E30" w14:textId="77777777" w:rsidR="00122B21" w:rsidRPr="0044747C" w:rsidRDefault="00122B21" w:rsidP="00122B21">
      <w:pPr>
        <w:pStyle w:val="ListParagraph"/>
        <w:numPr>
          <w:ilvl w:val="0"/>
          <w:numId w:val="24"/>
        </w:numPr>
        <w:spacing w:line="276" w:lineRule="auto"/>
        <w:rPr>
          <w:rFonts w:ascii="Times New Roman" w:hAnsi="Times New Roman" w:cs="Times New Roman"/>
          <w:sz w:val="24"/>
          <w:szCs w:val="24"/>
        </w:rPr>
      </w:pPr>
      <w:r w:rsidRPr="0044747C">
        <w:rPr>
          <w:rFonts w:ascii="Times New Roman" w:hAnsi="Times New Roman" w:cs="Times New Roman"/>
          <w:sz w:val="24"/>
          <w:szCs w:val="24"/>
        </w:rPr>
        <w:t>The instance of schema STUDENT has 5 tuples.</w:t>
      </w:r>
    </w:p>
    <w:p w14:paraId="55A1ECB3" w14:textId="77777777" w:rsidR="00122B21" w:rsidRPr="0044747C" w:rsidRDefault="00122B21" w:rsidP="00122B21">
      <w:pPr>
        <w:pStyle w:val="ListParagraph"/>
        <w:numPr>
          <w:ilvl w:val="0"/>
          <w:numId w:val="24"/>
        </w:numPr>
        <w:spacing w:line="276" w:lineRule="auto"/>
        <w:rPr>
          <w:rFonts w:ascii="Times New Roman" w:hAnsi="Times New Roman" w:cs="Times New Roman"/>
          <w:sz w:val="24"/>
          <w:szCs w:val="24"/>
        </w:rPr>
      </w:pPr>
      <w:r w:rsidRPr="0044747C">
        <w:rPr>
          <w:rFonts w:ascii="Times New Roman" w:hAnsi="Times New Roman" w:cs="Times New Roman"/>
          <w:sz w:val="24"/>
          <w:szCs w:val="24"/>
        </w:rPr>
        <w:t>t3 = &lt;Laxman, 33289, 8583287182, Gurugram, 20&gt;</w:t>
      </w:r>
    </w:p>
    <w:p w14:paraId="40027335"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Properties of Relations</w:t>
      </w:r>
    </w:p>
    <w:p w14:paraId="390A8C79"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Name of the relation is distinct from all other relations.</w:t>
      </w:r>
    </w:p>
    <w:p w14:paraId="64BBDE17"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Each relation cell contains exactly one atomic (single) value</w:t>
      </w:r>
    </w:p>
    <w:p w14:paraId="1643F3EC"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Each attribute contains a distinct name</w:t>
      </w:r>
    </w:p>
    <w:p w14:paraId="47F156DC"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Attribute domain has no significance</w:t>
      </w:r>
    </w:p>
    <w:p w14:paraId="109E239F"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tuple has no duplicate value</w:t>
      </w:r>
    </w:p>
    <w:p w14:paraId="1DC93B3E" w14:textId="77777777" w:rsidR="00122B21" w:rsidRPr="0044747C" w:rsidRDefault="00122B21" w:rsidP="00122B21">
      <w:pPr>
        <w:pStyle w:val="ListParagraph"/>
        <w:numPr>
          <w:ilvl w:val="0"/>
          <w:numId w:val="25"/>
        </w:numPr>
        <w:spacing w:line="276" w:lineRule="auto"/>
        <w:rPr>
          <w:rFonts w:ascii="Times New Roman" w:hAnsi="Times New Roman" w:cs="Times New Roman"/>
          <w:sz w:val="24"/>
          <w:szCs w:val="24"/>
        </w:rPr>
      </w:pPr>
      <w:r w:rsidRPr="0044747C">
        <w:rPr>
          <w:rFonts w:ascii="Times New Roman" w:hAnsi="Times New Roman" w:cs="Times New Roman"/>
          <w:sz w:val="24"/>
          <w:szCs w:val="24"/>
        </w:rPr>
        <w:t>Order of tuple can have a different sequence</w:t>
      </w:r>
    </w:p>
    <w:p w14:paraId="4BF28101"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Relational Algebra</w:t>
      </w:r>
    </w:p>
    <w:p w14:paraId="314BE825" w14:textId="77777777" w:rsidR="00122B21" w:rsidRPr="00747C35"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sz w:val="24"/>
          <w:szCs w:val="24"/>
        </w:rPr>
        <w:t>Relational algebra is a procedural query language. It gives a step by step process to obtain the result of the query. It uses operators to perform queries.</w:t>
      </w:r>
    </w:p>
    <w:p w14:paraId="481592AE"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Types of Relational operation</w:t>
      </w:r>
    </w:p>
    <w:p w14:paraId="7EA902BC"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lastRenderedPageBreak/>
        <w:drawing>
          <wp:inline distT="0" distB="0" distL="0" distR="0" wp14:anchorId="12B5C0E6" wp14:editId="61B5F9DD">
            <wp:extent cx="4963538" cy="1857375"/>
            <wp:effectExtent l="0" t="0" r="8890" b="0"/>
            <wp:docPr id="25" name="Picture 25" descr="DBMS Relational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Relational Algebr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2141" cy="1875562"/>
                    </a:xfrm>
                    <a:prstGeom prst="rect">
                      <a:avLst/>
                    </a:prstGeom>
                    <a:noFill/>
                    <a:ln>
                      <a:noFill/>
                    </a:ln>
                  </pic:spPr>
                </pic:pic>
              </a:graphicData>
            </a:graphic>
          </wp:inline>
        </w:drawing>
      </w:r>
    </w:p>
    <w:p w14:paraId="34DAEB38" w14:textId="77777777" w:rsidR="00122B21" w:rsidRPr="0044747C" w:rsidRDefault="00122B21" w:rsidP="00122B21">
      <w:pPr>
        <w:spacing w:line="276" w:lineRule="auto"/>
        <w:rPr>
          <w:rFonts w:ascii="Times New Roman" w:hAnsi="Times New Roman" w:cs="Times New Roman"/>
          <w:b/>
          <w:sz w:val="24"/>
          <w:szCs w:val="24"/>
        </w:rPr>
      </w:pPr>
      <w:r w:rsidRPr="0044747C">
        <w:rPr>
          <w:rFonts w:ascii="Times New Roman" w:hAnsi="Times New Roman" w:cs="Times New Roman"/>
          <w:b/>
          <w:sz w:val="24"/>
          <w:szCs w:val="24"/>
        </w:rPr>
        <w:t>1. Select Operation:</w:t>
      </w:r>
    </w:p>
    <w:p w14:paraId="4D7EA62C" w14:textId="77777777" w:rsidR="00122B21" w:rsidRPr="0044747C" w:rsidRDefault="00122B21" w:rsidP="001670AC">
      <w:pPr>
        <w:pStyle w:val="ListParagraph"/>
        <w:numPr>
          <w:ilvl w:val="0"/>
          <w:numId w:val="29"/>
        </w:numPr>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operation selects tuples that satisfy a given predicate.</w:t>
      </w:r>
    </w:p>
    <w:p w14:paraId="0EB9D63B" w14:textId="77777777" w:rsidR="00122B21" w:rsidRPr="0044747C" w:rsidRDefault="00122B21" w:rsidP="001670AC">
      <w:pPr>
        <w:pStyle w:val="ListParagraph"/>
        <w:numPr>
          <w:ilvl w:val="0"/>
          <w:numId w:val="29"/>
        </w:numPr>
        <w:spacing w:line="276" w:lineRule="auto"/>
        <w:rPr>
          <w:rFonts w:ascii="Times New Roman" w:hAnsi="Times New Roman" w:cs="Times New Roman"/>
          <w:sz w:val="24"/>
          <w:szCs w:val="24"/>
        </w:rPr>
      </w:pPr>
      <w:r w:rsidRPr="0044747C">
        <w:rPr>
          <w:rFonts w:ascii="Times New Roman" w:hAnsi="Times New Roman" w:cs="Times New Roman"/>
          <w:sz w:val="24"/>
          <w:szCs w:val="24"/>
        </w:rPr>
        <w:t>It is denoted by sigma (σ).</w:t>
      </w:r>
    </w:p>
    <w:p w14:paraId="0A5C4CA9"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sz w:val="24"/>
          <w:szCs w:val="24"/>
        </w:rPr>
        <w:t>Notation:  σ p(r)</w:t>
      </w:r>
    </w:p>
    <w:p w14:paraId="11F59DDA"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sz w:val="24"/>
          <w:szCs w:val="24"/>
        </w:rPr>
        <w:t>Where:</w:t>
      </w:r>
    </w:p>
    <w:p w14:paraId="16B57F5A"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σ</w:t>
      </w:r>
      <w:r w:rsidRPr="0044747C">
        <w:rPr>
          <w:rFonts w:ascii="Times New Roman" w:hAnsi="Times New Roman" w:cs="Times New Roman"/>
          <w:sz w:val="24"/>
          <w:szCs w:val="24"/>
        </w:rPr>
        <w:t xml:space="preserve"> is used for selection prediction</w:t>
      </w:r>
    </w:p>
    <w:p w14:paraId="4BE35A4A"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r</w:t>
      </w:r>
      <w:r w:rsidRPr="0044747C">
        <w:rPr>
          <w:rFonts w:ascii="Times New Roman" w:hAnsi="Times New Roman" w:cs="Times New Roman"/>
          <w:sz w:val="24"/>
          <w:szCs w:val="24"/>
        </w:rPr>
        <w:t xml:space="preserve"> is used for relation</w:t>
      </w:r>
    </w:p>
    <w:p w14:paraId="6C0BA45E" w14:textId="77777777" w:rsidR="00122B21" w:rsidRPr="0044747C" w:rsidRDefault="00122B21" w:rsidP="00122B21">
      <w:pPr>
        <w:spacing w:line="276" w:lineRule="auto"/>
        <w:rPr>
          <w:rFonts w:ascii="Times New Roman" w:hAnsi="Times New Roman" w:cs="Times New Roman"/>
          <w:sz w:val="24"/>
          <w:szCs w:val="24"/>
        </w:rPr>
      </w:pPr>
      <w:r w:rsidRPr="0044747C">
        <w:rPr>
          <w:rFonts w:ascii="Times New Roman" w:hAnsi="Times New Roman" w:cs="Times New Roman"/>
          <w:b/>
          <w:sz w:val="24"/>
          <w:szCs w:val="24"/>
        </w:rPr>
        <w:t>p</w:t>
      </w:r>
      <w:r w:rsidRPr="0044747C">
        <w:rPr>
          <w:rFonts w:ascii="Times New Roman" w:hAnsi="Times New Roman" w:cs="Times New Roman"/>
          <w:sz w:val="24"/>
          <w:szCs w:val="24"/>
        </w:rPr>
        <w:t xml:space="preserve"> is used as a propositional logic formula which may use connectors like: AND OR and NOT. These relational can use as relational operators like =, ≠, ≥, &lt;, &gt;,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9"/>
        <w:gridCol w:w="1234"/>
        <w:gridCol w:w="1169"/>
      </w:tblGrid>
      <w:tr w:rsidR="00122B21" w:rsidRPr="0044747C" w14:paraId="21BF18DA" w14:textId="77777777" w:rsidTr="00122B21">
        <w:trPr>
          <w:tblCellSpacing w:w="15" w:type="dxa"/>
        </w:trPr>
        <w:tc>
          <w:tcPr>
            <w:tcW w:w="0" w:type="auto"/>
            <w:vAlign w:val="center"/>
            <w:hideMark/>
          </w:tcPr>
          <w:p w14:paraId="15ADA20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BRANCH_NAME</w:t>
            </w:r>
          </w:p>
        </w:tc>
        <w:tc>
          <w:tcPr>
            <w:tcW w:w="0" w:type="auto"/>
            <w:vAlign w:val="center"/>
            <w:hideMark/>
          </w:tcPr>
          <w:p w14:paraId="412DFEB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LOAN_NO</w:t>
            </w:r>
          </w:p>
        </w:tc>
        <w:tc>
          <w:tcPr>
            <w:tcW w:w="0" w:type="auto"/>
            <w:vAlign w:val="center"/>
            <w:hideMark/>
          </w:tcPr>
          <w:p w14:paraId="1C91D5A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AMOUNT</w:t>
            </w:r>
          </w:p>
        </w:tc>
      </w:tr>
      <w:tr w:rsidR="00122B21" w:rsidRPr="0044747C" w14:paraId="43F4F253" w14:textId="77777777" w:rsidTr="00122B21">
        <w:trPr>
          <w:tblCellSpacing w:w="15" w:type="dxa"/>
        </w:trPr>
        <w:tc>
          <w:tcPr>
            <w:tcW w:w="0" w:type="auto"/>
            <w:vAlign w:val="center"/>
            <w:hideMark/>
          </w:tcPr>
          <w:p w14:paraId="3B29363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Downtown</w:t>
            </w:r>
          </w:p>
        </w:tc>
        <w:tc>
          <w:tcPr>
            <w:tcW w:w="0" w:type="auto"/>
            <w:vAlign w:val="center"/>
            <w:hideMark/>
          </w:tcPr>
          <w:p w14:paraId="3711BFB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L-17</w:t>
            </w:r>
          </w:p>
        </w:tc>
        <w:tc>
          <w:tcPr>
            <w:tcW w:w="0" w:type="auto"/>
            <w:vAlign w:val="center"/>
            <w:hideMark/>
          </w:tcPr>
          <w:p w14:paraId="3EF479E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w:t>
            </w:r>
          </w:p>
        </w:tc>
      </w:tr>
      <w:tr w:rsidR="00122B21" w:rsidRPr="0044747C" w14:paraId="35157E4B" w14:textId="77777777" w:rsidTr="00122B21">
        <w:trPr>
          <w:tblCellSpacing w:w="15" w:type="dxa"/>
        </w:trPr>
        <w:tc>
          <w:tcPr>
            <w:tcW w:w="0" w:type="auto"/>
            <w:vAlign w:val="center"/>
            <w:hideMark/>
          </w:tcPr>
          <w:p w14:paraId="2701337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Redwood</w:t>
            </w:r>
          </w:p>
        </w:tc>
        <w:tc>
          <w:tcPr>
            <w:tcW w:w="0" w:type="auto"/>
            <w:vAlign w:val="center"/>
            <w:hideMark/>
          </w:tcPr>
          <w:p w14:paraId="742049D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L-23</w:t>
            </w:r>
          </w:p>
        </w:tc>
        <w:tc>
          <w:tcPr>
            <w:tcW w:w="0" w:type="auto"/>
            <w:vAlign w:val="center"/>
            <w:hideMark/>
          </w:tcPr>
          <w:p w14:paraId="15BE001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w:t>
            </w:r>
          </w:p>
        </w:tc>
      </w:tr>
      <w:tr w:rsidR="00122B21" w:rsidRPr="0044747C" w14:paraId="18E8C785" w14:textId="77777777" w:rsidTr="00122B21">
        <w:trPr>
          <w:tblCellSpacing w:w="15" w:type="dxa"/>
        </w:trPr>
        <w:tc>
          <w:tcPr>
            <w:tcW w:w="0" w:type="auto"/>
            <w:vAlign w:val="center"/>
            <w:hideMark/>
          </w:tcPr>
          <w:p w14:paraId="149ACF3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Perryride</w:t>
            </w:r>
          </w:p>
        </w:tc>
        <w:tc>
          <w:tcPr>
            <w:tcW w:w="0" w:type="auto"/>
            <w:vAlign w:val="center"/>
            <w:hideMark/>
          </w:tcPr>
          <w:p w14:paraId="120C9E9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L-15</w:t>
            </w:r>
          </w:p>
        </w:tc>
        <w:tc>
          <w:tcPr>
            <w:tcW w:w="0" w:type="auto"/>
            <w:vAlign w:val="center"/>
            <w:hideMark/>
          </w:tcPr>
          <w:p w14:paraId="092CDB6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1500</w:t>
            </w:r>
          </w:p>
        </w:tc>
      </w:tr>
      <w:tr w:rsidR="00122B21" w:rsidRPr="0044747C" w14:paraId="278A2370" w14:textId="77777777" w:rsidTr="00122B21">
        <w:trPr>
          <w:tblCellSpacing w:w="15" w:type="dxa"/>
        </w:trPr>
        <w:tc>
          <w:tcPr>
            <w:tcW w:w="0" w:type="auto"/>
            <w:vAlign w:val="center"/>
            <w:hideMark/>
          </w:tcPr>
          <w:p w14:paraId="353B046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Downtown</w:t>
            </w:r>
          </w:p>
        </w:tc>
        <w:tc>
          <w:tcPr>
            <w:tcW w:w="0" w:type="auto"/>
            <w:vAlign w:val="center"/>
            <w:hideMark/>
          </w:tcPr>
          <w:p w14:paraId="342470A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L-14</w:t>
            </w:r>
          </w:p>
        </w:tc>
        <w:tc>
          <w:tcPr>
            <w:tcW w:w="0" w:type="auto"/>
            <w:vAlign w:val="center"/>
            <w:hideMark/>
          </w:tcPr>
          <w:p w14:paraId="7503A2D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1500</w:t>
            </w:r>
          </w:p>
        </w:tc>
      </w:tr>
      <w:tr w:rsidR="00122B21" w:rsidRPr="0044747C" w14:paraId="2EF415DB" w14:textId="77777777" w:rsidTr="00122B21">
        <w:trPr>
          <w:tblCellSpacing w:w="15" w:type="dxa"/>
        </w:trPr>
        <w:tc>
          <w:tcPr>
            <w:tcW w:w="0" w:type="auto"/>
            <w:vAlign w:val="center"/>
            <w:hideMark/>
          </w:tcPr>
          <w:p w14:paraId="797E4EB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Mianus</w:t>
            </w:r>
          </w:p>
        </w:tc>
        <w:tc>
          <w:tcPr>
            <w:tcW w:w="0" w:type="auto"/>
            <w:vAlign w:val="center"/>
            <w:hideMark/>
          </w:tcPr>
          <w:p w14:paraId="7D9F745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L-13</w:t>
            </w:r>
          </w:p>
        </w:tc>
        <w:tc>
          <w:tcPr>
            <w:tcW w:w="0" w:type="auto"/>
            <w:vAlign w:val="center"/>
            <w:hideMark/>
          </w:tcPr>
          <w:p w14:paraId="693EF2C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w:t>
            </w:r>
          </w:p>
        </w:tc>
      </w:tr>
      <w:tr w:rsidR="00122B21" w:rsidRPr="0044747C" w14:paraId="100A46BD" w14:textId="77777777" w:rsidTr="00122B21">
        <w:trPr>
          <w:tblCellSpacing w:w="15" w:type="dxa"/>
        </w:trPr>
        <w:tc>
          <w:tcPr>
            <w:tcW w:w="0" w:type="auto"/>
            <w:vAlign w:val="center"/>
            <w:hideMark/>
          </w:tcPr>
          <w:p w14:paraId="64F7456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Roundhill</w:t>
            </w:r>
          </w:p>
        </w:tc>
        <w:tc>
          <w:tcPr>
            <w:tcW w:w="0" w:type="auto"/>
            <w:vAlign w:val="center"/>
            <w:hideMark/>
          </w:tcPr>
          <w:p w14:paraId="7D2F62C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L-11</w:t>
            </w:r>
          </w:p>
        </w:tc>
        <w:tc>
          <w:tcPr>
            <w:tcW w:w="0" w:type="auto"/>
            <w:vAlign w:val="center"/>
            <w:hideMark/>
          </w:tcPr>
          <w:p w14:paraId="1DEC5F2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900</w:t>
            </w:r>
          </w:p>
        </w:tc>
      </w:tr>
      <w:tr w:rsidR="00122B21" w:rsidRPr="0044747C" w14:paraId="371DF9DF" w14:textId="77777777" w:rsidTr="00122B21">
        <w:trPr>
          <w:tblCellSpacing w:w="15" w:type="dxa"/>
        </w:trPr>
        <w:tc>
          <w:tcPr>
            <w:tcW w:w="0" w:type="auto"/>
            <w:vAlign w:val="center"/>
            <w:hideMark/>
          </w:tcPr>
          <w:p w14:paraId="75487AA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Perryride</w:t>
            </w:r>
          </w:p>
        </w:tc>
        <w:tc>
          <w:tcPr>
            <w:tcW w:w="0" w:type="auto"/>
            <w:vAlign w:val="center"/>
            <w:hideMark/>
          </w:tcPr>
          <w:p w14:paraId="7896492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L-16</w:t>
            </w:r>
          </w:p>
        </w:tc>
        <w:tc>
          <w:tcPr>
            <w:tcW w:w="0" w:type="auto"/>
            <w:vAlign w:val="center"/>
            <w:hideMark/>
          </w:tcPr>
          <w:p w14:paraId="38808FE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1300</w:t>
            </w:r>
          </w:p>
        </w:tc>
      </w:tr>
    </w:tbl>
    <w:p w14:paraId="1407AF24"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bCs/>
          <w:sz w:val="24"/>
          <w:szCs w:val="24"/>
        </w:rPr>
        <w:t>Input:</w:t>
      </w:r>
    </w:p>
    <w:p w14:paraId="05D6A45D" w14:textId="77777777" w:rsidR="00122B21" w:rsidRPr="00D425BA" w:rsidRDefault="00122B21" w:rsidP="00122B21">
      <w:pPr>
        <w:spacing w:before="100" w:beforeAutospacing="1" w:after="100" w:afterAutospacing="1" w:line="276" w:lineRule="auto"/>
        <w:ind w:left="720"/>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σ BRANCH_NAME="perryride" (LOAN)  </w:t>
      </w:r>
    </w:p>
    <w:p w14:paraId="166C44AD"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bCs/>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9"/>
        <w:gridCol w:w="1234"/>
        <w:gridCol w:w="1169"/>
      </w:tblGrid>
      <w:tr w:rsidR="00122B21" w:rsidRPr="0044747C" w14:paraId="6D3FF885" w14:textId="77777777" w:rsidTr="00122B21">
        <w:trPr>
          <w:tblCellSpacing w:w="15" w:type="dxa"/>
        </w:trPr>
        <w:tc>
          <w:tcPr>
            <w:tcW w:w="0" w:type="auto"/>
            <w:vAlign w:val="center"/>
            <w:hideMark/>
          </w:tcPr>
          <w:p w14:paraId="52935FD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BRANCH_NAME</w:t>
            </w:r>
          </w:p>
        </w:tc>
        <w:tc>
          <w:tcPr>
            <w:tcW w:w="0" w:type="auto"/>
            <w:vAlign w:val="center"/>
            <w:hideMark/>
          </w:tcPr>
          <w:p w14:paraId="7AD171E8"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LOAN_NO</w:t>
            </w:r>
          </w:p>
        </w:tc>
        <w:tc>
          <w:tcPr>
            <w:tcW w:w="0" w:type="auto"/>
            <w:vAlign w:val="center"/>
            <w:hideMark/>
          </w:tcPr>
          <w:p w14:paraId="500BBC34"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AMOUNT</w:t>
            </w:r>
          </w:p>
        </w:tc>
      </w:tr>
      <w:tr w:rsidR="00122B21" w:rsidRPr="0044747C" w14:paraId="16276687" w14:textId="77777777" w:rsidTr="00122B21">
        <w:trPr>
          <w:tblCellSpacing w:w="15" w:type="dxa"/>
        </w:trPr>
        <w:tc>
          <w:tcPr>
            <w:tcW w:w="0" w:type="auto"/>
            <w:vAlign w:val="center"/>
            <w:hideMark/>
          </w:tcPr>
          <w:p w14:paraId="4A2DFA2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lastRenderedPageBreak/>
              <w:t>Perryride</w:t>
            </w:r>
          </w:p>
        </w:tc>
        <w:tc>
          <w:tcPr>
            <w:tcW w:w="0" w:type="auto"/>
            <w:vAlign w:val="center"/>
            <w:hideMark/>
          </w:tcPr>
          <w:p w14:paraId="60E2A37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L-15</w:t>
            </w:r>
          </w:p>
        </w:tc>
        <w:tc>
          <w:tcPr>
            <w:tcW w:w="0" w:type="auto"/>
            <w:vAlign w:val="center"/>
            <w:hideMark/>
          </w:tcPr>
          <w:p w14:paraId="71A65C1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1500</w:t>
            </w:r>
          </w:p>
        </w:tc>
      </w:tr>
      <w:tr w:rsidR="00122B21" w:rsidRPr="0044747C" w14:paraId="4B952921" w14:textId="77777777" w:rsidTr="00122B21">
        <w:trPr>
          <w:tblCellSpacing w:w="15" w:type="dxa"/>
        </w:trPr>
        <w:tc>
          <w:tcPr>
            <w:tcW w:w="0" w:type="auto"/>
            <w:vAlign w:val="center"/>
            <w:hideMark/>
          </w:tcPr>
          <w:p w14:paraId="0094F4E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Perryride</w:t>
            </w:r>
          </w:p>
        </w:tc>
        <w:tc>
          <w:tcPr>
            <w:tcW w:w="0" w:type="auto"/>
            <w:vAlign w:val="center"/>
            <w:hideMark/>
          </w:tcPr>
          <w:p w14:paraId="6D83192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L-16</w:t>
            </w:r>
          </w:p>
        </w:tc>
        <w:tc>
          <w:tcPr>
            <w:tcW w:w="0" w:type="auto"/>
            <w:vAlign w:val="center"/>
            <w:hideMark/>
          </w:tcPr>
          <w:p w14:paraId="5969D17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1300</w:t>
            </w:r>
          </w:p>
        </w:tc>
      </w:tr>
    </w:tbl>
    <w:p w14:paraId="3457B699"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2. Project Operation:</w:t>
      </w:r>
    </w:p>
    <w:p w14:paraId="2404DCB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This operation shows the list of those attributes that we wish to appear in the result. Rest of the attributes are eliminated from the table.</w:t>
      </w:r>
    </w:p>
    <w:p w14:paraId="6994C0E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It is denoted by ∏.</w:t>
      </w:r>
    </w:p>
    <w:p w14:paraId="0AB96F5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Notation: ∏ A1, A2, An (r)   </w:t>
      </w:r>
    </w:p>
    <w:p w14:paraId="06F1BF3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Where</w:t>
      </w:r>
    </w:p>
    <w:p w14:paraId="0340791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A1, A2, A3 is used as an attribute name of relation r.</w:t>
      </w:r>
    </w:p>
    <w:p w14:paraId="5B7158D7"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Example: </w:t>
      </w:r>
      <w:r w:rsidRPr="0044747C">
        <w:rPr>
          <w:rFonts w:ascii="Times New Roman" w:hAnsi="Times New Roman" w:cs="Times New Roman"/>
          <w:sz w:val="24"/>
          <w:szCs w:val="24"/>
        </w:rPr>
        <w:t>CUSTOMER RELATION</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62"/>
        <w:gridCol w:w="1008"/>
        <w:gridCol w:w="982"/>
      </w:tblGrid>
      <w:tr w:rsidR="00122B21" w:rsidRPr="0044747C" w14:paraId="2436CFB3" w14:textId="77777777" w:rsidTr="00122B21">
        <w:trPr>
          <w:tblCellSpacing w:w="15" w:type="dxa"/>
        </w:trPr>
        <w:tc>
          <w:tcPr>
            <w:tcW w:w="0" w:type="auto"/>
            <w:vAlign w:val="center"/>
            <w:hideMark/>
          </w:tcPr>
          <w:p w14:paraId="266A1DE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NAME</w:t>
            </w:r>
          </w:p>
        </w:tc>
        <w:tc>
          <w:tcPr>
            <w:tcW w:w="0" w:type="auto"/>
            <w:vAlign w:val="center"/>
            <w:hideMark/>
          </w:tcPr>
          <w:p w14:paraId="50090F30"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0698851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0CE0C93A" w14:textId="77777777" w:rsidTr="00122B21">
        <w:trPr>
          <w:tblCellSpacing w:w="15" w:type="dxa"/>
        </w:trPr>
        <w:tc>
          <w:tcPr>
            <w:tcW w:w="0" w:type="auto"/>
            <w:vAlign w:val="center"/>
            <w:hideMark/>
          </w:tcPr>
          <w:p w14:paraId="65CAC1A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Jones</w:t>
            </w:r>
          </w:p>
        </w:tc>
        <w:tc>
          <w:tcPr>
            <w:tcW w:w="0" w:type="auto"/>
            <w:vAlign w:val="center"/>
            <w:hideMark/>
          </w:tcPr>
          <w:p w14:paraId="2E74AD7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Main</w:t>
            </w:r>
          </w:p>
        </w:tc>
        <w:tc>
          <w:tcPr>
            <w:tcW w:w="0" w:type="auto"/>
            <w:vAlign w:val="center"/>
            <w:hideMark/>
          </w:tcPr>
          <w:p w14:paraId="4D2E863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Harrison</w:t>
            </w:r>
          </w:p>
        </w:tc>
      </w:tr>
      <w:tr w:rsidR="00122B21" w:rsidRPr="0044747C" w14:paraId="21FCD49C" w14:textId="77777777" w:rsidTr="00122B21">
        <w:trPr>
          <w:tblCellSpacing w:w="15" w:type="dxa"/>
        </w:trPr>
        <w:tc>
          <w:tcPr>
            <w:tcW w:w="0" w:type="auto"/>
            <w:vAlign w:val="center"/>
            <w:hideMark/>
          </w:tcPr>
          <w:p w14:paraId="26945B3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247CEA3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North</w:t>
            </w:r>
          </w:p>
        </w:tc>
        <w:tc>
          <w:tcPr>
            <w:tcW w:w="0" w:type="auto"/>
            <w:vAlign w:val="center"/>
            <w:hideMark/>
          </w:tcPr>
          <w:p w14:paraId="6732C6A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Rye</w:t>
            </w:r>
          </w:p>
        </w:tc>
      </w:tr>
      <w:tr w:rsidR="00122B21" w:rsidRPr="0044747C" w14:paraId="01FFE574" w14:textId="77777777" w:rsidTr="00122B21">
        <w:trPr>
          <w:tblCellSpacing w:w="15" w:type="dxa"/>
        </w:trPr>
        <w:tc>
          <w:tcPr>
            <w:tcW w:w="0" w:type="auto"/>
            <w:vAlign w:val="center"/>
            <w:hideMark/>
          </w:tcPr>
          <w:p w14:paraId="7B751E8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Hays</w:t>
            </w:r>
          </w:p>
        </w:tc>
        <w:tc>
          <w:tcPr>
            <w:tcW w:w="0" w:type="auto"/>
            <w:vAlign w:val="center"/>
            <w:hideMark/>
          </w:tcPr>
          <w:p w14:paraId="5720907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Main</w:t>
            </w:r>
          </w:p>
        </w:tc>
        <w:tc>
          <w:tcPr>
            <w:tcW w:w="0" w:type="auto"/>
            <w:vAlign w:val="center"/>
            <w:hideMark/>
          </w:tcPr>
          <w:p w14:paraId="1753B97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Harrison</w:t>
            </w:r>
          </w:p>
        </w:tc>
      </w:tr>
      <w:tr w:rsidR="00122B21" w:rsidRPr="0044747C" w14:paraId="7E0C0830" w14:textId="77777777" w:rsidTr="00122B21">
        <w:trPr>
          <w:tblCellSpacing w:w="15" w:type="dxa"/>
        </w:trPr>
        <w:tc>
          <w:tcPr>
            <w:tcW w:w="0" w:type="auto"/>
            <w:vAlign w:val="center"/>
            <w:hideMark/>
          </w:tcPr>
          <w:p w14:paraId="51123BF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Curry</w:t>
            </w:r>
          </w:p>
        </w:tc>
        <w:tc>
          <w:tcPr>
            <w:tcW w:w="0" w:type="auto"/>
            <w:vAlign w:val="center"/>
            <w:hideMark/>
          </w:tcPr>
          <w:p w14:paraId="4393BF7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North</w:t>
            </w:r>
          </w:p>
        </w:tc>
        <w:tc>
          <w:tcPr>
            <w:tcW w:w="0" w:type="auto"/>
            <w:vAlign w:val="center"/>
            <w:hideMark/>
          </w:tcPr>
          <w:p w14:paraId="1623FF7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Rye</w:t>
            </w:r>
          </w:p>
        </w:tc>
      </w:tr>
      <w:tr w:rsidR="00122B21" w:rsidRPr="0044747C" w14:paraId="712B0B90" w14:textId="77777777" w:rsidTr="00122B21">
        <w:trPr>
          <w:tblCellSpacing w:w="15" w:type="dxa"/>
        </w:trPr>
        <w:tc>
          <w:tcPr>
            <w:tcW w:w="0" w:type="auto"/>
            <w:vAlign w:val="center"/>
            <w:hideMark/>
          </w:tcPr>
          <w:p w14:paraId="2EA30DB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Johnson</w:t>
            </w:r>
          </w:p>
        </w:tc>
        <w:tc>
          <w:tcPr>
            <w:tcW w:w="0" w:type="auto"/>
            <w:vAlign w:val="center"/>
            <w:hideMark/>
          </w:tcPr>
          <w:p w14:paraId="40526ED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Alma</w:t>
            </w:r>
          </w:p>
        </w:tc>
        <w:tc>
          <w:tcPr>
            <w:tcW w:w="0" w:type="auto"/>
            <w:vAlign w:val="center"/>
            <w:hideMark/>
          </w:tcPr>
          <w:p w14:paraId="3571FE0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Brooklyn</w:t>
            </w:r>
          </w:p>
        </w:tc>
      </w:tr>
      <w:tr w:rsidR="00122B21" w:rsidRPr="0044747C" w14:paraId="797E7D3B" w14:textId="77777777" w:rsidTr="00122B21">
        <w:trPr>
          <w:tblCellSpacing w:w="15" w:type="dxa"/>
        </w:trPr>
        <w:tc>
          <w:tcPr>
            <w:tcW w:w="0" w:type="auto"/>
            <w:vAlign w:val="center"/>
            <w:hideMark/>
          </w:tcPr>
          <w:p w14:paraId="1B6775E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Brooks</w:t>
            </w:r>
          </w:p>
        </w:tc>
        <w:tc>
          <w:tcPr>
            <w:tcW w:w="0" w:type="auto"/>
            <w:vAlign w:val="center"/>
            <w:hideMark/>
          </w:tcPr>
          <w:p w14:paraId="6B2393B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Senator</w:t>
            </w:r>
          </w:p>
        </w:tc>
        <w:tc>
          <w:tcPr>
            <w:tcW w:w="0" w:type="auto"/>
            <w:vAlign w:val="center"/>
            <w:hideMark/>
          </w:tcPr>
          <w:p w14:paraId="4EE670B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Brooklyn</w:t>
            </w:r>
          </w:p>
        </w:tc>
      </w:tr>
    </w:tbl>
    <w:p w14:paraId="04974A7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sz w:val="24"/>
          <w:szCs w:val="24"/>
        </w:rPr>
        <w:br w:type="textWrapping" w:clear="all"/>
      </w:r>
      <w:r w:rsidRPr="0044747C">
        <w:rPr>
          <w:rFonts w:ascii="Times New Roman" w:hAnsi="Times New Roman" w:cs="Times New Roman"/>
          <w:b/>
          <w:sz w:val="24"/>
          <w:szCs w:val="24"/>
        </w:rPr>
        <w:t>Input:</w:t>
      </w:r>
    </w:p>
    <w:p w14:paraId="3B100E1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 NAME, CITY (CUSTOMER)  </w:t>
      </w:r>
    </w:p>
    <w:p w14:paraId="71F9934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2"/>
        <w:gridCol w:w="982"/>
      </w:tblGrid>
      <w:tr w:rsidR="00122B21" w:rsidRPr="0044747C" w14:paraId="1C3D4B43" w14:textId="77777777" w:rsidTr="00122B21">
        <w:trPr>
          <w:tblCellSpacing w:w="15" w:type="dxa"/>
        </w:trPr>
        <w:tc>
          <w:tcPr>
            <w:tcW w:w="0" w:type="auto"/>
            <w:vAlign w:val="center"/>
            <w:hideMark/>
          </w:tcPr>
          <w:p w14:paraId="0E93B52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NAME</w:t>
            </w:r>
          </w:p>
        </w:tc>
        <w:tc>
          <w:tcPr>
            <w:tcW w:w="0" w:type="auto"/>
            <w:vAlign w:val="center"/>
            <w:hideMark/>
          </w:tcPr>
          <w:p w14:paraId="53987E97"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39A8BBD1" w14:textId="77777777" w:rsidTr="00122B21">
        <w:trPr>
          <w:tblCellSpacing w:w="15" w:type="dxa"/>
        </w:trPr>
        <w:tc>
          <w:tcPr>
            <w:tcW w:w="0" w:type="auto"/>
            <w:vAlign w:val="center"/>
            <w:hideMark/>
          </w:tcPr>
          <w:p w14:paraId="767D0C1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Jones</w:t>
            </w:r>
          </w:p>
        </w:tc>
        <w:tc>
          <w:tcPr>
            <w:tcW w:w="0" w:type="auto"/>
            <w:vAlign w:val="center"/>
            <w:hideMark/>
          </w:tcPr>
          <w:p w14:paraId="3646153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Harrison</w:t>
            </w:r>
          </w:p>
        </w:tc>
      </w:tr>
      <w:tr w:rsidR="00122B21" w:rsidRPr="0044747C" w14:paraId="77DF6FCF" w14:textId="77777777" w:rsidTr="00122B21">
        <w:trPr>
          <w:tblCellSpacing w:w="15" w:type="dxa"/>
        </w:trPr>
        <w:tc>
          <w:tcPr>
            <w:tcW w:w="0" w:type="auto"/>
            <w:vAlign w:val="center"/>
            <w:hideMark/>
          </w:tcPr>
          <w:p w14:paraId="193A1CC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656F3F6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Rye</w:t>
            </w:r>
          </w:p>
        </w:tc>
      </w:tr>
      <w:tr w:rsidR="00122B21" w:rsidRPr="0044747C" w14:paraId="7BD29ACD" w14:textId="77777777" w:rsidTr="00122B21">
        <w:trPr>
          <w:tblCellSpacing w:w="15" w:type="dxa"/>
        </w:trPr>
        <w:tc>
          <w:tcPr>
            <w:tcW w:w="0" w:type="auto"/>
            <w:vAlign w:val="center"/>
            <w:hideMark/>
          </w:tcPr>
          <w:p w14:paraId="51D156E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Hays</w:t>
            </w:r>
          </w:p>
        </w:tc>
        <w:tc>
          <w:tcPr>
            <w:tcW w:w="0" w:type="auto"/>
            <w:vAlign w:val="center"/>
            <w:hideMark/>
          </w:tcPr>
          <w:p w14:paraId="66FFBBC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Harrison</w:t>
            </w:r>
          </w:p>
        </w:tc>
      </w:tr>
      <w:tr w:rsidR="00122B21" w:rsidRPr="0044747C" w14:paraId="74BEED78" w14:textId="77777777" w:rsidTr="00122B21">
        <w:trPr>
          <w:tblCellSpacing w:w="15" w:type="dxa"/>
        </w:trPr>
        <w:tc>
          <w:tcPr>
            <w:tcW w:w="0" w:type="auto"/>
            <w:vAlign w:val="center"/>
            <w:hideMark/>
          </w:tcPr>
          <w:p w14:paraId="5989937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Curry</w:t>
            </w:r>
          </w:p>
        </w:tc>
        <w:tc>
          <w:tcPr>
            <w:tcW w:w="0" w:type="auto"/>
            <w:vAlign w:val="center"/>
            <w:hideMark/>
          </w:tcPr>
          <w:p w14:paraId="0DEA68B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Rye</w:t>
            </w:r>
          </w:p>
        </w:tc>
      </w:tr>
      <w:tr w:rsidR="00122B21" w:rsidRPr="0044747C" w14:paraId="248AB569" w14:textId="77777777" w:rsidTr="00122B21">
        <w:trPr>
          <w:tblCellSpacing w:w="15" w:type="dxa"/>
        </w:trPr>
        <w:tc>
          <w:tcPr>
            <w:tcW w:w="0" w:type="auto"/>
            <w:vAlign w:val="center"/>
            <w:hideMark/>
          </w:tcPr>
          <w:p w14:paraId="5BA9040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Johnson</w:t>
            </w:r>
          </w:p>
        </w:tc>
        <w:tc>
          <w:tcPr>
            <w:tcW w:w="0" w:type="auto"/>
            <w:vAlign w:val="center"/>
            <w:hideMark/>
          </w:tcPr>
          <w:p w14:paraId="7E0BC4D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Brooklyn</w:t>
            </w:r>
          </w:p>
        </w:tc>
      </w:tr>
      <w:tr w:rsidR="00122B21" w:rsidRPr="0044747C" w14:paraId="5C85261F" w14:textId="77777777" w:rsidTr="00122B21">
        <w:trPr>
          <w:tblCellSpacing w:w="15" w:type="dxa"/>
        </w:trPr>
        <w:tc>
          <w:tcPr>
            <w:tcW w:w="0" w:type="auto"/>
            <w:vAlign w:val="center"/>
            <w:hideMark/>
          </w:tcPr>
          <w:p w14:paraId="785E403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Brooks</w:t>
            </w:r>
          </w:p>
        </w:tc>
        <w:tc>
          <w:tcPr>
            <w:tcW w:w="0" w:type="auto"/>
            <w:vAlign w:val="center"/>
            <w:hideMark/>
          </w:tcPr>
          <w:p w14:paraId="52D1FA8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Brooklyn</w:t>
            </w:r>
          </w:p>
        </w:tc>
      </w:tr>
    </w:tbl>
    <w:p w14:paraId="7B14509E"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3. Union Operation:</w:t>
      </w:r>
    </w:p>
    <w:p w14:paraId="5565CA0A" w14:textId="77777777" w:rsidR="00122B21" w:rsidRPr="0044747C" w:rsidRDefault="00122B21" w:rsidP="001670AC">
      <w:pPr>
        <w:pStyle w:val="ListParagraph"/>
        <w:numPr>
          <w:ilvl w:val="0"/>
          <w:numId w:val="2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Suppose there are two tuples R and S. The union operation contains all the tuples that are either in R or S or both in R &amp; S.</w:t>
      </w:r>
    </w:p>
    <w:p w14:paraId="3D04B939" w14:textId="77777777" w:rsidR="00122B21" w:rsidRPr="0044747C" w:rsidRDefault="00122B21" w:rsidP="001670AC">
      <w:pPr>
        <w:pStyle w:val="ListParagraph"/>
        <w:numPr>
          <w:ilvl w:val="0"/>
          <w:numId w:val="2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It eliminates the duplicate tuples. It is denoted by </w:t>
      </w:r>
      <w:r w:rsidRPr="0044747C">
        <w:rPr>
          <w:rFonts w:ascii="Cambria Math" w:hAnsi="Cambria Math" w:cs="Cambria Math"/>
          <w:sz w:val="24"/>
          <w:szCs w:val="24"/>
        </w:rPr>
        <w:t>∪</w:t>
      </w:r>
      <w:r w:rsidRPr="0044747C">
        <w:rPr>
          <w:rFonts w:ascii="Times New Roman" w:hAnsi="Times New Roman" w:cs="Times New Roman"/>
          <w:sz w:val="24"/>
          <w:szCs w:val="24"/>
        </w:rPr>
        <w:t>.</w:t>
      </w:r>
    </w:p>
    <w:p w14:paraId="7942A68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 xml:space="preserve">Notation: R </w:t>
      </w:r>
      <w:r w:rsidRPr="0044747C">
        <w:rPr>
          <w:rFonts w:ascii="Cambria Math" w:hAnsi="Cambria Math" w:cs="Cambria Math"/>
          <w:sz w:val="24"/>
          <w:szCs w:val="24"/>
        </w:rPr>
        <w:t>∪</w:t>
      </w:r>
      <w:r w:rsidRPr="0044747C">
        <w:rPr>
          <w:rFonts w:ascii="Times New Roman" w:hAnsi="Times New Roman" w:cs="Times New Roman"/>
          <w:sz w:val="24"/>
          <w:szCs w:val="24"/>
        </w:rPr>
        <w:t xml:space="preserve"> S</w:t>
      </w:r>
    </w:p>
    <w:p w14:paraId="0CFAAB2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 union operation must hold the following condition:</w:t>
      </w:r>
    </w:p>
    <w:p w14:paraId="078506F6" w14:textId="77777777" w:rsidR="00122B21" w:rsidRPr="0044747C" w:rsidRDefault="00122B21" w:rsidP="001670AC">
      <w:pPr>
        <w:pStyle w:val="ListParagraph"/>
        <w:numPr>
          <w:ilvl w:val="0"/>
          <w:numId w:val="26"/>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R and S must have the attribute of the same number.</w:t>
      </w:r>
    </w:p>
    <w:p w14:paraId="1568AE49" w14:textId="77777777" w:rsidR="00122B21" w:rsidRPr="0044747C" w:rsidRDefault="00122B21" w:rsidP="001670AC">
      <w:pPr>
        <w:pStyle w:val="ListParagraph"/>
        <w:numPr>
          <w:ilvl w:val="0"/>
          <w:numId w:val="26"/>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Duplicate tuples are eliminated automatically.</w:t>
      </w:r>
    </w:p>
    <w:p w14:paraId="6BF2F2B8"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625672A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DEPOSITOR RELATION</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1769"/>
      </w:tblGrid>
      <w:tr w:rsidR="00122B21" w:rsidRPr="0044747C" w14:paraId="2A0380A7" w14:textId="77777777" w:rsidTr="00122B21">
        <w:trPr>
          <w:tblCellSpacing w:w="15" w:type="dxa"/>
        </w:trPr>
        <w:tc>
          <w:tcPr>
            <w:tcW w:w="0" w:type="auto"/>
            <w:vAlign w:val="center"/>
            <w:hideMark/>
          </w:tcPr>
          <w:p w14:paraId="29787902"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CUSTOMER_NAME</w:t>
            </w:r>
          </w:p>
        </w:tc>
        <w:tc>
          <w:tcPr>
            <w:tcW w:w="0" w:type="auto"/>
            <w:vAlign w:val="center"/>
            <w:hideMark/>
          </w:tcPr>
          <w:p w14:paraId="0DC7187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ACCOUNT_NO</w:t>
            </w:r>
          </w:p>
        </w:tc>
      </w:tr>
      <w:tr w:rsidR="00122B21" w:rsidRPr="0044747C" w14:paraId="3ED6A8F3" w14:textId="77777777" w:rsidTr="00122B21">
        <w:trPr>
          <w:tblCellSpacing w:w="15" w:type="dxa"/>
        </w:trPr>
        <w:tc>
          <w:tcPr>
            <w:tcW w:w="0" w:type="auto"/>
            <w:vAlign w:val="center"/>
            <w:hideMark/>
          </w:tcPr>
          <w:p w14:paraId="636B493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Johnson</w:t>
            </w:r>
          </w:p>
        </w:tc>
        <w:tc>
          <w:tcPr>
            <w:tcW w:w="0" w:type="auto"/>
            <w:vAlign w:val="center"/>
            <w:hideMark/>
          </w:tcPr>
          <w:p w14:paraId="25E4351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A-101</w:t>
            </w:r>
          </w:p>
        </w:tc>
      </w:tr>
      <w:tr w:rsidR="00122B21" w:rsidRPr="0044747C" w14:paraId="68C47D73" w14:textId="77777777" w:rsidTr="00122B21">
        <w:trPr>
          <w:tblCellSpacing w:w="15" w:type="dxa"/>
        </w:trPr>
        <w:tc>
          <w:tcPr>
            <w:tcW w:w="0" w:type="auto"/>
            <w:vAlign w:val="center"/>
            <w:hideMark/>
          </w:tcPr>
          <w:p w14:paraId="4C1C3F1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72ACC31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A-121</w:t>
            </w:r>
          </w:p>
        </w:tc>
      </w:tr>
      <w:tr w:rsidR="00122B21" w:rsidRPr="0044747C" w14:paraId="2E9D64F3" w14:textId="77777777" w:rsidTr="00122B21">
        <w:trPr>
          <w:tblCellSpacing w:w="15" w:type="dxa"/>
        </w:trPr>
        <w:tc>
          <w:tcPr>
            <w:tcW w:w="0" w:type="auto"/>
            <w:vAlign w:val="center"/>
            <w:hideMark/>
          </w:tcPr>
          <w:p w14:paraId="550DA4F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Mayes</w:t>
            </w:r>
          </w:p>
        </w:tc>
        <w:tc>
          <w:tcPr>
            <w:tcW w:w="0" w:type="auto"/>
            <w:vAlign w:val="center"/>
            <w:hideMark/>
          </w:tcPr>
          <w:p w14:paraId="077F02D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A-321</w:t>
            </w:r>
          </w:p>
        </w:tc>
      </w:tr>
      <w:tr w:rsidR="00122B21" w:rsidRPr="0044747C" w14:paraId="7DC0055F" w14:textId="77777777" w:rsidTr="00122B21">
        <w:trPr>
          <w:tblCellSpacing w:w="15" w:type="dxa"/>
        </w:trPr>
        <w:tc>
          <w:tcPr>
            <w:tcW w:w="0" w:type="auto"/>
            <w:vAlign w:val="center"/>
            <w:hideMark/>
          </w:tcPr>
          <w:p w14:paraId="67368C8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Turner</w:t>
            </w:r>
          </w:p>
        </w:tc>
        <w:tc>
          <w:tcPr>
            <w:tcW w:w="0" w:type="auto"/>
            <w:vAlign w:val="center"/>
            <w:hideMark/>
          </w:tcPr>
          <w:p w14:paraId="32B8FC9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A-176</w:t>
            </w:r>
          </w:p>
        </w:tc>
      </w:tr>
      <w:tr w:rsidR="00122B21" w:rsidRPr="0044747C" w14:paraId="2F192E27" w14:textId="77777777" w:rsidTr="00122B21">
        <w:trPr>
          <w:tblCellSpacing w:w="15" w:type="dxa"/>
        </w:trPr>
        <w:tc>
          <w:tcPr>
            <w:tcW w:w="0" w:type="auto"/>
            <w:vAlign w:val="center"/>
            <w:hideMark/>
          </w:tcPr>
          <w:p w14:paraId="4A9B14C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Johnson</w:t>
            </w:r>
          </w:p>
        </w:tc>
        <w:tc>
          <w:tcPr>
            <w:tcW w:w="0" w:type="auto"/>
            <w:vAlign w:val="center"/>
            <w:hideMark/>
          </w:tcPr>
          <w:p w14:paraId="3A782B1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A-273</w:t>
            </w:r>
          </w:p>
        </w:tc>
      </w:tr>
      <w:tr w:rsidR="00122B21" w:rsidRPr="0044747C" w14:paraId="32897426" w14:textId="77777777" w:rsidTr="00122B21">
        <w:trPr>
          <w:tblCellSpacing w:w="15" w:type="dxa"/>
        </w:trPr>
        <w:tc>
          <w:tcPr>
            <w:tcW w:w="0" w:type="auto"/>
            <w:vAlign w:val="center"/>
            <w:hideMark/>
          </w:tcPr>
          <w:p w14:paraId="740C551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Jones</w:t>
            </w:r>
          </w:p>
        </w:tc>
        <w:tc>
          <w:tcPr>
            <w:tcW w:w="0" w:type="auto"/>
            <w:vAlign w:val="center"/>
            <w:hideMark/>
          </w:tcPr>
          <w:p w14:paraId="182A86F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A-472</w:t>
            </w:r>
          </w:p>
        </w:tc>
      </w:tr>
      <w:tr w:rsidR="00122B21" w:rsidRPr="0044747C" w14:paraId="5E847AD6" w14:textId="77777777" w:rsidTr="00122B21">
        <w:trPr>
          <w:tblCellSpacing w:w="15" w:type="dxa"/>
        </w:trPr>
        <w:tc>
          <w:tcPr>
            <w:tcW w:w="0" w:type="auto"/>
            <w:vAlign w:val="center"/>
            <w:hideMark/>
          </w:tcPr>
          <w:p w14:paraId="5E39A04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Lindsay</w:t>
            </w:r>
          </w:p>
        </w:tc>
        <w:tc>
          <w:tcPr>
            <w:tcW w:w="0" w:type="auto"/>
            <w:vAlign w:val="center"/>
            <w:hideMark/>
          </w:tcPr>
          <w:p w14:paraId="63C6D92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A-284</w:t>
            </w:r>
          </w:p>
        </w:tc>
      </w:tr>
    </w:tbl>
    <w:p w14:paraId="1B695842" w14:textId="77777777" w:rsidR="00122B21" w:rsidRPr="0044747C" w:rsidRDefault="00122B21" w:rsidP="00122B21">
      <w:pPr>
        <w:tabs>
          <w:tab w:val="left" w:pos="5955"/>
        </w:tabs>
        <w:spacing w:line="276" w:lineRule="auto"/>
        <w:rPr>
          <w:rFonts w:ascii="Times New Roman" w:hAnsi="Times New Roman" w:cs="Times New Roman"/>
          <w:sz w:val="24"/>
          <w:szCs w:val="24"/>
        </w:rPr>
      </w:pPr>
    </w:p>
    <w:p w14:paraId="336BA0C3" w14:textId="77777777" w:rsidR="00122B21" w:rsidRPr="0044747C" w:rsidRDefault="00122B21" w:rsidP="00122B21">
      <w:pPr>
        <w:spacing w:line="276" w:lineRule="auto"/>
        <w:rPr>
          <w:rFonts w:ascii="Times New Roman" w:hAnsi="Times New Roman" w:cs="Times New Roman"/>
          <w:sz w:val="24"/>
          <w:szCs w:val="24"/>
        </w:rPr>
      </w:pPr>
    </w:p>
    <w:p w14:paraId="430328F0" w14:textId="77777777" w:rsidR="00122B21" w:rsidRPr="0044747C" w:rsidRDefault="00122B21" w:rsidP="00122B21">
      <w:pPr>
        <w:spacing w:line="276" w:lineRule="auto"/>
        <w:rPr>
          <w:rFonts w:ascii="Times New Roman" w:hAnsi="Times New Roman" w:cs="Times New Roman"/>
          <w:sz w:val="24"/>
          <w:szCs w:val="24"/>
        </w:rPr>
      </w:pPr>
    </w:p>
    <w:p w14:paraId="6B465FB1" w14:textId="77777777" w:rsidR="00122B21" w:rsidRPr="0044747C" w:rsidRDefault="00122B21" w:rsidP="00122B21">
      <w:pPr>
        <w:spacing w:line="276" w:lineRule="auto"/>
        <w:rPr>
          <w:rFonts w:ascii="Times New Roman" w:hAnsi="Times New Roman" w:cs="Times New Roman"/>
          <w:sz w:val="24"/>
          <w:szCs w:val="24"/>
        </w:rPr>
      </w:pPr>
    </w:p>
    <w:p w14:paraId="05D207B5" w14:textId="77777777" w:rsidR="00122B21" w:rsidRPr="0044747C" w:rsidRDefault="00122B21" w:rsidP="00122B21">
      <w:pPr>
        <w:tabs>
          <w:tab w:val="left" w:pos="5955"/>
        </w:tabs>
        <w:spacing w:line="276" w:lineRule="auto"/>
        <w:rPr>
          <w:rFonts w:ascii="Times New Roman" w:hAnsi="Times New Roman" w:cs="Times New Roman"/>
          <w:sz w:val="24"/>
          <w:szCs w:val="24"/>
        </w:rPr>
      </w:pPr>
    </w:p>
    <w:p w14:paraId="657E6EB6" w14:textId="77777777" w:rsidR="00122B21" w:rsidRPr="0044747C" w:rsidRDefault="00122B21" w:rsidP="00122B21">
      <w:pPr>
        <w:tabs>
          <w:tab w:val="left" w:pos="1095"/>
        </w:tabs>
        <w:spacing w:line="276" w:lineRule="auto"/>
        <w:rPr>
          <w:rFonts w:ascii="Times New Roman" w:hAnsi="Times New Roman" w:cs="Times New Roman"/>
          <w:sz w:val="24"/>
          <w:szCs w:val="24"/>
        </w:rPr>
      </w:pPr>
      <w:r w:rsidRPr="0044747C">
        <w:rPr>
          <w:rFonts w:ascii="Times New Roman" w:hAnsi="Times New Roman" w:cs="Times New Roman"/>
          <w:sz w:val="24"/>
          <w:szCs w:val="24"/>
        </w:rPr>
        <w:tab/>
      </w:r>
    </w:p>
    <w:p w14:paraId="3E6A32A7" w14:textId="77777777" w:rsidR="00122B21" w:rsidRPr="0044747C" w:rsidRDefault="00122B21" w:rsidP="00122B21">
      <w:pPr>
        <w:tabs>
          <w:tab w:val="left" w:pos="1095"/>
        </w:tabs>
        <w:spacing w:line="276" w:lineRule="auto"/>
        <w:rPr>
          <w:rFonts w:ascii="Times New Roman" w:hAnsi="Times New Roman" w:cs="Times New Roman"/>
          <w:sz w:val="24"/>
          <w:szCs w:val="24"/>
        </w:rPr>
      </w:pPr>
    </w:p>
    <w:p w14:paraId="0B26182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BORROW RELATION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1249"/>
      </w:tblGrid>
      <w:tr w:rsidR="00122B21" w:rsidRPr="0044747C" w14:paraId="5F88050B" w14:textId="77777777" w:rsidTr="00122B21">
        <w:trPr>
          <w:tblCellSpacing w:w="15" w:type="dxa"/>
        </w:trPr>
        <w:tc>
          <w:tcPr>
            <w:tcW w:w="0" w:type="auto"/>
            <w:vAlign w:val="center"/>
            <w:hideMark/>
          </w:tcPr>
          <w:p w14:paraId="4F79175C"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CUSTOMER_NAME</w:t>
            </w:r>
          </w:p>
        </w:tc>
        <w:tc>
          <w:tcPr>
            <w:tcW w:w="0" w:type="auto"/>
            <w:vAlign w:val="center"/>
            <w:hideMark/>
          </w:tcPr>
          <w:p w14:paraId="73820F0B"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LOAN_NO</w:t>
            </w:r>
          </w:p>
        </w:tc>
      </w:tr>
      <w:tr w:rsidR="00122B21" w:rsidRPr="0044747C" w14:paraId="15EB1ED6" w14:textId="77777777" w:rsidTr="00122B21">
        <w:trPr>
          <w:tblCellSpacing w:w="15" w:type="dxa"/>
        </w:trPr>
        <w:tc>
          <w:tcPr>
            <w:tcW w:w="0" w:type="auto"/>
            <w:vAlign w:val="center"/>
            <w:hideMark/>
          </w:tcPr>
          <w:p w14:paraId="00364E2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Jones</w:t>
            </w:r>
          </w:p>
        </w:tc>
        <w:tc>
          <w:tcPr>
            <w:tcW w:w="0" w:type="auto"/>
            <w:vAlign w:val="center"/>
            <w:hideMark/>
          </w:tcPr>
          <w:p w14:paraId="3E60781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L-17</w:t>
            </w:r>
          </w:p>
        </w:tc>
      </w:tr>
      <w:tr w:rsidR="00122B21" w:rsidRPr="0044747C" w14:paraId="40E3F593" w14:textId="77777777" w:rsidTr="00122B21">
        <w:trPr>
          <w:tblCellSpacing w:w="15" w:type="dxa"/>
        </w:trPr>
        <w:tc>
          <w:tcPr>
            <w:tcW w:w="0" w:type="auto"/>
            <w:vAlign w:val="center"/>
            <w:hideMark/>
          </w:tcPr>
          <w:p w14:paraId="780AC6D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507C054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L-23</w:t>
            </w:r>
          </w:p>
        </w:tc>
      </w:tr>
      <w:tr w:rsidR="00122B21" w:rsidRPr="0044747C" w14:paraId="4BBC5887" w14:textId="77777777" w:rsidTr="00122B21">
        <w:trPr>
          <w:tblCellSpacing w:w="15" w:type="dxa"/>
        </w:trPr>
        <w:tc>
          <w:tcPr>
            <w:tcW w:w="0" w:type="auto"/>
            <w:vAlign w:val="center"/>
            <w:hideMark/>
          </w:tcPr>
          <w:p w14:paraId="0450CE6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Hayes</w:t>
            </w:r>
          </w:p>
        </w:tc>
        <w:tc>
          <w:tcPr>
            <w:tcW w:w="0" w:type="auto"/>
            <w:vAlign w:val="center"/>
            <w:hideMark/>
          </w:tcPr>
          <w:p w14:paraId="2B0A787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L-15</w:t>
            </w:r>
          </w:p>
        </w:tc>
      </w:tr>
      <w:tr w:rsidR="00122B21" w:rsidRPr="0044747C" w14:paraId="54ABAE32" w14:textId="77777777" w:rsidTr="00122B21">
        <w:trPr>
          <w:tblCellSpacing w:w="15" w:type="dxa"/>
        </w:trPr>
        <w:tc>
          <w:tcPr>
            <w:tcW w:w="0" w:type="auto"/>
            <w:vAlign w:val="center"/>
            <w:hideMark/>
          </w:tcPr>
          <w:p w14:paraId="139D111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Jackson</w:t>
            </w:r>
          </w:p>
        </w:tc>
        <w:tc>
          <w:tcPr>
            <w:tcW w:w="0" w:type="auto"/>
            <w:vAlign w:val="center"/>
            <w:hideMark/>
          </w:tcPr>
          <w:p w14:paraId="0BA5048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L-14</w:t>
            </w:r>
          </w:p>
        </w:tc>
      </w:tr>
      <w:tr w:rsidR="00122B21" w:rsidRPr="0044747C" w14:paraId="55317CFE" w14:textId="77777777" w:rsidTr="00122B21">
        <w:trPr>
          <w:tblCellSpacing w:w="15" w:type="dxa"/>
        </w:trPr>
        <w:tc>
          <w:tcPr>
            <w:tcW w:w="0" w:type="auto"/>
            <w:vAlign w:val="center"/>
            <w:hideMark/>
          </w:tcPr>
          <w:p w14:paraId="5946975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Curry</w:t>
            </w:r>
          </w:p>
        </w:tc>
        <w:tc>
          <w:tcPr>
            <w:tcW w:w="0" w:type="auto"/>
            <w:vAlign w:val="center"/>
            <w:hideMark/>
          </w:tcPr>
          <w:p w14:paraId="0429DDE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L-93</w:t>
            </w:r>
          </w:p>
        </w:tc>
      </w:tr>
      <w:tr w:rsidR="00122B21" w:rsidRPr="0044747C" w14:paraId="7392D33C" w14:textId="77777777" w:rsidTr="00122B21">
        <w:trPr>
          <w:tblCellSpacing w:w="15" w:type="dxa"/>
        </w:trPr>
        <w:tc>
          <w:tcPr>
            <w:tcW w:w="0" w:type="auto"/>
            <w:vAlign w:val="center"/>
            <w:hideMark/>
          </w:tcPr>
          <w:p w14:paraId="6694F2F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7B39CDA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L-11</w:t>
            </w:r>
          </w:p>
        </w:tc>
      </w:tr>
      <w:tr w:rsidR="00122B21" w:rsidRPr="0044747C" w14:paraId="6C39698A" w14:textId="77777777" w:rsidTr="00122B21">
        <w:trPr>
          <w:tblCellSpacing w:w="15" w:type="dxa"/>
        </w:trPr>
        <w:tc>
          <w:tcPr>
            <w:tcW w:w="0" w:type="auto"/>
            <w:vAlign w:val="center"/>
            <w:hideMark/>
          </w:tcPr>
          <w:p w14:paraId="62BE89B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Williams</w:t>
            </w:r>
          </w:p>
        </w:tc>
        <w:tc>
          <w:tcPr>
            <w:tcW w:w="0" w:type="auto"/>
            <w:vAlign w:val="center"/>
            <w:hideMark/>
          </w:tcPr>
          <w:p w14:paraId="42B671D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L-17</w:t>
            </w:r>
          </w:p>
        </w:tc>
      </w:tr>
    </w:tbl>
    <w:p w14:paraId="7192D4AE" w14:textId="77777777" w:rsidR="00122B21" w:rsidRPr="00D425BA" w:rsidRDefault="00122B21" w:rsidP="00122B21">
      <w:pPr>
        <w:tabs>
          <w:tab w:val="left" w:pos="5955"/>
        </w:tabs>
        <w:spacing w:line="276" w:lineRule="auto"/>
        <w:rPr>
          <w:rFonts w:ascii="Times New Roman" w:hAnsi="Times New Roman" w:cs="Times New Roman"/>
          <w:b/>
          <w:sz w:val="24"/>
          <w:szCs w:val="24"/>
        </w:rPr>
      </w:pPr>
      <w:r w:rsidRPr="00D425BA">
        <w:rPr>
          <w:rFonts w:ascii="Times New Roman" w:hAnsi="Times New Roman" w:cs="Times New Roman"/>
          <w:b/>
          <w:sz w:val="24"/>
          <w:szCs w:val="24"/>
        </w:rPr>
        <w:t>Input:</w:t>
      </w:r>
    </w:p>
    <w:p w14:paraId="28F619A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 CUSTOMER_NAME (BORROW) </w:t>
      </w:r>
      <w:r w:rsidRPr="0044747C">
        <w:rPr>
          <w:rFonts w:ascii="Cambria Math" w:hAnsi="Cambria Math" w:cs="Cambria Math"/>
          <w:sz w:val="24"/>
          <w:szCs w:val="24"/>
        </w:rPr>
        <w:t>∪</w:t>
      </w:r>
      <w:r w:rsidRPr="0044747C">
        <w:rPr>
          <w:rFonts w:ascii="Times New Roman" w:hAnsi="Times New Roman" w:cs="Times New Roman"/>
          <w:sz w:val="24"/>
          <w:szCs w:val="24"/>
        </w:rPr>
        <w:t xml:space="preserve"> ∏ CUSTOMER_NAME (DEPOSITOR)  </w:t>
      </w:r>
    </w:p>
    <w:p w14:paraId="04434B61" w14:textId="77777777" w:rsidR="00122B21" w:rsidRPr="00D425BA"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122B21" w:rsidRPr="0044747C" w14:paraId="7ADC50A4" w14:textId="77777777" w:rsidTr="00122B21">
        <w:trPr>
          <w:tblCellSpacing w:w="15" w:type="dxa"/>
        </w:trPr>
        <w:tc>
          <w:tcPr>
            <w:tcW w:w="0" w:type="auto"/>
            <w:vAlign w:val="center"/>
            <w:hideMark/>
          </w:tcPr>
          <w:p w14:paraId="24AF79B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CUSTOMER_NAME</w:t>
            </w:r>
          </w:p>
        </w:tc>
      </w:tr>
      <w:tr w:rsidR="00122B21" w:rsidRPr="0044747C" w14:paraId="590A28D9" w14:textId="77777777" w:rsidTr="00122B21">
        <w:trPr>
          <w:tblCellSpacing w:w="15" w:type="dxa"/>
        </w:trPr>
        <w:tc>
          <w:tcPr>
            <w:tcW w:w="0" w:type="auto"/>
            <w:vAlign w:val="center"/>
            <w:hideMark/>
          </w:tcPr>
          <w:p w14:paraId="710E9F8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Johnson</w:t>
            </w:r>
          </w:p>
        </w:tc>
      </w:tr>
      <w:tr w:rsidR="00122B21" w:rsidRPr="0044747C" w14:paraId="79D48699" w14:textId="77777777" w:rsidTr="00122B21">
        <w:trPr>
          <w:tblCellSpacing w:w="15" w:type="dxa"/>
        </w:trPr>
        <w:tc>
          <w:tcPr>
            <w:tcW w:w="0" w:type="auto"/>
            <w:vAlign w:val="center"/>
            <w:hideMark/>
          </w:tcPr>
          <w:p w14:paraId="75CDF8F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r>
      <w:tr w:rsidR="00122B21" w:rsidRPr="0044747C" w14:paraId="53EF4E40" w14:textId="77777777" w:rsidTr="00122B21">
        <w:trPr>
          <w:tblCellSpacing w:w="15" w:type="dxa"/>
        </w:trPr>
        <w:tc>
          <w:tcPr>
            <w:tcW w:w="0" w:type="auto"/>
            <w:vAlign w:val="center"/>
            <w:hideMark/>
          </w:tcPr>
          <w:p w14:paraId="693C936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Hayes</w:t>
            </w:r>
          </w:p>
        </w:tc>
      </w:tr>
      <w:tr w:rsidR="00122B21" w:rsidRPr="0044747C" w14:paraId="0D9FA1B6" w14:textId="77777777" w:rsidTr="00122B21">
        <w:trPr>
          <w:tblCellSpacing w:w="15" w:type="dxa"/>
        </w:trPr>
        <w:tc>
          <w:tcPr>
            <w:tcW w:w="0" w:type="auto"/>
            <w:vAlign w:val="center"/>
            <w:hideMark/>
          </w:tcPr>
          <w:p w14:paraId="1E99CEC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Turner</w:t>
            </w:r>
          </w:p>
        </w:tc>
      </w:tr>
      <w:tr w:rsidR="00122B21" w:rsidRPr="0044747C" w14:paraId="12615BF0" w14:textId="77777777" w:rsidTr="00122B21">
        <w:trPr>
          <w:tblCellSpacing w:w="15" w:type="dxa"/>
        </w:trPr>
        <w:tc>
          <w:tcPr>
            <w:tcW w:w="0" w:type="auto"/>
            <w:vAlign w:val="center"/>
            <w:hideMark/>
          </w:tcPr>
          <w:p w14:paraId="400B73A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lastRenderedPageBreak/>
              <w:t>Jones</w:t>
            </w:r>
          </w:p>
        </w:tc>
      </w:tr>
      <w:tr w:rsidR="00122B21" w:rsidRPr="0044747C" w14:paraId="69B514A9" w14:textId="77777777" w:rsidTr="00122B21">
        <w:trPr>
          <w:tblCellSpacing w:w="15" w:type="dxa"/>
        </w:trPr>
        <w:tc>
          <w:tcPr>
            <w:tcW w:w="0" w:type="auto"/>
            <w:vAlign w:val="center"/>
            <w:hideMark/>
          </w:tcPr>
          <w:p w14:paraId="3C10C07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Lindsay</w:t>
            </w:r>
          </w:p>
        </w:tc>
      </w:tr>
      <w:tr w:rsidR="00122B21" w:rsidRPr="0044747C" w14:paraId="3ECC2E5F" w14:textId="77777777" w:rsidTr="00122B21">
        <w:trPr>
          <w:tblCellSpacing w:w="15" w:type="dxa"/>
        </w:trPr>
        <w:tc>
          <w:tcPr>
            <w:tcW w:w="0" w:type="auto"/>
            <w:vAlign w:val="center"/>
            <w:hideMark/>
          </w:tcPr>
          <w:p w14:paraId="62E6796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Jackson</w:t>
            </w:r>
          </w:p>
        </w:tc>
      </w:tr>
      <w:tr w:rsidR="00122B21" w:rsidRPr="0044747C" w14:paraId="591677DF" w14:textId="77777777" w:rsidTr="00122B21">
        <w:trPr>
          <w:tblCellSpacing w:w="15" w:type="dxa"/>
        </w:trPr>
        <w:tc>
          <w:tcPr>
            <w:tcW w:w="0" w:type="auto"/>
            <w:vAlign w:val="center"/>
            <w:hideMark/>
          </w:tcPr>
          <w:p w14:paraId="3A1BD71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Curry</w:t>
            </w:r>
          </w:p>
        </w:tc>
      </w:tr>
      <w:tr w:rsidR="00122B21" w:rsidRPr="0044747C" w14:paraId="2E2D565B" w14:textId="77777777" w:rsidTr="00122B21">
        <w:trPr>
          <w:tblCellSpacing w:w="15" w:type="dxa"/>
        </w:trPr>
        <w:tc>
          <w:tcPr>
            <w:tcW w:w="0" w:type="auto"/>
            <w:vAlign w:val="center"/>
            <w:hideMark/>
          </w:tcPr>
          <w:p w14:paraId="4E0197E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Williams</w:t>
            </w:r>
          </w:p>
        </w:tc>
      </w:tr>
      <w:tr w:rsidR="00122B21" w:rsidRPr="0044747C" w14:paraId="43759BF2" w14:textId="77777777" w:rsidTr="00122B21">
        <w:trPr>
          <w:tblCellSpacing w:w="15" w:type="dxa"/>
        </w:trPr>
        <w:tc>
          <w:tcPr>
            <w:tcW w:w="0" w:type="auto"/>
            <w:vAlign w:val="center"/>
            <w:hideMark/>
          </w:tcPr>
          <w:p w14:paraId="1C56A7F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Mayes</w:t>
            </w:r>
          </w:p>
        </w:tc>
      </w:tr>
    </w:tbl>
    <w:p w14:paraId="11EC732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sz w:val="24"/>
          <w:szCs w:val="24"/>
        </w:rPr>
        <w:br w:type="textWrapping" w:clear="all"/>
      </w:r>
      <w:r w:rsidRPr="0044747C">
        <w:rPr>
          <w:rFonts w:ascii="Times New Roman" w:hAnsi="Times New Roman" w:cs="Times New Roman"/>
          <w:b/>
          <w:sz w:val="24"/>
          <w:szCs w:val="24"/>
        </w:rPr>
        <w:t>4. Set Intersection:</w:t>
      </w:r>
    </w:p>
    <w:p w14:paraId="37094ECB" w14:textId="77777777" w:rsidR="00122B21" w:rsidRPr="0044747C" w:rsidRDefault="00122B21" w:rsidP="001670AC">
      <w:pPr>
        <w:pStyle w:val="ListParagraph"/>
        <w:numPr>
          <w:ilvl w:val="0"/>
          <w:numId w:val="28"/>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Suppose there are two tuples R and S. The set intersection operation contains all tuples that are in both R &amp; S.</w:t>
      </w:r>
    </w:p>
    <w:p w14:paraId="7B20961D" w14:textId="77777777" w:rsidR="00122B21" w:rsidRPr="0044747C" w:rsidRDefault="00122B21" w:rsidP="001670AC">
      <w:pPr>
        <w:pStyle w:val="ListParagraph"/>
        <w:numPr>
          <w:ilvl w:val="0"/>
          <w:numId w:val="28"/>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It is denoted by intersection ∩.</w:t>
      </w:r>
    </w:p>
    <w:p w14:paraId="2C2BC49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Notation: R ∩ S   </w:t>
      </w:r>
    </w:p>
    <w:p w14:paraId="262241B5"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Example: Using the above DEPOSITOR table and BORROW table</w:t>
      </w:r>
    </w:p>
    <w:p w14:paraId="0B3F769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Input:</w:t>
      </w:r>
    </w:p>
    <w:p w14:paraId="1CB5AE1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 CUSTOMER_NAME (BORROW) ∩ ∏ CUSTOMER_NAME (DEPOSITOR)  </w:t>
      </w:r>
    </w:p>
    <w:p w14:paraId="00E562E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Output: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122B21" w:rsidRPr="0044747C" w14:paraId="358E2E3C" w14:textId="77777777" w:rsidTr="00122B21">
        <w:trPr>
          <w:tblCellSpacing w:w="15" w:type="dxa"/>
        </w:trPr>
        <w:tc>
          <w:tcPr>
            <w:tcW w:w="0" w:type="auto"/>
            <w:vAlign w:val="center"/>
            <w:hideMark/>
          </w:tcPr>
          <w:p w14:paraId="7B1025FC"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CUSTOMER_NAME</w:t>
            </w:r>
          </w:p>
        </w:tc>
      </w:tr>
      <w:tr w:rsidR="00122B21" w:rsidRPr="0044747C" w14:paraId="027A6739" w14:textId="77777777" w:rsidTr="00122B21">
        <w:trPr>
          <w:tblCellSpacing w:w="15" w:type="dxa"/>
        </w:trPr>
        <w:tc>
          <w:tcPr>
            <w:tcW w:w="0" w:type="auto"/>
            <w:vAlign w:val="center"/>
            <w:hideMark/>
          </w:tcPr>
          <w:p w14:paraId="2A90723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r>
      <w:tr w:rsidR="00122B21" w:rsidRPr="0044747C" w14:paraId="43E5AD93" w14:textId="77777777" w:rsidTr="00122B21">
        <w:trPr>
          <w:tblCellSpacing w:w="15" w:type="dxa"/>
        </w:trPr>
        <w:tc>
          <w:tcPr>
            <w:tcW w:w="0" w:type="auto"/>
            <w:vAlign w:val="center"/>
            <w:hideMark/>
          </w:tcPr>
          <w:p w14:paraId="2CD6B4E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Jones</w:t>
            </w:r>
          </w:p>
        </w:tc>
      </w:tr>
    </w:tbl>
    <w:p w14:paraId="5D40B3B9" w14:textId="77777777" w:rsidR="00122B21" w:rsidRDefault="00122B21" w:rsidP="00122B21">
      <w:pPr>
        <w:tabs>
          <w:tab w:val="left" w:pos="5955"/>
        </w:tabs>
        <w:spacing w:line="276" w:lineRule="auto"/>
        <w:rPr>
          <w:rFonts w:ascii="Times New Roman" w:hAnsi="Times New Roman" w:cs="Times New Roman"/>
          <w:sz w:val="24"/>
          <w:szCs w:val="24"/>
        </w:rPr>
      </w:pPr>
    </w:p>
    <w:p w14:paraId="163B9973" w14:textId="77777777" w:rsidR="00122B21" w:rsidRDefault="00122B21" w:rsidP="00122B21">
      <w:pPr>
        <w:tabs>
          <w:tab w:val="left" w:pos="5955"/>
        </w:tabs>
        <w:spacing w:line="276" w:lineRule="auto"/>
        <w:rPr>
          <w:rFonts w:ascii="Times New Roman" w:hAnsi="Times New Roman" w:cs="Times New Roman"/>
          <w:sz w:val="24"/>
          <w:szCs w:val="24"/>
        </w:rPr>
      </w:pPr>
    </w:p>
    <w:p w14:paraId="077A9112" w14:textId="77777777" w:rsidR="00122B21" w:rsidRPr="0044747C" w:rsidRDefault="00122B21" w:rsidP="00122B21">
      <w:pPr>
        <w:tabs>
          <w:tab w:val="left" w:pos="5955"/>
        </w:tabs>
        <w:spacing w:line="276" w:lineRule="auto"/>
        <w:rPr>
          <w:rFonts w:ascii="Times New Roman" w:hAnsi="Times New Roman" w:cs="Times New Roman"/>
          <w:b/>
          <w:sz w:val="24"/>
          <w:szCs w:val="24"/>
        </w:rPr>
      </w:pPr>
    </w:p>
    <w:p w14:paraId="041C0D2D"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5. Set Difference:</w:t>
      </w:r>
    </w:p>
    <w:p w14:paraId="43321C3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Suppose there are two tuples R and S. The set intersection operation contains all tuples that are in R but not in S.</w:t>
      </w:r>
    </w:p>
    <w:p w14:paraId="74712B8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It is denoted by intersection minus (-).</w:t>
      </w:r>
    </w:p>
    <w:p w14:paraId="34A04AD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Notation: R - S  </w:t>
      </w:r>
    </w:p>
    <w:p w14:paraId="0464D25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Example: Using the above DEPOSITOR table and BORROW table</w:t>
      </w:r>
    </w:p>
    <w:p w14:paraId="2AE5DCC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Input:</w:t>
      </w:r>
    </w:p>
    <w:p w14:paraId="4F526B5F"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CUSTOMER_NAME (BORROW) - ∏ CUSTOMER_NAME (DEPOSITOR)  </w:t>
      </w:r>
    </w:p>
    <w:tbl>
      <w:tblPr>
        <w:tblpPr w:leftFromText="180" w:rightFromText="180" w:vertAnchor="text" w:horzAnchor="page" w:tblpX="2326" w:tblpY="307"/>
        <w:tblOverlap w:val="never"/>
        <w:tblW w:w="2376" w:type="dxa"/>
        <w:tblCellSpacing w:w="15" w:type="dxa"/>
        <w:tblCellMar>
          <w:top w:w="15" w:type="dxa"/>
          <w:left w:w="15" w:type="dxa"/>
          <w:bottom w:w="15" w:type="dxa"/>
          <w:right w:w="15" w:type="dxa"/>
        </w:tblCellMar>
        <w:tblLook w:val="04A0" w:firstRow="1" w:lastRow="0" w:firstColumn="1" w:lastColumn="0" w:noHBand="0" w:noVBand="1"/>
      </w:tblPr>
      <w:tblGrid>
        <w:gridCol w:w="2376"/>
      </w:tblGrid>
      <w:tr w:rsidR="00122B21" w:rsidRPr="0044747C" w14:paraId="6D15C472" w14:textId="77777777" w:rsidTr="00122B21">
        <w:trPr>
          <w:trHeight w:val="252"/>
          <w:tblCellSpacing w:w="15" w:type="dxa"/>
        </w:trPr>
        <w:tc>
          <w:tcPr>
            <w:tcW w:w="0" w:type="auto"/>
            <w:vAlign w:val="center"/>
            <w:hideMark/>
          </w:tcPr>
          <w:p w14:paraId="27EDE924"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CUSTOMER_NAME</w:t>
            </w:r>
          </w:p>
        </w:tc>
      </w:tr>
      <w:tr w:rsidR="00122B21" w:rsidRPr="0044747C" w14:paraId="5D184575" w14:textId="77777777" w:rsidTr="00122B21">
        <w:trPr>
          <w:trHeight w:val="266"/>
          <w:tblCellSpacing w:w="15" w:type="dxa"/>
        </w:trPr>
        <w:tc>
          <w:tcPr>
            <w:tcW w:w="0" w:type="auto"/>
            <w:vAlign w:val="center"/>
            <w:hideMark/>
          </w:tcPr>
          <w:p w14:paraId="771E365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Jackson</w:t>
            </w:r>
          </w:p>
        </w:tc>
      </w:tr>
      <w:tr w:rsidR="00122B21" w:rsidRPr="0044747C" w14:paraId="75754B39" w14:textId="77777777" w:rsidTr="00122B21">
        <w:trPr>
          <w:trHeight w:val="252"/>
          <w:tblCellSpacing w:w="15" w:type="dxa"/>
        </w:trPr>
        <w:tc>
          <w:tcPr>
            <w:tcW w:w="0" w:type="auto"/>
            <w:vAlign w:val="center"/>
            <w:hideMark/>
          </w:tcPr>
          <w:p w14:paraId="072D71D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lastRenderedPageBreak/>
              <w:t>Hayes</w:t>
            </w:r>
          </w:p>
        </w:tc>
      </w:tr>
      <w:tr w:rsidR="00122B21" w:rsidRPr="0044747C" w14:paraId="6BBEF856" w14:textId="77777777" w:rsidTr="00122B21">
        <w:trPr>
          <w:trHeight w:val="266"/>
          <w:tblCellSpacing w:w="15" w:type="dxa"/>
        </w:trPr>
        <w:tc>
          <w:tcPr>
            <w:tcW w:w="0" w:type="auto"/>
            <w:vAlign w:val="center"/>
            <w:hideMark/>
          </w:tcPr>
          <w:p w14:paraId="2FD3CF2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Willians</w:t>
            </w:r>
          </w:p>
        </w:tc>
      </w:tr>
      <w:tr w:rsidR="00122B21" w:rsidRPr="0044747C" w14:paraId="673D8D3C" w14:textId="77777777" w:rsidTr="00122B21">
        <w:trPr>
          <w:trHeight w:val="252"/>
          <w:tblCellSpacing w:w="15" w:type="dxa"/>
        </w:trPr>
        <w:tc>
          <w:tcPr>
            <w:tcW w:w="0" w:type="auto"/>
            <w:vAlign w:val="center"/>
            <w:hideMark/>
          </w:tcPr>
          <w:p w14:paraId="1849EE0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Curry</w:t>
            </w:r>
          </w:p>
        </w:tc>
      </w:tr>
    </w:tbl>
    <w:p w14:paraId="3F6018F4"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Output:</w:t>
      </w:r>
    </w:p>
    <w:p w14:paraId="64AA2088" w14:textId="77777777" w:rsidR="00122B21" w:rsidRDefault="00122B21" w:rsidP="00122B21">
      <w:pPr>
        <w:tabs>
          <w:tab w:val="left" w:pos="1260"/>
        </w:tabs>
        <w:spacing w:line="276" w:lineRule="auto"/>
        <w:jc w:val="both"/>
        <w:rPr>
          <w:rFonts w:ascii="Times New Roman" w:hAnsi="Times New Roman" w:cs="Times New Roman"/>
          <w:b/>
          <w:sz w:val="24"/>
          <w:szCs w:val="24"/>
        </w:rPr>
      </w:pPr>
    </w:p>
    <w:p w14:paraId="6DAEDDB7" w14:textId="77777777" w:rsidR="00122B21" w:rsidRDefault="00122B21" w:rsidP="00122B21">
      <w:pPr>
        <w:tabs>
          <w:tab w:val="left" w:pos="1260"/>
        </w:tabs>
        <w:spacing w:line="276" w:lineRule="auto"/>
        <w:jc w:val="both"/>
        <w:rPr>
          <w:rFonts w:ascii="Times New Roman" w:hAnsi="Times New Roman" w:cs="Times New Roman"/>
          <w:b/>
          <w:sz w:val="24"/>
          <w:szCs w:val="24"/>
        </w:rPr>
      </w:pPr>
    </w:p>
    <w:p w14:paraId="687CAD4A" w14:textId="77777777" w:rsidR="00122B21" w:rsidRDefault="00122B21" w:rsidP="00122B21">
      <w:pPr>
        <w:tabs>
          <w:tab w:val="left" w:pos="1260"/>
        </w:tabs>
        <w:spacing w:line="276" w:lineRule="auto"/>
        <w:jc w:val="both"/>
        <w:rPr>
          <w:rFonts w:ascii="Times New Roman" w:hAnsi="Times New Roman" w:cs="Times New Roman"/>
          <w:b/>
          <w:sz w:val="24"/>
          <w:szCs w:val="24"/>
        </w:rPr>
      </w:pPr>
    </w:p>
    <w:p w14:paraId="1210DACF" w14:textId="77777777" w:rsidR="00122B21" w:rsidRDefault="00122B21" w:rsidP="00122B21">
      <w:pPr>
        <w:tabs>
          <w:tab w:val="left" w:pos="1260"/>
        </w:tabs>
        <w:spacing w:line="276" w:lineRule="auto"/>
        <w:jc w:val="both"/>
        <w:rPr>
          <w:rFonts w:ascii="Times New Roman" w:hAnsi="Times New Roman" w:cs="Times New Roman"/>
          <w:b/>
          <w:sz w:val="24"/>
          <w:szCs w:val="24"/>
        </w:rPr>
      </w:pPr>
    </w:p>
    <w:p w14:paraId="2BA6F265"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6. Cartesian product</w:t>
      </w:r>
    </w:p>
    <w:p w14:paraId="3EADD333"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b/>
          <w:sz w:val="24"/>
          <w:szCs w:val="24"/>
        </w:rPr>
        <w:t xml:space="preserve">    </w:t>
      </w:r>
      <w:r w:rsidRPr="0044747C">
        <w:rPr>
          <w:rFonts w:ascii="Times New Roman" w:hAnsi="Times New Roman" w:cs="Times New Roman"/>
          <w:sz w:val="24"/>
          <w:szCs w:val="24"/>
        </w:rPr>
        <w:t>The Cartesian product is used to combine each row in one table with each row in the other table. It is also known as a cross product.</w:t>
      </w:r>
    </w:p>
    <w:p w14:paraId="2D8C2272"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    It is denoted by X. </w:t>
      </w:r>
    </w:p>
    <w:p w14:paraId="74123DDC"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Notation: E X D</w:t>
      </w:r>
    </w:p>
    <w:p w14:paraId="7ADC27F0" w14:textId="77777777" w:rsidR="00122B21" w:rsidRPr="0044747C" w:rsidRDefault="00122B21" w:rsidP="00122B21">
      <w:pPr>
        <w:spacing w:before="100" w:beforeAutospacing="1" w:after="100" w:afterAutospacing="1" w:line="276" w:lineRule="auto"/>
        <w:outlineLvl w:val="2"/>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Example:</w:t>
      </w:r>
    </w:p>
    <w:p w14:paraId="6AF52EAD"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Cs/>
          <w:sz w:val="24"/>
          <w:szCs w:val="24"/>
        </w:rPr>
      </w:pPr>
      <w:r w:rsidRPr="0044747C">
        <w:rPr>
          <w:rFonts w:ascii="Times New Roman" w:eastAsia="Times New Roman" w:hAnsi="Times New Roman" w:cs="Times New Roman"/>
          <w:bCs/>
          <w:sz w:val="24"/>
          <w:szCs w:val="24"/>
        </w:rPr>
        <w:t>EMPLOYEE</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1447"/>
        <w:gridCol w:w="1369"/>
      </w:tblGrid>
      <w:tr w:rsidR="00122B21" w:rsidRPr="0044747C" w14:paraId="226850F3" w14:textId="77777777" w:rsidTr="00122B21">
        <w:trPr>
          <w:tblCellSpacing w:w="15" w:type="dxa"/>
        </w:trPr>
        <w:tc>
          <w:tcPr>
            <w:tcW w:w="0" w:type="auto"/>
            <w:vAlign w:val="center"/>
            <w:hideMark/>
          </w:tcPr>
          <w:p w14:paraId="5B0C92D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EMP_ID</w:t>
            </w:r>
          </w:p>
        </w:tc>
        <w:tc>
          <w:tcPr>
            <w:tcW w:w="0" w:type="auto"/>
            <w:vAlign w:val="center"/>
            <w:hideMark/>
          </w:tcPr>
          <w:p w14:paraId="0C6B1768"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036DB293"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EMP_DEPT</w:t>
            </w:r>
          </w:p>
        </w:tc>
      </w:tr>
      <w:tr w:rsidR="00122B21" w:rsidRPr="0044747C" w14:paraId="79A56962" w14:textId="77777777" w:rsidTr="00122B21">
        <w:trPr>
          <w:tblCellSpacing w:w="15" w:type="dxa"/>
        </w:trPr>
        <w:tc>
          <w:tcPr>
            <w:tcW w:w="0" w:type="auto"/>
            <w:vAlign w:val="center"/>
            <w:hideMark/>
          </w:tcPr>
          <w:p w14:paraId="16F63FD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7FFAD79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552EA60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r>
      <w:tr w:rsidR="00122B21" w:rsidRPr="0044747C" w14:paraId="1150CA3A" w14:textId="77777777" w:rsidTr="00122B21">
        <w:trPr>
          <w:tblCellSpacing w:w="15" w:type="dxa"/>
        </w:trPr>
        <w:tc>
          <w:tcPr>
            <w:tcW w:w="0" w:type="auto"/>
            <w:vAlign w:val="center"/>
            <w:hideMark/>
          </w:tcPr>
          <w:p w14:paraId="59C8CFE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07DDDD1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6576957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r>
      <w:tr w:rsidR="00122B21" w:rsidRPr="0044747C" w14:paraId="7D43CC9C" w14:textId="77777777" w:rsidTr="00122B21">
        <w:trPr>
          <w:tblCellSpacing w:w="15" w:type="dxa"/>
        </w:trPr>
        <w:tc>
          <w:tcPr>
            <w:tcW w:w="0" w:type="auto"/>
            <w:vAlign w:val="center"/>
            <w:hideMark/>
          </w:tcPr>
          <w:p w14:paraId="636ADE4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15DEF18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c>
          <w:tcPr>
            <w:tcW w:w="0" w:type="auto"/>
            <w:vAlign w:val="center"/>
            <w:hideMark/>
          </w:tcPr>
          <w:p w14:paraId="24E4EC2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r>
    </w:tbl>
    <w:p w14:paraId="2D0D6AF8" w14:textId="77777777" w:rsidR="00122B21" w:rsidRPr="0044747C" w:rsidRDefault="00122B21" w:rsidP="00122B21">
      <w:pPr>
        <w:tabs>
          <w:tab w:val="left" w:pos="1260"/>
        </w:tabs>
        <w:spacing w:line="276" w:lineRule="auto"/>
        <w:jc w:val="both"/>
        <w:rPr>
          <w:rFonts w:ascii="Times New Roman" w:eastAsia="Times New Roman" w:hAnsi="Times New Roman" w:cs="Times New Roman"/>
          <w:sz w:val="24"/>
          <w:szCs w:val="24"/>
        </w:rPr>
      </w:pPr>
    </w:p>
    <w:p w14:paraId="76CD6DF4" w14:textId="77777777" w:rsidR="00122B21" w:rsidRPr="0044747C" w:rsidRDefault="00122B21" w:rsidP="00122B21">
      <w:pPr>
        <w:tabs>
          <w:tab w:val="left" w:pos="1260"/>
        </w:tabs>
        <w:spacing w:line="276" w:lineRule="auto"/>
        <w:jc w:val="both"/>
        <w:rPr>
          <w:rFonts w:ascii="Times New Roman" w:eastAsia="Times New Roman" w:hAnsi="Times New Roman" w:cs="Times New Roman"/>
          <w:sz w:val="24"/>
          <w:szCs w:val="24"/>
        </w:rPr>
      </w:pPr>
    </w:p>
    <w:p w14:paraId="42001CE1" w14:textId="77777777" w:rsidR="00122B21" w:rsidRPr="0044747C" w:rsidRDefault="00122B21" w:rsidP="00122B21">
      <w:pPr>
        <w:tabs>
          <w:tab w:val="left" w:pos="1260"/>
        </w:tabs>
        <w:spacing w:line="276" w:lineRule="auto"/>
        <w:jc w:val="both"/>
        <w:rPr>
          <w:rFonts w:ascii="Times New Roman" w:eastAsia="Times New Roman" w:hAnsi="Times New Roman" w:cs="Times New Roman"/>
          <w:sz w:val="24"/>
          <w:szCs w:val="24"/>
        </w:rPr>
      </w:pPr>
    </w:p>
    <w:p w14:paraId="1960CBAB" w14:textId="77777777" w:rsidR="00122B21" w:rsidRPr="0044747C" w:rsidRDefault="00122B21" w:rsidP="00122B21">
      <w:pPr>
        <w:tabs>
          <w:tab w:val="left" w:pos="1260"/>
        </w:tabs>
        <w:spacing w:line="276" w:lineRule="auto"/>
        <w:jc w:val="both"/>
        <w:rPr>
          <w:rFonts w:ascii="Times New Roman" w:eastAsia="Times New Roman" w:hAnsi="Times New Roman" w:cs="Times New Roman"/>
          <w:sz w:val="24"/>
          <w:szCs w:val="24"/>
        </w:rPr>
      </w:pPr>
    </w:p>
    <w:p w14:paraId="31721020"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DEPARTMENT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1569"/>
      </w:tblGrid>
      <w:tr w:rsidR="00122B21" w:rsidRPr="0044747C" w14:paraId="7F33C9E5" w14:textId="77777777" w:rsidTr="00122B21">
        <w:trPr>
          <w:tblCellSpacing w:w="15" w:type="dxa"/>
        </w:trPr>
        <w:tc>
          <w:tcPr>
            <w:tcW w:w="0" w:type="auto"/>
            <w:vAlign w:val="center"/>
            <w:hideMark/>
          </w:tcPr>
          <w:p w14:paraId="7FE16D85"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DEPT_NO</w:t>
            </w:r>
          </w:p>
        </w:tc>
        <w:tc>
          <w:tcPr>
            <w:tcW w:w="0" w:type="auto"/>
            <w:vAlign w:val="center"/>
            <w:hideMark/>
          </w:tcPr>
          <w:p w14:paraId="0633759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DEPT_NAME</w:t>
            </w:r>
          </w:p>
        </w:tc>
      </w:tr>
      <w:tr w:rsidR="00122B21" w:rsidRPr="0044747C" w14:paraId="66E923D5" w14:textId="77777777" w:rsidTr="00122B21">
        <w:trPr>
          <w:tblCellSpacing w:w="15" w:type="dxa"/>
        </w:trPr>
        <w:tc>
          <w:tcPr>
            <w:tcW w:w="0" w:type="auto"/>
            <w:vAlign w:val="center"/>
            <w:hideMark/>
          </w:tcPr>
          <w:p w14:paraId="00D5496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116EE8E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Marketing</w:t>
            </w:r>
          </w:p>
        </w:tc>
      </w:tr>
      <w:tr w:rsidR="00122B21" w:rsidRPr="0044747C" w14:paraId="6B558295" w14:textId="77777777" w:rsidTr="00122B21">
        <w:trPr>
          <w:tblCellSpacing w:w="15" w:type="dxa"/>
        </w:trPr>
        <w:tc>
          <w:tcPr>
            <w:tcW w:w="0" w:type="auto"/>
            <w:vAlign w:val="center"/>
            <w:hideMark/>
          </w:tcPr>
          <w:p w14:paraId="19107FC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2902CBE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Sales</w:t>
            </w:r>
          </w:p>
        </w:tc>
      </w:tr>
      <w:tr w:rsidR="00122B21" w:rsidRPr="0044747C" w14:paraId="4537AA55" w14:textId="77777777" w:rsidTr="00122B21">
        <w:trPr>
          <w:tblCellSpacing w:w="15" w:type="dxa"/>
        </w:trPr>
        <w:tc>
          <w:tcPr>
            <w:tcW w:w="0" w:type="auto"/>
            <w:vAlign w:val="center"/>
            <w:hideMark/>
          </w:tcPr>
          <w:p w14:paraId="4A7F7F4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18425EB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Legal</w:t>
            </w:r>
          </w:p>
        </w:tc>
      </w:tr>
    </w:tbl>
    <w:p w14:paraId="038E464A" w14:textId="77777777" w:rsidR="00122B21" w:rsidRPr="0044747C" w:rsidRDefault="00122B21" w:rsidP="00122B21">
      <w:pPr>
        <w:tabs>
          <w:tab w:val="left" w:pos="393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Input:</w:t>
      </w:r>
    </w:p>
    <w:p w14:paraId="042B3C55"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EMPLOYEE X DEPARTMENT  </w:t>
      </w:r>
    </w:p>
    <w:p w14:paraId="09B64C3E"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1447"/>
        <w:gridCol w:w="1354"/>
        <w:gridCol w:w="1181"/>
        <w:gridCol w:w="1569"/>
      </w:tblGrid>
      <w:tr w:rsidR="00122B21" w:rsidRPr="0044747C" w14:paraId="7C1EFDE0" w14:textId="77777777" w:rsidTr="00122B21">
        <w:trPr>
          <w:tblCellSpacing w:w="15" w:type="dxa"/>
        </w:trPr>
        <w:tc>
          <w:tcPr>
            <w:tcW w:w="0" w:type="auto"/>
            <w:vAlign w:val="center"/>
            <w:hideMark/>
          </w:tcPr>
          <w:p w14:paraId="3197A55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EMP_ID</w:t>
            </w:r>
          </w:p>
        </w:tc>
        <w:tc>
          <w:tcPr>
            <w:tcW w:w="0" w:type="auto"/>
            <w:vAlign w:val="center"/>
            <w:hideMark/>
          </w:tcPr>
          <w:p w14:paraId="21ADD025"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2416EC5E"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EMP_DEPT</w:t>
            </w:r>
          </w:p>
        </w:tc>
        <w:tc>
          <w:tcPr>
            <w:tcW w:w="0" w:type="auto"/>
            <w:vAlign w:val="center"/>
            <w:hideMark/>
          </w:tcPr>
          <w:p w14:paraId="1E768C38"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DEPT_NO</w:t>
            </w:r>
          </w:p>
        </w:tc>
        <w:tc>
          <w:tcPr>
            <w:tcW w:w="0" w:type="auto"/>
            <w:vAlign w:val="center"/>
            <w:hideMark/>
          </w:tcPr>
          <w:p w14:paraId="44EE116B"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DEPT_NAME</w:t>
            </w:r>
          </w:p>
        </w:tc>
      </w:tr>
      <w:tr w:rsidR="00122B21" w:rsidRPr="0044747C" w14:paraId="28727FE9" w14:textId="77777777" w:rsidTr="00122B21">
        <w:trPr>
          <w:tblCellSpacing w:w="15" w:type="dxa"/>
        </w:trPr>
        <w:tc>
          <w:tcPr>
            <w:tcW w:w="0" w:type="auto"/>
            <w:vAlign w:val="center"/>
            <w:hideMark/>
          </w:tcPr>
          <w:p w14:paraId="4BFE699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7A24CEC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711E29E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2D3A229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2A4EB49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Marketing</w:t>
            </w:r>
          </w:p>
        </w:tc>
      </w:tr>
      <w:tr w:rsidR="00122B21" w:rsidRPr="0044747C" w14:paraId="4CF1A40E" w14:textId="77777777" w:rsidTr="00122B21">
        <w:trPr>
          <w:tblCellSpacing w:w="15" w:type="dxa"/>
        </w:trPr>
        <w:tc>
          <w:tcPr>
            <w:tcW w:w="0" w:type="auto"/>
            <w:vAlign w:val="center"/>
            <w:hideMark/>
          </w:tcPr>
          <w:p w14:paraId="4BA1E7E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1D4B90F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7704549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7C2D823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78EA3B4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Sales</w:t>
            </w:r>
          </w:p>
        </w:tc>
      </w:tr>
      <w:tr w:rsidR="00122B21" w:rsidRPr="0044747C" w14:paraId="3D34217D" w14:textId="77777777" w:rsidTr="00122B21">
        <w:trPr>
          <w:tblCellSpacing w:w="15" w:type="dxa"/>
        </w:trPr>
        <w:tc>
          <w:tcPr>
            <w:tcW w:w="0" w:type="auto"/>
            <w:vAlign w:val="center"/>
            <w:hideMark/>
          </w:tcPr>
          <w:p w14:paraId="6D2F980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55E7664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Smith</w:t>
            </w:r>
          </w:p>
        </w:tc>
        <w:tc>
          <w:tcPr>
            <w:tcW w:w="0" w:type="auto"/>
            <w:vAlign w:val="center"/>
            <w:hideMark/>
          </w:tcPr>
          <w:p w14:paraId="294BC52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5AD8343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3357751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Legal</w:t>
            </w:r>
          </w:p>
        </w:tc>
      </w:tr>
      <w:tr w:rsidR="00122B21" w:rsidRPr="0044747C" w14:paraId="11C51FF8" w14:textId="77777777" w:rsidTr="00122B21">
        <w:trPr>
          <w:tblCellSpacing w:w="15" w:type="dxa"/>
        </w:trPr>
        <w:tc>
          <w:tcPr>
            <w:tcW w:w="0" w:type="auto"/>
            <w:vAlign w:val="center"/>
            <w:hideMark/>
          </w:tcPr>
          <w:p w14:paraId="13F5975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lastRenderedPageBreak/>
              <w:t>2</w:t>
            </w:r>
          </w:p>
        </w:tc>
        <w:tc>
          <w:tcPr>
            <w:tcW w:w="0" w:type="auto"/>
            <w:vAlign w:val="center"/>
            <w:hideMark/>
          </w:tcPr>
          <w:p w14:paraId="4FBBEA2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7711C1B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7F4064A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6461AA0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Marketing</w:t>
            </w:r>
          </w:p>
        </w:tc>
      </w:tr>
      <w:tr w:rsidR="00122B21" w:rsidRPr="0044747C" w14:paraId="191F1055" w14:textId="77777777" w:rsidTr="00122B21">
        <w:trPr>
          <w:tblCellSpacing w:w="15" w:type="dxa"/>
        </w:trPr>
        <w:tc>
          <w:tcPr>
            <w:tcW w:w="0" w:type="auto"/>
            <w:vAlign w:val="center"/>
            <w:hideMark/>
          </w:tcPr>
          <w:p w14:paraId="52683AD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03A7455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431B192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019FE5A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6E38EE6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Sales</w:t>
            </w:r>
          </w:p>
        </w:tc>
      </w:tr>
      <w:tr w:rsidR="00122B21" w:rsidRPr="0044747C" w14:paraId="1C21FF50" w14:textId="77777777" w:rsidTr="00122B21">
        <w:trPr>
          <w:tblCellSpacing w:w="15" w:type="dxa"/>
        </w:trPr>
        <w:tc>
          <w:tcPr>
            <w:tcW w:w="0" w:type="auto"/>
            <w:vAlign w:val="center"/>
            <w:hideMark/>
          </w:tcPr>
          <w:p w14:paraId="57C2585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55C38B5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49C5A05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3DA4D64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77BCAC1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Legal</w:t>
            </w:r>
          </w:p>
        </w:tc>
      </w:tr>
      <w:tr w:rsidR="00122B21" w:rsidRPr="0044747C" w14:paraId="1C575CD9" w14:textId="77777777" w:rsidTr="00122B21">
        <w:trPr>
          <w:tblCellSpacing w:w="15" w:type="dxa"/>
        </w:trPr>
        <w:tc>
          <w:tcPr>
            <w:tcW w:w="0" w:type="auto"/>
            <w:vAlign w:val="center"/>
            <w:hideMark/>
          </w:tcPr>
          <w:p w14:paraId="5F4C72B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12D9710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c>
          <w:tcPr>
            <w:tcW w:w="0" w:type="auto"/>
            <w:vAlign w:val="center"/>
            <w:hideMark/>
          </w:tcPr>
          <w:p w14:paraId="3AD118B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02AF01A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w:t>
            </w:r>
          </w:p>
        </w:tc>
        <w:tc>
          <w:tcPr>
            <w:tcW w:w="0" w:type="auto"/>
            <w:vAlign w:val="center"/>
            <w:hideMark/>
          </w:tcPr>
          <w:p w14:paraId="0EDF01D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Marketing</w:t>
            </w:r>
          </w:p>
        </w:tc>
      </w:tr>
      <w:tr w:rsidR="00122B21" w:rsidRPr="0044747C" w14:paraId="771FE48E" w14:textId="77777777" w:rsidTr="00122B21">
        <w:trPr>
          <w:tblCellSpacing w:w="15" w:type="dxa"/>
        </w:trPr>
        <w:tc>
          <w:tcPr>
            <w:tcW w:w="0" w:type="auto"/>
            <w:vAlign w:val="center"/>
            <w:hideMark/>
          </w:tcPr>
          <w:p w14:paraId="5E91A7F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14E6160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c>
          <w:tcPr>
            <w:tcW w:w="0" w:type="auto"/>
            <w:vAlign w:val="center"/>
            <w:hideMark/>
          </w:tcPr>
          <w:p w14:paraId="59E8268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3A1B831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4C80754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Sales</w:t>
            </w:r>
          </w:p>
        </w:tc>
      </w:tr>
      <w:tr w:rsidR="00122B21" w:rsidRPr="0044747C" w14:paraId="6C0CFF0D" w14:textId="77777777" w:rsidTr="00122B21">
        <w:trPr>
          <w:tblCellSpacing w:w="15" w:type="dxa"/>
        </w:trPr>
        <w:tc>
          <w:tcPr>
            <w:tcW w:w="0" w:type="auto"/>
            <w:vAlign w:val="center"/>
            <w:hideMark/>
          </w:tcPr>
          <w:p w14:paraId="1D900B8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3A17224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c>
          <w:tcPr>
            <w:tcW w:w="0" w:type="auto"/>
            <w:vAlign w:val="center"/>
            <w:hideMark/>
          </w:tcPr>
          <w:p w14:paraId="248A7DF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w:t>
            </w:r>
          </w:p>
        </w:tc>
        <w:tc>
          <w:tcPr>
            <w:tcW w:w="0" w:type="auto"/>
            <w:vAlign w:val="center"/>
            <w:hideMark/>
          </w:tcPr>
          <w:p w14:paraId="700E6E5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w:t>
            </w:r>
          </w:p>
        </w:tc>
        <w:tc>
          <w:tcPr>
            <w:tcW w:w="0" w:type="auto"/>
            <w:vAlign w:val="center"/>
            <w:hideMark/>
          </w:tcPr>
          <w:p w14:paraId="74AB55F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Legal</w:t>
            </w:r>
          </w:p>
        </w:tc>
      </w:tr>
    </w:tbl>
    <w:p w14:paraId="49A18358"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ab/>
      </w:r>
    </w:p>
    <w:p w14:paraId="543896EB"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7. Rename Operation:</w:t>
      </w:r>
    </w:p>
    <w:p w14:paraId="1A0287F2"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The rename operation is used to rename the output relation. It is denoted by rho (ρ).</w:t>
      </w:r>
    </w:p>
    <w:p w14:paraId="6E2608D5"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b/>
          <w:sz w:val="24"/>
          <w:szCs w:val="24"/>
        </w:rPr>
        <w:t xml:space="preserve">Example: </w:t>
      </w:r>
      <w:r w:rsidRPr="0044747C">
        <w:rPr>
          <w:rFonts w:ascii="Times New Roman" w:hAnsi="Times New Roman" w:cs="Times New Roman"/>
          <w:sz w:val="24"/>
          <w:szCs w:val="24"/>
        </w:rPr>
        <w:t>We can use the rename operator to rename STUDENT relation to STUDENT1.</w:t>
      </w:r>
    </w:p>
    <w:p w14:paraId="442DBCE1"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ρ (STUDENT1, STUDENT)  </w:t>
      </w:r>
    </w:p>
    <w:p w14:paraId="29B3D3FD"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8. Join Operations:</w:t>
      </w:r>
    </w:p>
    <w:p w14:paraId="72D858FD"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A Join operation combines related tuples from different relations, if and only if a given join condition is satisfied. It is denoted by </w:t>
      </w:r>
      <w:r w:rsidRPr="0044747C">
        <w:rPr>
          <w:rFonts w:ascii="Cambria Math" w:hAnsi="Cambria Math" w:cs="Cambria Math"/>
          <w:sz w:val="24"/>
          <w:szCs w:val="24"/>
        </w:rPr>
        <w:t>⋈</w:t>
      </w:r>
      <w:r w:rsidRPr="0044747C">
        <w:rPr>
          <w:rFonts w:ascii="Times New Roman" w:hAnsi="Times New Roman" w:cs="Times New Roman"/>
          <w:sz w:val="24"/>
          <w:szCs w:val="24"/>
        </w:rPr>
        <w:t>.</w:t>
      </w:r>
    </w:p>
    <w:p w14:paraId="70DAD812"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Example:</w:t>
      </w:r>
    </w:p>
    <w:p w14:paraId="16A0159D"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EMPLOYEE</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1462"/>
      </w:tblGrid>
      <w:tr w:rsidR="00122B21" w:rsidRPr="0044747C" w14:paraId="57829205" w14:textId="77777777" w:rsidTr="00122B21">
        <w:trPr>
          <w:tblCellSpacing w:w="15" w:type="dxa"/>
        </w:trPr>
        <w:tc>
          <w:tcPr>
            <w:tcW w:w="0" w:type="auto"/>
            <w:vAlign w:val="center"/>
            <w:hideMark/>
          </w:tcPr>
          <w:p w14:paraId="1669F13E"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EMP_CODE</w:t>
            </w:r>
          </w:p>
        </w:tc>
        <w:tc>
          <w:tcPr>
            <w:tcW w:w="0" w:type="auto"/>
            <w:vAlign w:val="center"/>
            <w:hideMark/>
          </w:tcPr>
          <w:p w14:paraId="79589CC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r>
      <w:tr w:rsidR="00122B21" w:rsidRPr="0044747C" w14:paraId="42B8960A" w14:textId="77777777" w:rsidTr="00122B21">
        <w:trPr>
          <w:tblCellSpacing w:w="15" w:type="dxa"/>
        </w:trPr>
        <w:tc>
          <w:tcPr>
            <w:tcW w:w="0" w:type="auto"/>
            <w:vAlign w:val="center"/>
            <w:hideMark/>
          </w:tcPr>
          <w:p w14:paraId="4728B80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101</w:t>
            </w:r>
          </w:p>
        </w:tc>
        <w:tc>
          <w:tcPr>
            <w:tcW w:w="0" w:type="auto"/>
            <w:vAlign w:val="center"/>
            <w:hideMark/>
          </w:tcPr>
          <w:p w14:paraId="0029128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Stephan</w:t>
            </w:r>
          </w:p>
        </w:tc>
      </w:tr>
      <w:tr w:rsidR="00122B21" w:rsidRPr="0044747C" w14:paraId="6929D541" w14:textId="77777777" w:rsidTr="00122B21">
        <w:trPr>
          <w:tblCellSpacing w:w="15" w:type="dxa"/>
        </w:trPr>
        <w:tc>
          <w:tcPr>
            <w:tcW w:w="0" w:type="auto"/>
            <w:vAlign w:val="center"/>
            <w:hideMark/>
          </w:tcPr>
          <w:p w14:paraId="3E60E50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102</w:t>
            </w:r>
          </w:p>
        </w:tc>
        <w:tc>
          <w:tcPr>
            <w:tcW w:w="0" w:type="auto"/>
            <w:vAlign w:val="center"/>
            <w:hideMark/>
          </w:tcPr>
          <w:p w14:paraId="263F659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w:t>
            </w:r>
          </w:p>
        </w:tc>
      </w:tr>
      <w:tr w:rsidR="00122B21" w:rsidRPr="0044747C" w14:paraId="116D20F1" w14:textId="77777777" w:rsidTr="00122B21">
        <w:trPr>
          <w:tblCellSpacing w:w="15" w:type="dxa"/>
        </w:trPr>
        <w:tc>
          <w:tcPr>
            <w:tcW w:w="0" w:type="auto"/>
            <w:vAlign w:val="center"/>
            <w:hideMark/>
          </w:tcPr>
          <w:p w14:paraId="04E718A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103</w:t>
            </w:r>
          </w:p>
        </w:tc>
        <w:tc>
          <w:tcPr>
            <w:tcW w:w="0" w:type="auto"/>
            <w:vAlign w:val="center"/>
            <w:hideMark/>
          </w:tcPr>
          <w:p w14:paraId="30AA543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r>
      <w:tr w:rsidR="00122B21" w:rsidRPr="0044747C" w14:paraId="115E4DFE" w14:textId="77777777" w:rsidTr="00122B21">
        <w:trPr>
          <w:tblCellSpacing w:w="15" w:type="dxa"/>
        </w:trPr>
        <w:tc>
          <w:tcPr>
            <w:tcW w:w="0" w:type="auto"/>
            <w:vAlign w:val="center"/>
          </w:tcPr>
          <w:p w14:paraId="22956D0F" w14:textId="77777777" w:rsidR="00122B21" w:rsidRPr="0044747C" w:rsidRDefault="00122B21" w:rsidP="00122B21">
            <w:pPr>
              <w:spacing w:after="0"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SALARY</w:t>
            </w:r>
          </w:p>
        </w:tc>
        <w:tc>
          <w:tcPr>
            <w:tcW w:w="0" w:type="auto"/>
            <w:vAlign w:val="center"/>
          </w:tcPr>
          <w:p w14:paraId="59859211" w14:textId="77777777" w:rsidR="00122B21" w:rsidRPr="0044747C" w:rsidRDefault="00122B21" w:rsidP="00122B21">
            <w:pPr>
              <w:spacing w:after="0" w:line="276" w:lineRule="auto"/>
              <w:rPr>
                <w:rFonts w:ascii="Times New Roman" w:eastAsia="Times New Roman" w:hAnsi="Times New Roman" w:cs="Times New Roman"/>
                <w:sz w:val="24"/>
                <w:szCs w:val="24"/>
              </w:rPr>
            </w:pPr>
          </w:p>
          <w:p w14:paraId="74418A29" w14:textId="77777777" w:rsidR="00122B21" w:rsidRPr="0044747C" w:rsidRDefault="00122B21" w:rsidP="00122B21">
            <w:pPr>
              <w:spacing w:after="0" w:line="276" w:lineRule="auto"/>
              <w:rPr>
                <w:rFonts w:ascii="Times New Roman" w:eastAsia="Times New Roman" w:hAnsi="Times New Roman" w:cs="Times New Roman"/>
                <w:sz w:val="24"/>
                <w:szCs w:val="24"/>
              </w:rPr>
            </w:pPr>
          </w:p>
        </w:tc>
      </w:tr>
    </w:tbl>
    <w:p w14:paraId="69E2CFEE"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p>
    <w:p w14:paraId="3D4FC251"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p>
    <w:p w14:paraId="37DE63A2"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p>
    <w:p w14:paraId="69A11F42"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p>
    <w:p w14:paraId="653905E9"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1062"/>
      </w:tblGrid>
      <w:tr w:rsidR="00122B21" w:rsidRPr="0044747C" w14:paraId="3175D579" w14:textId="77777777" w:rsidTr="00122B21">
        <w:trPr>
          <w:tblCellSpacing w:w="15" w:type="dxa"/>
        </w:trPr>
        <w:tc>
          <w:tcPr>
            <w:tcW w:w="0" w:type="auto"/>
            <w:vAlign w:val="center"/>
            <w:hideMark/>
          </w:tcPr>
          <w:p w14:paraId="57A49AC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EMP_CODE</w:t>
            </w:r>
          </w:p>
        </w:tc>
        <w:tc>
          <w:tcPr>
            <w:tcW w:w="0" w:type="auto"/>
            <w:vAlign w:val="center"/>
            <w:hideMark/>
          </w:tcPr>
          <w:p w14:paraId="60D39E8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0925F72A" w14:textId="77777777" w:rsidTr="00122B21">
        <w:trPr>
          <w:tblCellSpacing w:w="15" w:type="dxa"/>
        </w:trPr>
        <w:tc>
          <w:tcPr>
            <w:tcW w:w="0" w:type="auto"/>
            <w:vAlign w:val="center"/>
            <w:hideMark/>
          </w:tcPr>
          <w:p w14:paraId="108B456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101</w:t>
            </w:r>
          </w:p>
        </w:tc>
        <w:tc>
          <w:tcPr>
            <w:tcW w:w="0" w:type="auto"/>
            <w:vAlign w:val="center"/>
            <w:hideMark/>
          </w:tcPr>
          <w:p w14:paraId="49F2F82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r w:rsidR="00122B21" w:rsidRPr="0044747C" w14:paraId="288D230E" w14:textId="77777777" w:rsidTr="00122B21">
        <w:trPr>
          <w:tblCellSpacing w:w="15" w:type="dxa"/>
        </w:trPr>
        <w:tc>
          <w:tcPr>
            <w:tcW w:w="0" w:type="auto"/>
            <w:vAlign w:val="center"/>
            <w:hideMark/>
          </w:tcPr>
          <w:p w14:paraId="1087AC5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102</w:t>
            </w:r>
          </w:p>
        </w:tc>
        <w:tc>
          <w:tcPr>
            <w:tcW w:w="0" w:type="auto"/>
            <w:vAlign w:val="center"/>
            <w:hideMark/>
          </w:tcPr>
          <w:p w14:paraId="3FEAAA1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r>
      <w:tr w:rsidR="00122B21" w:rsidRPr="0044747C" w14:paraId="31B02FCD" w14:textId="77777777" w:rsidTr="00122B21">
        <w:trPr>
          <w:tblCellSpacing w:w="15" w:type="dxa"/>
        </w:trPr>
        <w:tc>
          <w:tcPr>
            <w:tcW w:w="0" w:type="auto"/>
            <w:vAlign w:val="center"/>
            <w:hideMark/>
          </w:tcPr>
          <w:p w14:paraId="4986A7F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103</w:t>
            </w:r>
          </w:p>
        </w:tc>
        <w:tc>
          <w:tcPr>
            <w:tcW w:w="0" w:type="auto"/>
            <w:vAlign w:val="center"/>
            <w:hideMark/>
          </w:tcPr>
          <w:p w14:paraId="4DE6FE2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25000</w:t>
            </w:r>
          </w:p>
        </w:tc>
      </w:tr>
    </w:tbl>
    <w:p w14:paraId="4F268FF5"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Operation: (EMPLOYEE </w:t>
      </w:r>
      <w:r w:rsidRPr="0044747C">
        <w:rPr>
          <w:rFonts w:ascii="Cambria Math" w:eastAsia="Times New Roman" w:hAnsi="Cambria Math" w:cs="Cambria Math"/>
          <w:sz w:val="24"/>
          <w:szCs w:val="24"/>
        </w:rPr>
        <w:t>⋈</w:t>
      </w:r>
      <w:r w:rsidRPr="0044747C">
        <w:rPr>
          <w:rFonts w:ascii="Times New Roman" w:eastAsia="Times New Roman" w:hAnsi="Times New Roman" w:cs="Times New Roman"/>
          <w:sz w:val="24"/>
          <w:szCs w:val="24"/>
        </w:rPr>
        <w:t> SALARY)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1447"/>
        <w:gridCol w:w="1062"/>
      </w:tblGrid>
      <w:tr w:rsidR="00122B21" w:rsidRPr="0044747C" w14:paraId="3C54B0D9" w14:textId="77777777" w:rsidTr="00122B21">
        <w:trPr>
          <w:tblCellSpacing w:w="15" w:type="dxa"/>
        </w:trPr>
        <w:tc>
          <w:tcPr>
            <w:tcW w:w="0" w:type="auto"/>
            <w:vAlign w:val="center"/>
            <w:hideMark/>
          </w:tcPr>
          <w:p w14:paraId="156D8498"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EMP_CODE</w:t>
            </w:r>
          </w:p>
        </w:tc>
        <w:tc>
          <w:tcPr>
            <w:tcW w:w="0" w:type="auto"/>
            <w:vAlign w:val="center"/>
            <w:hideMark/>
          </w:tcPr>
          <w:p w14:paraId="258485D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680FAC5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5A38675B" w14:textId="77777777" w:rsidTr="00122B21">
        <w:trPr>
          <w:tblCellSpacing w:w="15" w:type="dxa"/>
        </w:trPr>
        <w:tc>
          <w:tcPr>
            <w:tcW w:w="0" w:type="auto"/>
            <w:vAlign w:val="center"/>
            <w:hideMark/>
          </w:tcPr>
          <w:p w14:paraId="181143B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101</w:t>
            </w:r>
          </w:p>
        </w:tc>
        <w:tc>
          <w:tcPr>
            <w:tcW w:w="0" w:type="auto"/>
            <w:vAlign w:val="center"/>
            <w:hideMark/>
          </w:tcPr>
          <w:p w14:paraId="6960410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Stephan</w:t>
            </w:r>
          </w:p>
        </w:tc>
        <w:tc>
          <w:tcPr>
            <w:tcW w:w="0" w:type="auto"/>
            <w:vAlign w:val="center"/>
            <w:hideMark/>
          </w:tcPr>
          <w:p w14:paraId="2CABE9E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r w:rsidR="00122B21" w:rsidRPr="0044747C" w14:paraId="3DB216BE" w14:textId="77777777" w:rsidTr="00122B21">
        <w:trPr>
          <w:tblCellSpacing w:w="15" w:type="dxa"/>
        </w:trPr>
        <w:tc>
          <w:tcPr>
            <w:tcW w:w="0" w:type="auto"/>
            <w:vAlign w:val="center"/>
            <w:hideMark/>
          </w:tcPr>
          <w:p w14:paraId="40E1E93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102</w:t>
            </w:r>
          </w:p>
        </w:tc>
        <w:tc>
          <w:tcPr>
            <w:tcW w:w="0" w:type="auto"/>
            <w:vAlign w:val="center"/>
            <w:hideMark/>
          </w:tcPr>
          <w:p w14:paraId="35BDF1E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w:t>
            </w:r>
          </w:p>
        </w:tc>
        <w:tc>
          <w:tcPr>
            <w:tcW w:w="0" w:type="auto"/>
            <w:vAlign w:val="center"/>
            <w:hideMark/>
          </w:tcPr>
          <w:p w14:paraId="52F5E07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r>
      <w:tr w:rsidR="00122B21" w:rsidRPr="0044747C" w14:paraId="732255F6" w14:textId="77777777" w:rsidTr="00122B21">
        <w:trPr>
          <w:tblCellSpacing w:w="15" w:type="dxa"/>
        </w:trPr>
        <w:tc>
          <w:tcPr>
            <w:tcW w:w="0" w:type="auto"/>
            <w:vAlign w:val="center"/>
            <w:hideMark/>
          </w:tcPr>
          <w:p w14:paraId="741F501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lastRenderedPageBreak/>
              <w:t>103</w:t>
            </w:r>
          </w:p>
        </w:tc>
        <w:tc>
          <w:tcPr>
            <w:tcW w:w="0" w:type="auto"/>
            <w:vAlign w:val="center"/>
            <w:hideMark/>
          </w:tcPr>
          <w:p w14:paraId="7051413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7841107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25000</w:t>
            </w:r>
          </w:p>
        </w:tc>
      </w:tr>
    </w:tbl>
    <w:p w14:paraId="0748B462"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Types of Join operations:</w:t>
      </w:r>
    </w:p>
    <w:p w14:paraId="0B3CCA61" w14:textId="77777777" w:rsidR="00122B21" w:rsidRPr="0044747C" w:rsidRDefault="00122B21" w:rsidP="00122B21">
      <w:pPr>
        <w:spacing w:before="100" w:beforeAutospacing="1" w:after="100" w:afterAutospacing="1" w:line="276" w:lineRule="auto"/>
        <w:jc w:val="center"/>
        <w:rPr>
          <w:rFonts w:ascii="Times New Roman" w:eastAsia="Times New Roman" w:hAnsi="Times New Roman" w:cs="Times New Roman"/>
          <w:b/>
          <w:sz w:val="24"/>
          <w:szCs w:val="24"/>
        </w:rPr>
      </w:pPr>
      <w:r w:rsidRPr="0044747C">
        <w:rPr>
          <w:rFonts w:ascii="Times New Roman" w:hAnsi="Times New Roman" w:cs="Times New Roman"/>
          <w:noProof/>
          <w:sz w:val="24"/>
          <w:szCs w:val="24"/>
        </w:rPr>
        <w:drawing>
          <wp:inline distT="0" distB="0" distL="0" distR="0" wp14:anchorId="1D3F89F9" wp14:editId="299CE482">
            <wp:extent cx="2943225" cy="2343508"/>
            <wp:effectExtent l="0" t="0" r="0" b="0"/>
            <wp:docPr id="37" name="Picture 37" descr="DBMS 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Join Oper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5817" cy="2369459"/>
                    </a:xfrm>
                    <a:prstGeom prst="rect">
                      <a:avLst/>
                    </a:prstGeom>
                    <a:noFill/>
                    <a:ln>
                      <a:noFill/>
                    </a:ln>
                  </pic:spPr>
                </pic:pic>
              </a:graphicData>
            </a:graphic>
          </wp:inline>
        </w:drawing>
      </w:r>
    </w:p>
    <w:p w14:paraId="362C9640"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1. Natural Join:</w:t>
      </w:r>
    </w:p>
    <w:p w14:paraId="678CD2C4"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sz w:val="24"/>
          <w:szCs w:val="24"/>
        </w:rPr>
        <w:t xml:space="preserve">    </w:t>
      </w:r>
      <w:r w:rsidRPr="0044747C">
        <w:rPr>
          <w:rFonts w:ascii="Times New Roman" w:eastAsia="Times New Roman" w:hAnsi="Times New Roman" w:cs="Times New Roman"/>
          <w:sz w:val="24"/>
          <w:szCs w:val="24"/>
        </w:rPr>
        <w:t xml:space="preserve">A natural join is the set of tuples of all combinations in R and S that are equal on their common attribute names. It is denoted by </w:t>
      </w:r>
      <w:r w:rsidRPr="0044747C">
        <w:rPr>
          <w:rFonts w:ascii="Cambria Math" w:eastAsia="Times New Roman" w:hAnsi="Cambria Math" w:cs="Cambria Math"/>
          <w:sz w:val="24"/>
          <w:szCs w:val="24"/>
        </w:rPr>
        <w:t>⋈</w:t>
      </w:r>
      <w:r w:rsidRPr="0044747C">
        <w:rPr>
          <w:rFonts w:ascii="Times New Roman" w:eastAsia="Times New Roman" w:hAnsi="Times New Roman" w:cs="Times New Roman"/>
          <w:sz w:val="24"/>
          <w:szCs w:val="24"/>
        </w:rPr>
        <w:t>.</w:t>
      </w:r>
    </w:p>
    <w:p w14:paraId="207E87EA"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Example</w:t>
      </w:r>
      <w:r w:rsidRPr="0044747C">
        <w:rPr>
          <w:rFonts w:ascii="Times New Roman" w:eastAsia="Times New Roman" w:hAnsi="Times New Roman" w:cs="Times New Roman"/>
          <w:sz w:val="24"/>
          <w:szCs w:val="24"/>
        </w:rPr>
        <w:t>: Let's use the above EMPLOYEE table and SALARY table:</w:t>
      </w:r>
    </w:p>
    <w:p w14:paraId="3130E643"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sz w:val="24"/>
          <w:szCs w:val="24"/>
        </w:rPr>
        <w:t>Input:</w:t>
      </w:r>
      <w:r w:rsidRPr="0044747C">
        <w:rPr>
          <w:rFonts w:ascii="Times New Roman" w:hAnsi="Times New Roman" w:cs="Times New Roman"/>
          <w:sz w:val="24"/>
          <w:szCs w:val="24"/>
        </w:rPr>
        <w:t xml:space="preserve"> </w:t>
      </w:r>
      <w:r w:rsidRPr="0044747C">
        <w:rPr>
          <w:rFonts w:ascii="Times New Roman" w:eastAsia="Times New Roman" w:hAnsi="Times New Roman" w:cs="Times New Roman"/>
          <w:sz w:val="24"/>
          <w:szCs w:val="24"/>
        </w:rPr>
        <w:t xml:space="preserve">∏EMP_NAME, SALARY (EMPLOYEE </w:t>
      </w:r>
      <w:r w:rsidRPr="0044747C">
        <w:rPr>
          <w:rFonts w:ascii="Cambria Math" w:eastAsia="Times New Roman" w:hAnsi="Cambria Math" w:cs="Cambria Math"/>
          <w:sz w:val="24"/>
          <w:szCs w:val="24"/>
        </w:rPr>
        <w:t>⋈</w:t>
      </w:r>
      <w:r w:rsidRPr="0044747C">
        <w:rPr>
          <w:rFonts w:ascii="Times New Roman" w:eastAsia="Times New Roman" w:hAnsi="Times New Roman" w:cs="Times New Roman"/>
          <w:sz w:val="24"/>
          <w:szCs w:val="24"/>
        </w:rPr>
        <w:t xml:space="preserve"> SALARY)</w:t>
      </w:r>
    </w:p>
    <w:p w14:paraId="3BFE7267"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Output: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062"/>
      </w:tblGrid>
      <w:tr w:rsidR="00122B21" w:rsidRPr="0044747C" w14:paraId="1928571C" w14:textId="77777777" w:rsidTr="00122B21">
        <w:trPr>
          <w:tblCellSpacing w:w="15" w:type="dxa"/>
        </w:trPr>
        <w:tc>
          <w:tcPr>
            <w:tcW w:w="0" w:type="auto"/>
            <w:vAlign w:val="center"/>
            <w:hideMark/>
          </w:tcPr>
          <w:p w14:paraId="2B77BFFF" w14:textId="77777777" w:rsidR="00122B21" w:rsidRPr="0044747C" w:rsidRDefault="00122B21" w:rsidP="00122B21">
            <w:pPr>
              <w:spacing w:after="0" w:line="276" w:lineRule="auto"/>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2C0D66AA"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2F95CF34" w14:textId="77777777" w:rsidTr="00122B21">
        <w:trPr>
          <w:tblCellSpacing w:w="15" w:type="dxa"/>
        </w:trPr>
        <w:tc>
          <w:tcPr>
            <w:tcW w:w="0" w:type="auto"/>
            <w:vAlign w:val="center"/>
            <w:hideMark/>
          </w:tcPr>
          <w:p w14:paraId="3BA28E5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Stephan</w:t>
            </w:r>
          </w:p>
        </w:tc>
        <w:tc>
          <w:tcPr>
            <w:tcW w:w="0" w:type="auto"/>
            <w:vAlign w:val="center"/>
            <w:hideMark/>
          </w:tcPr>
          <w:p w14:paraId="663C3A4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r w:rsidR="00122B21" w:rsidRPr="0044747C" w14:paraId="4134CA90" w14:textId="77777777" w:rsidTr="00122B21">
        <w:trPr>
          <w:tblCellSpacing w:w="15" w:type="dxa"/>
        </w:trPr>
        <w:tc>
          <w:tcPr>
            <w:tcW w:w="0" w:type="auto"/>
            <w:vAlign w:val="center"/>
            <w:hideMark/>
          </w:tcPr>
          <w:p w14:paraId="213AC3F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w:t>
            </w:r>
          </w:p>
        </w:tc>
        <w:tc>
          <w:tcPr>
            <w:tcW w:w="0" w:type="auto"/>
            <w:vAlign w:val="center"/>
            <w:hideMark/>
          </w:tcPr>
          <w:p w14:paraId="667C14B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r>
      <w:tr w:rsidR="00122B21" w:rsidRPr="0044747C" w14:paraId="49E801D3" w14:textId="77777777" w:rsidTr="00122B21">
        <w:trPr>
          <w:tblCellSpacing w:w="15" w:type="dxa"/>
        </w:trPr>
        <w:tc>
          <w:tcPr>
            <w:tcW w:w="0" w:type="auto"/>
            <w:vAlign w:val="center"/>
            <w:hideMark/>
          </w:tcPr>
          <w:p w14:paraId="214BD4B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752C91F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25000</w:t>
            </w:r>
          </w:p>
        </w:tc>
      </w:tr>
    </w:tbl>
    <w:p w14:paraId="649AE0E1"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p>
    <w:p w14:paraId="24B200CA"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p>
    <w:p w14:paraId="5BD5122F" w14:textId="77777777" w:rsidR="00122B21"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t>
      </w:r>
    </w:p>
    <w:p w14:paraId="182775E2"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44747C">
        <w:rPr>
          <w:rFonts w:ascii="Times New Roman" w:eastAsia="Times New Roman" w:hAnsi="Times New Roman" w:cs="Times New Roman"/>
          <w:b/>
          <w:sz w:val="24"/>
          <w:szCs w:val="24"/>
        </w:rPr>
        <w:t>. Outer Join:</w:t>
      </w:r>
    </w:p>
    <w:p w14:paraId="3CE22CA7"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The outer join operation is an extension of the join operation. It is used to deal with missing information</w:t>
      </w:r>
    </w:p>
    <w:p w14:paraId="4BD7DC6F"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Example:</w:t>
      </w:r>
    </w:p>
    <w:p w14:paraId="33305907"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EMPLOYEE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253"/>
        <w:gridCol w:w="1128"/>
      </w:tblGrid>
      <w:tr w:rsidR="00122B21" w:rsidRPr="0044747C" w14:paraId="34184E73" w14:textId="77777777" w:rsidTr="00122B21">
        <w:trPr>
          <w:tblCellSpacing w:w="15" w:type="dxa"/>
        </w:trPr>
        <w:tc>
          <w:tcPr>
            <w:tcW w:w="0" w:type="auto"/>
            <w:vAlign w:val="center"/>
            <w:hideMark/>
          </w:tcPr>
          <w:p w14:paraId="60D43F0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lastRenderedPageBreak/>
              <w:t>EMP_NAME</w:t>
            </w:r>
          </w:p>
        </w:tc>
        <w:tc>
          <w:tcPr>
            <w:tcW w:w="0" w:type="auto"/>
            <w:vAlign w:val="center"/>
            <w:hideMark/>
          </w:tcPr>
          <w:p w14:paraId="4983C9F0"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5FE6CB76"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0AAC63D5" w14:textId="77777777" w:rsidTr="00122B21">
        <w:trPr>
          <w:tblCellSpacing w:w="15" w:type="dxa"/>
        </w:trPr>
        <w:tc>
          <w:tcPr>
            <w:tcW w:w="0" w:type="auto"/>
            <w:vAlign w:val="center"/>
            <w:hideMark/>
          </w:tcPr>
          <w:p w14:paraId="238670C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77A1B52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Civil line</w:t>
            </w:r>
          </w:p>
        </w:tc>
        <w:tc>
          <w:tcPr>
            <w:tcW w:w="0" w:type="auto"/>
            <w:vAlign w:val="center"/>
            <w:hideMark/>
          </w:tcPr>
          <w:p w14:paraId="11AF3C6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r>
      <w:tr w:rsidR="00122B21" w:rsidRPr="0044747C" w14:paraId="24A80DCD" w14:textId="77777777" w:rsidTr="00122B21">
        <w:trPr>
          <w:tblCellSpacing w:w="15" w:type="dxa"/>
        </w:trPr>
        <w:tc>
          <w:tcPr>
            <w:tcW w:w="0" w:type="auto"/>
            <w:vAlign w:val="center"/>
            <w:hideMark/>
          </w:tcPr>
          <w:p w14:paraId="127E88E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1B567A9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Park street</w:t>
            </w:r>
          </w:p>
        </w:tc>
        <w:tc>
          <w:tcPr>
            <w:tcW w:w="0" w:type="auto"/>
            <w:vAlign w:val="center"/>
            <w:hideMark/>
          </w:tcPr>
          <w:p w14:paraId="5FAA55B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Kolkata</w:t>
            </w:r>
          </w:p>
        </w:tc>
      </w:tr>
      <w:tr w:rsidR="00122B21" w:rsidRPr="0044747C" w14:paraId="357931AD" w14:textId="77777777" w:rsidTr="00122B21">
        <w:trPr>
          <w:tblCellSpacing w:w="15" w:type="dxa"/>
        </w:trPr>
        <w:tc>
          <w:tcPr>
            <w:tcW w:w="0" w:type="auto"/>
            <w:vAlign w:val="center"/>
            <w:hideMark/>
          </w:tcPr>
          <w:p w14:paraId="5E2638A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Ravi</w:t>
            </w:r>
          </w:p>
        </w:tc>
        <w:tc>
          <w:tcPr>
            <w:tcW w:w="0" w:type="auto"/>
            <w:vAlign w:val="center"/>
            <w:hideMark/>
          </w:tcPr>
          <w:p w14:paraId="7B584DE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M.G. Street</w:t>
            </w:r>
          </w:p>
        </w:tc>
        <w:tc>
          <w:tcPr>
            <w:tcW w:w="0" w:type="auto"/>
            <w:vAlign w:val="center"/>
            <w:hideMark/>
          </w:tcPr>
          <w:p w14:paraId="05B2BFE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r>
      <w:tr w:rsidR="00122B21" w:rsidRPr="0044747C" w14:paraId="5A12D91D" w14:textId="77777777" w:rsidTr="00122B21">
        <w:trPr>
          <w:tblCellSpacing w:w="15" w:type="dxa"/>
        </w:trPr>
        <w:tc>
          <w:tcPr>
            <w:tcW w:w="0" w:type="auto"/>
            <w:vAlign w:val="center"/>
            <w:hideMark/>
          </w:tcPr>
          <w:p w14:paraId="0573802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3B075A5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Nehru nagar</w:t>
            </w:r>
          </w:p>
        </w:tc>
        <w:tc>
          <w:tcPr>
            <w:tcW w:w="0" w:type="auto"/>
            <w:vAlign w:val="center"/>
            <w:hideMark/>
          </w:tcPr>
          <w:p w14:paraId="24227C9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Hyderabad</w:t>
            </w:r>
          </w:p>
        </w:tc>
      </w:tr>
    </w:tbl>
    <w:p w14:paraId="20201E14"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FACT_WORKERS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101"/>
        <w:gridCol w:w="1062"/>
      </w:tblGrid>
      <w:tr w:rsidR="00122B21" w:rsidRPr="0044747C" w14:paraId="31D0DCE1" w14:textId="77777777" w:rsidTr="00122B21">
        <w:trPr>
          <w:tblCellSpacing w:w="15" w:type="dxa"/>
        </w:trPr>
        <w:tc>
          <w:tcPr>
            <w:tcW w:w="0" w:type="auto"/>
            <w:vAlign w:val="center"/>
            <w:hideMark/>
          </w:tcPr>
          <w:p w14:paraId="0B2EB85D"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1A638C1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w:t>
            </w:r>
          </w:p>
        </w:tc>
        <w:tc>
          <w:tcPr>
            <w:tcW w:w="0" w:type="auto"/>
            <w:vAlign w:val="center"/>
            <w:hideMark/>
          </w:tcPr>
          <w:p w14:paraId="78034DE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355504F3" w14:textId="77777777" w:rsidTr="00122B21">
        <w:trPr>
          <w:tblCellSpacing w:w="15" w:type="dxa"/>
        </w:trPr>
        <w:tc>
          <w:tcPr>
            <w:tcW w:w="0" w:type="auto"/>
            <w:vAlign w:val="center"/>
            <w:hideMark/>
          </w:tcPr>
          <w:p w14:paraId="34B679A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5766EF2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Infosys</w:t>
            </w:r>
          </w:p>
        </w:tc>
        <w:tc>
          <w:tcPr>
            <w:tcW w:w="0" w:type="auto"/>
            <w:vAlign w:val="center"/>
            <w:hideMark/>
          </w:tcPr>
          <w:p w14:paraId="22F1E7C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10000</w:t>
            </w:r>
          </w:p>
        </w:tc>
      </w:tr>
      <w:tr w:rsidR="00122B21" w:rsidRPr="0044747C" w14:paraId="3C7A068C" w14:textId="77777777" w:rsidTr="00122B21">
        <w:trPr>
          <w:tblCellSpacing w:w="15" w:type="dxa"/>
        </w:trPr>
        <w:tc>
          <w:tcPr>
            <w:tcW w:w="0" w:type="auto"/>
            <w:vAlign w:val="center"/>
            <w:hideMark/>
          </w:tcPr>
          <w:p w14:paraId="19ABA15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68594FE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Wipro</w:t>
            </w:r>
          </w:p>
        </w:tc>
        <w:tc>
          <w:tcPr>
            <w:tcW w:w="0" w:type="auto"/>
            <w:vAlign w:val="center"/>
            <w:hideMark/>
          </w:tcPr>
          <w:p w14:paraId="455A83A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20000</w:t>
            </w:r>
          </w:p>
        </w:tc>
      </w:tr>
      <w:tr w:rsidR="00122B21" w:rsidRPr="0044747C" w14:paraId="2D3A313F" w14:textId="77777777" w:rsidTr="00122B21">
        <w:trPr>
          <w:tblCellSpacing w:w="15" w:type="dxa"/>
        </w:trPr>
        <w:tc>
          <w:tcPr>
            <w:tcW w:w="0" w:type="auto"/>
            <w:vAlign w:val="center"/>
            <w:hideMark/>
          </w:tcPr>
          <w:p w14:paraId="3059F10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Kuber</w:t>
            </w:r>
          </w:p>
        </w:tc>
        <w:tc>
          <w:tcPr>
            <w:tcW w:w="0" w:type="auto"/>
            <w:vAlign w:val="center"/>
            <w:hideMark/>
          </w:tcPr>
          <w:p w14:paraId="057FFD3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HCL</w:t>
            </w:r>
          </w:p>
        </w:tc>
        <w:tc>
          <w:tcPr>
            <w:tcW w:w="0" w:type="auto"/>
            <w:vAlign w:val="center"/>
            <w:hideMark/>
          </w:tcPr>
          <w:p w14:paraId="1A22343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r>
      <w:tr w:rsidR="00122B21" w:rsidRPr="0044747C" w14:paraId="6A34393C" w14:textId="77777777" w:rsidTr="00122B21">
        <w:trPr>
          <w:tblCellSpacing w:w="15" w:type="dxa"/>
        </w:trPr>
        <w:tc>
          <w:tcPr>
            <w:tcW w:w="0" w:type="auto"/>
            <w:vAlign w:val="center"/>
            <w:hideMark/>
          </w:tcPr>
          <w:p w14:paraId="2C7FFCC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45103AC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TCS</w:t>
            </w:r>
          </w:p>
        </w:tc>
        <w:tc>
          <w:tcPr>
            <w:tcW w:w="0" w:type="auto"/>
            <w:vAlign w:val="center"/>
            <w:hideMark/>
          </w:tcPr>
          <w:p w14:paraId="1AAC974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bl>
    <w:p w14:paraId="7084A6B5"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sz w:val="24"/>
          <w:szCs w:val="24"/>
        </w:rPr>
        <w:t>Input:</w:t>
      </w:r>
      <w:r w:rsidRPr="0044747C">
        <w:rPr>
          <w:rFonts w:ascii="Times New Roman" w:hAnsi="Times New Roman" w:cs="Times New Roman"/>
          <w:sz w:val="24"/>
          <w:szCs w:val="24"/>
        </w:rPr>
        <w:t xml:space="preserve"> </w:t>
      </w:r>
      <w:r w:rsidRPr="0044747C">
        <w:rPr>
          <w:rFonts w:ascii="Times New Roman" w:eastAsia="Times New Roman" w:hAnsi="Times New Roman" w:cs="Times New Roman"/>
          <w:sz w:val="24"/>
          <w:szCs w:val="24"/>
        </w:rPr>
        <w:t xml:space="preserve">(EMPLOYEE </w:t>
      </w:r>
      <w:r w:rsidRPr="0044747C">
        <w:rPr>
          <w:rFonts w:ascii="Cambria Math" w:eastAsia="Times New Roman" w:hAnsi="Cambria Math" w:cs="Cambria Math"/>
          <w:sz w:val="24"/>
          <w:szCs w:val="24"/>
        </w:rPr>
        <w:t>⋈</w:t>
      </w:r>
      <w:r w:rsidRPr="0044747C">
        <w:rPr>
          <w:rFonts w:ascii="Times New Roman" w:eastAsia="Times New Roman" w:hAnsi="Times New Roman" w:cs="Times New Roman"/>
          <w:sz w:val="24"/>
          <w:szCs w:val="24"/>
        </w:rPr>
        <w:t xml:space="preserve"> FACT_WORKERS)</w:t>
      </w:r>
    </w:p>
    <w:p w14:paraId="2BFC6DE2"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253"/>
        <w:gridCol w:w="1113"/>
        <w:gridCol w:w="1101"/>
        <w:gridCol w:w="1062"/>
      </w:tblGrid>
      <w:tr w:rsidR="00122B21" w:rsidRPr="0044747C" w14:paraId="02D19AD5" w14:textId="77777777" w:rsidTr="00122B21">
        <w:trPr>
          <w:tblCellSpacing w:w="15" w:type="dxa"/>
        </w:trPr>
        <w:tc>
          <w:tcPr>
            <w:tcW w:w="0" w:type="auto"/>
            <w:vAlign w:val="center"/>
            <w:hideMark/>
          </w:tcPr>
          <w:p w14:paraId="0E1041F5"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20BF1917"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5E324CF6"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c>
          <w:tcPr>
            <w:tcW w:w="0" w:type="auto"/>
            <w:vAlign w:val="center"/>
            <w:hideMark/>
          </w:tcPr>
          <w:p w14:paraId="4ABF6FC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w:t>
            </w:r>
          </w:p>
        </w:tc>
        <w:tc>
          <w:tcPr>
            <w:tcW w:w="0" w:type="auto"/>
            <w:vAlign w:val="center"/>
            <w:hideMark/>
          </w:tcPr>
          <w:p w14:paraId="2D2F18A7"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4A52D3C2" w14:textId="77777777" w:rsidTr="00122B21">
        <w:trPr>
          <w:tblCellSpacing w:w="15" w:type="dxa"/>
        </w:trPr>
        <w:tc>
          <w:tcPr>
            <w:tcW w:w="0" w:type="auto"/>
            <w:vAlign w:val="center"/>
            <w:hideMark/>
          </w:tcPr>
          <w:p w14:paraId="3E2DA0E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7782178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Civil line</w:t>
            </w:r>
          </w:p>
        </w:tc>
        <w:tc>
          <w:tcPr>
            <w:tcW w:w="0" w:type="auto"/>
            <w:vAlign w:val="center"/>
            <w:hideMark/>
          </w:tcPr>
          <w:p w14:paraId="54CE936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c>
          <w:tcPr>
            <w:tcW w:w="0" w:type="auto"/>
            <w:vAlign w:val="center"/>
            <w:hideMark/>
          </w:tcPr>
          <w:p w14:paraId="13FAABB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Infosys</w:t>
            </w:r>
          </w:p>
        </w:tc>
        <w:tc>
          <w:tcPr>
            <w:tcW w:w="0" w:type="auto"/>
            <w:vAlign w:val="center"/>
            <w:hideMark/>
          </w:tcPr>
          <w:p w14:paraId="129A73A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10000</w:t>
            </w:r>
          </w:p>
        </w:tc>
      </w:tr>
      <w:tr w:rsidR="00122B21" w:rsidRPr="0044747C" w14:paraId="5190CF72" w14:textId="77777777" w:rsidTr="00122B21">
        <w:trPr>
          <w:tblCellSpacing w:w="15" w:type="dxa"/>
        </w:trPr>
        <w:tc>
          <w:tcPr>
            <w:tcW w:w="0" w:type="auto"/>
            <w:vAlign w:val="center"/>
            <w:hideMark/>
          </w:tcPr>
          <w:p w14:paraId="6692A55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22DF1CE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Park street</w:t>
            </w:r>
          </w:p>
        </w:tc>
        <w:tc>
          <w:tcPr>
            <w:tcW w:w="0" w:type="auto"/>
            <w:vAlign w:val="center"/>
            <w:hideMark/>
          </w:tcPr>
          <w:p w14:paraId="6465B41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Kolkata</w:t>
            </w:r>
          </w:p>
        </w:tc>
        <w:tc>
          <w:tcPr>
            <w:tcW w:w="0" w:type="auto"/>
            <w:vAlign w:val="center"/>
            <w:hideMark/>
          </w:tcPr>
          <w:p w14:paraId="2CBBE50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Wipro</w:t>
            </w:r>
          </w:p>
        </w:tc>
        <w:tc>
          <w:tcPr>
            <w:tcW w:w="0" w:type="auto"/>
            <w:vAlign w:val="center"/>
            <w:hideMark/>
          </w:tcPr>
          <w:p w14:paraId="3F4EEAC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20000</w:t>
            </w:r>
          </w:p>
        </w:tc>
      </w:tr>
      <w:tr w:rsidR="00122B21" w:rsidRPr="0044747C" w14:paraId="2B4BDE85" w14:textId="77777777" w:rsidTr="00122B21">
        <w:trPr>
          <w:tblCellSpacing w:w="15" w:type="dxa"/>
        </w:trPr>
        <w:tc>
          <w:tcPr>
            <w:tcW w:w="0" w:type="auto"/>
            <w:vAlign w:val="center"/>
            <w:hideMark/>
          </w:tcPr>
          <w:p w14:paraId="3B73206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4AAE0C8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Nehru nagar</w:t>
            </w:r>
          </w:p>
        </w:tc>
        <w:tc>
          <w:tcPr>
            <w:tcW w:w="0" w:type="auto"/>
            <w:vAlign w:val="center"/>
            <w:hideMark/>
          </w:tcPr>
          <w:p w14:paraId="122317A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Hyderabad</w:t>
            </w:r>
          </w:p>
        </w:tc>
        <w:tc>
          <w:tcPr>
            <w:tcW w:w="0" w:type="auto"/>
            <w:vAlign w:val="center"/>
            <w:hideMark/>
          </w:tcPr>
          <w:p w14:paraId="674ED9C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TCS</w:t>
            </w:r>
          </w:p>
        </w:tc>
        <w:tc>
          <w:tcPr>
            <w:tcW w:w="0" w:type="auto"/>
            <w:vAlign w:val="center"/>
            <w:hideMark/>
          </w:tcPr>
          <w:p w14:paraId="5706648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bl>
    <w:p w14:paraId="18A46CBC"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An outer join is basically of three types:</w:t>
      </w:r>
    </w:p>
    <w:p w14:paraId="76EC28A8" w14:textId="77777777" w:rsidR="00122B21" w:rsidRPr="0044747C" w:rsidRDefault="00122B21" w:rsidP="001670AC">
      <w:pPr>
        <w:pStyle w:val="ListParagraph"/>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Left outer join</w:t>
      </w:r>
    </w:p>
    <w:p w14:paraId="5CE0B65B" w14:textId="77777777" w:rsidR="00122B21" w:rsidRPr="0044747C" w:rsidRDefault="00122B21" w:rsidP="001670AC">
      <w:pPr>
        <w:pStyle w:val="ListParagraph"/>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Right outer join</w:t>
      </w:r>
    </w:p>
    <w:p w14:paraId="33C0AEAE" w14:textId="77777777" w:rsidR="00122B21" w:rsidRPr="0044747C" w:rsidRDefault="00122B21" w:rsidP="001670AC">
      <w:pPr>
        <w:pStyle w:val="ListParagraph"/>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Full outer join</w:t>
      </w:r>
    </w:p>
    <w:p w14:paraId="01FA1917"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a. Left outer join:</w:t>
      </w:r>
    </w:p>
    <w:p w14:paraId="72A12C98" w14:textId="77777777" w:rsidR="00122B21" w:rsidRPr="0044747C" w:rsidRDefault="00122B21" w:rsidP="001670AC">
      <w:pPr>
        <w:pStyle w:val="ListParagraph"/>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Left outer join contains the set of tuples of all combinations in R and S that are equal on their common attribute names.</w:t>
      </w:r>
    </w:p>
    <w:p w14:paraId="2C38A7A0" w14:textId="77777777" w:rsidR="00122B21" w:rsidRPr="0044747C" w:rsidRDefault="00122B21" w:rsidP="001670AC">
      <w:pPr>
        <w:pStyle w:val="ListParagraph"/>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 the left outer join, tuples in R have no matching tuples in S.</w:t>
      </w:r>
    </w:p>
    <w:p w14:paraId="14837EF8" w14:textId="77777777" w:rsidR="00122B21" w:rsidRPr="0044747C" w:rsidRDefault="00122B21" w:rsidP="001670AC">
      <w:pPr>
        <w:pStyle w:val="ListParagraph"/>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 xml:space="preserve">It is denoted by </w:t>
      </w:r>
      <w:r w:rsidRPr="0044747C">
        <w:rPr>
          <w:rFonts w:ascii="Cambria Math" w:eastAsia="Times New Roman" w:hAnsi="Cambria Math" w:cs="Cambria Math"/>
          <w:sz w:val="24"/>
          <w:szCs w:val="24"/>
        </w:rPr>
        <w:t>⟕</w:t>
      </w:r>
      <w:r w:rsidRPr="0044747C">
        <w:rPr>
          <w:rFonts w:ascii="Times New Roman" w:eastAsia="Times New Roman" w:hAnsi="Times New Roman" w:cs="Times New Roman"/>
          <w:sz w:val="24"/>
          <w:szCs w:val="24"/>
        </w:rPr>
        <w:t>.</w:t>
      </w:r>
    </w:p>
    <w:p w14:paraId="13AA9B68"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sz w:val="24"/>
          <w:szCs w:val="24"/>
        </w:rPr>
        <w:t xml:space="preserve">Example: </w:t>
      </w:r>
      <w:r w:rsidRPr="0044747C">
        <w:rPr>
          <w:rFonts w:ascii="Times New Roman" w:eastAsia="Times New Roman" w:hAnsi="Times New Roman" w:cs="Times New Roman"/>
          <w:sz w:val="24"/>
          <w:szCs w:val="24"/>
        </w:rPr>
        <w:t>Using the above EMPLOYEE table and FACT_WORKERS table</w:t>
      </w:r>
    </w:p>
    <w:p w14:paraId="131897CF"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b/>
          <w:sz w:val="24"/>
          <w:szCs w:val="24"/>
        </w:rPr>
      </w:pPr>
      <w:r w:rsidRPr="0044747C">
        <w:rPr>
          <w:rFonts w:ascii="Times New Roman" w:eastAsia="Times New Roman" w:hAnsi="Times New Roman" w:cs="Times New Roman"/>
          <w:b/>
          <w:sz w:val="24"/>
          <w:szCs w:val="24"/>
        </w:rPr>
        <w:t>Input:</w:t>
      </w:r>
    </w:p>
    <w:p w14:paraId="3184AE6D"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lastRenderedPageBreak/>
        <w:t xml:space="preserve">EMPLOYEE </w:t>
      </w:r>
      <w:r w:rsidRPr="0044747C">
        <w:rPr>
          <w:rFonts w:ascii="Cambria Math" w:hAnsi="Cambria Math" w:cs="Cambria Math"/>
          <w:sz w:val="24"/>
          <w:szCs w:val="24"/>
        </w:rPr>
        <w:t>⟕</w:t>
      </w:r>
      <w:r w:rsidRPr="0044747C">
        <w:rPr>
          <w:rFonts w:ascii="Times New Roman" w:hAnsi="Times New Roman" w:cs="Times New Roman"/>
          <w:sz w:val="24"/>
          <w:szCs w:val="24"/>
        </w:rPr>
        <w:t xml:space="preserve"> FACT_WORKERS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240"/>
        <w:gridCol w:w="1113"/>
        <w:gridCol w:w="1101"/>
        <w:gridCol w:w="1062"/>
      </w:tblGrid>
      <w:tr w:rsidR="00122B21" w:rsidRPr="0044747C" w14:paraId="60D9652C" w14:textId="77777777" w:rsidTr="00122B21">
        <w:trPr>
          <w:tblCellSpacing w:w="15" w:type="dxa"/>
        </w:trPr>
        <w:tc>
          <w:tcPr>
            <w:tcW w:w="0" w:type="auto"/>
            <w:vAlign w:val="center"/>
            <w:hideMark/>
          </w:tcPr>
          <w:p w14:paraId="4A24575A"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6F37E3AC"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4E261E5E"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c>
          <w:tcPr>
            <w:tcW w:w="0" w:type="auto"/>
            <w:vAlign w:val="center"/>
            <w:hideMark/>
          </w:tcPr>
          <w:p w14:paraId="2767D0B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w:t>
            </w:r>
          </w:p>
        </w:tc>
        <w:tc>
          <w:tcPr>
            <w:tcW w:w="0" w:type="auto"/>
            <w:vAlign w:val="center"/>
            <w:hideMark/>
          </w:tcPr>
          <w:p w14:paraId="54BFE5A2"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3176DA90" w14:textId="77777777" w:rsidTr="00122B21">
        <w:trPr>
          <w:tblCellSpacing w:w="15" w:type="dxa"/>
        </w:trPr>
        <w:tc>
          <w:tcPr>
            <w:tcW w:w="0" w:type="auto"/>
            <w:vAlign w:val="center"/>
            <w:hideMark/>
          </w:tcPr>
          <w:p w14:paraId="0F0B235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3957E96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Civil line</w:t>
            </w:r>
          </w:p>
        </w:tc>
        <w:tc>
          <w:tcPr>
            <w:tcW w:w="0" w:type="auto"/>
            <w:vAlign w:val="center"/>
            <w:hideMark/>
          </w:tcPr>
          <w:p w14:paraId="7CA290C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c>
          <w:tcPr>
            <w:tcW w:w="0" w:type="auto"/>
            <w:vAlign w:val="center"/>
            <w:hideMark/>
          </w:tcPr>
          <w:p w14:paraId="0398F32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Infosys</w:t>
            </w:r>
          </w:p>
        </w:tc>
        <w:tc>
          <w:tcPr>
            <w:tcW w:w="0" w:type="auto"/>
            <w:vAlign w:val="center"/>
            <w:hideMark/>
          </w:tcPr>
          <w:p w14:paraId="1DB4859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10000</w:t>
            </w:r>
          </w:p>
        </w:tc>
      </w:tr>
      <w:tr w:rsidR="00122B21" w:rsidRPr="0044747C" w14:paraId="6B53FB10" w14:textId="77777777" w:rsidTr="00122B21">
        <w:trPr>
          <w:tblCellSpacing w:w="15" w:type="dxa"/>
        </w:trPr>
        <w:tc>
          <w:tcPr>
            <w:tcW w:w="0" w:type="auto"/>
            <w:vAlign w:val="center"/>
            <w:hideMark/>
          </w:tcPr>
          <w:p w14:paraId="37AB89D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4AD3306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Park street</w:t>
            </w:r>
          </w:p>
        </w:tc>
        <w:tc>
          <w:tcPr>
            <w:tcW w:w="0" w:type="auto"/>
            <w:vAlign w:val="center"/>
            <w:hideMark/>
          </w:tcPr>
          <w:p w14:paraId="22F3D31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Kolkata</w:t>
            </w:r>
          </w:p>
        </w:tc>
        <w:tc>
          <w:tcPr>
            <w:tcW w:w="0" w:type="auto"/>
            <w:vAlign w:val="center"/>
            <w:hideMark/>
          </w:tcPr>
          <w:p w14:paraId="7EF577E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Wipro</w:t>
            </w:r>
          </w:p>
        </w:tc>
        <w:tc>
          <w:tcPr>
            <w:tcW w:w="0" w:type="auto"/>
            <w:vAlign w:val="center"/>
            <w:hideMark/>
          </w:tcPr>
          <w:p w14:paraId="2A070B9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20000</w:t>
            </w:r>
          </w:p>
        </w:tc>
      </w:tr>
      <w:tr w:rsidR="00122B21" w:rsidRPr="0044747C" w14:paraId="54710598" w14:textId="77777777" w:rsidTr="00122B21">
        <w:trPr>
          <w:tblCellSpacing w:w="15" w:type="dxa"/>
        </w:trPr>
        <w:tc>
          <w:tcPr>
            <w:tcW w:w="0" w:type="auto"/>
            <w:vAlign w:val="center"/>
            <w:hideMark/>
          </w:tcPr>
          <w:p w14:paraId="0FD38DE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41F7786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Nehru street</w:t>
            </w:r>
          </w:p>
        </w:tc>
        <w:tc>
          <w:tcPr>
            <w:tcW w:w="0" w:type="auto"/>
            <w:vAlign w:val="center"/>
            <w:hideMark/>
          </w:tcPr>
          <w:p w14:paraId="4DD3356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Hyderabad</w:t>
            </w:r>
          </w:p>
        </w:tc>
        <w:tc>
          <w:tcPr>
            <w:tcW w:w="0" w:type="auto"/>
            <w:vAlign w:val="center"/>
            <w:hideMark/>
          </w:tcPr>
          <w:p w14:paraId="3AB4816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TCS</w:t>
            </w:r>
          </w:p>
        </w:tc>
        <w:tc>
          <w:tcPr>
            <w:tcW w:w="0" w:type="auto"/>
            <w:vAlign w:val="center"/>
            <w:hideMark/>
          </w:tcPr>
          <w:p w14:paraId="39D5A6E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r w:rsidR="00122B21" w:rsidRPr="0044747C" w14:paraId="025D7BCB" w14:textId="77777777" w:rsidTr="00122B21">
        <w:trPr>
          <w:tblCellSpacing w:w="15" w:type="dxa"/>
        </w:trPr>
        <w:tc>
          <w:tcPr>
            <w:tcW w:w="0" w:type="auto"/>
            <w:vAlign w:val="center"/>
            <w:hideMark/>
          </w:tcPr>
          <w:p w14:paraId="0EF086F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Ravi</w:t>
            </w:r>
          </w:p>
        </w:tc>
        <w:tc>
          <w:tcPr>
            <w:tcW w:w="0" w:type="auto"/>
            <w:vAlign w:val="center"/>
            <w:hideMark/>
          </w:tcPr>
          <w:p w14:paraId="3C76770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M.G. Street</w:t>
            </w:r>
          </w:p>
        </w:tc>
        <w:tc>
          <w:tcPr>
            <w:tcW w:w="0" w:type="auto"/>
            <w:vAlign w:val="center"/>
            <w:hideMark/>
          </w:tcPr>
          <w:p w14:paraId="27C1952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c>
          <w:tcPr>
            <w:tcW w:w="0" w:type="auto"/>
            <w:vAlign w:val="center"/>
            <w:hideMark/>
          </w:tcPr>
          <w:p w14:paraId="4883967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c>
          <w:tcPr>
            <w:tcW w:w="0" w:type="auto"/>
            <w:vAlign w:val="center"/>
            <w:hideMark/>
          </w:tcPr>
          <w:p w14:paraId="7B302DE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r>
    </w:tbl>
    <w:p w14:paraId="5762C6E1"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b. Right outer join:</w:t>
      </w:r>
    </w:p>
    <w:p w14:paraId="03747F0F" w14:textId="77777777" w:rsidR="00122B21" w:rsidRPr="0044747C" w:rsidRDefault="00122B21" w:rsidP="001670AC">
      <w:pPr>
        <w:pStyle w:val="ListParagraph"/>
        <w:numPr>
          <w:ilvl w:val="0"/>
          <w:numId w:val="32"/>
        </w:num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Right outer join contains the set of tuples of all combinations in R and S that are equal on their common attribute names.</w:t>
      </w:r>
    </w:p>
    <w:p w14:paraId="273B1A59" w14:textId="77777777" w:rsidR="00122B21" w:rsidRPr="0044747C" w:rsidRDefault="00122B21" w:rsidP="001670AC">
      <w:pPr>
        <w:pStyle w:val="ListParagraph"/>
        <w:numPr>
          <w:ilvl w:val="0"/>
          <w:numId w:val="32"/>
        </w:num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In right outer join, tuples in S have no matching tuples in R.</w:t>
      </w:r>
    </w:p>
    <w:p w14:paraId="216E8F24" w14:textId="77777777" w:rsidR="00122B21" w:rsidRPr="0044747C" w:rsidRDefault="00122B21" w:rsidP="001670AC">
      <w:pPr>
        <w:pStyle w:val="ListParagraph"/>
        <w:numPr>
          <w:ilvl w:val="0"/>
          <w:numId w:val="32"/>
        </w:num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It is denoted by </w:t>
      </w:r>
      <w:r w:rsidRPr="0044747C">
        <w:rPr>
          <w:rFonts w:ascii="Cambria Math" w:hAnsi="Cambria Math" w:cs="Cambria Math"/>
          <w:sz w:val="24"/>
          <w:szCs w:val="24"/>
        </w:rPr>
        <w:t>⟖</w:t>
      </w:r>
      <w:r w:rsidRPr="0044747C">
        <w:rPr>
          <w:rFonts w:ascii="Times New Roman" w:hAnsi="Times New Roman" w:cs="Times New Roman"/>
          <w:sz w:val="24"/>
          <w:szCs w:val="24"/>
        </w:rPr>
        <w:t>.</w:t>
      </w:r>
    </w:p>
    <w:p w14:paraId="29762482"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b/>
          <w:sz w:val="24"/>
          <w:szCs w:val="24"/>
        </w:rPr>
        <w:t>Example:</w:t>
      </w:r>
      <w:r w:rsidRPr="0044747C">
        <w:rPr>
          <w:rFonts w:ascii="Times New Roman" w:hAnsi="Times New Roman" w:cs="Times New Roman"/>
          <w:sz w:val="24"/>
          <w:szCs w:val="24"/>
        </w:rPr>
        <w:t xml:space="preserve"> Using the above EMPLOYEE table and FACT_WORKERS Relation</w:t>
      </w:r>
    </w:p>
    <w:p w14:paraId="34634D31" w14:textId="77777777" w:rsidR="00122B21" w:rsidRPr="0044747C" w:rsidRDefault="00122B21" w:rsidP="00122B21">
      <w:pPr>
        <w:tabs>
          <w:tab w:val="left" w:pos="8265"/>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Input:</w:t>
      </w:r>
    </w:p>
    <w:p w14:paraId="609532F5" w14:textId="77777777" w:rsidR="00122B21" w:rsidRPr="0044747C" w:rsidRDefault="00122B21" w:rsidP="00122B21">
      <w:pPr>
        <w:tabs>
          <w:tab w:val="left" w:pos="8265"/>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EMPLOYEE </w:t>
      </w:r>
      <w:r w:rsidRPr="0044747C">
        <w:rPr>
          <w:rFonts w:ascii="Cambria Math" w:hAnsi="Cambria Math" w:cs="Cambria Math"/>
          <w:sz w:val="24"/>
          <w:szCs w:val="24"/>
        </w:rPr>
        <w:t>⟖</w:t>
      </w:r>
      <w:r w:rsidRPr="0044747C">
        <w:rPr>
          <w:rFonts w:ascii="Times New Roman" w:hAnsi="Times New Roman" w:cs="Times New Roman"/>
          <w:sz w:val="24"/>
          <w:szCs w:val="24"/>
        </w:rPr>
        <w:t xml:space="preserve"> FACT_WORKERS</w:t>
      </w:r>
    </w:p>
    <w:p w14:paraId="56D0B8E5"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101"/>
        <w:gridCol w:w="1047"/>
        <w:gridCol w:w="1240"/>
        <w:gridCol w:w="1128"/>
      </w:tblGrid>
      <w:tr w:rsidR="00122B21" w:rsidRPr="0044747C" w14:paraId="70214352" w14:textId="77777777" w:rsidTr="00122B21">
        <w:trPr>
          <w:tblCellSpacing w:w="15" w:type="dxa"/>
        </w:trPr>
        <w:tc>
          <w:tcPr>
            <w:tcW w:w="0" w:type="auto"/>
            <w:vAlign w:val="center"/>
            <w:hideMark/>
          </w:tcPr>
          <w:p w14:paraId="20520581"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EMP_NAME</w:t>
            </w:r>
          </w:p>
        </w:tc>
        <w:tc>
          <w:tcPr>
            <w:tcW w:w="0" w:type="auto"/>
            <w:vAlign w:val="center"/>
            <w:hideMark/>
          </w:tcPr>
          <w:p w14:paraId="05A9F750"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w:t>
            </w:r>
          </w:p>
        </w:tc>
        <w:tc>
          <w:tcPr>
            <w:tcW w:w="0" w:type="auto"/>
            <w:vAlign w:val="center"/>
            <w:hideMark/>
          </w:tcPr>
          <w:p w14:paraId="64817C8C"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c>
          <w:tcPr>
            <w:tcW w:w="0" w:type="auto"/>
            <w:vAlign w:val="center"/>
            <w:hideMark/>
          </w:tcPr>
          <w:p w14:paraId="5693E172"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023CC36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5F0134A0" w14:textId="77777777" w:rsidTr="00122B21">
        <w:trPr>
          <w:tblCellSpacing w:w="15" w:type="dxa"/>
        </w:trPr>
        <w:tc>
          <w:tcPr>
            <w:tcW w:w="0" w:type="auto"/>
            <w:vAlign w:val="center"/>
            <w:hideMark/>
          </w:tcPr>
          <w:p w14:paraId="4720992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489F469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Infosys</w:t>
            </w:r>
          </w:p>
        </w:tc>
        <w:tc>
          <w:tcPr>
            <w:tcW w:w="0" w:type="auto"/>
            <w:vAlign w:val="center"/>
            <w:hideMark/>
          </w:tcPr>
          <w:p w14:paraId="216463F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10000</w:t>
            </w:r>
          </w:p>
        </w:tc>
        <w:tc>
          <w:tcPr>
            <w:tcW w:w="0" w:type="auto"/>
            <w:vAlign w:val="center"/>
            <w:hideMark/>
          </w:tcPr>
          <w:p w14:paraId="235B5199"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Civil line</w:t>
            </w:r>
          </w:p>
        </w:tc>
        <w:tc>
          <w:tcPr>
            <w:tcW w:w="0" w:type="auto"/>
            <w:vAlign w:val="center"/>
            <w:hideMark/>
          </w:tcPr>
          <w:p w14:paraId="015618C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r>
      <w:tr w:rsidR="00122B21" w:rsidRPr="0044747C" w14:paraId="56B84519" w14:textId="77777777" w:rsidTr="00122B21">
        <w:trPr>
          <w:tblCellSpacing w:w="15" w:type="dxa"/>
        </w:trPr>
        <w:tc>
          <w:tcPr>
            <w:tcW w:w="0" w:type="auto"/>
            <w:vAlign w:val="center"/>
            <w:hideMark/>
          </w:tcPr>
          <w:p w14:paraId="4C4CD00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39D5125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Wipro</w:t>
            </w:r>
          </w:p>
        </w:tc>
        <w:tc>
          <w:tcPr>
            <w:tcW w:w="0" w:type="auto"/>
            <w:vAlign w:val="center"/>
            <w:hideMark/>
          </w:tcPr>
          <w:p w14:paraId="3E2DEBE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20000</w:t>
            </w:r>
          </w:p>
        </w:tc>
        <w:tc>
          <w:tcPr>
            <w:tcW w:w="0" w:type="auto"/>
            <w:vAlign w:val="center"/>
            <w:hideMark/>
          </w:tcPr>
          <w:p w14:paraId="02C0A5C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Park street</w:t>
            </w:r>
          </w:p>
        </w:tc>
        <w:tc>
          <w:tcPr>
            <w:tcW w:w="0" w:type="auto"/>
            <w:vAlign w:val="center"/>
            <w:hideMark/>
          </w:tcPr>
          <w:p w14:paraId="33A4DCD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Kolkata</w:t>
            </w:r>
          </w:p>
        </w:tc>
      </w:tr>
      <w:tr w:rsidR="00122B21" w:rsidRPr="0044747C" w14:paraId="75E9444F" w14:textId="77777777" w:rsidTr="00122B21">
        <w:trPr>
          <w:tblCellSpacing w:w="15" w:type="dxa"/>
        </w:trPr>
        <w:tc>
          <w:tcPr>
            <w:tcW w:w="0" w:type="auto"/>
            <w:vAlign w:val="center"/>
            <w:hideMark/>
          </w:tcPr>
          <w:p w14:paraId="763FB4A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0501A1E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TCS</w:t>
            </w:r>
          </w:p>
        </w:tc>
        <w:tc>
          <w:tcPr>
            <w:tcW w:w="0" w:type="auto"/>
            <w:vAlign w:val="center"/>
            <w:hideMark/>
          </w:tcPr>
          <w:p w14:paraId="2AAD599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c>
          <w:tcPr>
            <w:tcW w:w="0" w:type="auto"/>
            <w:vAlign w:val="center"/>
            <w:hideMark/>
          </w:tcPr>
          <w:p w14:paraId="57539A1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Nehru street</w:t>
            </w:r>
          </w:p>
        </w:tc>
        <w:tc>
          <w:tcPr>
            <w:tcW w:w="0" w:type="auto"/>
            <w:vAlign w:val="center"/>
            <w:hideMark/>
          </w:tcPr>
          <w:p w14:paraId="3D4AB40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Hyderabad</w:t>
            </w:r>
          </w:p>
        </w:tc>
      </w:tr>
      <w:tr w:rsidR="00122B21" w:rsidRPr="0044747C" w14:paraId="0E04F6AD" w14:textId="77777777" w:rsidTr="00122B21">
        <w:trPr>
          <w:tblCellSpacing w:w="15" w:type="dxa"/>
        </w:trPr>
        <w:tc>
          <w:tcPr>
            <w:tcW w:w="0" w:type="auto"/>
            <w:vAlign w:val="center"/>
            <w:hideMark/>
          </w:tcPr>
          <w:p w14:paraId="10EE8DC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Kuber</w:t>
            </w:r>
          </w:p>
        </w:tc>
        <w:tc>
          <w:tcPr>
            <w:tcW w:w="0" w:type="auto"/>
            <w:vAlign w:val="center"/>
            <w:hideMark/>
          </w:tcPr>
          <w:p w14:paraId="2AC0CCC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HCL</w:t>
            </w:r>
          </w:p>
        </w:tc>
        <w:tc>
          <w:tcPr>
            <w:tcW w:w="0" w:type="auto"/>
            <w:vAlign w:val="center"/>
            <w:hideMark/>
          </w:tcPr>
          <w:p w14:paraId="417BBEF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c>
          <w:tcPr>
            <w:tcW w:w="0" w:type="auto"/>
            <w:vAlign w:val="center"/>
            <w:hideMark/>
          </w:tcPr>
          <w:p w14:paraId="4359BBB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c>
          <w:tcPr>
            <w:tcW w:w="0" w:type="auto"/>
            <w:vAlign w:val="center"/>
            <w:hideMark/>
          </w:tcPr>
          <w:p w14:paraId="6482EE8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r>
    </w:tbl>
    <w:p w14:paraId="6F781194"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c. Full outer join:</w:t>
      </w:r>
    </w:p>
    <w:p w14:paraId="6C474696" w14:textId="77777777" w:rsidR="00122B21" w:rsidRPr="0044747C" w:rsidRDefault="00122B21" w:rsidP="001670AC">
      <w:pPr>
        <w:pStyle w:val="ListParagraph"/>
        <w:numPr>
          <w:ilvl w:val="0"/>
          <w:numId w:val="33"/>
        </w:num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Full outer join is like a left or right join except that it contains all rows from both tables.</w:t>
      </w:r>
    </w:p>
    <w:p w14:paraId="056BD105" w14:textId="77777777" w:rsidR="00122B21" w:rsidRPr="0044747C" w:rsidRDefault="00122B21" w:rsidP="001670AC">
      <w:pPr>
        <w:pStyle w:val="ListParagraph"/>
        <w:numPr>
          <w:ilvl w:val="0"/>
          <w:numId w:val="33"/>
        </w:num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In full outer join, tuples in R that have no matching tuples in S and tuples in S that have no matching tuples in R in their common attribute name.</w:t>
      </w:r>
    </w:p>
    <w:p w14:paraId="143E6F48" w14:textId="77777777" w:rsidR="00122B21" w:rsidRPr="0044747C" w:rsidRDefault="00122B21" w:rsidP="001670AC">
      <w:pPr>
        <w:pStyle w:val="ListParagraph"/>
        <w:numPr>
          <w:ilvl w:val="0"/>
          <w:numId w:val="33"/>
        </w:num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It is denoted by </w:t>
      </w:r>
      <w:r w:rsidRPr="0044747C">
        <w:rPr>
          <w:rFonts w:ascii="Cambria Math" w:hAnsi="Cambria Math" w:cs="Cambria Math"/>
          <w:sz w:val="24"/>
          <w:szCs w:val="24"/>
        </w:rPr>
        <w:t>⟗</w:t>
      </w:r>
      <w:r w:rsidRPr="0044747C">
        <w:rPr>
          <w:rFonts w:ascii="Times New Roman" w:hAnsi="Times New Roman" w:cs="Times New Roman"/>
          <w:sz w:val="24"/>
          <w:szCs w:val="24"/>
        </w:rPr>
        <w:t>.</w:t>
      </w:r>
    </w:p>
    <w:p w14:paraId="3A3FD50E" w14:textId="77777777" w:rsidR="00122B21"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 xml:space="preserve">Example: </w:t>
      </w:r>
    </w:p>
    <w:p w14:paraId="3DDD40E5"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sz w:val="24"/>
          <w:szCs w:val="24"/>
        </w:rPr>
        <w:t>Using the above EMPLOYEE table and FACT_WORKERS table</w:t>
      </w:r>
    </w:p>
    <w:p w14:paraId="6C0F5D9E" w14:textId="77777777" w:rsidR="00122B21" w:rsidRPr="0044747C" w:rsidRDefault="00122B21" w:rsidP="00122B21">
      <w:pPr>
        <w:tabs>
          <w:tab w:val="left" w:pos="1260"/>
        </w:tabs>
        <w:spacing w:line="276" w:lineRule="auto"/>
        <w:jc w:val="both"/>
        <w:rPr>
          <w:rFonts w:ascii="Times New Roman" w:hAnsi="Times New Roman" w:cs="Times New Roman"/>
          <w:b/>
          <w:sz w:val="24"/>
          <w:szCs w:val="24"/>
        </w:rPr>
      </w:pPr>
      <w:r w:rsidRPr="0044747C">
        <w:rPr>
          <w:rFonts w:ascii="Times New Roman" w:hAnsi="Times New Roman" w:cs="Times New Roman"/>
          <w:b/>
          <w:sz w:val="24"/>
          <w:szCs w:val="24"/>
        </w:rPr>
        <w:t>Input:</w:t>
      </w:r>
    </w:p>
    <w:p w14:paraId="24875ABB" w14:textId="77777777" w:rsidR="00122B21" w:rsidRPr="0044747C" w:rsidRDefault="00122B21" w:rsidP="00122B21">
      <w:pPr>
        <w:tabs>
          <w:tab w:val="left" w:pos="1260"/>
        </w:tabs>
        <w:spacing w:line="276" w:lineRule="auto"/>
        <w:jc w:val="both"/>
        <w:rPr>
          <w:rFonts w:ascii="Times New Roman" w:hAnsi="Times New Roman" w:cs="Times New Roman"/>
          <w:sz w:val="24"/>
          <w:szCs w:val="24"/>
        </w:rPr>
      </w:pPr>
      <w:r w:rsidRPr="0044747C">
        <w:rPr>
          <w:rFonts w:ascii="Times New Roman" w:hAnsi="Times New Roman" w:cs="Times New Roman"/>
          <w:sz w:val="24"/>
          <w:szCs w:val="24"/>
        </w:rPr>
        <w:t xml:space="preserve">EMPLOYEE </w:t>
      </w:r>
      <w:r w:rsidRPr="0044747C">
        <w:rPr>
          <w:rFonts w:ascii="Cambria Math" w:hAnsi="Cambria Math" w:cs="Cambria Math"/>
          <w:sz w:val="24"/>
          <w:szCs w:val="24"/>
        </w:rPr>
        <w:t>⟗</w:t>
      </w:r>
      <w:r w:rsidRPr="0044747C">
        <w:rPr>
          <w:rFonts w:ascii="Times New Roman" w:hAnsi="Times New Roman" w:cs="Times New Roman"/>
          <w:sz w:val="24"/>
          <w:szCs w:val="24"/>
        </w:rPr>
        <w:t xml:space="preserve"> FACT_WORKERS</w:t>
      </w:r>
    </w:p>
    <w:p w14:paraId="77B073CC"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bCs/>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240"/>
        <w:gridCol w:w="1113"/>
        <w:gridCol w:w="1101"/>
        <w:gridCol w:w="1062"/>
      </w:tblGrid>
      <w:tr w:rsidR="00122B21" w:rsidRPr="0044747C" w14:paraId="6FC26951" w14:textId="77777777" w:rsidTr="00122B21">
        <w:trPr>
          <w:tblCellSpacing w:w="15" w:type="dxa"/>
        </w:trPr>
        <w:tc>
          <w:tcPr>
            <w:tcW w:w="0" w:type="auto"/>
            <w:vAlign w:val="center"/>
            <w:hideMark/>
          </w:tcPr>
          <w:p w14:paraId="47575E55"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lastRenderedPageBreak/>
              <w:t>EMP_NAME</w:t>
            </w:r>
          </w:p>
        </w:tc>
        <w:tc>
          <w:tcPr>
            <w:tcW w:w="0" w:type="auto"/>
            <w:vAlign w:val="center"/>
            <w:hideMark/>
          </w:tcPr>
          <w:p w14:paraId="7DCABB37"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STREET</w:t>
            </w:r>
          </w:p>
        </w:tc>
        <w:tc>
          <w:tcPr>
            <w:tcW w:w="0" w:type="auto"/>
            <w:vAlign w:val="center"/>
            <w:hideMark/>
          </w:tcPr>
          <w:p w14:paraId="657D331A"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c>
          <w:tcPr>
            <w:tcW w:w="0" w:type="auto"/>
            <w:vAlign w:val="center"/>
            <w:hideMark/>
          </w:tcPr>
          <w:p w14:paraId="0F1E4BA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BRANCH</w:t>
            </w:r>
          </w:p>
        </w:tc>
        <w:tc>
          <w:tcPr>
            <w:tcW w:w="0" w:type="auto"/>
            <w:vAlign w:val="center"/>
            <w:hideMark/>
          </w:tcPr>
          <w:p w14:paraId="184A26E2"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SALARY</w:t>
            </w:r>
          </w:p>
        </w:tc>
      </w:tr>
      <w:tr w:rsidR="00122B21" w:rsidRPr="0044747C" w14:paraId="1BE431C8" w14:textId="77777777" w:rsidTr="00122B21">
        <w:trPr>
          <w:tblCellSpacing w:w="15" w:type="dxa"/>
        </w:trPr>
        <w:tc>
          <w:tcPr>
            <w:tcW w:w="0" w:type="auto"/>
            <w:vAlign w:val="center"/>
            <w:hideMark/>
          </w:tcPr>
          <w:p w14:paraId="104F31A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Ram</w:t>
            </w:r>
          </w:p>
        </w:tc>
        <w:tc>
          <w:tcPr>
            <w:tcW w:w="0" w:type="auto"/>
            <w:vAlign w:val="center"/>
            <w:hideMark/>
          </w:tcPr>
          <w:p w14:paraId="492FA1D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Civil line</w:t>
            </w:r>
          </w:p>
        </w:tc>
        <w:tc>
          <w:tcPr>
            <w:tcW w:w="0" w:type="auto"/>
            <w:vAlign w:val="center"/>
            <w:hideMark/>
          </w:tcPr>
          <w:p w14:paraId="436173DA"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c>
          <w:tcPr>
            <w:tcW w:w="0" w:type="auto"/>
            <w:vAlign w:val="center"/>
            <w:hideMark/>
          </w:tcPr>
          <w:p w14:paraId="0CA6408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Infosys</w:t>
            </w:r>
          </w:p>
        </w:tc>
        <w:tc>
          <w:tcPr>
            <w:tcW w:w="0" w:type="auto"/>
            <w:vAlign w:val="center"/>
            <w:hideMark/>
          </w:tcPr>
          <w:p w14:paraId="61051AD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10000</w:t>
            </w:r>
          </w:p>
        </w:tc>
      </w:tr>
      <w:tr w:rsidR="00122B21" w:rsidRPr="0044747C" w14:paraId="1106F139" w14:textId="77777777" w:rsidTr="00122B21">
        <w:trPr>
          <w:tblCellSpacing w:w="15" w:type="dxa"/>
        </w:trPr>
        <w:tc>
          <w:tcPr>
            <w:tcW w:w="0" w:type="auto"/>
            <w:vAlign w:val="center"/>
            <w:hideMark/>
          </w:tcPr>
          <w:p w14:paraId="1C56808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Shyam</w:t>
            </w:r>
          </w:p>
        </w:tc>
        <w:tc>
          <w:tcPr>
            <w:tcW w:w="0" w:type="auto"/>
            <w:vAlign w:val="center"/>
            <w:hideMark/>
          </w:tcPr>
          <w:p w14:paraId="3D8E723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Park street</w:t>
            </w:r>
          </w:p>
        </w:tc>
        <w:tc>
          <w:tcPr>
            <w:tcW w:w="0" w:type="auto"/>
            <w:vAlign w:val="center"/>
            <w:hideMark/>
          </w:tcPr>
          <w:p w14:paraId="1CC0B5B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Kolkata</w:t>
            </w:r>
          </w:p>
        </w:tc>
        <w:tc>
          <w:tcPr>
            <w:tcW w:w="0" w:type="auto"/>
            <w:vAlign w:val="center"/>
            <w:hideMark/>
          </w:tcPr>
          <w:p w14:paraId="28092D5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Wipro</w:t>
            </w:r>
          </w:p>
        </w:tc>
        <w:tc>
          <w:tcPr>
            <w:tcW w:w="0" w:type="auto"/>
            <w:vAlign w:val="center"/>
            <w:hideMark/>
          </w:tcPr>
          <w:p w14:paraId="031D2AF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20000</w:t>
            </w:r>
          </w:p>
        </w:tc>
      </w:tr>
      <w:tr w:rsidR="00122B21" w:rsidRPr="0044747C" w14:paraId="3D9B33F5" w14:textId="77777777" w:rsidTr="00122B21">
        <w:trPr>
          <w:tblCellSpacing w:w="15" w:type="dxa"/>
        </w:trPr>
        <w:tc>
          <w:tcPr>
            <w:tcW w:w="0" w:type="auto"/>
            <w:vAlign w:val="center"/>
            <w:hideMark/>
          </w:tcPr>
          <w:p w14:paraId="5260CBD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Hari</w:t>
            </w:r>
          </w:p>
        </w:tc>
        <w:tc>
          <w:tcPr>
            <w:tcW w:w="0" w:type="auto"/>
            <w:vAlign w:val="center"/>
            <w:hideMark/>
          </w:tcPr>
          <w:p w14:paraId="6679919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Nehru street</w:t>
            </w:r>
          </w:p>
        </w:tc>
        <w:tc>
          <w:tcPr>
            <w:tcW w:w="0" w:type="auto"/>
            <w:vAlign w:val="center"/>
            <w:hideMark/>
          </w:tcPr>
          <w:p w14:paraId="60D2F91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Hyderabad</w:t>
            </w:r>
          </w:p>
        </w:tc>
        <w:tc>
          <w:tcPr>
            <w:tcW w:w="0" w:type="auto"/>
            <w:vAlign w:val="center"/>
            <w:hideMark/>
          </w:tcPr>
          <w:p w14:paraId="18AAB9C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TCS</w:t>
            </w:r>
          </w:p>
        </w:tc>
        <w:tc>
          <w:tcPr>
            <w:tcW w:w="0" w:type="auto"/>
            <w:vAlign w:val="center"/>
            <w:hideMark/>
          </w:tcPr>
          <w:p w14:paraId="68A5D9A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50000</w:t>
            </w:r>
          </w:p>
        </w:tc>
      </w:tr>
      <w:tr w:rsidR="00122B21" w:rsidRPr="0044747C" w14:paraId="50E596F5" w14:textId="77777777" w:rsidTr="00122B21">
        <w:trPr>
          <w:tblCellSpacing w:w="15" w:type="dxa"/>
        </w:trPr>
        <w:tc>
          <w:tcPr>
            <w:tcW w:w="0" w:type="auto"/>
            <w:vAlign w:val="center"/>
            <w:hideMark/>
          </w:tcPr>
          <w:p w14:paraId="06250D8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Ravi</w:t>
            </w:r>
          </w:p>
        </w:tc>
        <w:tc>
          <w:tcPr>
            <w:tcW w:w="0" w:type="auto"/>
            <w:vAlign w:val="center"/>
            <w:hideMark/>
          </w:tcPr>
          <w:p w14:paraId="5683DCF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 xml:space="preserve">M.G. Street </w:t>
            </w:r>
          </w:p>
        </w:tc>
        <w:tc>
          <w:tcPr>
            <w:tcW w:w="0" w:type="auto"/>
            <w:vAlign w:val="center"/>
            <w:hideMark/>
          </w:tcPr>
          <w:p w14:paraId="1BC1A88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c>
          <w:tcPr>
            <w:tcW w:w="0" w:type="auto"/>
            <w:vAlign w:val="center"/>
            <w:hideMark/>
          </w:tcPr>
          <w:p w14:paraId="6F6C36D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c>
          <w:tcPr>
            <w:tcW w:w="0" w:type="auto"/>
            <w:vAlign w:val="center"/>
            <w:hideMark/>
          </w:tcPr>
          <w:p w14:paraId="2580951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r>
      <w:tr w:rsidR="00122B21" w:rsidRPr="0044747C" w14:paraId="61F617CF" w14:textId="77777777" w:rsidTr="00122B21">
        <w:trPr>
          <w:tblCellSpacing w:w="15" w:type="dxa"/>
        </w:trPr>
        <w:tc>
          <w:tcPr>
            <w:tcW w:w="0" w:type="auto"/>
            <w:vAlign w:val="center"/>
            <w:hideMark/>
          </w:tcPr>
          <w:p w14:paraId="12DD26E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Kuber</w:t>
            </w:r>
          </w:p>
        </w:tc>
        <w:tc>
          <w:tcPr>
            <w:tcW w:w="0" w:type="auto"/>
            <w:vAlign w:val="center"/>
            <w:hideMark/>
          </w:tcPr>
          <w:p w14:paraId="4929FCA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c>
          <w:tcPr>
            <w:tcW w:w="0" w:type="auto"/>
            <w:vAlign w:val="center"/>
            <w:hideMark/>
          </w:tcPr>
          <w:p w14:paraId="6ACD735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NULL</w:t>
            </w:r>
          </w:p>
        </w:tc>
        <w:tc>
          <w:tcPr>
            <w:tcW w:w="0" w:type="auto"/>
            <w:vAlign w:val="center"/>
            <w:hideMark/>
          </w:tcPr>
          <w:p w14:paraId="66CFD6E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HCL</w:t>
            </w:r>
          </w:p>
        </w:tc>
        <w:tc>
          <w:tcPr>
            <w:tcW w:w="0" w:type="auto"/>
            <w:vAlign w:val="center"/>
            <w:hideMark/>
          </w:tcPr>
          <w:p w14:paraId="4E746290"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30000</w:t>
            </w:r>
          </w:p>
        </w:tc>
      </w:tr>
    </w:tbl>
    <w:p w14:paraId="38FC56D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3. Equi join:</w:t>
      </w:r>
    </w:p>
    <w:p w14:paraId="439B31A5"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It is also known as an inner join. It is the most common join. It is based on matched data as per the equality condition. The equi join uses the comparison operator (=).</w:t>
      </w:r>
    </w:p>
    <w:p w14:paraId="33CC56BE"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41287BA8"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CUSTOMER RELATION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835"/>
      </w:tblGrid>
      <w:tr w:rsidR="00122B21" w:rsidRPr="0044747C" w14:paraId="69EF0E88" w14:textId="77777777" w:rsidTr="00122B21">
        <w:trPr>
          <w:tblCellSpacing w:w="15" w:type="dxa"/>
        </w:trPr>
        <w:tc>
          <w:tcPr>
            <w:tcW w:w="0" w:type="auto"/>
            <w:vAlign w:val="center"/>
            <w:hideMark/>
          </w:tcPr>
          <w:p w14:paraId="491CC48E"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CLASS_ID</w:t>
            </w:r>
          </w:p>
        </w:tc>
        <w:tc>
          <w:tcPr>
            <w:tcW w:w="0" w:type="auto"/>
            <w:vAlign w:val="center"/>
            <w:hideMark/>
          </w:tcPr>
          <w:p w14:paraId="6FAD6455"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NAME</w:t>
            </w:r>
          </w:p>
        </w:tc>
      </w:tr>
      <w:tr w:rsidR="00122B21" w:rsidRPr="0044747C" w14:paraId="3BA3BC02" w14:textId="77777777" w:rsidTr="00122B21">
        <w:trPr>
          <w:tblCellSpacing w:w="15" w:type="dxa"/>
        </w:trPr>
        <w:tc>
          <w:tcPr>
            <w:tcW w:w="0" w:type="auto"/>
            <w:vAlign w:val="center"/>
            <w:hideMark/>
          </w:tcPr>
          <w:p w14:paraId="130D68C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047946F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r>
      <w:tr w:rsidR="00122B21" w:rsidRPr="0044747C" w14:paraId="4D9A80F3" w14:textId="77777777" w:rsidTr="00122B21">
        <w:trPr>
          <w:tblCellSpacing w:w="15" w:type="dxa"/>
        </w:trPr>
        <w:tc>
          <w:tcPr>
            <w:tcW w:w="0" w:type="auto"/>
            <w:vAlign w:val="center"/>
            <w:hideMark/>
          </w:tcPr>
          <w:p w14:paraId="1370698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5A8C25FF"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r>
      <w:tr w:rsidR="00122B21" w:rsidRPr="0044747C" w14:paraId="67D0E190" w14:textId="77777777" w:rsidTr="00122B21">
        <w:trPr>
          <w:tblCellSpacing w:w="15" w:type="dxa"/>
        </w:trPr>
        <w:tc>
          <w:tcPr>
            <w:tcW w:w="0" w:type="auto"/>
            <w:vAlign w:val="center"/>
            <w:hideMark/>
          </w:tcPr>
          <w:p w14:paraId="3B51D7E6"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4DD4626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Jackson</w:t>
            </w:r>
          </w:p>
        </w:tc>
      </w:tr>
    </w:tbl>
    <w:p w14:paraId="536A35B7" w14:textId="77777777" w:rsidR="00122B21" w:rsidRPr="0044747C" w:rsidRDefault="00122B21" w:rsidP="00122B21">
      <w:pPr>
        <w:spacing w:before="100" w:beforeAutospacing="1" w:after="100" w:afterAutospacing="1"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b/>
          <w:bCs/>
          <w:sz w:val="24"/>
          <w:szCs w:val="24"/>
        </w:rPr>
        <w:t>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889"/>
      </w:tblGrid>
      <w:tr w:rsidR="00122B21" w:rsidRPr="0044747C" w14:paraId="1F23B7F4" w14:textId="77777777" w:rsidTr="00122B21">
        <w:trPr>
          <w:tblCellSpacing w:w="15" w:type="dxa"/>
        </w:trPr>
        <w:tc>
          <w:tcPr>
            <w:tcW w:w="0" w:type="auto"/>
            <w:vAlign w:val="center"/>
            <w:hideMark/>
          </w:tcPr>
          <w:p w14:paraId="2C9B969B"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PRODUCT_ID</w:t>
            </w:r>
          </w:p>
        </w:tc>
        <w:tc>
          <w:tcPr>
            <w:tcW w:w="0" w:type="auto"/>
            <w:vAlign w:val="center"/>
            <w:hideMark/>
          </w:tcPr>
          <w:p w14:paraId="67ED8C14"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5DF1C4D5" w14:textId="77777777" w:rsidTr="00122B21">
        <w:trPr>
          <w:tblCellSpacing w:w="15" w:type="dxa"/>
        </w:trPr>
        <w:tc>
          <w:tcPr>
            <w:tcW w:w="0" w:type="auto"/>
            <w:vAlign w:val="center"/>
            <w:hideMark/>
          </w:tcPr>
          <w:p w14:paraId="3854D991"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2A2B65E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r>
      <w:tr w:rsidR="00122B21" w:rsidRPr="0044747C" w14:paraId="19912DC1" w14:textId="77777777" w:rsidTr="00122B21">
        <w:trPr>
          <w:tblCellSpacing w:w="15" w:type="dxa"/>
        </w:trPr>
        <w:tc>
          <w:tcPr>
            <w:tcW w:w="0" w:type="auto"/>
            <w:vAlign w:val="center"/>
            <w:hideMark/>
          </w:tcPr>
          <w:p w14:paraId="1F18FEC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1CF2617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r>
      <w:tr w:rsidR="00122B21" w:rsidRPr="0044747C" w14:paraId="081F2501" w14:textId="77777777" w:rsidTr="00122B21">
        <w:trPr>
          <w:tblCellSpacing w:w="15" w:type="dxa"/>
        </w:trPr>
        <w:tc>
          <w:tcPr>
            <w:tcW w:w="0" w:type="auto"/>
            <w:vAlign w:val="center"/>
            <w:hideMark/>
          </w:tcPr>
          <w:p w14:paraId="719508B2"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7D7B8EB8"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Noida</w:t>
            </w:r>
          </w:p>
        </w:tc>
      </w:tr>
    </w:tbl>
    <w:p w14:paraId="2DDB4A17"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Input:</w:t>
      </w:r>
      <w:r w:rsidRPr="0044747C">
        <w:rPr>
          <w:rFonts w:ascii="Times New Roman" w:hAnsi="Times New Roman" w:cs="Times New Roman"/>
          <w:sz w:val="24"/>
          <w:szCs w:val="24"/>
        </w:rPr>
        <w:t xml:space="preserve"> </w:t>
      </w:r>
    </w:p>
    <w:p w14:paraId="50B62D1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CUSTOMER </w:t>
      </w:r>
      <w:r w:rsidRPr="0044747C">
        <w:rPr>
          <w:rFonts w:ascii="Cambria Math" w:hAnsi="Cambria Math" w:cs="Cambria Math"/>
          <w:sz w:val="24"/>
          <w:szCs w:val="24"/>
        </w:rPr>
        <w:t>⋈</w:t>
      </w:r>
      <w:r w:rsidRPr="0044747C">
        <w:rPr>
          <w:rFonts w:ascii="Times New Roman" w:hAnsi="Times New Roman" w:cs="Times New Roman"/>
          <w:sz w:val="24"/>
          <w:szCs w:val="24"/>
        </w:rPr>
        <w:t xml:space="preserve"> PRODUCT   </w:t>
      </w:r>
    </w:p>
    <w:p w14:paraId="77EBE7C6"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794"/>
        <w:gridCol w:w="1634"/>
        <w:gridCol w:w="889"/>
      </w:tblGrid>
      <w:tr w:rsidR="00122B21" w:rsidRPr="0044747C" w14:paraId="3B874909" w14:textId="77777777" w:rsidTr="00122B21">
        <w:trPr>
          <w:tblCellSpacing w:w="15" w:type="dxa"/>
        </w:trPr>
        <w:tc>
          <w:tcPr>
            <w:tcW w:w="0" w:type="auto"/>
            <w:vAlign w:val="center"/>
            <w:hideMark/>
          </w:tcPr>
          <w:p w14:paraId="302787C6"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CLASS_ID</w:t>
            </w:r>
          </w:p>
        </w:tc>
        <w:tc>
          <w:tcPr>
            <w:tcW w:w="0" w:type="auto"/>
            <w:vAlign w:val="center"/>
            <w:hideMark/>
          </w:tcPr>
          <w:p w14:paraId="77907FAF"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NAME</w:t>
            </w:r>
          </w:p>
        </w:tc>
        <w:tc>
          <w:tcPr>
            <w:tcW w:w="0" w:type="auto"/>
            <w:vAlign w:val="center"/>
            <w:hideMark/>
          </w:tcPr>
          <w:p w14:paraId="7D7F44B9"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PRODUCT_ID</w:t>
            </w:r>
          </w:p>
        </w:tc>
        <w:tc>
          <w:tcPr>
            <w:tcW w:w="0" w:type="auto"/>
            <w:vAlign w:val="center"/>
            <w:hideMark/>
          </w:tcPr>
          <w:p w14:paraId="167C59A2" w14:textId="77777777" w:rsidR="00122B21" w:rsidRPr="0044747C" w:rsidRDefault="00122B21" w:rsidP="00122B21">
            <w:pPr>
              <w:spacing w:after="0" w:line="276" w:lineRule="auto"/>
              <w:jc w:val="center"/>
              <w:rPr>
                <w:rFonts w:ascii="Times New Roman" w:eastAsia="Times New Roman" w:hAnsi="Times New Roman" w:cs="Times New Roman"/>
                <w:b/>
                <w:bCs/>
                <w:sz w:val="24"/>
                <w:szCs w:val="24"/>
              </w:rPr>
            </w:pPr>
            <w:r w:rsidRPr="0044747C">
              <w:rPr>
                <w:rFonts w:ascii="Times New Roman" w:eastAsia="Times New Roman" w:hAnsi="Times New Roman" w:cs="Times New Roman"/>
                <w:b/>
                <w:bCs/>
                <w:sz w:val="24"/>
                <w:szCs w:val="24"/>
              </w:rPr>
              <w:t>CITY</w:t>
            </w:r>
          </w:p>
        </w:tc>
      </w:tr>
      <w:tr w:rsidR="00122B21" w:rsidRPr="0044747C" w14:paraId="556C21B4" w14:textId="77777777" w:rsidTr="00122B21">
        <w:trPr>
          <w:tblCellSpacing w:w="15" w:type="dxa"/>
        </w:trPr>
        <w:tc>
          <w:tcPr>
            <w:tcW w:w="0" w:type="auto"/>
            <w:vAlign w:val="center"/>
            <w:hideMark/>
          </w:tcPr>
          <w:p w14:paraId="5009A60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1D341B0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John</w:t>
            </w:r>
          </w:p>
        </w:tc>
        <w:tc>
          <w:tcPr>
            <w:tcW w:w="0" w:type="auto"/>
            <w:vAlign w:val="center"/>
            <w:hideMark/>
          </w:tcPr>
          <w:p w14:paraId="72FD1735"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1</w:t>
            </w:r>
          </w:p>
        </w:tc>
        <w:tc>
          <w:tcPr>
            <w:tcW w:w="0" w:type="auto"/>
            <w:vAlign w:val="center"/>
            <w:hideMark/>
          </w:tcPr>
          <w:p w14:paraId="72703347"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Delhi</w:t>
            </w:r>
          </w:p>
        </w:tc>
      </w:tr>
      <w:tr w:rsidR="00122B21" w:rsidRPr="0044747C" w14:paraId="4F7D760C" w14:textId="77777777" w:rsidTr="00122B21">
        <w:trPr>
          <w:tblCellSpacing w:w="15" w:type="dxa"/>
        </w:trPr>
        <w:tc>
          <w:tcPr>
            <w:tcW w:w="0" w:type="auto"/>
            <w:vAlign w:val="center"/>
            <w:hideMark/>
          </w:tcPr>
          <w:p w14:paraId="3055DA6C"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68A9278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3C5DDB54"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w:t>
            </w:r>
          </w:p>
        </w:tc>
        <w:tc>
          <w:tcPr>
            <w:tcW w:w="0" w:type="auto"/>
            <w:vAlign w:val="center"/>
            <w:hideMark/>
          </w:tcPr>
          <w:p w14:paraId="77B4005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r>
      <w:tr w:rsidR="00122B21" w:rsidRPr="0044747C" w14:paraId="10D68183" w14:textId="77777777" w:rsidTr="00122B21">
        <w:trPr>
          <w:tblCellSpacing w:w="15" w:type="dxa"/>
        </w:trPr>
        <w:tc>
          <w:tcPr>
            <w:tcW w:w="0" w:type="auto"/>
            <w:vAlign w:val="center"/>
            <w:hideMark/>
          </w:tcPr>
          <w:p w14:paraId="1B269AFB"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331442E3"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Harry</w:t>
            </w:r>
          </w:p>
        </w:tc>
        <w:tc>
          <w:tcPr>
            <w:tcW w:w="0" w:type="auto"/>
            <w:vAlign w:val="center"/>
            <w:hideMark/>
          </w:tcPr>
          <w:p w14:paraId="2B56BEAE"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w:t>
            </w:r>
          </w:p>
        </w:tc>
        <w:tc>
          <w:tcPr>
            <w:tcW w:w="0" w:type="auto"/>
            <w:vAlign w:val="center"/>
            <w:hideMark/>
          </w:tcPr>
          <w:p w14:paraId="39DDE63D" w14:textId="77777777" w:rsidR="00122B21" w:rsidRPr="0044747C" w:rsidRDefault="00122B21" w:rsidP="00122B21">
            <w:pPr>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Noida</w:t>
            </w:r>
          </w:p>
        </w:tc>
      </w:tr>
    </w:tbl>
    <w:p w14:paraId="10333FC8" w14:textId="77777777" w:rsidR="00122B21" w:rsidRDefault="00122B21" w:rsidP="00122B21">
      <w:pPr>
        <w:tabs>
          <w:tab w:val="left" w:pos="5955"/>
        </w:tabs>
        <w:spacing w:line="276" w:lineRule="auto"/>
        <w:rPr>
          <w:rFonts w:ascii="Times New Roman" w:hAnsi="Times New Roman" w:cs="Times New Roman"/>
          <w:b/>
          <w:sz w:val="24"/>
          <w:szCs w:val="24"/>
        </w:rPr>
      </w:pPr>
    </w:p>
    <w:p w14:paraId="1922902F"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2.2 Integrity Constraints</w:t>
      </w:r>
    </w:p>
    <w:p w14:paraId="5E021B3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    </w:t>
      </w:r>
      <w:r w:rsidRPr="0044747C">
        <w:rPr>
          <w:rFonts w:ascii="Times New Roman" w:hAnsi="Times New Roman" w:cs="Times New Roman"/>
          <w:sz w:val="24"/>
          <w:szCs w:val="24"/>
        </w:rPr>
        <w:t>Integrity constraints are a set of rules. It is used to maintain the quality of information.</w:t>
      </w:r>
    </w:p>
    <w:p w14:paraId="11DAD30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 xml:space="preserve">    Integrity constraints ensure that the data insertion, updating, and other processes have to be performed in such a way that data integrity is not affected.</w:t>
      </w:r>
    </w:p>
    <w:p w14:paraId="12DEFA1B" w14:textId="77777777" w:rsidR="00122B21" w:rsidRPr="00931686"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Thus, integrity constraint is used to guard against accidental damage to the database.</w:t>
      </w:r>
    </w:p>
    <w:p w14:paraId="0F2D9EA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Types of Integrity Constraint</w:t>
      </w:r>
    </w:p>
    <w:p w14:paraId="642B182B" w14:textId="77777777" w:rsidR="00122B21"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drawing>
          <wp:inline distT="0" distB="0" distL="0" distR="0" wp14:anchorId="02F71AE8" wp14:editId="5CCFFB4A">
            <wp:extent cx="4714875" cy="2400139"/>
            <wp:effectExtent l="0" t="0" r="0" b="635"/>
            <wp:docPr id="40" name="Picture 40"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 Integrity Constrai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394" cy="2424329"/>
                    </a:xfrm>
                    <a:prstGeom prst="rect">
                      <a:avLst/>
                    </a:prstGeom>
                    <a:noFill/>
                    <a:ln>
                      <a:noFill/>
                    </a:ln>
                  </pic:spPr>
                </pic:pic>
              </a:graphicData>
            </a:graphic>
          </wp:inline>
        </w:drawing>
      </w:r>
    </w:p>
    <w:p w14:paraId="644B24BA"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1. Domain constraints</w:t>
      </w:r>
    </w:p>
    <w:p w14:paraId="31CCDE1F"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    </w:t>
      </w:r>
      <w:r w:rsidRPr="0044747C">
        <w:rPr>
          <w:rFonts w:ascii="Times New Roman" w:hAnsi="Times New Roman" w:cs="Times New Roman"/>
          <w:sz w:val="24"/>
          <w:szCs w:val="24"/>
        </w:rPr>
        <w:t>Domain constraints can be defined as the definition of a valid set of values for an attribute.</w:t>
      </w:r>
    </w:p>
    <w:p w14:paraId="1B7209F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The data type of domain includes string, character, integer, time, date, currency, etc. The value of the attribute must be available in the corresponding domain.</w:t>
      </w:r>
    </w:p>
    <w:p w14:paraId="00F596F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68AC23DE" w14:textId="77777777" w:rsidR="00122B21"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drawing>
          <wp:inline distT="0" distB="0" distL="0" distR="0" wp14:anchorId="31E82AE4" wp14:editId="32C2319D">
            <wp:extent cx="5591175" cy="2009775"/>
            <wp:effectExtent l="0" t="0" r="9525" b="9525"/>
            <wp:docPr id="47" name="Picture 47"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Integrity Constrai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2009775"/>
                    </a:xfrm>
                    <a:prstGeom prst="rect">
                      <a:avLst/>
                    </a:prstGeom>
                    <a:noFill/>
                    <a:ln>
                      <a:noFill/>
                    </a:ln>
                  </pic:spPr>
                </pic:pic>
              </a:graphicData>
            </a:graphic>
          </wp:inline>
        </w:drawing>
      </w:r>
    </w:p>
    <w:p w14:paraId="2EE8DBB6"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2. Entity integrity constraints</w:t>
      </w:r>
    </w:p>
    <w:p w14:paraId="36418ED0"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The entity integrity constraint states that primary key value can't be null.</w:t>
      </w:r>
    </w:p>
    <w:p w14:paraId="0C10962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This is because the primary key value is used to identify individual rows in relation and if the primary key has a null value, then we can't identify those rows.</w:t>
      </w:r>
    </w:p>
    <w:p w14:paraId="735D592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 xml:space="preserve">    A table can contain a null value other than the primary key field.</w:t>
      </w:r>
    </w:p>
    <w:p w14:paraId="5F31A766"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0EEFCE7F"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drawing>
          <wp:inline distT="0" distB="0" distL="0" distR="0" wp14:anchorId="5EF62422" wp14:editId="23D50CDC">
            <wp:extent cx="4772025" cy="2000250"/>
            <wp:effectExtent l="0" t="0" r="9525" b="0"/>
            <wp:docPr id="48" name="Picture 48"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Integrity Constrai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2000250"/>
                    </a:xfrm>
                    <a:prstGeom prst="rect">
                      <a:avLst/>
                    </a:prstGeom>
                    <a:noFill/>
                    <a:ln>
                      <a:noFill/>
                    </a:ln>
                  </pic:spPr>
                </pic:pic>
              </a:graphicData>
            </a:graphic>
          </wp:inline>
        </w:drawing>
      </w:r>
    </w:p>
    <w:p w14:paraId="20D19AD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3. Referential Integrity Constraints</w:t>
      </w:r>
    </w:p>
    <w:p w14:paraId="242D95C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A referential integrity constraint is specified between two tables.</w:t>
      </w:r>
    </w:p>
    <w:p w14:paraId="03D8AAB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    In the Referential integrity constraints, if a foreign key in Table 1 refers to the Primary Key of Table 2, then every value of the Foreign Key in Table 1 must be null or be available in Table 2.</w:t>
      </w:r>
    </w:p>
    <w:p w14:paraId="2A19449C"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2669D543"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drawing>
          <wp:inline distT="0" distB="0" distL="0" distR="0" wp14:anchorId="3F5B2BF7" wp14:editId="27B2669E">
            <wp:extent cx="4270261" cy="3257550"/>
            <wp:effectExtent l="0" t="0" r="0" b="0"/>
            <wp:docPr id="49" name="Picture 49"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 Integrity Constrai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9709" cy="3310528"/>
                    </a:xfrm>
                    <a:prstGeom prst="rect">
                      <a:avLst/>
                    </a:prstGeom>
                    <a:noFill/>
                    <a:ln>
                      <a:noFill/>
                    </a:ln>
                  </pic:spPr>
                </pic:pic>
              </a:graphicData>
            </a:graphic>
          </wp:inline>
        </w:drawing>
      </w:r>
    </w:p>
    <w:p w14:paraId="452734D8"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4. Key constraints</w:t>
      </w:r>
    </w:p>
    <w:p w14:paraId="0C23239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    </w:t>
      </w:r>
      <w:r w:rsidRPr="0044747C">
        <w:rPr>
          <w:rFonts w:ascii="Times New Roman" w:hAnsi="Times New Roman" w:cs="Times New Roman"/>
          <w:sz w:val="24"/>
          <w:szCs w:val="24"/>
        </w:rPr>
        <w:t>Keys are the entity set that is used to identify an entity within its entity set uniquely.</w:t>
      </w:r>
    </w:p>
    <w:p w14:paraId="3B18A7D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 xml:space="preserve">    An entity set can have multiple keys, but out of which one key will be the primary key. A primary key can contain a unique and null value in the relational table.</w:t>
      </w:r>
    </w:p>
    <w:p w14:paraId="3BEB394C"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4A01E4D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noProof/>
          <w:sz w:val="24"/>
          <w:szCs w:val="24"/>
        </w:rPr>
        <w:drawing>
          <wp:anchor distT="0" distB="0" distL="114300" distR="114300" simplePos="0" relativeHeight="251661312" behindDoc="0" locked="0" layoutInCell="1" allowOverlap="1" wp14:anchorId="0217849C" wp14:editId="5B46F38A">
            <wp:simplePos x="914400" y="1209675"/>
            <wp:positionH relativeFrom="column">
              <wp:align>left</wp:align>
            </wp:positionH>
            <wp:positionV relativeFrom="paragraph">
              <wp:align>top</wp:align>
            </wp:positionV>
            <wp:extent cx="4438650" cy="1857375"/>
            <wp:effectExtent l="0" t="0" r="0" b="9525"/>
            <wp:wrapSquare wrapText="bothSides"/>
            <wp:docPr id="50" name="Picture 50"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Integrity Constrai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1857375"/>
                    </a:xfrm>
                    <a:prstGeom prst="rect">
                      <a:avLst/>
                    </a:prstGeom>
                    <a:noFill/>
                    <a:ln>
                      <a:noFill/>
                    </a:ln>
                  </pic:spPr>
                </pic:pic>
              </a:graphicData>
            </a:graphic>
          </wp:anchor>
        </w:drawing>
      </w:r>
    </w:p>
    <w:p w14:paraId="45B3CEFD" w14:textId="77777777" w:rsidR="00122B21" w:rsidRPr="0044747C" w:rsidRDefault="00122B21" w:rsidP="00122B21">
      <w:pPr>
        <w:spacing w:line="276" w:lineRule="auto"/>
        <w:rPr>
          <w:rFonts w:ascii="Times New Roman" w:hAnsi="Times New Roman" w:cs="Times New Roman"/>
          <w:sz w:val="24"/>
          <w:szCs w:val="24"/>
        </w:rPr>
      </w:pPr>
    </w:p>
    <w:p w14:paraId="1E188812" w14:textId="77777777" w:rsidR="00122B21" w:rsidRPr="0044747C" w:rsidRDefault="00122B21" w:rsidP="00122B21">
      <w:pPr>
        <w:spacing w:line="276" w:lineRule="auto"/>
        <w:rPr>
          <w:rFonts w:ascii="Times New Roman" w:hAnsi="Times New Roman" w:cs="Times New Roman"/>
          <w:sz w:val="24"/>
          <w:szCs w:val="24"/>
        </w:rPr>
      </w:pPr>
    </w:p>
    <w:p w14:paraId="2E28CAF2" w14:textId="77777777" w:rsidR="00122B21" w:rsidRPr="0044747C" w:rsidRDefault="00122B21" w:rsidP="00122B21">
      <w:pPr>
        <w:spacing w:line="276" w:lineRule="auto"/>
        <w:rPr>
          <w:rFonts w:ascii="Times New Roman" w:hAnsi="Times New Roman" w:cs="Times New Roman"/>
          <w:sz w:val="24"/>
          <w:szCs w:val="24"/>
        </w:rPr>
      </w:pPr>
    </w:p>
    <w:p w14:paraId="6DFE666D" w14:textId="77777777" w:rsidR="00122B21" w:rsidRPr="0044747C" w:rsidRDefault="00122B21" w:rsidP="00122B21">
      <w:pPr>
        <w:tabs>
          <w:tab w:val="left" w:pos="5955"/>
        </w:tabs>
        <w:spacing w:line="276" w:lineRule="auto"/>
        <w:rPr>
          <w:rFonts w:ascii="Times New Roman" w:hAnsi="Times New Roman" w:cs="Times New Roman"/>
          <w:b/>
          <w:sz w:val="24"/>
          <w:szCs w:val="24"/>
        </w:rPr>
      </w:pPr>
    </w:p>
    <w:p w14:paraId="53AC4C7F" w14:textId="77777777" w:rsidR="00122B21" w:rsidRPr="0044747C" w:rsidRDefault="00122B21" w:rsidP="00122B21">
      <w:pPr>
        <w:tabs>
          <w:tab w:val="left" w:pos="5955"/>
        </w:tabs>
        <w:spacing w:line="276" w:lineRule="auto"/>
        <w:ind w:firstLine="720"/>
        <w:rPr>
          <w:rFonts w:ascii="Times New Roman" w:hAnsi="Times New Roman" w:cs="Times New Roman"/>
          <w:b/>
          <w:sz w:val="24"/>
          <w:szCs w:val="24"/>
        </w:rPr>
      </w:pPr>
    </w:p>
    <w:p w14:paraId="13FF895E" w14:textId="77777777" w:rsidR="00122B21" w:rsidRPr="0044747C" w:rsidRDefault="00122B21" w:rsidP="00122B21">
      <w:pPr>
        <w:tabs>
          <w:tab w:val="left" w:pos="5955"/>
        </w:tabs>
        <w:spacing w:line="276" w:lineRule="auto"/>
        <w:rPr>
          <w:rFonts w:ascii="Times New Roman" w:hAnsi="Times New Roman" w:cs="Times New Roman"/>
          <w:b/>
          <w:sz w:val="24"/>
          <w:szCs w:val="24"/>
        </w:rPr>
      </w:pPr>
    </w:p>
    <w:p w14:paraId="4D459DD6"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SQL</w:t>
      </w:r>
    </w:p>
    <w:p w14:paraId="02C4E78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SQL is the Structured Query Language used to store, manipulate, and retrieve data present in a database server. </w:t>
      </w:r>
    </w:p>
    <w:p w14:paraId="56F3A04D" w14:textId="77777777" w:rsidR="00122B21" w:rsidRPr="00747C35"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MySQL is a relational database management system. It supports large databases and is customizable. This article will discuss the important commands in SQL.</w:t>
      </w:r>
    </w:p>
    <w:p w14:paraId="5B599DE3" w14:textId="77777777" w:rsidR="00122B21" w:rsidRDefault="00122B21" w:rsidP="00122B21">
      <w:pPr>
        <w:tabs>
          <w:tab w:val="left" w:pos="5955"/>
        </w:tabs>
        <w:spacing w:line="276" w:lineRule="auto"/>
        <w:rPr>
          <w:rFonts w:ascii="Times New Roman" w:hAnsi="Times New Roman" w:cs="Times New Roman"/>
          <w:b/>
          <w:sz w:val="24"/>
          <w:szCs w:val="24"/>
        </w:rPr>
      </w:pPr>
    </w:p>
    <w:p w14:paraId="180AFE3C"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SQL Commands</w:t>
      </w:r>
    </w:p>
    <w:p w14:paraId="78C8056E"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SQL commands are instructions that are used to communicate with the database. It is used to perform specific tasks, work, and functions with data in the database.</w:t>
      </w:r>
    </w:p>
    <w:p w14:paraId="2C8551A9"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 xml:space="preserve"> </w:t>
      </w:r>
    </w:p>
    <w:p w14:paraId="119A8E40"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2.3 SQL Data Manipulate Language</w:t>
      </w:r>
    </w:p>
    <w:p w14:paraId="714FD62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Data Manipulation Language (DML) is the language that gives users the ability to access, or manipulate the condition that the appropriate data model has inherited.</w:t>
      </w:r>
    </w:p>
    <w:p w14:paraId="1ED7C37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Here are some SQL commands that come under DML:</w:t>
      </w:r>
    </w:p>
    <w:p w14:paraId="5672FE67" w14:textId="77777777" w:rsidR="00122B21" w:rsidRPr="0044747C" w:rsidRDefault="00122B21" w:rsidP="001670AC">
      <w:pPr>
        <w:pStyle w:val="ListParagraph"/>
        <w:numPr>
          <w:ilvl w:val="0"/>
          <w:numId w:val="34"/>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INSERT</w:t>
      </w:r>
    </w:p>
    <w:p w14:paraId="1496A284" w14:textId="77777777" w:rsidR="00122B21" w:rsidRPr="0044747C" w:rsidRDefault="00122B21" w:rsidP="001670AC">
      <w:pPr>
        <w:pStyle w:val="ListParagraph"/>
        <w:numPr>
          <w:ilvl w:val="0"/>
          <w:numId w:val="34"/>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UPDATE</w:t>
      </w:r>
    </w:p>
    <w:p w14:paraId="71E56769" w14:textId="77777777" w:rsidR="00122B21" w:rsidRPr="0044747C" w:rsidRDefault="00122B21" w:rsidP="001670AC">
      <w:pPr>
        <w:pStyle w:val="ListParagraph"/>
        <w:numPr>
          <w:ilvl w:val="0"/>
          <w:numId w:val="34"/>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DELETE</w:t>
      </w:r>
    </w:p>
    <w:p w14:paraId="08BD0F99"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1. </w:t>
      </w:r>
      <w:r w:rsidRPr="0044747C">
        <w:rPr>
          <w:rFonts w:ascii="Times New Roman" w:hAnsi="Times New Roman" w:cs="Times New Roman"/>
          <w:b/>
          <w:sz w:val="24"/>
          <w:szCs w:val="24"/>
        </w:rPr>
        <w:t>INSERT</w:t>
      </w:r>
    </w:p>
    <w:p w14:paraId="580C1C2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INSERT command is used to insert new rows or records in a table.</w:t>
      </w:r>
    </w:p>
    <w:p w14:paraId="63A0C727"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lastRenderedPageBreak/>
        <w:t>Syntax:</w:t>
      </w:r>
    </w:p>
    <w:p w14:paraId="2A050BD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INSERT INTO TABLE_NAME (column1, column2, column3...columnN)  </w:t>
      </w:r>
    </w:p>
    <w:p w14:paraId="1EA42DCB"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VALUES (value1, value2, value3...valueN);</w:t>
      </w:r>
    </w:p>
    <w:p w14:paraId="1B7D93CC"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3B9BC4C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INSERT INTO Employees (Emp_Id, Emp_Name) VALUES (04, “Sam Tully”);</w:t>
      </w:r>
      <w:r w:rsidRPr="0044747C">
        <w:rPr>
          <w:rFonts w:ascii="Times New Roman" w:hAnsi="Times New Roman" w:cs="Times New Roman"/>
          <w:b/>
          <w:sz w:val="24"/>
          <w:szCs w:val="24"/>
        </w:rPr>
        <w:t xml:space="preserve"> </w:t>
      </w:r>
    </w:p>
    <w:p w14:paraId="61D93E64"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2. </w:t>
      </w:r>
      <w:r w:rsidRPr="0044747C">
        <w:rPr>
          <w:rFonts w:ascii="Times New Roman" w:hAnsi="Times New Roman" w:cs="Times New Roman"/>
          <w:b/>
          <w:sz w:val="24"/>
          <w:szCs w:val="24"/>
        </w:rPr>
        <w:t>UPDATE</w:t>
      </w:r>
    </w:p>
    <w:p w14:paraId="663B675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command is used to update or modify the value of a column in the table.</w:t>
      </w:r>
    </w:p>
    <w:p w14:paraId="0FF7FC07"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378C4B5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UPDATE table_name</w:t>
      </w:r>
    </w:p>
    <w:p w14:paraId="1C334EA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SET column1 = value1, column2 = value2...., columnN = valueN</w:t>
      </w:r>
    </w:p>
    <w:p w14:paraId="775D34C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WHERE [condition];</w:t>
      </w:r>
    </w:p>
    <w:p w14:paraId="4DBECDDF"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2BECCF8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UPDATE Employees </w:t>
      </w:r>
    </w:p>
    <w:p w14:paraId="36E2875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SET Salary = 1000 </w:t>
      </w:r>
    </w:p>
    <w:p w14:paraId="2B6F2D3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WHERE Emp_Id = 04;</w:t>
      </w:r>
    </w:p>
    <w:p w14:paraId="632730B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above code will modify the salary of the employee with Emp_ID= 04;</w:t>
      </w:r>
    </w:p>
    <w:p w14:paraId="71848EC1"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3. </w:t>
      </w:r>
      <w:r w:rsidRPr="0044747C">
        <w:rPr>
          <w:rFonts w:ascii="Times New Roman" w:hAnsi="Times New Roman" w:cs="Times New Roman"/>
          <w:b/>
          <w:sz w:val="24"/>
          <w:szCs w:val="24"/>
        </w:rPr>
        <w:t>DELETE</w:t>
      </w:r>
    </w:p>
    <w:p w14:paraId="05657DC0"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DELETE is used for removing one or more rows from the table.</w:t>
      </w:r>
    </w:p>
    <w:p w14:paraId="2195D723"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0C6B2FE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DELETE FROM TableName </w:t>
      </w:r>
    </w:p>
    <w:p w14:paraId="0718C69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WHERE Condition;</w:t>
      </w:r>
    </w:p>
    <w:p w14:paraId="5C8798B9"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58FAD370"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DELETE FROM Employees </w:t>
      </w:r>
    </w:p>
    <w:p w14:paraId="298E4E8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WHERE Emp_Id = 04;</w:t>
      </w:r>
    </w:p>
    <w:p w14:paraId="5368290D"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will delete the record of the Employees whose Emp_ID is</w:t>
      </w:r>
      <w:r>
        <w:rPr>
          <w:rFonts w:ascii="Times New Roman" w:hAnsi="Times New Roman" w:cs="Times New Roman"/>
          <w:sz w:val="24"/>
          <w:szCs w:val="24"/>
        </w:rPr>
        <w:t xml:space="preserve"> 4</w:t>
      </w:r>
    </w:p>
    <w:p w14:paraId="5DFBA98B" w14:textId="77777777" w:rsidR="00122B21" w:rsidRPr="00747C35"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 xml:space="preserve">2.4 Data Definition Language </w:t>
      </w:r>
    </w:p>
    <w:p w14:paraId="1AA420D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Data Definition Language helps you to define the database structure or schemas. DDL commands are capable of creating, deleting, and modifying data.</w:t>
      </w:r>
    </w:p>
    <w:p w14:paraId="258C04A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Here are some commands that come under DDL:</w:t>
      </w:r>
    </w:p>
    <w:p w14:paraId="079AADB8" w14:textId="77777777" w:rsidR="00122B21" w:rsidRPr="0044747C" w:rsidRDefault="00122B21" w:rsidP="001670AC">
      <w:pPr>
        <w:pStyle w:val="ListParagraph"/>
        <w:numPr>
          <w:ilvl w:val="0"/>
          <w:numId w:val="35"/>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CREATE</w:t>
      </w:r>
    </w:p>
    <w:p w14:paraId="540730C7" w14:textId="77777777" w:rsidR="00122B21" w:rsidRPr="0044747C" w:rsidRDefault="00122B21" w:rsidP="001670AC">
      <w:pPr>
        <w:pStyle w:val="ListParagraph"/>
        <w:numPr>
          <w:ilvl w:val="0"/>
          <w:numId w:val="35"/>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w:t>
      </w:r>
    </w:p>
    <w:p w14:paraId="32E72054" w14:textId="77777777" w:rsidR="00122B21" w:rsidRPr="0044747C" w:rsidRDefault="00122B21" w:rsidP="001670AC">
      <w:pPr>
        <w:pStyle w:val="ListParagraph"/>
        <w:numPr>
          <w:ilvl w:val="0"/>
          <w:numId w:val="35"/>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DROP</w:t>
      </w:r>
    </w:p>
    <w:p w14:paraId="67D00EC7" w14:textId="77777777" w:rsidR="00122B21" w:rsidRPr="0044747C" w:rsidRDefault="00122B21" w:rsidP="001670AC">
      <w:pPr>
        <w:pStyle w:val="ListParagraph"/>
        <w:numPr>
          <w:ilvl w:val="0"/>
          <w:numId w:val="35"/>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TRUNCATE</w:t>
      </w:r>
    </w:p>
    <w:p w14:paraId="33D3E773"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1. </w:t>
      </w:r>
      <w:r w:rsidRPr="0044747C">
        <w:rPr>
          <w:rFonts w:ascii="Times New Roman" w:hAnsi="Times New Roman" w:cs="Times New Roman"/>
          <w:b/>
          <w:sz w:val="24"/>
          <w:szCs w:val="24"/>
        </w:rPr>
        <w:t>CREATE</w:t>
      </w:r>
    </w:p>
    <w:p w14:paraId="6362E39E"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It is used to create a new table in the database.</w:t>
      </w:r>
    </w:p>
    <w:p w14:paraId="63C3111E"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4D749B3E"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CREATE TABLE TableName (Column1 datatype, Column2 datatype, Column3 datatype,ColumnN datatype);</w:t>
      </w:r>
    </w:p>
    <w:p w14:paraId="0D747038"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4701CDE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CREATE TABLE Employees {</w:t>
      </w:r>
    </w:p>
    <w:p w14:paraId="2B446A7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Emp_Id int(3), Emp_Name varchar (20)  };</w:t>
      </w:r>
    </w:p>
    <w:p w14:paraId="7AB5FBE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will create a table Employees with Emp_ID and Emp_Name.</w:t>
      </w:r>
    </w:p>
    <w:p w14:paraId="328D9320"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2. </w:t>
      </w:r>
      <w:r w:rsidRPr="0044747C">
        <w:rPr>
          <w:rFonts w:ascii="Times New Roman" w:hAnsi="Times New Roman" w:cs="Times New Roman"/>
          <w:b/>
          <w:sz w:val="24"/>
          <w:szCs w:val="24"/>
        </w:rPr>
        <w:t>ALTER</w:t>
      </w:r>
    </w:p>
    <w:p w14:paraId="7C52141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 is used to alter the structure of the database.</w:t>
      </w:r>
    </w:p>
    <w:p w14:paraId="73DA35B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154B622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 TABLE TableName</w:t>
      </w:r>
    </w:p>
    <w:p w14:paraId="080166AF"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ADD ColumnName Datatype;</w:t>
      </w:r>
    </w:p>
    <w:p w14:paraId="38CD0C5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 TABLE TableName</w:t>
      </w:r>
    </w:p>
    <w:p w14:paraId="2D5FF58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DROP COLUMN ColumnName;</w:t>
      </w:r>
    </w:p>
    <w:p w14:paraId="555ACFD3"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17E3A9B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 TABLE EmployeesADD BloodGroup varchar (255);</w:t>
      </w:r>
    </w:p>
    <w:p w14:paraId="13F1D58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will add a column BloodGroup to the existing table Employees.</w:t>
      </w:r>
    </w:p>
    <w:p w14:paraId="3F9A4B6E"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ALTER TABLE EmployeesDROP BloodGroup varchar (255);</w:t>
      </w:r>
    </w:p>
    <w:p w14:paraId="1D4C803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will drop the column BloodGroup from the existing table.</w:t>
      </w:r>
    </w:p>
    <w:p w14:paraId="1ADED1B6"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3. </w:t>
      </w:r>
      <w:r w:rsidRPr="0044747C">
        <w:rPr>
          <w:rFonts w:ascii="Times New Roman" w:hAnsi="Times New Roman" w:cs="Times New Roman"/>
          <w:b/>
          <w:sz w:val="24"/>
          <w:szCs w:val="24"/>
        </w:rPr>
        <w:t>DROP</w:t>
      </w:r>
    </w:p>
    <w:p w14:paraId="711FFAE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sz w:val="24"/>
          <w:szCs w:val="24"/>
        </w:rPr>
        <w:lastRenderedPageBreak/>
        <w:t>It is used to delete both the structure and record in the table.</w:t>
      </w:r>
    </w:p>
    <w:p w14:paraId="72E923D7"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7510EAA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DROP TABLE TableName;</w:t>
      </w:r>
    </w:p>
    <w:p w14:paraId="25074377"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22B3FFA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DROP TABLE Employees;</w:t>
      </w:r>
    </w:p>
    <w:p w14:paraId="6E627D55"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SQL command will remove the table structure along with its data from the database.</w:t>
      </w:r>
    </w:p>
    <w:p w14:paraId="536F0869"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4. </w:t>
      </w:r>
      <w:r w:rsidRPr="0044747C">
        <w:rPr>
          <w:rFonts w:ascii="Times New Roman" w:hAnsi="Times New Roman" w:cs="Times New Roman"/>
          <w:b/>
          <w:sz w:val="24"/>
          <w:szCs w:val="24"/>
        </w:rPr>
        <w:t>TRUNCATE</w:t>
      </w:r>
    </w:p>
    <w:p w14:paraId="65A27896"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truncate command is used to delete all the rows from the table and free the space.</w:t>
      </w:r>
    </w:p>
    <w:p w14:paraId="24F90788"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Syntax:</w:t>
      </w:r>
    </w:p>
    <w:p w14:paraId="00A2BB9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TRUNCATE TABLE TableName;</w:t>
      </w:r>
    </w:p>
    <w:p w14:paraId="7E0402EB"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7AF0FADD"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sz w:val="24"/>
          <w:szCs w:val="24"/>
        </w:rPr>
        <w:t>TRUNCATE TABLE Employees;</w:t>
      </w:r>
      <w:r w:rsidRPr="0044747C">
        <w:rPr>
          <w:rFonts w:ascii="Times New Roman" w:hAnsi="Times New Roman" w:cs="Times New Roman"/>
          <w:sz w:val="24"/>
          <w:szCs w:val="24"/>
        </w:rPr>
        <w:br w:type="textWrapping" w:clear="all"/>
      </w:r>
    </w:p>
    <w:p w14:paraId="09D4E1A8"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2.5</w:t>
      </w:r>
      <w:r w:rsidRPr="0044747C">
        <w:rPr>
          <w:rFonts w:ascii="Times New Roman" w:hAnsi="Times New Roman" w:cs="Times New Roman"/>
          <w:b/>
          <w:sz w:val="24"/>
          <w:szCs w:val="24"/>
        </w:rPr>
        <w:t xml:space="preserve"> SQL VIEWS</w:t>
      </w:r>
    </w:p>
    <w:p w14:paraId="46E196C3"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 view is nothing more than a SQL statement that is stored in the database with an associated name. A view is actually a composition of a table in the form of a predefined SQL query.</w:t>
      </w:r>
    </w:p>
    <w:p w14:paraId="5761A18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 view can contain all rows of a table or select rows from a table. A view can be created from one or many tables which depends on the written SQL query to create a view.</w:t>
      </w:r>
    </w:p>
    <w:p w14:paraId="577EF7C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Views, which are a type of virtual tables allow users to do the following –</w:t>
      </w:r>
    </w:p>
    <w:p w14:paraId="3CF4ACE4" w14:textId="77777777" w:rsidR="00122B21" w:rsidRPr="0044747C" w:rsidRDefault="00122B21" w:rsidP="001670AC">
      <w:pPr>
        <w:pStyle w:val="ListParagraph"/>
        <w:numPr>
          <w:ilvl w:val="0"/>
          <w:numId w:val="36"/>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Structure data in a way that users or classes of users find natural or intuitive.</w:t>
      </w:r>
    </w:p>
    <w:p w14:paraId="11997CA0" w14:textId="77777777" w:rsidR="00122B21" w:rsidRPr="0044747C" w:rsidRDefault="00122B21" w:rsidP="001670AC">
      <w:pPr>
        <w:pStyle w:val="ListParagraph"/>
        <w:numPr>
          <w:ilvl w:val="0"/>
          <w:numId w:val="36"/>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Restrict access to the data in such a way that a user can see and (sometimes) modify exactly what they need and no more.</w:t>
      </w:r>
    </w:p>
    <w:p w14:paraId="484EB8C7" w14:textId="77777777" w:rsidR="00122B21" w:rsidRPr="0044747C" w:rsidRDefault="00122B21" w:rsidP="001670AC">
      <w:pPr>
        <w:pStyle w:val="ListParagraph"/>
        <w:numPr>
          <w:ilvl w:val="0"/>
          <w:numId w:val="36"/>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Summarize data from various tables which can be used to generate reports.</w:t>
      </w:r>
    </w:p>
    <w:p w14:paraId="0F137C0B"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Creating Views</w:t>
      </w:r>
    </w:p>
    <w:p w14:paraId="798A6BF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Database views are created using the CREATE VIEW statement. Views can be created from a single table, multiple tables or another view.</w:t>
      </w:r>
    </w:p>
    <w:p w14:paraId="4E5DB96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To create a view, a user must have the appropriate system privilege according to the specific implementation.</w:t>
      </w:r>
    </w:p>
    <w:p w14:paraId="7C9D8A70"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basic CREATE VIEW syntax is as follows –</w:t>
      </w:r>
    </w:p>
    <w:p w14:paraId="42D4E07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lastRenderedPageBreak/>
        <w:t>CREATE VIEW view_name AS SELECT column1, column2....FROM table _name WHERE [condition];</w:t>
      </w:r>
    </w:p>
    <w:p w14:paraId="7BB4707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You can include multiple tables in your SELECT statement in a similar way as you use them in a normal SQL SELECT query.</w:t>
      </w:r>
    </w:p>
    <w:p w14:paraId="544BCF16"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Example</w:t>
      </w:r>
    </w:p>
    <w:p w14:paraId="7B546604" w14:textId="77777777" w:rsidR="00122B21" w:rsidRPr="00706EA2"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Consider the CUSTOMERS table having the following records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
        <w:gridCol w:w="20"/>
        <w:gridCol w:w="1140"/>
        <w:gridCol w:w="675"/>
        <w:gridCol w:w="37"/>
        <w:gridCol w:w="1548"/>
        <w:gridCol w:w="1754"/>
      </w:tblGrid>
      <w:tr w:rsidR="00122B21" w14:paraId="50B7DF2C" w14:textId="77777777" w:rsidTr="00122B21">
        <w:trPr>
          <w:trHeight w:val="215"/>
        </w:trPr>
        <w:tc>
          <w:tcPr>
            <w:tcW w:w="515" w:type="dxa"/>
            <w:gridSpan w:val="2"/>
          </w:tcPr>
          <w:p w14:paraId="6FDA9E49" w14:textId="77777777" w:rsidR="00122B21"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140" w:type="dxa"/>
          </w:tcPr>
          <w:p w14:paraId="30F75A05" w14:textId="77777777" w:rsidR="00122B21"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87"/>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NAME</w:t>
            </w:r>
          </w:p>
        </w:tc>
        <w:tc>
          <w:tcPr>
            <w:tcW w:w="712" w:type="dxa"/>
            <w:gridSpan w:val="2"/>
          </w:tcPr>
          <w:p w14:paraId="1C454344" w14:textId="77777777" w:rsidR="00122B21"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AGE</w:t>
            </w:r>
          </w:p>
        </w:tc>
        <w:tc>
          <w:tcPr>
            <w:tcW w:w="1548" w:type="dxa"/>
          </w:tcPr>
          <w:p w14:paraId="28324C30" w14:textId="77777777" w:rsidR="00122B21"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57"/>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ADDRESS</w:t>
            </w:r>
          </w:p>
        </w:tc>
        <w:tc>
          <w:tcPr>
            <w:tcW w:w="1754" w:type="dxa"/>
          </w:tcPr>
          <w:p w14:paraId="2CA1A807" w14:textId="77777777" w:rsidR="00122B21"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9"/>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SALARY   </w:t>
            </w:r>
          </w:p>
        </w:tc>
      </w:tr>
      <w:tr w:rsidR="00122B21" w14:paraId="56EE9089" w14:textId="77777777" w:rsidTr="00122B21">
        <w:trPr>
          <w:trHeight w:val="405"/>
        </w:trPr>
        <w:tc>
          <w:tcPr>
            <w:tcW w:w="495" w:type="dxa"/>
          </w:tcPr>
          <w:p w14:paraId="38F97187"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06EA2">
              <w:rPr>
                <w:rFonts w:ascii="Times New Roman" w:eastAsia="Times New Roman" w:hAnsi="Times New Roman" w:cs="Times New Roman"/>
                <w:sz w:val="24"/>
                <w:szCs w:val="24"/>
              </w:rPr>
              <w:t>1</w:t>
            </w:r>
          </w:p>
        </w:tc>
        <w:tc>
          <w:tcPr>
            <w:tcW w:w="1160" w:type="dxa"/>
            <w:gridSpan w:val="2"/>
          </w:tcPr>
          <w:p w14:paraId="54851A03"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Ramesh</w:t>
            </w:r>
          </w:p>
        </w:tc>
        <w:tc>
          <w:tcPr>
            <w:tcW w:w="675" w:type="dxa"/>
          </w:tcPr>
          <w:p w14:paraId="1143DA5B"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9"/>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32</w:t>
            </w:r>
          </w:p>
        </w:tc>
        <w:tc>
          <w:tcPr>
            <w:tcW w:w="1585" w:type="dxa"/>
            <w:gridSpan w:val="2"/>
          </w:tcPr>
          <w:p w14:paraId="731C92CC"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6"/>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Ahmedabad</w:t>
            </w:r>
          </w:p>
        </w:tc>
        <w:tc>
          <w:tcPr>
            <w:tcW w:w="1754" w:type="dxa"/>
          </w:tcPr>
          <w:p w14:paraId="2A388FBA"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3"/>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2000.00 </w:t>
            </w:r>
          </w:p>
        </w:tc>
      </w:tr>
      <w:tr w:rsidR="00122B21" w14:paraId="799CF50A" w14:textId="77777777" w:rsidTr="00122B21">
        <w:trPr>
          <w:trHeight w:val="255"/>
        </w:trPr>
        <w:tc>
          <w:tcPr>
            <w:tcW w:w="495" w:type="dxa"/>
          </w:tcPr>
          <w:p w14:paraId="192BB9EE"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2</w:t>
            </w:r>
          </w:p>
        </w:tc>
        <w:tc>
          <w:tcPr>
            <w:tcW w:w="1160" w:type="dxa"/>
            <w:gridSpan w:val="2"/>
          </w:tcPr>
          <w:p w14:paraId="3D8890FD"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Khilan</w:t>
            </w:r>
          </w:p>
        </w:tc>
        <w:tc>
          <w:tcPr>
            <w:tcW w:w="675" w:type="dxa"/>
          </w:tcPr>
          <w:p w14:paraId="3B2F1639"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9"/>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25</w:t>
            </w:r>
          </w:p>
        </w:tc>
        <w:tc>
          <w:tcPr>
            <w:tcW w:w="1585" w:type="dxa"/>
            <w:gridSpan w:val="2"/>
          </w:tcPr>
          <w:p w14:paraId="18745A28"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Delhi</w:t>
            </w:r>
          </w:p>
        </w:tc>
        <w:tc>
          <w:tcPr>
            <w:tcW w:w="1754" w:type="dxa"/>
          </w:tcPr>
          <w:p w14:paraId="42B37504"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06EA2">
              <w:rPr>
                <w:rFonts w:ascii="Times New Roman" w:eastAsia="Times New Roman" w:hAnsi="Times New Roman" w:cs="Times New Roman"/>
                <w:sz w:val="24"/>
                <w:szCs w:val="24"/>
              </w:rPr>
              <w:t xml:space="preserve">1500.00 </w:t>
            </w:r>
          </w:p>
        </w:tc>
      </w:tr>
      <w:tr w:rsidR="00122B21" w14:paraId="106A551E" w14:textId="77777777" w:rsidTr="00122B21">
        <w:trPr>
          <w:trHeight w:val="240"/>
        </w:trPr>
        <w:tc>
          <w:tcPr>
            <w:tcW w:w="495" w:type="dxa"/>
          </w:tcPr>
          <w:p w14:paraId="157171A1"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3</w:t>
            </w:r>
          </w:p>
        </w:tc>
        <w:tc>
          <w:tcPr>
            <w:tcW w:w="1160" w:type="dxa"/>
            <w:gridSpan w:val="2"/>
          </w:tcPr>
          <w:p w14:paraId="3C20DDAB"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kaushik</w:t>
            </w:r>
          </w:p>
        </w:tc>
        <w:tc>
          <w:tcPr>
            <w:tcW w:w="675" w:type="dxa"/>
          </w:tcPr>
          <w:p w14:paraId="53E4BB17"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84"/>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23</w:t>
            </w:r>
          </w:p>
        </w:tc>
        <w:tc>
          <w:tcPr>
            <w:tcW w:w="1585" w:type="dxa"/>
            <w:gridSpan w:val="2"/>
          </w:tcPr>
          <w:p w14:paraId="08EA569F"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Kota</w:t>
            </w:r>
          </w:p>
        </w:tc>
        <w:tc>
          <w:tcPr>
            <w:tcW w:w="1754" w:type="dxa"/>
          </w:tcPr>
          <w:p w14:paraId="2109CF81"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3"/>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2000.00 </w:t>
            </w:r>
          </w:p>
        </w:tc>
      </w:tr>
      <w:tr w:rsidR="00122B21" w14:paraId="227EB907" w14:textId="77777777" w:rsidTr="00122B21">
        <w:trPr>
          <w:trHeight w:val="270"/>
        </w:trPr>
        <w:tc>
          <w:tcPr>
            <w:tcW w:w="495" w:type="dxa"/>
          </w:tcPr>
          <w:p w14:paraId="5A501DCA"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4</w:t>
            </w:r>
          </w:p>
        </w:tc>
        <w:tc>
          <w:tcPr>
            <w:tcW w:w="1160" w:type="dxa"/>
            <w:gridSpan w:val="2"/>
          </w:tcPr>
          <w:p w14:paraId="4E93A992"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Chaitali</w:t>
            </w:r>
          </w:p>
        </w:tc>
        <w:tc>
          <w:tcPr>
            <w:tcW w:w="675" w:type="dxa"/>
          </w:tcPr>
          <w:p w14:paraId="11DD220E"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84"/>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25</w:t>
            </w:r>
          </w:p>
        </w:tc>
        <w:tc>
          <w:tcPr>
            <w:tcW w:w="1585" w:type="dxa"/>
            <w:gridSpan w:val="2"/>
          </w:tcPr>
          <w:p w14:paraId="6B7028A8"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Mumbai</w:t>
            </w:r>
          </w:p>
        </w:tc>
        <w:tc>
          <w:tcPr>
            <w:tcW w:w="1754" w:type="dxa"/>
          </w:tcPr>
          <w:p w14:paraId="48D4B05D"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8"/>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6500.00 </w:t>
            </w:r>
          </w:p>
        </w:tc>
      </w:tr>
      <w:tr w:rsidR="00122B21" w14:paraId="1BCB77D7" w14:textId="77777777" w:rsidTr="00122B21">
        <w:trPr>
          <w:trHeight w:val="230"/>
        </w:trPr>
        <w:tc>
          <w:tcPr>
            <w:tcW w:w="495" w:type="dxa"/>
          </w:tcPr>
          <w:p w14:paraId="728D01D4"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 xml:space="preserve"> 5</w:t>
            </w:r>
          </w:p>
        </w:tc>
        <w:tc>
          <w:tcPr>
            <w:tcW w:w="1160" w:type="dxa"/>
            <w:gridSpan w:val="2"/>
          </w:tcPr>
          <w:p w14:paraId="268C1C60"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Hardik</w:t>
            </w:r>
          </w:p>
        </w:tc>
        <w:tc>
          <w:tcPr>
            <w:tcW w:w="675" w:type="dxa"/>
          </w:tcPr>
          <w:p w14:paraId="68295A2D"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54"/>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27</w:t>
            </w:r>
          </w:p>
        </w:tc>
        <w:tc>
          <w:tcPr>
            <w:tcW w:w="1585" w:type="dxa"/>
            <w:gridSpan w:val="2"/>
          </w:tcPr>
          <w:p w14:paraId="15755F3F"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Bhopal</w:t>
            </w:r>
          </w:p>
        </w:tc>
        <w:tc>
          <w:tcPr>
            <w:tcW w:w="1754" w:type="dxa"/>
          </w:tcPr>
          <w:p w14:paraId="52D3A0C5" w14:textId="77777777" w:rsidR="00122B21" w:rsidRPr="00706EA2"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27"/>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8500.00 </w:t>
            </w:r>
          </w:p>
        </w:tc>
      </w:tr>
      <w:tr w:rsidR="00122B21" w14:paraId="2A5873A4" w14:textId="77777777" w:rsidTr="00122B21">
        <w:trPr>
          <w:trHeight w:val="390"/>
        </w:trPr>
        <w:tc>
          <w:tcPr>
            <w:tcW w:w="495" w:type="dxa"/>
          </w:tcPr>
          <w:p w14:paraId="67C13783"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6</w:t>
            </w:r>
          </w:p>
        </w:tc>
        <w:tc>
          <w:tcPr>
            <w:tcW w:w="1160" w:type="dxa"/>
            <w:gridSpan w:val="2"/>
          </w:tcPr>
          <w:p w14:paraId="7A7B9692"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Komal</w:t>
            </w:r>
          </w:p>
        </w:tc>
        <w:tc>
          <w:tcPr>
            <w:tcW w:w="675" w:type="dxa"/>
          </w:tcPr>
          <w:p w14:paraId="724C5426"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9"/>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22</w:t>
            </w:r>
          </w:p>
        </w:tc>
        <w:tc>
          <w:tcPr>
            <w:tcW w:w="1585" w:type="dxa"/>
            <w:gridSpan w:val="2"/>
          </w:tcPr>
          <w:p w14:paraId="75453268"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MP</w:t>
            </w:r>
          </w:p>
        </w:tc>
        <w:tc>
          <w:tcPr>
            <w:tcW w:w="1754" w:type="dxa"/>
          </w:tcPr>
          <w:p w14:paraId="7AABC2AD"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4500.00 </w:t>
            </w:r>
          </w:p>
        </w:tc>
      </w:tr>
      <w:tr w:rsidR="00122B21" w14:paraId="15F50560" w14:textId="77777777" w:rsidTr="00122B21">
        <w:trPr>
          <w:trHeight w:val="360"/>
        </w:trPr>
        <w:tc>
          <w:tcPr>
            <w:tcW w:w="495" w:type="dxa"/>
          </w:tcPr>
          <w:p w14:paraId="1E5919BF"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747C">
              <w:rPr>
                <w:rFonts w:ascii="Times New Roman" w:eastAsia="Times New Roman" w:hAnsi="Times New Roman" w:cs="Times New Roman"/>
                <w:sz w:val="24"/>
                <w:szCs w:val="24"/>
              </w:rPr>
              <w:t>7</w:t>
            </w:r>
          </w:p>
        </w:tc>
        <w:tc>
          <w:tcPr>
            <w:tcW w:w="1160" w:type="dxa"/>
            <w:gridSpan w:val="2"/>
          </w:tcPr>
          <w:p w14:paraId="5B3D6C95"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2"/>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Muffy</w:t>
            </w:r>
          </w:p>
        </w:tc>
        <w:tc>
          <w:tcPr>
            <w:tcW w:w="675" w:type="dxa"/>
          </w:tcPr>
          <w:p w14:paraId="5E7B72CF"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9"/>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24</w:t>
            </w:r>
          </w:p>
        </w:tc>
        <w:tc>
          <w:tcPr>
            <w:tcW w:w="1585" w:type="dxa"/>
            <w:gridSpan w:val="2"/>
          </w:tcPr>
          <w:p w14:paraId="40F05181"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
              <w:rPr>
                <w:rFonts w:ascii="Times New Roman" w:eastAsia="Times New Roman" w:hAnsi="Times New Roman" w:cs="Times New Roman"/>
                <w:sz w:val="24"/>
                <w:szCs w:val="24"/>
              </w:rPr>
            </w:pPr>
            <w:r w:rsidRPr="0044747C">
              <w:rPr>
                <w:rFonts w:ascii="Times New Roman" w:eastAsia="Times New Roman" w:hAnsi="Times New Roman" w:cs="Times New Roman"/>
                <w:sz w:val="24"/>
                <w:szCs w:val="24"/>
              </w:rPr>
              <w:t>Indore</w:t>
            </w:r>
          </w:p>
        </w:tc>
        <w:tc>
          <w:tcPr>
            <w:tcW w:w="1754" w:type="dxa"/>
          </w:tcPr>
          <w:p w14:paraId="5E73A7B0" w14:textId="77777777" w:rsidR="00122B21" w:rsidRPr="0044747C" w:rsidRDefault="00122B21" w:rsidP="0012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rPr>
            </w:pPr>
            <w:r w:rsidRPr="00706EA2">
              <w:rPr>
                <w:rFonts w:ascii="Times New Roman" w:eastAsia="Times New Roman" w:hAnsi="Times New Roman" w:cs="Times New Roman"/>
                <w:sz w:val="24"/>
                <w:szCs w:val="24"/>
              </w:rPr>
              <w:t xml:space="preserve">10000.00 </w:t>
            </w:r>
          </w:p>
        </w:tc>
      </w:tr>
    </w:tbl>
    <w:p w14:paraId="73DBDFB5"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Following is an example to create a view from the CUSTOMERS table. This view would be used to have customer name and age from the CUSTOMERS table.</w:t>
      </w:r>
    </w:p>
    <w:p w14:paraId="5522068F"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SQL &gt; CREATE VIEW CUSTOMERS_VIEW AS</w:t>
      </w:r>
    </w:p>
    <w:p w14:paraId="156273B1"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SELECT name, age FROM CUSTOMERS;</w:t>
      </w:r>
    </w:p>
    <w:p w14:paraId="7CFD1BA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Now, you can query CUSTOMERS_VIEW in a similar way as you query an actual table. Following is an example for the same.</w:t>
      </w:r>
    </w:p>
    <w:p w14:paraId="151B958A"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b/>
          <w:sz w:val="24"/>
          <w:szCs w:val="24"/>
        </w:rPr>
        <w:t>SQL &gt; SELECT * FROM CUSTOMERS_VIEW</w:t>
      </w:r>
      <w:r w:rsidRPr="0044747C">
        <w:rPr>
          <w:rFonts w:ascii="Times New Roman" w:hAnsi="Times New Roman" w:cs="Times New Roman"/>
          <w:sz w:val="24"/>
          <w:szCs w:val="24"/>
        </w:rPr>
        <w:t>;</w:t>
      </w:r>
    </w:p>
    <w:p w14:paraId="5E4492F1"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would produce the following result.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140"/>
      </w:tblGrid>
      <w:tr w:rsidR="00122B21" w14:paraId="791DF4D9" w14:textId="77777777" w:rsidTr="00122B21">
        <w:trPr>
          <w:trHeight w:val="450"/>
        </w:trPr>
        <w:tc>
          <w:tcPr>
            <w:tcW w:w="1125" w:type="dxa"/>
          </w:tcPr>
          <w:p w14:paraId="07C61028" w14:textId="77777777" w:rsidR="00122B21"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name</w:t>
            </w:r>
          </w:p>
        </w:tc>
        <w:tc>
          <w:tcPr>
            <w:tcW w:w="1140" w:type="dxa"/>
          </w:tcPr>
          <w:p w14:paraId="54667186" w14:textId="77777777" w:rsidR="00122B21" w:rsidRDefault="00122B21" w:rsidP="00122B21">
            <w:pPr>
              <w:tabs>
                <w:tab w:val="left" w:pos="5955"/>
              </w:tabs>
              <w:spacing w:line="276" w:lineRule="auto"/>
              <w:ind w:left="177"/>
              <w:rPr>
                <w:rFonts w:ascii="Times New Roman" w:hAnsi="Times New Roman" w:cs="Times New Roman"/>
                <w:sz w:val="24"/>
                <w:szCs w:val="24"/>
              </w:rPr>
            </w:pPr>
            <w:r w:rsidRPr="0044747C">
              <w:rPr>
                <w:rFonts w:ascii="Times New Roman" w:hAnsi="Times New Roman" w:cs="Times New Roman"/>
                <w:sz w:val="24"/>
                <w:szCs w:val="24"/>
              </w:rPr>
              <w:t xml:space="preserve">age </w:t>
            </w:r>
          </w:p>
        </w:tc>
      </w:tr>
      <w:tr w:rsidR="00122B21" w14:paraId="055D0B07" w14:textId="77777777" w:rsidTr="00122B21">
        <w:trPr>
          <w:trHeight w:val="413"/>
        </w:trPr>
        <w:tc>
          <w:tcPr>
            <w:tcW w:w="1125" w:type="dxa"/>
          </w:tcPr>
          <w:p w14:paraId="0D471A80"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Ramesh</w:t>
            </w:r>
          </w:p>
        </w:tc>
        <w:tc>
          <w:tcPr>
            <w:tcW w:w="1140" w:type="dxa"/>
          </w:tcPr>
          <w:p w14:paraId="7BD0691A" w14:textId="77777777" w:rsidR="00122B21" w:rsidRPr="0044747C"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44747C">
              <w:rPr>
                <w:rFonts w:ascii="Times New Roman" w:hAnsi="Times New Roman" w:cs="Times New Roman"/>
                <w:sz w:val="24"/>
                <w:szCs w:val="24"/>
              </w:rPr>
              <w:t>32</w:t>
            </w:r>
          </w:p>
        </w:tc>
      </w:tr>
      <w:tr w:rsidR="00122B21" w14:paraId="409FB1DB" w14:textId="77777777" w:rsidTr="00122B21">
        <w:trPr>
          <w:trHeight w:val="330"/>
        </w:trPr>
        <w:tc>
          <w:tcPr>
            <w:tcW w:w="1125" w:type="dxa"/>
          </w:tcPr>
          <w:p w14:paraId="5D7CB354"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 xml:space="preserve"> Khilan</w:t>
            </w:r>
          </w:p>
        </w:tc>
        <w:tc>
          <w:tcPr>
            <w:tcW w:w="1140" w:type="dxa"/>
          </w:tcPr>
          <w:p w14:paraId="13F888AB" w14:textId="77777777" w:rsidR="00122B21" w:rsidRPr="0044747C" w:rsidRDefault="00122B21" w:rsidP="00122B21">
            <w:pPr>
              <w:tabs>
                <w:tab w:val="left" w:pos="5955"/>
              </w:tabs>
              <w:spacing w:line="276" w:lineRule="auto"/>
              <w:ind w:left="192"/>
              <w:rPr>
                <w:rFonts w:ascii="Times New Roman" w:hAnsi="Times New Roman" w:cs="Times New Roman"/>
                <w:sz w:val="24"/>
                <w:szCs w:val="24"/>
              </w:rPr>
            </w:pPr>
            <w:r w:rsidRPr="0044747C">
              <w:rPr>
                <w:rFonts w:ascii="Times New Roman" w:hAnsi="Times New Roman" w:cs="Times New Roman"/>
                <w:sz w:val="24"/>
                <w:szCs w:val="24"/>
              </w:rPr>
              <w:t>25</w:t>
            </w:r>
          </w:p>
        </w:tc>
      </w:tr>
      <w:tr w:rsidR="00122B21" w14:paraId="0235B33C" w14:textId="77777777" w:rsidTr="00122B21">
        <w:trPr>
          <w:trHeight w:val="450"/>
        </w:trPr>
        <w:tc>
          <w:tcPr>
            <w:tcW w:w="1125" w:type="dxa"/>
          </w:tcPr>
          <w:p w14:paraId="4976FF11"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 xml:space="preserve"> kaushik</w:t>
            </w:r>
          </w:p>
        </w:tc>
        <w:tc>
          <w:tcPr>
            <w:tcW w:w="1140" w:type="dxa"/>
          </w:tcPr>
          <w:p w14:paraId="75240737" w14:textId="77777777" w:rsidR="00122B21" w:rsidRPr="0044747C" w:rsidRDefault="00122B21" w:rsidP="00122B21">
            <w:pPr>
              <w:tabs>
                <w:tab w:val="left" w:pos="5955"/>
              </w:tabs>
              <w:spacing w:line="276" w:lineRule="auto"/>
              <w:ind w:left="222"/>
              <w:rPr>
                <w:rFonts w:ascii="Times New Roman" w:hAnsi="Times New Roman" w:cs="Times New Roman"/>
                <w:sz w:val="24"/>
                <w:szCs w:val="24"/>
              </w:rPr>
            </w:pPr>
            <w:r w:rsidRPr="0044747C">
              <w:rPr>
                <w:rFonts w:ascii="Times New Roman" w:hAnsi="Times New Roman" w:cs="Times New Roman"/>
                <w:sz w:val="24"/>
                <w:szCs w:val="24"/>
              </w:rPr>
              <w:t xml:space="preserve">23 </w:t>
            </w:r>
          </w:p>
        </w:tc>
      </w:tr>
      <w:tr w:rsidR="00122B21" w14:paraId="025900E5" w14:textId="77777777" w:rsidTr="00122B21">
        <w:trPr>
          <w:trHeight w:val="405"/>
        </w:trPr>
        <w:tc>
          <w:tcPr>
            <w:tcW w:w="1125" w:type="dxa"/>
          </w:tcPr>
          <w:p w14:paraId="6129A7C9"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Chaitali</w:t>
            </w:r>
          </w:p>
        </w:tc>
        <w:tc>
          <w:tcPr>
            <w:tcW w:w="1140" w:type="dxa"/>
          </w:tcPr>
          <w:p w14:paraId="1616C38F" w14:textId="77777777" w:rsidR="00122B21" w:rsidRPr="0044747C" w:rsidRDefault="00122B21" w:rsidP="00122B21">
            <w:pPr>
              <w:tabs>
                <w:tab w:val="left" w:pos="5955"/>
              </w:tabs>
              <w:spacing w:line="276" w:lineRule="auto"/>
              <w:ind w:left="237"/>
              <w:rPr>
                <w:rFonts w:ascii="Times New Roman" w:hAnsi="Times New Roman" w:cs="Times New Roman"/>
                <w:sz w:val="24"/>
                <w:szCs w:val="24"/>
              </w:rPr>
            </w:pPr>
            <w:r w:rsidRPr="0044747C">
              <w:rPr>
                <w:rFonts w:ascii="Times New Roman" w:hAnsi="Times New Roman" w:cs="Times New Roman"/>
                <w:sz w:val="24"/>
                <w:szCs w:val="24"/>
              </w:rPr>
              <w:t>25</w:t>
            </w:r>
          </w:p>
        </w:tc>
      </w:tr>
      <w:tr w:rsidR="00122B21" w14:paraId="3685BBA5" w14:textId="77777777" w:rsidTr="00122B21">
        <w:trPr>
          <w:trHeight w:val="420"/>
        </w:trPr>
        <w:tc>
          <w:tcPr>
            <w:tcW w:w="1125" w:type="dxa"/>
          </w:tcPr>
          <w:p w14:paraId="2B8410A8"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 xml:space="preserve"> Hardik</w:t>
            </w:r>
          </w:p>
        </w:tc>
        <w:tc>
          <w:tcPr>
            <w:tcW w:w="1140" w:type="dxa"/>
          </w:tcPr>
          <w:p w14:paraId="047FD11B" w14:textId="77777777" w:rsidR="00122B21" w:rsidRPr="0044747C" w:rsidRDefault="00122B21" w:rsidP="00122B21">
            <w:pPr>
              <w:tabs>
                <w:tab w:val="left" w:pos="5955"/>
              </w:tabs>
              <w:spacing w:line="276" w:lineRule="auto"/>
              <w:ind w:left="192"/>
              <w:rPr>
                <w:rFonts w:ascii="Times New Roman" w:hAnsi="Times New Roman" w:cs="Times New Roman"/>
                <w:sz w:val="24"/>
                <w:szCs w:val="24"/>
              </w:rPr>
            </w:pPr>
            <w:r w:rsidRPr="0044747C">
              <w:rPr>
                <w:rFonts w:ascii="Times New Roman" w:hAnsi="Times New Roman" w:cs="Times New Roman"/>
                <w:sz w:val="24"/>
                <w:szCs w:val="24"/>
              </w:rPr>
              <w:t xml:space="preserve">27 </w:t>
            </w:r>
          </w:p>
        </w:tc>
      </w:tr>
      <w:tr w:rsidR="00122B21" w14:paraId="65A9DA97" w14:textId="77777777" w:rsidTr="00122B21">
        <w:trPr>
          <w:trHeight w:val="485"/>
        </w:trPr>
        <w:tc>
          <w:tcPr>
            <w:tcW w:w="1125" w:type="dxa"/>
          </w:tcPr>
          <w:p w14:paraId="437C83AE" w14:textId="77777777" w:rsidR="00122B21" w:rsidRPr="0044747C" w:rsidRDefault="00122B21" w:rsidP="00122B21">
            <w:pPr>
              <w:tabs>
                <w:tab w:val="left" w:pos="5955"/>
              </w:tabs>
              <w:spacing w:line="276" w:lineRule="auto"/>
              <w:ind w:left="90"/>
              <w:rPr>
                <w:rFonts w:ascii="Times New Roman" w:hAnsi="Times New Roman" w:cs="Times New Roman"/>
                <w:sz w:val="24"/>
                <w:szCs w:val="24"/>
              </w:rPr>
            </w:pPr>
            <w:r w:rsidRPr="0044747C">
              <w:rPr>
                <w:rFonts w:ascii="Times New Roman" w:hAnsi="Times New Roman" w:cs="Times New Roman"/>
                <w:sz w:val="24"/>
                <w:szCs w:val="24"/>
              </w:rPr>
              <w:t xml:space="preserve"> Komal</w:t>
            </w:r>
          </w:p>
        </w:tc>
        <w:tc>
          <w:tcPr>
            <w:tcW w:w="1140" w:type="dxa"/>
          </w:tcPr>
          <w:p w14:paraId="1AD482C7" w14:textId="77777777" w:rsidR="00122B21" w:rsidRPr="0044747C" w:rsidRDefault="00122B21" w:rsidP="00122B21">
            <w:pPr>
              <w:tabs>
                <w:tab w:val="left" w:pos="5955"/>
              </w:tabs>
              <w:spacing w:line="276" w:lineRule="auto"/>
              <w:ind w:left="192"/>
              <w:rPr>
                <w:rFonts w:ascii="Times New Roman" w:hAnsi="Times New Roman" w:cs="Times New Roman"/>
                <w:sz w:val="24"/>
                <w:szCs w:val="24"/>
              </w:rPr>
            </w:pPr>
            <w:r w:rsidRPr="0044747C">
              <w:rPr>
                <w:rFonts w:ascii="Times New Roman" w:hAnsi="Times New Roman" w:cs="Times New Roman"/>
                <w:sz w:val="24"/>
                <w:szCs w:val="24"/>
              </w:rPr>
              <w:t>22</w:t>
            </w:r>
          </w:p>
        </w:tc>
      </w:tr>
      <w:tr w:rsidR="00122B21" w14:paraId="58670B09" w14:textId="77777777" w:rsidTr="00122B21">
        <w:trPr>
          <w:trHeight w:val="467"/>
        </w:trPr>
        <w:tc>
          <w:tcPr>
            <w:tcW w:w="1125" w:type="dxa"/>
          </w:tcPr>
          <w:p w14:paraId="4033CBF1" w14:textId="77777777" w:rsidR="00122B21" w:rsidRPr="0044747C"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F60511">
              <w:rPr>
                <w:rFonts w:ascii="Times New Roman" w:hAnsi="Times New Roman" w:cs="Times New Roman"/>
                <w:sz w:val="24"/>
                <w:szCs w:val="24"/>
              </w:rPr>
              <w:t xml:space="preserve">Muffy       </w:t>
            </w:r>
          </w:p>
        </w:tc>
        <w:tc>
          <w:tcPr>
            <w:tcW w:w="1140" w:type="dxa"/>
          </w:tcPr>
          <w:p w14:paraId="1E23A469" w14:textId="77777777" w:rsidR="00122B21" w:rsidRPr="0044747C"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F60511">
              <w:rPr>
                <w:rFonts w:ascii="Times New Roman" w:hAnsi="Times New Roman" w:cs="Times New Roman"/>
                <w:sz w:val="24"/>
                <w:szCs w:val="24"/>
              </w:rPr>
              <w:t>24</w:t>
            </w:r>
          </w:p>
        </w:tc>
      </w:tr>
    </w:tbl>
    <w:p w14:paraId="041F4FA2" w14:textId="77777777" w:rsidR="00122B21" w:rsidRPr="0044747C"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The WITH CHECK OPTION</w:t>
      </w:r>
    </w:p>
    <w:p w14:paraId="403EBAE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WITH CHECK OPTION is a CREATE VIEW statement option. The purpose of the WITH CHECK OPTION is to ensure that all UPDATE and INSERTs satisfy the condi</w:t>
      </w:r>
      <w:r>
        <w:rPr>
          <w:rFonts w:ascii="Times New Roman" w:hAnsi="Times New Roman" w:cs="Times New Roman"/>
          <w:sz w:val="24"/>
          <w:szCs w:val="24"/>
        </w:rPr>
        <w:t>tion(s) in the view definition.</w:t>
      </w:r>
    </w:p>
    <w:p w14:paraId="419489C8"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If they do not satisfy the condition(s), the UPD</w:t>
      </w:r>
      <w:r>
        <w:rPr>
          <w:rFonts w:ascii="Times New Roman" w:hAnsi="Times New Roman" w:cs="Times New Roman"/>
          <w:sz w:val="24"/>
          <w:szCs w:val="24"/>
        </w:rPr>
        <w:t>ATE or INSERT returns an error.</w:t>
      </w:r>
    </w:p>
    <w:p w14:paraId="7A768609"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following code block has an example of creating same view CUSTOMERS_VIEW with the WITH CHECK OPTION.</w:t>
      </w:r>
    </w:p>
    <w:p w14:paraId="3000F2F1"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 xml:space="preserve">CREATE VIEW CUSTOMERS_VIEW AS SELECT name, age FROM CUSTOMERS WHERE age IS NOT NULL </w:t>
      </w:r>
      <w:r w:rsidRPr="0044747C">
        <w:rPr>
          <w:rFonts w:ascii="Times New Roman" w:hAnsi="Times New Roman" w:cs="Times New Roman"/>
          <w:sz w:val="24"/>
          <w:szCs w:val="24"/>
        </w:rPr>
        <w:t>WITH CHECK OPTION;</w:t>
      </w:r>
    </w:p>
    <w:p w14:paraId="2F74E224"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WITH CHECK OPTION in this case should deny the entry of any NULL values in the view's AGE column, because the view is defined by data that does not have a NULL value in the AGE column.</w:t>
      </w:r>
    </w:p>
    <w:p w14:paraId="321449B5" w14:textId="77777777" w:rsidR="00122B21" w:rsidRPr="0044747C" w:rsidRDefault="00122B21" w:rsidP="00122B21">
      <w:pPr>
        <w:tabs>
          <w:tab w:val="left" w:pos="5955"/>
        </w:tabs>
        <w:spacing w:line="276" w:lineRule="auto"/>
        <w:rPr>
          <w:rFonts w:ascii="Times New Roman" w:hAnsi="Times New Roman" w:cs="Times New Roman"/>
          <w:b/>
          <w:sz w:val="24"/>
          <w:szCs w:val="24"/>
        </w:rPr>
      </w:pPr>
      <w:r w:rsidRPr="0044747C">
        <w:rPr>
          <w:rFonts w:ascii="Times New Roman" w:hAnsi="Times New Roman" w:cs="Times New Roman"/>
          <w:b/>
          <w:sz w:val="24"/>
          <w:szCs w:val="24"/>
        </w:rPr>
        <w:t>Updating a View</w:t>
      </w:r>
    </w:p>
    <w:p w14:paraId="4F5C7B4C"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A view can be updated under certain con</w:t>
      </w:r>
      <w:r>
        <w:rPr>
          <w:rFonts w:ascii="Times New Roman" w:hAnsi="Times New Roman" w:cs="Times New Roman"/>
          <w:sz w:val="24"/>
          <w:szCs w:val="24"/>
        </w:rPr>
        <w:t>ditions which are given below −</w:t>
      </w:r>
    </w:p>
    <w:p w14:paraId="29F2E495"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clause may not contain the keyword DISTINCT.</w:t>
      </w:r>
    </w:p>
    <w:p w14:paraId="6637F707"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clause may not contain summary functions.</w:t>
      </w:r>
    </w:p>
    <w:p w14:paraId="0C0CABA7"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clause may not contain set functions.</w:t>
      </w:r>
    </w:p>
    <w:p w14:paraId="5D21CC8E"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clause may not contain set operators.</w:t>
      </w:r>
    </w:p>
    <w:p w14:paraId="74B147D6"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SELECT clause may not contain an ORDER BY clause.</w:t>
      </w:r>
    </w:p>
    <w:p w14:paraId="501DDE4B"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FROM clause may not contain multiple tables.</w:t>
      </w:r>
    </w:p>
    <w:p w14:paraId="24E5BF56"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WHERE clause may not contain subqueries.</w:t>
      </w:r>
    </w:p>
    <w:p w14:paraId="1CEA02C9"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The query may not contain GROUP BY or HAVING.</w:t>
      </w:r>
    </w:p>
    <w:p w14:paraId="5879A9DE"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Calculated columns may not be updated.</w:t>
      </w:r>
    </w:p>
    <w:p w14:paraId="4E76831D" w14:textId="77777777" w:rsidR="00122B21" w:rsidRPr="0044747C" w:rsidRDefault="00122B21" w:rsidP="001670AC">
      <w:pPr>
        <w:pStyle w:val="ListParagraph"/>
        <w:numPr>
          <w:ilvl w:val="0"/>
          <w:numId w:val="37"/>
        </w:num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All NOT NULL columns from the base table must be included in the view in order for the INSERT query to function.   </w:t>
      </w:r>
    </w:p>
    <w:p w14:paraId="3390C4BB"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So, if a view satisfies all the above-mentioned rules then you can update that view. The following code block has an example to update the age of Ramesh.</w:t>
      </w:r>
    </w:p>
    <w:p w14:paraId="53D80190"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 xml:space="preserve">SQL &gt; UPDATE CUSTOMERS_VIEW SET AGE = 35 </w:t>
      </w:r>
      <w:r w:rsidRPr="0044747C">
        <w:rPr>
          <w:rFonts w:ascii="Times New Roman" w:hAnsi="Times New Roman" w:cs="Times New Roman"/>
          <w:sz w:val="24"/>
          <w:szCs w:val="24"/>
        </w:rPr>
        <w:t>WHERE name = 'Ramesh';</w:t>
      </w:r>
    </w:p>
    <w:p w14:paraId="20C0E408"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This would ultimately update the base table CUSTOMERS and the same would reflect in the view itself. Now, try to query the base table and the SELECT statement would produce the following result.</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1005"/>
        <w:gridCol w:w="767"/>
        <w:gridCol w:w="1575"/>
        <w:gridCol w:w="1890"/>
      </w:tblGrid>
      <w:tr w:rsidR="00122B21" w14:paraId="41E2C256" w14:textId="77777777" w:rsidTr="00122B21">
        <w:trPr>
          <w:trHeight w:val="390"/>
        </w:trPr>
        <w:tc>
          <w:tcPr>
            <w:tcW w:w="525" w:type="dxa"/>
          </w:tcPr>
          <w:p w14:paraId="22F8BDE8" w14:textId="77777777" w:rsidR="00122B21"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ID</w:t>
            </w:r>
          </w:p>
        </w:tc>
        <w:tc>
          <w:tcPr>
            <w:tcW w:w="1005" w:type="dxa"/>
          </w:tcPr>
          <w:p w14:paraId="3B9A2D32"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NAME</w:t>
            </w:r>
          </w:p>
        </w:tc>
        <w:tc>
          <w:tcPr>
            <w:tcW w:w="767" w:type="dxa"/>
          </w:tcPr>
          <w:p w14:paraId="24C4AEAF" w14:textId="77777777" w:rsidR="00122B21" w:rsidRDefault="00122B21" w:rsidP="00122B21">
            <w:pPr>
              <w:tabs>
                <w:tab w:val="left" w:pos="5955"/>
              </w:tabs>
              <w:spacing w:line="276" w:lineRule="auto"/>
              <w:ind w:left="57"/>
              <w:rPr>
                <w:rFonts w:ascii="Times New Roman" w:hAnsi="Times New Roman" w:cs="Times New Roman"/>
                <w:sz w:val="24"/>
                <w:szCs w:val="24"/>
              </w:rPr>
            </w:pPr>
            <w:r w:rsidRPr="0044747C">
              <w:rPr>
                <w:rFonts w:ascii="Times New Roman" w:hAnsi="Times New Roman" w:cs="Times New Roman"/>
                <w:sz w:val="24"/>
                <w:szCs w:val="24"/>
              </w:rPr>
              <w:t>AGE</w:t>
            </w:r>
          </w:p>
        </w:tc>
        <w:tc>
          <w:tcPr>
            <w:tcW w:w="1575" w:type="dxa"/>
          </w:tcPr>
          <w:p w14:paraId="286E290C" w14:textId="77777777" w:rsidR="00122B21" w:rsidRDefault="00122B21" w:rsidP="00122B21">
            <w:pPr>
              <w:tabs>
                <w:tab w:val="left" w:pos="5955"/>
              </w:tabs>
              <w:spacing w:line="276" w:lineRule="auto"/>
              <w:ind w:left="39"/>
              <w:rPr>
                <w:rFonts w:ascii="Times New Roman" w:hAnsi="Times New Roman" w:cs="Times New Roman"/>
                <w:sz w:val="24"/>
                <w:szCs w:val="24"/>
              </w:rPr>
            </w:pPr>
            <w:r w:rsidRPr="0044747C">
              <w:rPr>
                <w:rFonts w:ascii="Times New Roman" w:hAnsi="Times New Roman" w:cs="Times New Roman"/>
                <w:sz w:val="24"/>
                <w:szCs w:val="24"/>
              </w:rPr>
              <w:t>ADDRESS</w:t>
            </w:r>
          </w:p>
        </w:tc>
        <w:tc>
          <w:tcPr>
            <w:tcW w:w="1890" w:type="dxa"/>
          </w:tcPr>
          <w:p w14:paraId="2529710D" w14:textId="77777777" w:rsidR="00122B21"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 xml:space="preserve">SALARY  </w:t>
            </w:r>
          </w:p>
        </w:tc>
      </w:tr>
      <w:tr w:rsidR="00122B21" w14:paraId="2871774C" w14:textId="77777777" w:rsidTr="00122B21">
        <w:trPr>
          <w:trHeight w:val="345"/>
        </w:trPr>
        <w:tc>
          <w:tcPr>
            <w:tcW w:w="525" w:type="dxa"/>
          </w:tcPr>
          <w:p w14:paraId="33462314"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1</w:t>
            </w:r>
          </w:p>
        </w:tc>
        <w:tc>
          <w:tcPr>
            <w:tcW w:w="1005" w:type="dxa"/>
          </w:tcPr>
          <w:p w14:paraId="24BC74D5"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Ramesh</w:t>
            </w:r>
          </w:p>
        </w:tc>
        <w:tc>
          <w:tcPr>
            <w:tcW w:w="767" w:type="dxa"/>
          </w:tcPr>
          <w:p w14:paraId="6CDADC8D" w14:textId="77777777" w:rsidR="00122B21" w:rsidRPr="0044747C" w:rsidRDefault="00122B21" w:rsidP="00122B21">
            <w:pPr>
              <w:tabs>
                <w:tab w:val="left" w:pos="5955"/>
              </w:tabs>
              <w:spacing w:line="276" w:lineRule="auto"/>
              <w:ind w:left="132"/>
              <w:rPr>
                <w:rFonts w:ascii="Times New Roman" w:hAnsi="Times New Roman" w:cs="Times New Roman"/>
                <w:sz w:val="24"/>
                <w:szCs w:val="24"/>
              </w:rPr>
            </w:pPr>
            <w:r w:rsidRPr="0044747C">
              <w:rPr>
                <w:rFonts w:ascii="Times New Roman" w:hAnsi="Times New Roman" w:cs="Times New Roman"/>
                <w:sz w:val="24"/>
                <w:szCs w:val="24"/>
              </w:rPr>
              <w:t>35</w:t>
            </w:r>
          </w:p>
        </w:tc>
        <w:tc>
          <w:tcPr>
            <w:tcW w:w="1575" w:type="dxa"/>
          </w:tcPr>
          <w:p w14:paraId="234C10E0" w14:textId="77777777" w:rsidR="00122B21" w:rsidRPr="0044747C" w:rsidRDefault="00122B21" w:rsidP="00122B21">
            <w:pPr>
              <w:tabs>
                <w:tab w:val="left" w:pos="5955"/>
              </w:tabs>
              <w:spacing w:line="276" w:lineRule="auto"/>
              <w:ind w:left="174"/>
              <w:rPr>
                <w:rFonts w:ascii="Times New Roman" w:hAnsi="Times New Roman" w:cs="Times New Roman"/>
                <w:sz w:val="24"/>
                <w:szCs w:val="24"/>
              </w:rPr>
            </w:pPr>
            <w:r w:rsidRPr="0044747C">
              <w:rPr>
                <w:rFonts w:ascii="Times New Roman" w:hAnsi="Times New Roman" w:cs="Times New Roman"/>
                <w:sz w:val="24"/>
                <w:szCs w:val="24"/>
              </w:rPr>
              <w:t>Ahmedabad</w:t>
            </w:r>
          </w:p>
        </w:tc>
        <w:tc>
          <w:tcPr>
            <w:tcW w:w="1890" w:type="dxa"/>
          </w:tcPr>
          <w:p w14:paraId="38301A65" w14:textId="77777777" w:rsidR="00122B21" w:rsidRPr="0044747C" w:rsidRDefault="00122B21" w:rsidP="00122B21">
            <w:pPr>
              <w:tabs>
                <w:tab w:val="left" w:pos="5955"/>
              </w:tabs>
              <w:spacing w:line="276" w:lineRule="auto"/>
              <w:ind w:left="231"/>
              <w:rPr>
                <w:rFonts w:ascii="Times New Roman" w:hAnsi="Times New Roman" w:cs="Times New Roman"/>
                <w:sz w:val="24"/>
                <w:szCs w:val="24"/>
              </w:rPr>
            </w:pPr>
            <w:r w:rsidRPr="0044747C">
              <w:rPr>
                <w:rFonts w:ascii="Times New Roman" w:hAnsi="Times New Roman" w:cs="Times New Roman"/>
                <w:sz w:val="24"/>
                <w:szCs w:val="24"/>
              </w:rPr>
              <w:t>2000.00</w:t>
            </w:r>
          </w:p>
        </w:tc>
      </w:tr>
      <w:tr w:rsidR="00122B21" w14:paraId="55D92599" w14:textId="77777777" w:rsidTr="00122B21">
        <w:trPr>
          <w:trHeight w:val="360"/>
        </w:trPr>
        <w:tc>
          <w:tcPr>
            <w:tcW w:w="525" w:type="dxa"/>
          </w:tcPr>
          <w:p w14:paraId="23FA79F3"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lastRenderedPageBreak/>
              <w:t xml:space="preserve">  2</w:t>
            </w:r>
          </w:p>
        </w:tc>
        <w:tc>
          <w:tcPr>
            <w:tcW w:w="1005" w:type="dxa"/>
          </w:tcPr>
          <w:p w14:paraId="5B2522DD" w14:textId="77777777" w:rsidR="00122B21" w:rsidRPr="0044747C"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Khilan</w:t>
            </w:r>
          </w:p>
        </w:tc>
        <w:tc>
          <w:tcPr>
            <w:tcW w:w="767" w:type="dxa"/>
          </w:tcPr>
          <w:p w14:paraId="3AB74BFB" w14:textId="77777777" w:rsidR="00122B21" w:rsidRPr="0044747C" w:rsidRDefault="00122B21" w:rsidP="00122B21">
            <w:pPr>
              <w:tabs>
                <w:tab w:val="left" w:pos="5955"/>
              </w:tabs>
              <w:spacing w:line="276" w:lineRule="auto"/>
              <w:ind w:left="132"/>
              <w:rPr>
                <w:rFonts w:ascii="Times New Roman" w:hAnsi="Times New Roman" w:cs="Times New Roman"/>
                <w:sz w:val="24"/>
                <w:szCs w:val="24"/>
              </w:rPr>
            </w:pPr>
            <w:r w:rsidRPr="0044747C">
              <w:rPr>
                <w:rFonts w:ascii="Times New Roman" w:hAnsi="Times New Roman" w:cs="Times New Roman"/>
                <w:sz w:val="24"/>
                <w:szCs w:val="24"/>
              </w:rPr>
              <w:t>25</w:t>
            </w:r>
          </w:p>
        </w:tc>
        <w:tc>
          <w:tcPr>
            <w:tcW w:w="1575" w:type="dxa"/>
          </w:tcPr>
          <w:p w14:paraId="24EAB1E7" w14:textId="77777777" w:rsidR="00122B21" w:rsidRPr="0044747C" w:rsidRDefault="00122B21" w:rsidP="00122B21">
            <w:pPr>
              <w:tabs>
                <w:tab w:val="left" w:pos="5955"/>
              </w:tabs>
              <w:spacing w:line="276" w:lineRule="auto"/>
              <w:ind w:left="234"/>
              <w:rPr>
                <w:rFonts w:ascii="Times New Roman" w:hAnsi="Times New Roman" w:cs="Times New Roman"/>
                <w:sz w:val="24"/>
                <w:szCs w:val="24"/>
              </w:rPr>
            </w:pPr>
            <w:r w:rsidRPr="0044747C">
              <w:rPr>
                <w:rFonts w:ascii="Times New Roman" w:hAnsi="Times New Roman" w:cs="Times New Roman"/>
                <w:sz w:val="24"/>
                <w:szCs w:val="24"/>
              </w:rPr>
              <w:t>Delhi</w:t>
            </w:r>
          </w:p>
        </w:tc>
        <w:tc>
          <w:tcPr>
            <w:tcW w:w="1890" w:type="dxa"/>
          </w:tcPr>
          <w:p w14:paraId="5AB7BCF7" w14:textId="77777777" w:rsidR="00122B21" w:rsidRPr="0044747C" w:rsidRDefault="00122B21" w:rsidP="00122B21">
            <w:pPr>
              <w:tabs>
                <w:tab w:val="left" w:pos="5955"/>
              </w:tabs>
              <w:spacing w:line="276" w:lineRule="auto"/>
              <w:ind w:left="261"/>
              <w:rPr>
                <w:rFonts w:ascii="Times New Roman" w:hAnsi="Times New Roman" w:cs="Times New Roman"/>
                <w:sz w:val="24"/>
                <w:szCs w:val="24"/>
              </w:rPr>
            </w:pPr>
            <w:r w:rsidRPr="0044747C">
              <w:rPr>
                <w:rFonts w:ascii="Times New Roman" w:hAnsi="Times New Roman" w:cs="Times New Roman"/>
                <w:sz w:val="24"/>
                <w:szCs w:val="24"/>
              </w:rPr>
              <w:t>1500.00</w:t>
            </w:r>
          </w:p>
        </w:tc>
      </w:tr>
      <w:tr w:rsidR="00122B21" w14:paraId="755CEF50" w14:textId="77777777" w:rsidTr="00122B21">
        <w:trPr>
          <w:trHeight w:val="435"/>
        </w:trPr>
        <w:tc>
          <w:tcPr>
            <w:tcW w:w="525" w:type="dxa"/>
          </w:tcPr>
          <w:p w14:paraId="06843E92"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3</w:t>
            </w:r>
          </w:p>
        </w:tc>
        <w:tc>
          <w:tcPr>
            <w:tcW w:w="1005" w:type="dxa"/>
          </w:tcPr>
          <w:p w14:paraId="1A610E4E"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kaushik</w:t>
            </w:r>
          </w:p>
        </w:tc>
        <w:tc>
          <w:tcPr>
            <w:tcW w:w="767" w:type="dxa"/>
          </w:tcPr>
          <w:p w14:paraId="186E80B5" w14:textId="77777777" w:rsidR="00122B21" w:rsidRPr="0044747C" w:rsidRDefault="00122B21" w:rsidP="00122B21">
            <w:pPr>
              <w:tabs>
                <w:tab w:val="left" w:pos="5955"/>
              </w:tabs>
              <w:spacing w:line="276" w:lineRule="auto"/>
              <w:ind w:left="102"/>
              <w:rPr>
                <w:rFonts w:ascii="Times New Roman" w:hAnsi="Times New Roman" w:cs="Times New Roman"/>
                <w:sz w:val="24"/>
                <w:szCs w:val="24"/>
              </w:rPr>
            </w:pPr>
            <w:r w:rsidRPr="0044747C">
              <w:rPr>
                <w:rFonts w:ascii="Times New Roman" w:hAnsi="Times New Roman" w:cs="Times New Roman"/>
                <w:sz w:val="24"/>
                <w:szCs w:val="24"/>
              </w:rPr>
              <w:t>23</w:t>
            </w:r>
          </w:p>
        </w:tc>
        <w:tc>
          <w:tcPr>
            <w:tcW w:w="1575" w:type="dxa"/>
          </w:tcPr>
          <w:p w14:paraId="624C6656" w14:textId="77777777" w:rsidR="00122B21" w:rsidRPr="0044747C" w:rsidRDefault="00122B21" w:rsidP="00122B21">
            <w:pPr>
              <w:tabs>
                <w:tab w:val="left" w:pos="5955"/>
              </w:tabs>
              <w:spacing w:line="276" w:lineRule="auto"/>
              <w:ind w:left="174"/>
              <w:rPr>
                <w:rFonts w:ascii="Times New Roman" w:hAnsi="Times New Roman" w:cs="Times New Roman"/>
                <w:sz w:val="24"/>
                <w:szCs w:val="24"/>
              </w:rPr>
            </w:pPr>
            <w:r w:rsidRPr="0044747C">
              <w:rPr>
                <w:rFonts w:ascii="Times New Roman" w:hAnsi="Times New Roman" w:cs="Times New Roman"/>
                <w:sz w:val="24"/>
                <w:szCs w:val="24"/>
              </w:rPr>
              <w:t>Kota</w:t>
            </w:r>
          </w:p>
        </w:tc>
        <w:tc>
          <w:tcPr>
            <w:tcW w:w="1890" w:type="dxa"/>
          </w:tcPr>
          <w:p w14:paraId="27FECF21" w14:textId="77777777" w:rsidR="00122B21" w:rsidRPr="0044747C" w:rsidRDefault="00122B21" w:rsidP="00122B21">
            <w:pPr>
              <w:tabs>
                <w:tab w:val="left" w:pos="5955"/>
              </w:tabs>
              <w:spacing w:line="276" w:lineRule="auto"/>
              <w:ind w:left="201"/>
              <w:rPr>
                <w:rFonts w:ascii="Times New Roman" w:hAnsi="Times New Roman" w:cs="Times New Roman"/>
                <w:sz w:val="24"/>
                <w:szCs w:val="24"/>
              </w:rPr>
            </w:pPr>
            <w:r w:rsidRPr="0044747C">
              <w:rPr>
                <w:rFonts w:ascii="Times New Roman" w:hAnsi="Times New Roman" w:cs="Times New Roman"/>
                <w:sz w:val="24"/>
                <w:szCs w:val="24"/>
              </w:rPr>
              <w:t>2000.00</w:t>
            </w:r>
          </w:p>
        </w:tc>
      </w:tr>
      <w:tr w:rsidR="00122B21" w14:paraId="05F1A259" w14:textId="77777777" w:rsidTr="00122B21">
        <w:trPr>
          <w:trHeight w:val="360"/>
        </w:trPr>
        <w:tc>
          <w:tcPr>
            <w:tcW w:w="525" w:type="dxa"/>
          </w:tcPr>
          <w:p w14:paraId="0955D776"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4</w:t>
            </w:r>
          </w:p>
        </w:tc>
        <w:tc>
          <w:tcPr>
            <w:tcW w:w="1005" w:type="dxa"/>
          </w:tcPr>
          <w:p w14:paraId="3D378609"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Chaitali</w:t>
            </w:r>
          </w:p>
        </w:tc>
        <w:tc>
          <w:tcPr>
            <w:tcW w:w="767" w:type="dxa"/>
          </w:tcPr>
          <w:p w14:paraId="161DDBA4" w14:textId="77777777" w:rsidR="00122B21" w:rsidRPr="0044747C" w:rsidRDefault="00122B21" w:rsidP="00122B21">
            <w:pPr>
              <w:tabs>
                <w:tab w:val="left" w:pos="5955"/>
              </w:tabs>
              <w:spacing w:line="276" w:lineRule="auto"/>
              <w:ind w:left="117"/>
              <w:rPr>
                <w:rFonts w:ascii="Times New Roman" w:hAnsi="Times New Roman" w:cs="Times New Roman"/>
                <w:sz w:val="24"/>
                <w:szCs w:val="24"/>
              </w:rPr>
            </w:pPr>
            <w:r w:rsidRPr="0044747C">
              <w:rPr>
                <w:rFonts w:ascii="Times New Roman" w:hAnsi="Times New Roman" w:cs="Times New Roman"/>
                <w:sz w:val="24"/>
                <w:szCs w:val="24"/>
              </w:rPr>
              <w:t>25</w:t>
            </w:r>
          </w:p>
        </w:tc>
        <w:tc>
          <w:tcPr>
            <w:tcW w:w="1575" w:type="dxa"/>
          </w:tcPr>
          <w:p w14:paraId="127FEA4A" w14:textId="77777777" w:rsidR="00122B21" w:rsidRPr="0044747C" w:rsidRDefault="00122B21" w:rsidP="00122B21">
            <w:pPr>
              <w:tabs>
                <w:tab w:val="left" w:pos="5955"/>
              </w:tabs>
              <w:spacing w:line="276" w:lineRule="auto"/>
              <w:ind w:left="204"/>
              <w:rPr>
                <w:rFonts w:ascii="Times New Roman" w:hAnsi="Times New Roman" w:cs="Times New Roman"/>
                <w:sz w:val="24"/>
                <w:szCs w:val="24"/>
              </w:rPr>
            </w:pPr>
            <w:r w:rsidRPr="0044747C">
              <w:rPr>
                <w:rFonts w:ascii="Times New Roman" w:hAnsi="Times New Roman" w:cs="Times New Roman"/>
                <w:sz w:val="24"/>
                <w:szCs w:val="24"/>
              </w:rPr>
              <w:t>Mumbai</w:t>
            </w:r>
          </w:p>
        </w:tc>
        <w:tc>
          <w:tcPr>
            <w:tcW w:w="1890" w:type="dxa"/>
          </w:tcPr>
          <w:p w14:paraId="504BC5D7" w14:textId="77777777" w:rsidR="00122B21" w:rsidRPr="0044747C" w:rsidRDefault="00122B21" w:rsidP="00122B21">
            <w:pPr>
              <w:tabs>
                <w:tab w:val="left" w:pos="5955"/>
              </w:tabs>
              <w:spacing w:line="276" w:lineRule="auto"/>
              <w:ind w:left="246"/>
              <w:rPr>
                <w:rFonts w:ascii="Times New Roman" w:hAnsi="Times New Roman" w:cs="Times New Roman"/>
                <w:sz w:val="24"/>
                <w:szCs w:val="24"/>
              </w:rPr>
            </w:pPr>
            <w:r w:rsidRPr="0044747C">
              <w:rPr>
                <w:rFonts w:ascii="Times New Roman" w:hAnsi="Times New Roman" w:cs="Times New Roman"/>
                <w:sz w:val="24"/>
                <w:szCs w:val="24"/>
              </w:rPr>
              <w:t>6500.00</w:t>
            </w:r>
          </w:p>
        </w:tc>
      </w:tr>
      <w:tr w:rsidR="00122B21" w14:paraId="3BE490A5" w14:textId="77777777" w:rsidTr="00122B21">
        <w:trPr>
          <w:trHeight w:val="300"/>
        </w:trPr>
        <w:tc>
          <w:tcPr>
            <w:tcW w:w="525" w:type="dxa"/>
          </w:tcPr>
          <w:p w14:paraId="21EDF09F"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5</w:t>
            </w:r>
          </w:p>
        </w:tc>
        <w:tc>
          <w:tcPr>
            <w:tcW w:w="1005" w:type="dxa"/>
          </w:tcPr>
          <w:p w14:paraId="4034D7C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Hardik</w:t>
            </w:r>
          </w:p>
        </w:tc>
        <w:tc>
          <w:tcPr>
            <w:tcW w:w="767" w:type="dxa"/>
          </w:tcPr>
          <w:p w14:paraId="4645F8B4" w14:textId="77777777" w:rsidR="00122B21" w:rsidRPr="0044747C" w:rsidRDefault="00122B21" w:rsidP="00122B21">
            <w:pPr>
              <w:tabs>
                <w:tab w:val="left" w:pos="5955"/>
              </w:tabs>
              <w:spacing w:line="276" w:lineRule="auto"/>
              <w:ind w:left="132"/>
              <w:rPr>
                <w:rFonts w:ascii="Times New Roman" w:hAnsi="Times New Roman" w:cs="Times New Roman"/>
                <w:sz w:val="24"/>
                <w:szCs w:val="24"/>
              </w:rPr>
            </w:pPr>
            <w:r w:rsidRPr="0044747C">
              <w:rPr>
                <w:rFonts w:ascii="Times New Roman" w:hAnsi="Times New Roman" w:cs="Times New Roman"/>
                <w:sz w:val="24"/>
                <w:szCs w:val="24"/>
              </w:rPr>
              <w:t>27</w:t>
            </w:r>
          </w:p>
        </w:tc>
        <w:tc>
          <w:tcPr>
            <w:tcW w:w="1575" w:type="dxa"/>
          </w:tcPr>
          <w:p w14:paraId="0562F952" w14:textId="77777777" w:rsidR="00122B21" w:rsidRPr="0044747C" w:rsidRDefault="00122B21" w:rsidP="00122B21">
            <w:pPr>
              <w:tabs>
                <w:tab w:val="left" w:pos="5955"/>
              </w:tabs>
              <w:spacing w:line="276" w:lineRule="auto"/>
              <w:ind w:left="234"/>
              <w:rPr>
                <w:rFonts w:ascii="Times New Roman" w:hAnsi="Times New Roman" w:cs="Times New Roman"/>
                <w:sz w:val="24"/>
                <w:szCs w:val="24"/>
              </w:rPr>
            </w:pPr>
            <w:r w:rsidRPr="0044747C">
              <w:rPr>
                <w:rFonts w:ascii="Times New Roman" w:hAnsi="Times New Roman" w:cs="Times New Roman"/>
                <w:sz w:val="24"/>
                <w:szCs w:val="24"/>
              </w:rPr>
              <w:t>Bhopal</w:t>
            </w:r>
          </w:p>
        </w:tc>
        <w:tc>
          <w:tcPr>
            <w:tcW w:w="1890" w:type="dxa"/>
          </w:tcPr>
          <w:p w14:paraId="41036FCB" w14:textId="77777777" w:rsidR="00122B21" w:rsidRPr="0044747C" w:rsidRDefault="00122B21" w:rsidP="00122B21">
            <w:pPr>
              <w:tabs>
                <w:tab w:val="left" w:pos="5955"/>
              </w:tabs>
              <w:spacing w:line="276" w:lineRule="auto"/>
              <w:ind w:left="246"/>
              <w:rPr>
                <w:rFonts w:ascii="Times New Roman" w:hAnsi="Times New Roman" w:cs="Times New Roman"/>
                <w:sz w:val="24"/>
                <w:szCs w:val="24"/>
              </w:rPr>
            </w:pPr>
            <w:r w:rsidRPr="0044747C">
              <w:rPr>
                <w:rFonts w:ascii="Times New Roman" w:hAnsi="Times New Roman" w:cs="Times New Roman"/>
                <w:sz w:val="24"/>
                <w:szCs w:val="24"/>
              </w:rPr>
              <w:t>8500.00</w:t>
            </w:r>
          </w:p>
        </w:tc>
      </w:tr>
      <w:tr w:rsidR="00122B21" w14:paraId="18763E86" w14:textId="77777777" w:rsidTr="00122B21">
        <w:trPr>
          <w:trHeight w:val="255"/>
        </w:trPr>
        <w:tc>
          <w:tcPr>
            <w:tcW w:w="525" w:type="dxa"/>
          </w:tcPr>
          <w:p w14:paraId="4A8DD1DF"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6</w:t>
            </w:r>
          </w:p>
        </w:tc>
        <w:tc>
          <w:tcPr>
            <w:tcW w:w="1005" w:type="dxa"/>
          </w:tcPr>
          <w:p w14:paraId="3DB9403D"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Komal</w:t>
            </w:r>
          </w:p>
        </w:tc>
        <w:tc>
          <w:tcPr>
            <w:tcW w:w="767" w:type="dxa"/>
          </w:tcPr>
          <w:p w14:paraId="06E2310A" w14:textId="77777777" w:rsidR="00122B21" w:rsidRPr="0044747C" w:rsidRDefault="00122B21" w:rsidP="00122B21">
            <w:pPr>
              <w:tabs>
                <w:tab w:val="left" w:pos="5955"/>
              </w:tabs>
              <w:spacing w:line="276" w:lineRule="auto"/>
              <w:ind w:left="132"/>
              <w:rPr>
                <w:rFonts w:ascii="Times New Roman" w:hAnsi="Times New Roman" w:cs="Times New Roman"/>
                <w:sz w:val="24"/>
                <w:szCs w:val="24"/>
              </w:rPr>
            </w:pPr>
            <w:r w:rsidRPr="0044747C">
              <w:rPr>
                <w:rFonts w:ascii="Times New Roman" w:hAnsi="Times New Roman" w:cs="Times New Roman"/>
                <w:sz w:val="24"/>
                <w:szCs w:val="24"/>
              </w:rPr>
              <w:t>22</w:t>
            </w:r>
          </w:p>
        </w:tc>
        <w:tc>
          <w:tcPr>
            <w:tcW w:w="1575" w:type="dxa"/>
          </w:tcPr>
          <w:p w14:paraId="2E800E0C" w14:textId="77777777" w:rsidR="00122B21" w:rsidRPr="0044747C" w:rsidRDefault="00122B21" w:rsidP="00122B21">
            <w:pPr>
              <w:tabs>
                <w:tab w:val="left" w:pos="5955"/>
              </w:tabs>
              <w:spacing w:line="276" w:lineRule="auto"/>
              <w:ind w:left="234"/>
              <w:rPr>
                <w:rFonts w:ascii="Times New Roman" w:hAnsi="Times New Roman" w:cs="Times New Roman"/>
                <w:sz w:val="24"/>
                <w:szCs w:val="24"/>
              </w:rPr>
            </w:pPr>
            <w:r w:rsidRPr="0044747C">
              <w:rPr>
                <w:rFonts w:ascii="Times New Roman" w:hAnsi="Times New Roman" w:cs="Times New Roman"/>
                <w:sz w:val="24"/>
                <w:szCs w:val="24"/>
              </w:rPr>
              <w:t>MP</w:t>
            </w:r>
          </w:p>
        </w:tc>
        <w:tc>
          <w:tcPr>
            <w:tcW w:w="1890" w:type="dxa"/>
          </w:tcPr>
          <w:p w14:paraId="01A7ABCB" w14:textId="77777777" w:rsidR="00122B21" w:rsidRPr="0044747C" w:rsidRDefault="00122B21" w:rsidP="00122B21">
            <w:pPr>
              <w:tabs>
                <w:tab w:val="left" w:pos="5955"/>
              </w:tabs>
              <w:spacing w:line="276" w:lineRule="auto"/>
              <w:ind w:left="261"/>
              <w:rPr>
                <w:rFonts w:ascii="Times New Roman" w:hAnsi="Times New Roman" w:cs="Times New Roman"/>
                <w:sz w:val="24"/>
                <w:szCs w:val="24"/>
              </w:rPr>
            </w:pPr>
            <w:r w:rsidRPr="0044747C">
              <w:rPr>
                <w:rFonts w:ascii="Times New Roman" w:hAnsi="Times New Roman" w:cs="Times New Roman"/>
                <w:sz w:val="24"/>
                <w:szCs w:val="24"/>
              </w:rPr>
              <w:t xml:space="preserve">4500.00 </w:t>
            </w:r>
          </w:p>
        </w:tc>
      </w:tr>
      <w:tr w:rsidR="00122B21" w14:paraId="474E8F92" w14:textId="77777777" w:rsidTr="00122B21">
        <w:trPr>
          <w:trHeight w:val="510"/>
        </w:trPr>
        <w:tc>
          <w:tcPr>
            <w:tcW w:w="525" w:type="dxa"/>
          </w:tcPr>
          <w:p w14:paraId="0B4961DE" w14:textId="77777777" w:rsidR="00122B21" w:rsidRPr="0044747C" w:rsidRDefault="00122B21" w:rsidP="00122B21">
            <w:pPr>
              <w:tabs>
                <w:tab w:val="left" w:pos="5955"/>
              </w:tabs>
              <w:spacing w:line="276" w:lineRule="auto"/>
              <w:ind w:left="45"/>
              <w:rPr>
                <w:rFonts w:ascii="Times New Roman" w:hAnsi="Times New Roman" w:cs="Times New Roman"/>
                <w:sz w:val="24"/>
                <w:szCs w:val="24"/>
              </w:rPr>
            </w:pPr>
            <w:r w:rsidRPr="0044747C">
              <w:rPr>
                <w:rFonts w:ascii="Times New Roman" w:hAnsi="Times New Roman" w:cs="Times New Roman"/>
                <w:sz w:val="24"/>
                <w:szCs w:val="24"/>
              </w:rPr>
              <w:t xml:space="preserve">  7</w:t>
            </w:r>
          </w:p>
        </w:tc>
        <w:tc>
          <w:tcPr>
            <w:tcW w:w="1005" w:type="dxa"/>
          </w:tcPr>
          <w:p w14:paraId="193C2FB2" w14:textId="77777777" w:rsidR="00122B21" w:rsidRPr="0044747C" w:rsidRDefault="00122B21" w:rsidP="00122B21">
            <w:pPr>
              <w:tabs>
                <w:tab w:val="left" w:pos="5955"/>
              </w:tabs>
              <w:spacing w:line="276" w:lineRule="auto"/>
              <w:rPr>
                <w:rFonts w:ascii="Times New Roman" w:hAnsi="Times New Roman" w:cs="Times New Roman"/>
                <w:sz w:val="24"/>
                <w:szCs w:val="24"/>
              </w:rPr>
            </w:pPr>
            <w:r w:rsidRPr="0044747C">
              <w:rPr>
                <w:rFonts w:ascii="Times New Roman" w:hAnsi="Times New Roman" w:cs="Times New Roman"/>
                <w:sz w:val="24"/>
                <w:szCs w:val="24"/>
              </w:rPr>
              <w:t>Muffy</w:t>
            </w:r>
          </w:p>
        </w:tc>
        <w:tc>
          <w:tcPr>
            <w:tcW w:w="767" w:type="dxa"/>
          </w:tcPr>
          <w:p w14:paraId="34FE77AD" w14:textId="77777777" w:rsidR="00122B21" w:rsidRPr="0044747C" w:rsidRDefault="00122B21" w:rsidP="00122B21">
            <w:pPr>
              <w:tabs>
                <w:tab w:val="left" w:pos="5955"/>
              </w:tabs>
              <w:spacing w:line="276" w:lineRule="auto"/>
              <w:ind w:left="147"/>
              <w:rPr>
                <w:rFonts w:ascii="Times New Roman" w:hAnsi="Times New Roman" w:cs="Times New Roman"/>
                <w:sz w:val="24"/>
                <w:szCs w:val="24"/>
              </w:rPr>
            </w:pPr>
            <w:r w:rsidRPr="0044747C">
              <w:rPr>
                <w:rFonts w:ascii="Times New Roman" w:hAnsi="Times New Roman" w:cs="Times New Roman"/>
                <w:sz w:val="24"/>
                <w:szCs w:val="24"/>
              </w:rPr>
              <w:t>24</w:t>
            </w:r>
          </w:p>
        </w:tc>
        <w:tc>
          <w:tcPr>
            <w:tcW w:w="1575" w:type="dxa"/>
          </w:tcPr>
          <w:p w14:paraId="2141E5EE" w14:textId="77777777" w:rsidR="00122B21" w:rsidRPr="0044747C" w:rsidRDefault="00122B21" w:rsidP="00122B21">
            <w:pPr>
              <w:tabs>
                <w:tab w:val="left" w:pos="5955"/>
              </w:tabs>
              <w:spacing w:line="276" w:lineRule="auto"/>
              <w:ind w:left="264"/>
              <w:rPr>
                <w:rFonts w:ascii="Times New Roman" w:hAnsi="Times New Roman" w:cs="Times New Roman"/>
                <w:sz w:val="24"/>
                <w:szCs w:val="24"/>
              </w:rPr>
            </w:pPr>
            <w:r w:rsidRPr="0044747C">
              <w:rPr>
                <w:rFonts w:ascii="Times New Roman" w:hAnsi="Times New Roman" w:cs="Times New Roman"/>
                <w:sz w:val="24"/>
                <w:szCs w:val="24"/>
              </w:rPr>
              <w:t>Indore</w:t>
            </w:r>
          </w:p>
        </w:tc>
        <w:tc>
          <w:tcPr>
            <w:tcW w:w="1890" w:type="dxa"/>
          </w:tcPr>
          <w:p w14:paraId="781E8E85" w14:textId="77777777" w:rsidR="00122B21" w:rsidRPr="0044747C" w:rsidRDefault="00122B21" w:rsidP="00122B21">
            <w:pPr>
              <w:tabs>
                <w:tab w:val="left" w:pos="5955"/>
              </w:tabs>
              <w:spacing w:line="276" w:lineRule="auto"/>
              <w:ind w:left="291"/>
              <w:rPr>
                <w:rFonts w:ascii="Times New Roman" w:hAnsi="Times New Roman" w:cs="Times New Roman"/>
                <w:sz w:val="24"/>
                <w:szCs w:val="24"/>
              </w:rPr>
            </w:pPr>
            <w:r w:rsidRPr="0044747C">
              <w:rPr>
                <w:rFonts w:ascii="Times New Roman" w:hAnsi="Times New Roman" w:cs="Times New Roman"/>
                <w:sz w:val="24"/>
                <w:szCs w:val="24"/>
              </w:rPr>
              <w:t>10000.00</w:t>
            </w:r>
          </w:p>
        </w:tc>
      </w:tr>
    </w:tbl>
    <w:p w14:paraId="2BE6B107" w14:textId="77777777" w:rsidR="00122B21" w:rsidRDefault="00122B21" w:rsidP="00122B21">
      <w:pPr>
        <w:tabs>
          <w:tab w:val="left" w:pos="5955"/>
        </w:tabs>
        <w:spacing w:line="276" w:lineRule="auto"/>
        <w:rPr>
          <w:rFonts w:ascii="Times New Roman" w:hAnsi="Times New Roman" w:cs="Times New Roman"/>
          <w:b/>
          <w:sz w:val="24"/>
          <w:szCs w:val="24"/>
        </w:rPr>
      </w:pPr>
    </w:p>
    <w:p w14:paraId="4C221CFA" w14:textId="77777777" w:rsidR="00122B21" w:rsidRPr="0037376A"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t>Inserting Rows into a View</w:t>
      </w:r>
    </w:p>
    <w:p w14:paraId="53BE8EF1" w14:textId="77777777" w:rsidR="00122B21" w:rsidRPr="0037376A"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Rows of data can be inserted into a view. The same rules that apply to the UPDATE command al</w:t>
      </w:r>
      <w:r>
        <w:rPr>
          <w:rFonts w:ascii="Times New Roman" w:hAnsi="Times New Roman" w:cs="Times New Roman"/>
          <w:sz w:val="24"/>
          <w:szCs w:val="24"/>
        </w:rPr>
        <w:t>so apply to the INSERT command.</w:t>
      </w:r>
    </w:p>
    <w:p w14:paraId="507E9183" w14:textId="77777777" w:rsidR="00122B21" w:rsidRPr="009B4D32"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Here, we cannot insert rows in the CUSTOMERS_VIEW because we have not included all the NOT NULL columns in this view, otherwise you can insert rows in a view in a similar way as you insert them in a table.</w:t>
      </w:r>
    </w:p>
    <w:p w14:paraId="22A11FE4"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b/>
          <w:sz w:val="24"/>
          <w:szCs w:val="24"/>
        </w:rPr>
        <w:t>Deleting Rows</w:t>
      </w:r>
      <w:r>
        <w:rPr>
          <w:rFonts w:ascii="Times New Roman" w:hAnsi="Times New Roman" w:cs="Times New Roman"/>
          <w:b/>
          <w:sz w:val="24"/>
          <w:szCs w:val="24"/>
        </w:rPr>
        <w:t xml:space="preserve"> into a View</w:t>
      </w:r>
    </w:p>
    <w:p w14:paraId="1A512461" w14:textId="77777777" w:rsidR="00122B21" w:rsidRPr="0037376A"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Rows of data can be deleted from a view. The same rules that apply to the UPDATE and INSERT comman</w:t>
      </w:r>
      <w:r>
        <w:rPr>
          <w:rFonts w:ascii="Times New Roman" w:hAnsi="Times New Roman" w:cs="Times New Roman"/>
          <w:sz w:val="24"/>
          <w:szCs w:val="24"/>
        </w:rPr>
        <w:t>ds apply to the DELETE command.</w:t>
      </w:r>
    </w:p>
    <w:p w14:paraId="35ED59B5" w14:textId="77777777" w:rsidR="00122B21" w:rsidRPr="0037376A"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Following is an example to d</w:t>
      </w:r>
      <w:r>
        <w:rPr>
          <w:rFonts w:ascii="Times New Roman" w:hAnsi="Times New Roman" w:cs="Times New Roman"/>
          <w:sz w:val="24"/>
          <w:szCs w:val="24"/>
        </w:rPr>
        <w:t>elete a record having AGE = 22</w:t>
      </w:r>
    </w:p>
    <w:p w14:paraId="6D973EA1" w14:textId="77777777" w:rsidR="00122B21" w:rsidRPr="0037376A"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S</w:t>
      </w:r>
      <w:r>
        <w:rPr>
          <w:rFonts w:ascii="Times New Roman" w:hAnsi="Times New Roman" w:cs="Times New Roman"/>
          <w:sz w:val="24"/>
          <w:szCs w:val="24"/>
        </w:rPr>
        <w:t xml:space="preserve">QL &gt; DELETE FROM CUSTOMERS_VIEW </w:t>
      </w:r>
      <w:r w:rsidRPr="0037376A">
        <w:rPr>
          <w:rFonts w:ascii="Times New Roman" w:hAnsi="Times New Roman" w:cs="Times New Roman"/>
          <w:sz w:val="24"/>
          <w:szCs w:val="24"/>
        </w:rPr>
        <w:t>WHERE age = 22</w:t>
      </w:r>
      <w:r>
        <w:rPr>
          <w:rFonts w:ascii="Times New Roman" w:hAnsi="Times New Roman" w:cs="Times New Roman"/>
          <w:sz w:val="24"/>
          <w:szCs w:val="24"/>
        </w:rPr>
        <w:t>;</w:t>
      </w:r>
    </w:p>
    <w:p w14:paraId="5E4AAA6F" w14:textId="77777777" w:rsidR="00122B21" w:rsidRPr="0037376A"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This would ultimately delete a row from the base table CUSTOMERS and the same would reflect in the view itself. Now, try to query the base table and the SELECT statement would produce the following result.</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
        <w:gridCol w:w="1016"/>
        <w:gridCol w:w="710"/>
        <w:gridCol w:w="1376"/>
        <w:gridCol w:w="1177"/>
      </w:tblGrid>
      <w:tr w:rsidR="00122B21" w14:paraId="00F5EA2A" w14:textId="77777777" w:rsidTr="00122B21">
        <w:tc>
          <w:tcPr>
            <w:tcW w:w="435" w:type="dxa"/>
          </w:tcPr>
          <w:p w14:paraId="71795F94"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ID</w:t>
            </w:r>
          </w:p>
        </w:tc>
        <w:tc>
          <w:tcPr>
            <w:tcW w:w="885" w:type="dxa"/>
          </w:tcPr>
          <w:p w14:paraId="5854A940"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 xml:space="preserve">NAME  </w:t>
            </w:r>
          </w:p>
        </w:tc>
        <w:tc>
          <w:tcPr>
            <w:tcW w:w="533" w:type="dxa"/>
          </w:tcPr>
          <w:p w14:paraId="42EDD916"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AGE</w:t>
            </w:r>
          </w:p>
        </w:tc>
        <w:tc>
          <w:tcPr>
            <w:tcW w:w="1012" w:type="dxa"/>
          </w:tcPr>
          <w:p w14:paraId="39ADFCDB"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ADDRESS</w:t>
            </w:r>
          </w:p>
        </w:tc>
        <w:tc>
          <w:tcPr>
            <w:tcW w:w="930" w:type="dxa"/>
          </w:tcPr>
          <w:p w14:paraId="62CA2B8F" w14:textId="77777777" w:rsidR="00122B21" w:rsidRDefault="00122B21" w:rsidP="00122B21">
            <w:pPr>
              <w:tabs>
                <w:tab w:val="left" w:pos="5955"/>
              </w:tabs>
              <w:spacing w:line="276" w:lineRule="auto"/>
              <w:rPr>
                <w:rFonts w:ascii="Times New Roman" w:hAnsi="Times New Roman" w:cs="Times New Roman"/>
                <w:sz w:val="24"/>
                <w:szCs w:val="24"/>
              </w:rPr>
            </w:pPr>
            <w:r w:rsidRPr="0037376A">
              <w:rPr>
                <w:rFonts w:ascii="Times New Roman" w:hAnsi="Times New Roman" w:cs="Times New Roman"/>
                <w:sz w:val="24"/>
                <w:szCs w:val="24"/>
              </w:rPr>
              <w:t>SALARY</w:t>
            </w:r>
          </w:p>
        </w:tc>
      </w:tr>
      <w:tr w:rsidR="00122B21" w14:paraId="0CDAB827" w14:textId="77777777" w:rsidTr="00122B21">
        <w:tc>
          <w:tcPr>
            <w:tcW w:w="435" w:type="dxa"/>
          </w:tcPr>
          <w:p w14:paraId="7524FF3B"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885" w:type="dxa"/>
          </w:tcPr>
          <w:p w14:paraId="2760808F"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Ramesh</w:t>
            </w:r>
          </w:p>
        </w:tc>
        <w:tc>
          <w:tcPr>
            <w:tcW w:w="533" w:type="dxa"/>
          </w:tcPr>
          <w:p w14:paraId="3C30B236"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35</w:t>
            </w:r>
          </w:p>
        </w:tc>
        <w:tc>
          <w:tcPr>
            <w:tcW w:w="1012" w:type="dxa"/>
          </w:tcPr>
          <w:p w14:paraId="3331874D"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Ahmedabad</w:t>
            </w:r>
          </w:p>
        </w:tc>
        <w:tc>
          <w:tcPr>
            <w:tcW w:w="930" w:type="dxa"/>
          </w:tcPr>
          <w:p w14:paraId="0E206BF8"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2000.00</w:t>
            </w:r>
          </w:p>
        </w:tc>
      </w:tr>
      <w:tr w:rsidR="00122B21" w14:paraId="1877C965" w14:textId="77777777" w:rsidTr="00122B21">
        <w:tc>
          <w:tcPr>
            <w:tcW w:w="435" w:type="dxa"/>
          </w:tcPr>
          <w:p w14:paraId="3DD76657"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885" w:type="dxa"/>
          </w:tcPr>
          <w:p w14:paraId="0B7DFDF6"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khilan</w:t>
            </w:r>
          </w:p>
        </w:tc>
        <w:tc>
          <w:tcPr>
            <w:tcW w:w="533" w:type="dxa"/>
          </w:tcPr>
          <w:p w14:paraId="7B847E7C"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25</w:t>
            </w:r>
          </w:p>
        </w:tc>
        <w:tc>
          <w:tcPr>
            <w:tcW w:w="1012" w:type="dxa"/>
          </w:tcPr>
          <w:p w14:paraId="24F55D20"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Delhi</w:t>
            </w:r>
          </w:p>
        </w:tc>
        <w:tc>
          <w:tcPr>
            <w:tcW w:w="930" w:type="dxa"/>
          </w:tcPr>
          <w:p w14:paraId="740254B0"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1500.00</w:t>
            </w:r>
          </w:p>
        </w:tc>
      </w:tr>
      <w:tr w:rsidR="00122B21" w14:paraId="1C761E6F" w14:textId="77777777" w:rsidTr="00122B21">
        <w:tc>
          <w:tcPr>
            <w:tcW w:w="435" w:type="dxa"/>
          </w:tcPr>
          <w:p w14:paraId="4675D912"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885" w:type="dxa"/>
          </w:tcPr>
          <w:p w14:paraId="321555EA"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Kaushik</w:t>
            </w:r>
          </w:p>
        </w:tc>
        <w:tc>
          <w:tcPr>
            <w:tcW w:w="533" w:type="dxa"/>
          </w:tcPr>
          <w:p w14:paraId="778DCBB2"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23</w:t>
            </w:r>
          </w:p>
        </w:tc>
        <w:tc>
          <w:tcPr>
            <w:tcW w:w="1012" w:type="dxa"/>
          </w:tcPr>
          <w:p w14:paraId="15CC55C4"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Kota</w:t>
            </w:r>
          </w:p>
        </w:tc>
        <w:tc>
          <w:tcPr>
            <w:tcW w:w="930" w:type="dxa"/>
          </w:tcPr>
          <w:p w14:paraId="5B02FB78"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2000.00</w:t>
            </w:r>
          </w:p>
        </w:tc>
      </w:tr>
      <w:tr w:rsidR="00122B21" w14:paraId="6DC4DC6C" w14:textId="77777777" w:rsidTr="00122B21">
        <w:tc>
          <w:tcPr>
            <w:tcW w:w="435" w:type="dxa"/>
          </w:tcPr>
          <w:p w14:paraId="7A7A5B1E"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885" w:type="dxa"/>
          </w:tcPr>
          <w:p w14:paraId="43068316"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Chaitali</w:t>
            </w:r>
          </w:p>
        </w:tc>
        <w:tc>
          <w:tcPr>
            <w:tcW w:w="533" w:type="dxa"/>
          </w:tcPr>
          <w:p w14:paraId="6BDFC020"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25</w:t>
            </w:r>
          </w:p>
        </w:tc>
        <w:tc>
          <w:tcPr>
            <w:tcW w:w="1012" w:type="dxa"/>
          </w:tcPr>
          <w:p w14:paraId="01DA835D"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Mumbai</w:t>
            </w:r>
          </w:p>
        </w:tc>
        <w:tc>
          <w:tcPr>
            <w:tcW w:w="930" w:type="dxa"/>
          </w:tcPr>
          <w:p w14:paraId="36EE4474"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6500.00</w:t>
            </w:r>
          </w:p>
        </w:tc>
      </w:tr>
      <w:tr w:rsidR="00122B21" w14:paraId="4B788F81" w14:textId="77777777" w:rsidTr="00122B21">
        <w:tc>
          <w:tcPr>
            <w:tcW w:w="435" w:type="dxa"/>
          </w:tcPr>
          <w:p w14:paraId="34491A9D"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885" w:type="dxa"/>
          </w:tcPr>
          <w:p w14:paraId="738ECAC7"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Hardik</w:t>
            </w:r>
          </w:p>
        </w:tc>
        <w:tc>
          <w:tcPr>
            <w:tcW w:w="533" w:type="dxa"/>
          </w:tcPr>
          <w:p w14:paraId="48063B04"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27</w:t>
            </w:r>
          </w:p>
        </w:tc>
        <w:tc>
          <w:tcPr>
            <w:tcW w:w="1012" w:type="dxa"/>
          </w:tcPr>
          <w:p w14:paraId="3212D2B5"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Bhopal</w:t>
            </w:r>
          </w:p>
        </w:tc>
        <w:tc>
          <w:tcPr>
            <w:tcW w:w="930" w:type="dxa"/>
          </w:tcPr>
          <w:p w14:paraId="172A43D2"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8500.00</w:t>
            </w:r>
          </w:p>
        </w:tc>
      </w:tr>
      <w:tr w:rsidR="00122B21" w14:paraId="53BEF7D9" w14:textId="77777777" w:rsidTr="00122B21">
        <w:tc>
          <w:tcPr>
            <w:tcW w:w="435" w:type="dxa"/>
          </w:tcPr>
          <w:p w14:paraId="6B2614E3" w14:textId="77777777" w:rsidR="00122B21"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885" w:type="dxa"/>
          </w:tcPr>
          <w:p w14:paraId="2EFC3E2E"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Muffy</w:t>
            </w:r>
          </w:p>
        </w:tc>
        <w:tc>
          <w:tcPr>
            <w:tcW w:w="533" w:type="dxa"/>
          </w:tcPr>
          <w:p w14:paraId="1DEA2BFA"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24</w:t>
            </w:r>
          </w:p>
        </w:tc>
        <w:tc>
          <w:tcPr>
            <w:tcW w:w="1012" w:type="dxa"/>
          </w:tcPr>
          <w:p w14:paraId="3BA5D150"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Indore</w:t>
            </w:r>
          </w:p>
        </w:tc>
        <w:tc>
          <w:tcPr>
            <w:tcW w:w="930" w:type="dxa"/>
          </w:tcPr>
          <w:p w14:paraId="635BCC71" w14:textId="77777777" w:rsidR="00122B21" w:rsidRPr="0037376A"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10000.00</w:t>
            </w:r>
          </w:p>
        </w:tc>
      </w:tr>
    </w:tbl>
    <w:p w14:paraId="60370FC7" w14:textId="77777777" w:rsidR="00122B21" w:rsidRDefault="00122B21" w:rsidP="00122B21">
      <w:pPr>
        <w:tabs>
          <w:tab w:val="left" w:pos="5955"/>
        </w:tabs>
        <w:spacing w:line="276" w:lineRule="auto"/>
        <w:rPr>
          <w:rFonts w:ascii="Times New Roman" w:hAnsi="Times New Roman" w:cs="Times New Roman"/>
          <w:sz w:val="24"/>
          <w:szCs w:val="24"/>
        </w:rPr>
      </w:pPr>
    </w:p>
    <w:p w14:paraId="3B653E3A" w14:textId="77777777" w:rsidR="00122B21" w:rsidRPr="00A66EB9" w:rsidRDefault="00122B21" w:rsidP="00122B21">
      <w:pPr>
        <w:tabs>
          <w:tab w:val="left" w:pos="5955"/>
        </w:tabs>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Dropping Views</w:t>
      </w:r>
    </w:p>
    <w:p w14:paraId="3611175B" w14:textId="77777777" w:rsidR="00122B21" w:rsidRPr="00A66EB9" w:rsidRDefault="00122B21" w:rsidP="00122B21">
      <w:pPr>
        <w:tabs>
          <w:tab w:val="left" w:pos="5955"/>
        </w:tabs>
        <w:spacing w:line="276" w:lineRule="auto"/>
        <w:rPr>
          <w:rFonts w:ascii="Times New Roman" w:hAnsi="Times New Roman" w:cs="Times New Roman"/>
          <w:sz w:val="24"/>
          <w:szCs w:val="24"/>
        </w:rPr>
      </w:pPr>
      <w:r w:rsidRPr="00A66EB9">
        <w:rPr>
          <w:rFonts w:ascii="Times New Roman" w:hAnsi="Times New Roman" w:cs="Times New Roman"/>
          <w:sz w:val="24"/>
          <w:szCs w:val="24"/>
        </w:rPr>
        <w:t>Obviously, where you have a view, you need a way to drop the view if it is no longer needed. The syntax is v</w:t>
      </w:r>
      <w:r>
        <w:rPr>
          <w:rFonts w:ascii="Times New Roman" w:hAnsi="Times New Roman" w:cs="Times New Roman"/>
          <w:sz w:val="24"/>
          <w:szCs w:val="24"/>
        </w:rPr>
        <w:t>ery simple and is given below −</w:t>
      </w:r>
    </w:p>
    <w:p w14:paraId="48B9C132" w14:textId="77777777" w:rsidR="00122B21" w:rsidRPr="00A66EB9"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t>DROP VIEW view_name;</w:t>
      </w:r>
    </w:p>
    <w:p w14:paraId="19356B6A" w14:textId="77777777" w:rsidR="00122B21" w:rsidRPr="00A66EB9" w:rsidRDefault="00122B21" w:rsidP="00122B21">
      <w:pPr>
        <w:tabs>
          <w:tab w:val="left" w:pos="5955"/>
        </w:tabs>
        <w:spacing w:line="276" w:lineRule="auto"/>
        <w:rPr>
          <w:rFonts w:ascii="Times New Roman" w:hAnsi="Times New Roman" w:cs="Times New Roman"/>
          <w:sz w:val="24"/>
          <w:szCs w:val="24"/>
        </w:rPr>
      </w:pPr>
      <w:r w:rsidRPr="00A66EB9">
        <w:rPr>
          <w:rFonts w:ascii="Times New Roman" w:hAnsi="Times New Roman" w:cs="Times New Roman"/>
          <w:sz w:val="24"/>
          <w:szCs w:val="24"/>
        </w:rPr>
        <w:t>Following is an example to drop the CUSTOMERS</w:t>
      </w:r>
      <w:r>
        <w:rPr>
          <w:rFonts w:ascii="Times New Roman" w:hAnsi="Times New Roman" w:cs="Times New Roman"/>
          <w:sz w:val="24"/>
          <w:szCs w:val="24"/>
        </w:rPr>
        <w:t>_VIEW from the CUSTOMERS table.</w:t>
      </w:r>
    </w:p>
    <w:p w14:paraId="31668997" w14:textId="77777777" w:rsidR="00122B21" w:rsidRDefault="00122B21" w:rsidP="00122B21">
      <w:pPr>
        <w:tabs>
          <w:tab w:val="left" w:pos="5955"/>
        </w:tabs>
        <w:spacing w:line="276" w:lineRule="auto"/>
        <w:rPr>
          <w:rFonts w:ascii="Times New Roman" w:hAnsi="Times New Roman" w:cs="Times New Roman"/>
          <w:sz w:val="24"/>
          <w:szCs w:val="24"/>
        </w:rPr>
      </w:pPr>
      <w:r w:rsidRPr="00A66EB9">
        <w:rPr>
          <w:rFonts w:ascii="Times New Roman" w:hAnsi="Times New Roman" w:cs="Times New Roman"/>
          <w:sz w:val="24"/>
          <w:szCs w:val="24"/>
        </w:rPr>
        <w:t>DROP VIEW CUSTOMERS_VIEW;</w:t>
      </w:r>
    </w:p>
    <w:p w14:paraId="45B935A7" w14:textId="77777777" w:rsidR="00122B21" w:rsidRDefault="00122B21" w:rsidP="00122B21">
      <w:pPr>
        <w:tabs>
          <w:tab w:val="left" w:pos="5955"/>
        </w:tabs>
        <w:spacing w:line="276" w:lineRule="auto"/>
        <w:rPr>
          <w:rFonts w:ascii="Times New Roman" w:hAnsi="Times New Roman" w:cs="Times New Roman"/>
          <w:sz w:val="24"/>
          <w:szCs w:val="24"/>
        </w:rPr>
      </w:pPr>
    </w:p>
    <w:p w14:paraId="6D4C32AA" w14:textId="77777777" w:rsidR="00122B21" w:rsidRPr="00F2058B" w:rsidRDefault="00122B21" w:rsidP="00122B21">
      <w:pPr>
        <w:tabs>
          <w:tab w:val="left" w:pos="5955"/>
        </w:tabs>
        <w:spacing w:line="276" w:lineRule="auto"/>
        <w:rPr>
          <w:rFonts w:ascii="Times New Roman" w:hAnsi="Times New Roman" w:cs="Times New Roman"/>
          <w:b/>
          <w:sz w:val="24"/>
          <w:szCs w:val="24"/>
        </w:rPr>
      </w:pPr>
      <w:r w:rsidRPr="00F2058B">
        <w:rPr>
          <w:rFonts w:ascii="Times New Roman" w:hAnsi="Times New Roman" w:cs="Times New Roman"/>
          <w:b/>
          <w:sz w:val="24"/>
          <w:szCs w:val="24"/>
        </w:rPr>
        <w:t>2.6 SQL Programming</w:t>
      </w:r>
    </w:p>
    <w:p w14:paraId="1F408C49"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is a standard language for storing, manipulating an</w:t>
      </w:r>
      <w:r>
        <w:rPr>
          <w:rFonts w:ascii="Times New Roman" w:hAnsi="Times New Roman" w:cs="Times New Roman"/>
          <w:sz w:val="24"/>
          <w:szCs w:val="24"/>
        </w:rPr>
        <w:t>d retrieving data in databases.</w:t>
      </w:r>
    </w:p>
    <w:p w14:paraId="0A528EFC" w14:textId="77777777" w:rsidR="00122B21"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Our SQL tutorial will teach you how to use SQL in: MySQL, SQL Server, MS Access, Oracle, Sybase, Informix, PostgreSQL, and other database systems.</w:t>
      </w:r>
    </w:p>
    <w:p w14:paraId="1C441172" w14:textId="77777777" w:rsidR="00122B21"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b/>
          <w:sz w:val="24"/>
          <w:szCs w:val="24"/>
        </w:rPr>
        <w:t>Example:</w:t>
      </w:r>
      <w:r>
        <w:rPr>
          <w:rFonts w:ascii="Times New Roman" w:hAnsi="Times New Roman" w:cs="Times New Roman"/>
          <w:sz w:val="24"/>
          <w:szCs w:val="24"/>
        </w:rPr>
        <w:t xml:space="preserve">    </w:t>
      </w:r>
      <w:r w:rsidRPr="00F2058B">
        <w:rPr>
          <w:rFonts w:ascii="Times New Roman" w:hAnsi="Times New Roman" w:cs="Times New Roman"/>
          <w:sz w:val="24"/>
          <w:szCs w:val="24"/>
        </w:rPr>
        <w:t>SELECT * FROM Customers;</w:t>
      </w:r>
    </w:p>
    <w:p w14:paraId="7A5E0938" w14:textId="77777777" w:rsidR="00122B21" w:rsidRPr="00F2058B" w:rsidRDefault="00122B21" w:rsidP="00122B21">
      <w:pPr>
        <w:tabs>
          <w:tab w:val="left" w:pos="5955"/>
        </w:tabs>
        <w:spacing w:line="276" w:lineRule="auto"/>
        <w:rPr>
          <w:rFonts w:ascii="Times New Roman" w:hAnsi="Times New Roman" w:cs="Times New Roman"/>
          <w:b/>
          <w:sz w:val="24"/>
          <w:szCs w:val="24"/>
        </w:rPr>
      </w:pPr>
      <w:r w:rsidRPr="00F2058B">
        <w:rPr>
          <w:rFonts w:ascii="Times New Roman" w:hAnsi="Times New Roman" w:cs="Times New Roman"/>
          <w:b/>
          <w:sz w:val="24"/>
          <w:szCs w:val="24"/>
        </w:rPr>
        <w:t>What is SQL?</w:t>
      </w:r>
    </w:p>
    <w:p w14:paraId="04949C23" w14:textId="77777777" w:rsidR="00122B21" w:rsidRPr="00F2058B" w:rsidRDefault="00122B21" w:rsidP="001670AC">
      <w:pPr>
        <w:pStyle w:val="ListParagraph"/>
        <w:numPr>
          <w:ilvl w:val="0"/>
          <w:numId w:val="39"/>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stands for Structured Query Language</w:t>
      </w:r>
    </w:p>
    <w:p w14:paraId="5436A8AE" w14:textId="77777777" w:rsidR="00122B21" w:rsidRPr="00F2058B" w:rsidRDefault="00122B21" w:rsidP="001670AC">
      <w:pPr>
        <w:pStyle w:val="ListParagraph"/>
        <w:numPr>
          <w:ilvl w:val="0"/>
          <w:numId w:val="39"/>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lets you access and manipulate databases</w:t>
      </w:r>
    </w:p>
    <w:p w14:paraId="4FF1FD5E" w14:textId="77777777" w:rsidR="00122B21" w:rsidRPr="00F2058B" w:rsidRDefault="00122B21" w:rsidP="001670AC">
      <w:pPr>
        <w:pStyle w:val="ListParagraph"/>
        <w:numPr>
          <w:ilvl w:val="0"/>
          <w:numId w:val="39"/>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became a standard of the American National Standards Institute (ANSI) in 1986, and of the International Organization for Standardization (ISO) in 1987</w:t>
      </w:r>
    </w:p>
    <w:p w14:paraId="1191D70B" w14:textId="77777777" w:rsidR="00122B21" w:rsidRPr="00122B21" w:rsidRDefault="00122B21" w:rsidP="00122B21">
      <w:pPr>
        <w:tabs>
          <w:tab w:val="left" w:pos="5955"/>
        </w:tabs>
        <w:spacing w:line="276" w:lineRule="auto"/>
        <w:rPr>
          <w:rFonts w:ascii="Times New Roman" w:hAnsi="Times New Roman" w:cs="Times New Roman"/>
          <w:b/>
          <w:bCs/>
          <w:sz w:val="24"/>
          <w:szCs w:val="24"/>
        </w:rPr>
      </w:pPr>
      <w:r w:rsidRPr="00122B21">
        <w:rPr>
          <w:rFonts w:ascii="Times New Roman" w:hAnsi="Times New Roman" w:cs="Times New Roman"/>
          <w:b/>
          <w:bCs/>
          <w:sz w:val="24"/>
          <w:szCs w:val="24"/>
        </w:rPr>
        <w:t>What Can SQL do?</w:t>
      </w:r>
    </w:p>
    <w:p w14:paraId="22F376F2"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execute queries against a database</w:t>
      </w:r>
    </w:p>
    <w:p w14:paraId="7126F35C"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retrieve data from a database</w:t>
      </w:r>
    </w:p>
    <w:p w14:paraId="7E52FB44"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insert records in a database</w:t>
      </w:r>
    </w:p>
    <w:p w14:paraId="507E60CE"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update records in a database</w:t>
      </w:r>
    </w:p>
    <w:p w14:paraId="1B54977B"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delete records from a database</w:t>
      </w:r>
    </w:p>
    <w:p w14:paraId="1743F897"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create new databases</w:t>
      </w:r>
    </w:p>
    <w:p w14:paraId="25A48775"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create new tables in a database</w:t>
      </w:r>
    </w:p>
    <w:p w14:paraId="33ED5BBC"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create stored procedures in a database</w:t>
      </w:r>
    </w:p>
    <w:p w14:paraId="33E51909" w14:textId="77777777" w:rsidR="00122B21" w:rsidRPr="00F2058B"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create views in a database</w:t>
      </w:r>
    </w:p>
    <w:p w14:paraId="76FE2AA9" w14:textId="77777777" w:rsidR="00122B21" w:rsidRDefault="00122B21" w:rsidP="001670AC">
      <w:pPr>
        <w:pStyle w:val="ListParagraph"/>
        <w:numPr>
          <w:ilvl w:val="0"/>
          <w:numId w:val="38"/>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can set permissions on tables, procedures, and views</w:t>
      </w:r>
    </w:p>
    <w:p w14:paraId="0FB77EAC"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SQL is a Standar</w:t>
      </w:r>
      <w:r>
        <w:rPr>
          <w:rFonts w:ascii="Times New Roman" w:hAnsi="Times New Roman" w:cs="Times New Roman"/>
          <w:sz w:val="24"/>
          <w:szCs w:val="24"/>
        </w:rPr>
        <w:t>d - BUT....</w:t>
      </w:r>
    </w:p>
    <w:p w14:paraId="0D8347E8"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Although SQL is an ANSI/ISO standard, there are differen</w:t>
      </w:r>
      <w:r>
        <w:rPr>
          <w:rFonts w:ascii="Times New Roman" w:hAnsi="Times New Roman" w:cs="Times New Roman"/>
          <w:sz w:val="24"/>
          <w:szCs w:val="24"/>
        </w:rPr>
        <w:t>t versions of the SQL language.</w:t>
      </w:r>
    </w:p>
    <w:p w14:paraId="006A4456" w14:textId="77777777" w:rsidR="00122B21"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However, to be compliant with the ANSI standard, they all support at least the major commands (such as SELECT, UPDATE, DELETE, INSERT, WHERE) in a similar manner.</w:t>
      </w:r>
    </w:p>
    <w:p w14:paraId="07CC3B70" w14:textId="77777777" w:rsidR="00122B21" w:rsidRPr="00F2058B" w:rsidRDefault="00122B21" w:rsidP="00122B21">
      <w:pPr>
        <w:tabs>
          <w:tab w:val="left" w:pos="5955"/>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Using SQL in Your Web Site</w:t>
      </w:r>
    </w:p>
    <w:p w14:paraId="4110E0E6"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To build a web site that shows data from a database, you will need</w:t>
      </w:r>
      <w:r>
        <w:rPr>
          <w:rFonts w:ascii="Times New Roman" w:hAnsi="Times New Roman" w:cs="Times New Roman"/>
          <w:sz w:val="24"/>
          <w:szCs w:val="24"/>
        </w:rPr>
        <w:t>:</w:t>
      </w:r>
    </w:p>
    <w:p w14:paraId="3F90B926" w14:textId="77777777" w:rsidR="00122B21" w:rsidRPr="00F2058B" w:rsidRDefault="00122B21" w:rsidP="001670AC">
      <w:pPr>
        <w:pStyle w:val="ListParagraph"/>
        <w:numPr>
          <w:ilvl w:val="0"/>
          <w:numId w:val="40"/>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An RDBMS database program (i.e. MS Access, SQL Server, MySQL)</w:t>
      </w:r>
    </w:p>
    <w:p w14:paraId="2E1BC404" w14:textId="77777777" w:rsidR="00122B21" w:rsidRPr="00F2058B" w:rsidRDefault="00122B21" w:rsidP="001670AC">
      <w:pPr>
        <w:pStyle w:val="ListParagraph"/>
        <w:numPr>
          <w:ilvl w:val="0"/>
          <w:numId w:val="40"/>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To use a server-side scripting language, like PHP or ASP</w:t>
      </w:r>
    </w:p>
    <w:p w14:paraId="7A3BA5CA" w14:textId="77777777" w:rsidR="00122B21" w:rsidRPr="00F2058B" w:rsidRDefault="00122B21" w:rsidP="001670AC">
      <w:pPr>
        <w:pStyle w:val="ListParagraph"/>
        <w:numPr>
          <w:ilvl w:val="0"/>
          <w:numId w:val="40"/>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To use SQL to get the data you want</w:t>
      </w:r>
    </w:p>
    <w:p w14:paraId="5D543C81" w14:textId="77777777" w:rsidR="00122B21" w:rsidRDefault="00122B21" w:rsidP="001670AC">
      <w:pPr>
        <w:pStyle w:val="ListParagraph"/>
        <w:numPr>
          <w:ilvl w:val="0"/>
          <w:numId w:val="40"/>
        </w:num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To use HTML / CSS to style the page</w:t>
      </w:r>
    </w:p>
    <w:p w14:paraId="03A2001A" w14:textId="77777777" w:rsidR="00122B21" w:rsidRPr="00122B21" w:rsidRDefault="00122B21" w:rsidP="00122B21">
      <w:pPr>
        <w:tabs>
          <w:tab w:val="left" w:pos="5955"/>
        </w:tabs>
        <w:spacing w:line="276" w:lineRule="auto"/>
        <w:rPr>
          <w:rFonts w:ascii="Times New Roman" w:hAnsi="Times New Roman" w:cs="Times New Roman"/>
          <w:b/>
          <w:bCs/>
          <w:sz w:val="24"/>
          <w:szCs w:val="24"/>
        </w:rPr>
      </w:pPr>
      <w:r w:rsidRPr="00122B21">
        <w:rPr>
          <w:rFonts w:ascii="Times New Roman" w:hAnsi="Times New Roman" w:cs="Times New Roman"/>
          <w:b/>
          <w:bCs/>
          <w:sz w:val="24"/>
          <w:szCs w:val="24"/>
        </w:rPr>
        <w:t>RDBMS</w:t>
      </w:r>
    </w:p>
    <w:p w14:paraId="78EA93BF"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RDBMS stands for Relatio</w:t>
      </w:r>
      <w:r>
        <w:rPr>
          <w:rFonts w:ascii="Times New Roman" w:hAnsi="Times New Roman" w:cs="Times New Roman"/>
          <w:sz w:val="24"/>
          <w:szCs w:val="24"/>
        </w:rPr>
        <w:t>nal Database Management System.</w:t>
      </w:r>
    </w:p>
    <w:p w14:paraId="5A331054"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RDBMS is the basis for SQL, and for all modern database systems such as MS SQL Server, IBM DB2, Oracle, MySQL, and Microsoft Access.</w:t>
      </w:r>
    </w:p>
    <w:p w14:paraId="74064FC9" w14:textId="77777777" w:rsidR="00122B21"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The data in RDBMS is stored in database objects called tables. A table is a collection of related data entries and it consists of columns and rows.</w:t>
      </w:r>
    </w:p>
    <w:p w14:paraId="312FDA17"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b/>
          <w:sz w:val="24"/>
          <w:szCs w:val="24"/>
        </w:rPr>
        <w:t>Example</w:t>
      </w:r>
    </w:p>
    <w:p w14:paraId="13CE78CD" w14:textId="77777777" w:rsidR="00122B21"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SELECT * FROM Customers;</w:t>
      </w:r>
    </w:p>
    <w:p w14:paraId="72FD1F25"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Every table is broken up into smaller entities called fields. The fields in the Customers table consist of Customer ID, Customer Name, Contact Name, Address, City, Postal Code and Country. A field is a column in a table that is designed to maintain specific information a</w:t>
      </w:r>
      <w:r>
        <w:rPr>
          <w:rFonts w:ascii="Times New Roman" w:hAnsi="Times New Roman" w:cs="Times New Roman"/>
          <w:sz w:val="24"/>
          <w:szCs w:val="24"/>
        </w:rPr>
        <w:t>bout every record in the table.</w:t>
      </w:r>
    </w:p>
    <w:p w14:paraId="73A0C400" w14:textId="77777777" w:rsidR="00122B21" w:rsidRPr="00F2058B" w:rsidRDefault="00122B21" w:rsidP="00122B21">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 xml:space="preserve">A record, also called a row, is each individual entry that exists in a table. For example, there are 91 records in the above Customers table. A record is a </w:t>
      </w:r>
      <w:r>
        <w:rPr>
          <w:rFonts w:ascii="Times New Roman" w:hAnsi="Times New Roman" w:cs="Times New Roman"/>
          <w:sz w:val="24"/>
          <w:szCs w:val="24"/>
        </w:rPr>
        <w:t>horizontal entity in a table.</w:t>
      </w:r>
    </w:p>
    <w:p w14:paraId="426F2272" w14:textId="2A23D679" w:rsidR="00122B21" w:rsidRPr="0018190C" w:rsidRDefault="00122B21" w:rsidP="0018190C">
      <w:pPr>
        <w:tabs>
          <w:tab w:val="left" w:pos="5955"/>
        </w:tabs>
        <w:spacing w:line="276" w:lineRule="auto"/>
        <w:rPr>
          <w:rFonts w:ascii="Times New Roman" w:hAnsi="Times New Roman" w:cs="Times New Roman"/>
          <w:sz w:val="24"/>
          <w:szCs w:val="24"/>
        </w:rPr>
      </w:pPr>
      <w:r w:rsidRPr="00F2058B">
        <w:rPr>
          <w:rFonts w:ascii="Times New Roman" w:hAnsi="Times New Roman" w:cs="Times New Roman"/>
          <w:sz w:val="24"/>
          <w:szCs w:val="24"/>
        </w:rPr>
        <w:t>A column is a vertical entity in a table that contains all information associated with a specific field in a table.</w:t>
      </w:r>
    </w:p>
    <w:p w14:paraId="033868EE" w14:textId="5FD9D28C" w:rsidR="00122B21" w:rsidRPr="00122B21" w:rsidRDefault="00122B21" w:rsidP="00122B21">
      <w:pPr>
        <w:rPr>
          <w:rFonts w:ascii="Times New Roman" w:hAnsi="Times New Roman" w:cs="Times New Roman"/>
          <w:b/>
          <w:bCs/>
        </w:rPr>
      </w:pPr>
      <w:r w:rsidRPr="00122B21">
        <w:rPr>
          <w:rFonts w:ascii="Times New Roman" w:hAnsi="Times New Roman" w:cs="Times New Roman"/>
          <w:b/>
          <w:bCs/>
        </w:rPr>
        <w:t>SQL INSERT INTO Statement</w:t>
      </w:r>
    </w:p>
    <w:p w14:paraId="261E2497" w14:textId="77777777" w:rsidR="00122B21" w:rsidRPr="00122B21" w:rsidRDefault="00122B21" w:rsidP="00122B21">
      <w:pPr>
        <w:rPr>
          <w:rFonts w:ascii="Times New Roman" w:hAnsi="Times New Roman" w:cs="Times New Roman"/>
        </w:rPr>
      </w:pPr>
      <w:r w:rsidRPr="00122B21">
        <w:rPr>
          <w:rFonts w:ascii="Times New Roman" w:hAnsi="Times New Roman" w:cs="Times New Roman"/>
        </w:rPr>
        <w:t>The SQL INSERT INTO Statement</w:t>
      </w:r>
    </w:p>
    <w:p w14:paraId="790B7CF2" w14:textId="3BE7B407" w:rsidR="00122B21" w:rsidRPr="0018190C" w:rsidRDefault="00122B21" w:rsidP="00122B21">
      <w:pPr>
        <w:rPr>
          <w:rFonts w:ascii="Times New Roman" w:hAnsi="Times New Roman" w:cs="Times New Roman"/>
        </w:rPr>
      </w:pPr>
      <w:r w:rsidRPr="00122B21">
        <w:rPr>
          <w:rFonts w:ascii="Times New Roman" w:hAnsi="Times New Roman" w:cs="Times New Roman"/>
        </w:rPr>
        <w:t>The INSERT INTO statement is used to insert new records in a table.</w:t>
      </w:r>
    </w:p>
    <w:p w14:paraId="6F4C4E15" w14:textId="3C89443C" w:rsidR="00122B21" w:rsidRPr="00122B21" w:rsidRDefault="00122B21" w:rsidP="00122B21">
      <w:pPr>
        <w:rPr>
          <w:rFonts w:ascii="Times New Roman" w:hAnsi="Times New Roman" w:cs="Times New Roman"/>
          <w:b/>
          <w:bCs/>
        </w:rPr>
      </w:pPr>
      <w:r w:rsidRPr="00122B21">
        <w:rPr>
          <w:rFonts w:ascii="Times New Roman" w:hAnsi="Times New Roman" w:cs="Times New Roman"/>
          <w:b/>
          <w:bCs/>
        </w:rPr>
        <w:t>INSERT INTO Syntax</w:t>
      </w:r>
    </w:p>
    <w:p w14:paraId="3E21A20F" w14:textId="58EBE56E" w:rsidR="00122B21" w:rsidRPr="00122B21" w:rsidRDefault="00122B21" w:rsidP="00122B21">
      <w:pPr>
        <w:rPr>
          <w:rFonts w:ascii="Times New Roman" w:hAnsi="Times New Roman" w:cs="Times New Roman"/>
        </w:rPr>
      </w:pPr>
      <w:r w:rsidRPr="00122B21">
        <w:rPr>
          <w:rFonts w:ascii="Times New Roman" w:hAnsi="Times New Roman" w:cs="Times New Roman"/>
        </w:rPr>
        <w:t>It is possible to write the INSERT INTO statement in two ways:</w:t>
      </w:r>
    </w:p>
    <w:p w14:paraId="2574F047" w14:textId="6CCD80E1" w:rsidR="00122B21" w:rsidRPr="00122B21" w:rsidRDefault="00122B21" w:rsidP="00122B21">
      <w:pPr>
        <w:rPr>
          <w:rFonts w:ascii="Times New Roman" w:hAnsi="Times New Roman" w:cs="Times New Roman"/>
        </w:rPr>
      </w:pPr>
      <w:r w:rsidRPr="00122B21">
        <w:rPr>
          <w:rFonts w:ascii="Times New Roman" w:hAnsi="Times New Roman" w:cs="Times New Roman"/>
        </w:rPr>
        <w:t>1. Specify both the column names and the values to be inserted:</w:t>
      </w:r>
    </w:p>
    <w:p w14:paraId="387088BF" w14:textId="6F37D33A" w:rsidR="00122B21" w:rsidRPr="00122B21" w:rsidRDefault="00122B21" w:rsidP="00122B21">
      <w:pPr>
        <w:rPr>
          <w:rFonts w:ascii="Times New Roman" w:hAnsi="Times New Roman" w:cs="Times New Roman"/>
          <w:b/>
          <w:bCs/>
        </w:rPr>
      </w:pPr>
      <w:r w:rsidRPr="00122B21">
        <w:rPr>
          <w:rFonts w:ascii="Times New Roman" w:hAnsi="Times New Roman" w:cs="Times New Roman"/>
          <w:b/>
          <w:bCs/>
        </w:rPr>
        <w:t>INSERT INTO table_name (column1, column2, column3, ...) VALUES (value1, value2, value3, ...);</w:t>
      </w:r>
    </w:p>
    <w:p w14:paraId="7D0D692E" w14:textId="0718AE85" w:rsidR="00122B21" w:rsidRPr="00122B21" w:rsidRDefault="00122B21" w:rsidP="00122B21">
      <w:pPr>
        <w:rPr>
          <w:rFonts w:ascii="Times New Roman" w:hAnsi="Times New Roman" w:cs="Times New Roman"/>
        </w:rPr>
      </w:pPr>
      <w:r w:rsidRPr="00122B21">
        <w:rPr>
          <w:rFonts w:ascii="Times New Roman" w:hAnsi="Times New Roman" w:cs="Times New Roman"/>
        </w:rPr>
        <w:t>2. If you are adding values for all the columns of the table, you do not need to specify the column names in the SQL query. However, make sure the order of the values is in the same order as the columns in the table. Here, the INSERT INTO syntax would be as follows:</w:t>
      </w:r>
    </w:p>
    <w:p w14:paraId="7A5BFAB4" w14:textId="68458ED9" w:rsidR="00122B21" w:rsidRDefault="00122B21" w:rsidP="00122B21">
      <w:pPr>
        <w:rPr>
          <w:rFonts w:ascii="Times New Roman" w:hAnsi="Times New Roman" w:cs="Times New Roman"/>
          <w:b/>
          <w:bCs/>
        </w:rPr>
      </w:pPr>
      <w:r w:rsidRPr="00122B21">
        <w:rPr>
          <w:rFonts w:ascii="Times New Roman" w:hAnsi="Times New Roman" w:cs="Times New Roman"/>
          <w:b/>
          <w:bCs/>
        </w:rPr>
        <w:lastRenderedPageBreak/>
        <w:t>INSERT INTO table name VALUES (value1, value2, value3, ...);</w:t>
      </w:r>
    </w:p>
    <w:p w14:paraId="11725AD2" w14:textId="144D73B1" w:rsidR="00122B21" w:rsidRPr="00122B21" w:rsidRDefault="00122B21" w:rsidP="00122B21">
      <w:pPr>
        <w:rPr>
          <w:rFonts w:ascii="Times New Roman" w:hAnsi="Times New Roman" w:cs="Times New Roman"/>
          <w:b/>
          <w:bCs/>
        </w:rPr>
      </w:pPr>
      <w:r w:rsidRPr="00122B21">
        <w:rPr>
          <w:rFonts w:ascii="Times New Roman" w:hAnsi="Times New Roman" w:cs="Times New Roman"/>
          <w:b/>
          <w:bCs/>
        </w:rPr>
        <w:t>INSERT INTO Example</w:t>
      </w:r>
    </w:p>
    <w:p w14:paraId="4FE36214" w14:textId="67FFEAA6" w:rsidR="00122B21" w:rsidRPr="00122B21" w:rsidRDefault="00122B21" w:rsidP="00122B21">
      <w:pPr>
        <w:rPr>
          <w:rFonts w:ascii="Times New Roman" w:hAnsi="Times New Roman" w:cs="Times New Roman"/>
        </w:rPr>
      </w:pPr>
      <w:r w:rsidRPr="00122B21">
        <w:rPr>
          <w:rFonts w:ascii="Times New Roman" w:hAnsi="Times New Roman" w:cs="Times New Roman"/>
        </w:rPr>
        <w:t>The following SQL statement inserts a new record in the "Customers" table:</w:t>
      </w:r>
    </w:p>
    <w:p w14:paraId="61367BCB" w14:textId="77777777" w:rsidR="00122B21" w:rsidRPr="00122B21" w:rsidRDefault="00122B21" w:rsidP="00122B21">
      <w:pPr>
        <w:rPr>
          <w:rFonts w:ascii="Times New Roman" w:hAnsi="Times New Roman" w:cs="Times New Roman"/>
          <w:b/>
          <w:bCs/>
        </w:rPr>
      </w:pPr>
      <w:r w:rsidRPr="00122B21">
        <w:rPr>
          <w:rFonts w:ascii="Times New Roman" w:hAnsi="Times New Roman" w:cs="Times New Roman"/>
          <w:b/>
          <w:bCs/>
        </w:rPr>
        <w:t>Example</w:t>
      </w:r>
    </w:p>
    <w:p w14:paraId="0238157C" w14:textId="3AF2EBD1" w:rsidR="00122B21" w:rsidRPr="00122B21" w:rsidRDefault="00122B21" w:rsidP="00122B21">
      <w:pPr>
        <w:rPr>
          <w:rFonts w:ascii="Times New Roman" w:hAnsi="Times New Roman" w:cs="Times New Roman"/>
        </w:rPr>
      </w:pPr>
      <w:r w:rsidRPr="00122B21">
        <w:rPr>
          <w:rFonts w:ascii="Times New Roman" w:hAnsi="Times New Roman" w:cs="Times New Roman"/>
        </w:rPr>
        <w:t>INSERT INTO Customers (Customer Name, Contact Name, Address, City, Postal Code, Country)</w:t>
      </w:r>
    </w:p>
    <w:p w14:paraId="5AC5D340" w14:textId="6C9503EB" w:rsidR="00122B21" w:rsidRDefault="00122B21" w:rsidP="00122B21">
      <w:pPr>
        <w:rPr>
          <w:rFonts w:ascii="Times New Roman" w:hAnsi="Times New Roman" w:cs="Times New Roman"/>
        </w:rPr>
      </w:pPr>
      <w:r w:rsidRPr="00122B21">
        <w:rPr>
          <w:rFonts w:ascii="Times New Roman" w:hAnsi="Times New Roman" w:cs="Times New Roman"/>
        </w:rPr>
        <w:t>VALUES ('Cardinal', 'Tom B. Erichsen', 'Skagen 21', 'Stavanger', '4006', 'Norway');</w:t>
      </w:r>
    </w:p>
    <w:tbl>
      <w:tblPr>
        <w:tblpPr w:leftFromText="180" w:rightFromText="180" w:vertAnchor="text" w:horzAnchor="margin" w:tblpY="688"/>
        <w:tblW w:w="272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06"/>
        <w:gridCol w:w="1702"/>
        <w:gridCol w:w="1515"/>
        <w:gridCol w:w="1218"/>
        <w:gridCol w:w="1112"/>
        <w:gridCol w:w="1299"/>
        <w:gridCol w:w="992"/>
      </w:tblGrid>
      <w:tr w:rsidR="0018190C" w:rsidRPr="00122B21" w14:paraId="41C69C9D" w14:textId="77777777" w:rsidTr="0018190C">
        <w:trPr>
          <w:trHeight w:val="448"/>
        </w:trPr>
        <w:tc>
          <w:tcPr>
            <w:tcW w:w="0" w:type="auto"/>
            <w:shd w:val="clear" w:color="auto" w:fill="FFFFFF"/>
            <w:tcMar>
              <w:top w:w="120" w:type="dxa"/>
              <w:left w:w="240" w:type="dxa"/>
              <w:bottom w:w="120" w:type="dxa"/>
              <w:right w:w="120" w:type="dxa"/>
            </w:tcMar>
            <w:hideMark/>
          </w:tcPr>
          <w:p w14:paraId="31771A56"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CustomerID</w:t>
            </w:r>
          </w:p>
        </w:tc>
        <w:tc>
          <w:tcPr>
            <w:tcW w:w="0" w:type="auto"/>
            <w:shd w:val="clear" w:color="auto" w:fill="FFFFFF"/>
            <w:tcMar>
              <w:top w:w="120" w:type="dxa"/>
              <w:left w:w="120" w:type="dxa"/>
              <w:bottom w:w="120" w:type="dxa"/>
              <w:right w:w="120" w:type="dxa"/>
            </w:tcMar>
            <w:hideMark/>
          </w:tcPr>
          <w:p w14:paraId="413A1874"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CustomerName</w:t>
            </w:r>
          </w:p>
        </w:tc>
        <w:tc>
          <w:tcPr>
            <w:tcW w:w="0" w:type="auto"/>
            <w:shd w:val="clear" w:color="auto" w:fill="FFFFFF"/>
            <w:tcMar>
              <w:top w:w="120" w:type="dxa"/>
              <w:left w:w="120" w:type="dxa"/>
              <w:bottom w:w="120" w:type="dxa"/>
              <w:right w:w="120" w:type="dxa"/>
            </w:tcMar>
            <w:hideMark/>
          </w:tcPr>
          <w:p w14:paraId="6CC8F15B" w14:textId="4A9994AB"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Conta</w:t>
            </w:r>
            <w:r w:rsidR="0018190C">
              <w:rPr>
                <w:rFonts w:ascii="Verdana" w:eastAsia="Times New Roman" w:hAnsi="Verdana" w:cs="Times New Roman"/>
                <w:b/>
                <w:bCs/>
                <w:color w:val="000000"/>
              </w:rPr>
              <w:t>ct</w:t>
            </w:r>
            <w:r w:rsidRPr="0018190C">
              <w:rPr>
                <w:rFonts w:ascii="Verdana" w:eastAsia="Times New Roman" w:hAnsi="Verdana" w:cs="Times New Roman"/>
                <w:b/>
                <w:bCs/>
                <w:color w:val="000000"/>
              </w:rPr>
              <w:t>Name</w:t>
            </w:r>
          </w:p>
        </w:tc>
        <w:tc>
          <w:tcPr>
            <w:tcW w:w="0" w:type="auto"/>
            <w:shd w:val="clear" w:color="auto" w:fill="FFFFFF"/>
            <w:tcMar>
              <w:top w:w="120" w:type="dxa"/>
              <w:left w:w="120" w:type="dxa"/>
              <w:bottom w:w="120" w:type="dxa"/>
              <w:right w:w="120" w:type="dxa"/>
            </w:tcMar>
            <w:hideMark/>
          </w:tcPr>
          <w:p w14:paraId="73E01A61"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Address</w:t>
            </w:r>
          </w:p>
        </w:tc>
        <w:tc>
          <w:tcPr>
            <w:tcW w:w="0" w:type="auto"/>
            <w:shd w:val="clear" w:color="auto" w:fill="FFFFFF"/>
            <w:tcMar>
              <w:top w:w="120" w:type="dxa"/>
              <w:left w:w="120" w:type="dxa"/>
              <w:bottom w:w="120" w:type="dxa"/>
              <w:right w:w="120" w:type="dxa"/>
            </w:tcMar>
            <w:hideMark/>
          </w:tcPr>
          <w:p w14:paraId="7760F1D9"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City</w:t>
            </w:r>
          </w:p>
        </w:tc>
        <w:tc>
          <w:tcPr>
            <w:tcW w:w="0" w:type="auto"/>
            <w:shd w:val="clear" w:color="auto" w:fill="FFFFFF"/>
            <w:tcMar>
              <w:top w:w="120" w:type="dxa"/>
              <w:left w:w="120" w:type="dxa"/>
              <w:bottom w:w="120" w:type="dxa"/>
              <w:right w:w="120" w:type="dxa"/>
            </w:tcMar>
            <w:hideMark/>
          </w:tcPr>
          <w:p w14:paraId="5D2B005A"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PostalCode</w:t>
            </w:r>
          </w:p>
        </w:tc>
        <w:tc>
          <w:tcPr>
            <w:tcW w:w="286" w:type="dxa"/>
            <w:shd w:val="clear" w:color="auto" w:fill="FFFFFF"/>
            <w:tcMar>
              <w:top w:w="120" w:type="dxa"/>
              <w:left w:w="120" w:type="dxa"/>
              <w:bottom w:w="120" w:type="dxa"/>
              <w:right w:w="120" w:type="dxa"/>
            </w:tcMar>
            <w:hideMark/>
          </w:tcPr>
          <w:p w14:paraId="55B95389" w14:textId="77777777" w:rsidR="00122B21" w:rsidRPr="0018190C" w:rsidRDefault="00122B21" w:rsidP="0018190C">
            <w:pPr>
              <w:spacing w:before="300" w:after="300" w:line="240" w:lineRule="auto"/>
              <w:rPr>
                <w:rFonts w:ascii="Verdana" w:eastAsia="Times New Roman" w:hAnsi="Verdana" w:cs="Times New Roman"/>
                <w:b/>
                <w:bCs/>
                <w:color w:val="000000"/>
              </w:rPr>
            </w:pPr>
            <w:r w:rsidRPr="0018190C">
              <w:rPr>
                <w:rFonts w:ascii="Verdana" w:eastAsia="Times New Roman" w:hAnsi="Verdana" w:cs="Times New Roman"/>
                <w:b/>
                <w:bCs/>
                <w:color w:val="000000"/>
              </w:rPr>
              <w:t>Country</w:t>
            </w:r>
          </w:p>
        </w:tc>
      </w:tr>
      <w:tr w:rsidR="0018190C" w:rsidRPr="00122B21" w14:paraId="1A49FA8E" w14:textId="77777777" w:rsidTr="0018190C">
        <w:trPr>
          <w:trHeight w:val="440"/>
        </w:trPr>
        <w:tc>
          <w:tcPr>
            <w:tcW w:w="0" w:type="auto"/>
            <w:shd w:val="clear" w:color="auto" w:fill="E7E9EB"/>
            <w:tcMar>
              <w:top w:w="120" w:type="dxa"/>
              <w:left w:w="240" w:type="dxa"/>
              <w:bottom w:w="120" w:type="dxa"/>
              <w:right w:w="120" w:type="dxa"/>
            </w:tcMar>
            <w:hideMark/>
          </w:tcPr>
          <w:p w14:paraId="7B7317CF"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89</w:t>
            </w:r>
          </w:p>
        </w:tc>
        <w:tc>
          <w:tcPr>
            <w:tcW w:w="0" w:type="auto"/>
            <w:shd w:val="clear" w:color="auto" w:fill="E7E9EB"/>
            <w:tcMar>
              <w:top w:w="120" w:type="dxa"/>
              <w:left w:w="120" w:type="dxa"/>
              <w:bottom w:w="120" w:type="dxa"/>
              <w:right w:w="120" w:type="dxa"/>
            </w:tcMar>
            <w:hideMark/>
          </w:tcPr>
          <w:p w14:paraId="09656C2B"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White Clover Markets</w:t>
            </w:r>
          </w:p>
        </w:tc>
        <w:tc>
          <w:tcPr>
            <w:tcW w:w="0" w:type="auto"/>
            <w:shd w:val="clear" w:color="auto" w:fill="E7E9EB"/>
            <w:tcMar>
              <w:top w:w="120" w:type="dxa"/>
              <w:left w:w="120" w:type="dxa"/>
              <w:bottom w:w="120" w:type="dxa"/>
              <w:right w:w="120" w:type="dxa"/>
            </w:tcMar>
            <w:hideMark/>
          </w:tcPr>
          <w:p w14:paraId="12F36CCA"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Karl Jablonski</w:t>
            </w:r>
          </w:p>
        </w:tc>
        <w:tc>
          <w:tcPr>
            <w:tcW w:w="0" w:type="auto"/>
            <w:shd w:val="clear" w:color="auto" w:fill="E7E9EB"/>
            <w:tcMar>
              <w:top w:w="120" w:type="dxa"/>
              <w:left w:w="120" w:type="dxa"/>
              <w:bottom w:w="120" w:type="dxa"/>
              <w:right w:w="120" w:type="dxa"/>
            </w:tcMar>
            <w:hideMark/>
          </w:tcPr>
          <w:p w14:paraId="1FA13995"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305 - 14th Ave. S. Suite 3B</w:t>
            </w:r>
          </w:p>
        </w:tc>
        <w:tc>
          <w:tcPr>
            <w:tcW w:w="0" w:type="auto"/>
            <w:shd w:val="clear" w:color="auto" w:fill="E7E9EB"/>
            <w:tcMar>
              <w:top w:w="120" w:type="dxa"/>
              <w:left w:w="120" w:type="dxa"/>
              <w:bottom w:w="120" w:type="dxa"/>
              <w:right w:w="120" w:type="dxa"/>
            </w:tcMar>
            <w:hideMark/>
          </w:tcPr>
          <w:p w14:paraId="072AC573"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Seattle</w:t>
            </w:r>
          </w:p>
        </w:tc>
        <w:tc>
          <w:tcPr>
            <w:tcW w:w="0" w:type="auto"/>
            <w:shd w:val="clear" w:color="auto" w:fill="E7E9EB"/>
            <w:tcMar>
              <w:top w:w="120" w:type="dxa"/>
              <w:left w:w="120" w:type="dxa"/>
              <w:bottom w:w="120" w:type="dxa"/>
              <w:right w:w="120" w:type="dxa"/>
            </w:tcMar>
            <w:hideMark/>
          </w:tcPr>
          <w:p w14:paraId="0EE588B9"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98128</w:t>
            </w:r>
          </w:p>
        </w:tc>
        <w:tc>
          <w:tcPr>
            <w:tcW w:w="286" w:type="dxa"/>
            <w:shd w:val="clear" w:color="auto" w:fill="E7E9EB"/>
            <w:tcMar>
              <w:top w:w="120" w:type="dxa"/>
              <w:left w:w="120" w:type="dxa"/>
              <w:bottom w:w="120" w:type="dxa"/>
              <w:right w:w="120" w:type="dxa"/>
            </w:tcMar>
            <w:hideMark/>
          </w:tcPr>
          <w:p w14:paraId="16BAE0AD"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USA</w:t>
            </w:r>
          </w:p>
        </w:tc>
      </w:tr>
      <w:tr w:rsidR="0018190C" w:rsidRPr="00122B21" w14:paraId="3CC4E231" w14:textId="77777777" w:rsidTr="0018190C">
        <w:trPr>
          <w:trHeight w:val="448"/>
        </w:trPr>
        <w:tc>
          <w:tcPr>
            <w:tcW w:w="0" w:type="auto"/>
            <w:shd w:val="clear" w:color="auto" w:fill="FFFFFF"/>
            <w:tcMar>
              <w:top w:w="120" w:type="dxa"/>
              <w:left w:w="240" w:type="dxa"/>
              <w:bottom w:w="120" w:type="dxa"/>
              <w:right w:w="120" w:type="dxa"/>
            </w:tcMar>
            <w:hideMark/>
          </w:tcPr>
          <w:p w14:paraId="231DEBC9"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90</w:t>
            </w:r>
            <w:r w:rsidRPr="0018190C">
              <w:rPr>
                <w:rFonts w:ascii="Verdana" w:eastAsia="Times New Roman" w:hAnsi="Verdana" w:cs="Times New Roman"/>
                <w:color w:val="000000"/>
              </w:rPr>
              <w:br/>
            </w:r>
          </w:p>
        </w:tc>
        <w:tc>
          <w:tcPr>
            <w:tcW w:w="0" w:type="auto"/>
            <w:shd w:val="clear" w:color="auto" w:fill="FFFFFF"/>
            <w:tcMar>
              <w:top w:w="120" w:type="dxa"/>
              <w:left w:w="120" w:type="dxa"/>
              <w:bottom w:w="120" w:type="dxa"/>
              <w:right w:w="120" w:type="dxa"/>
            </w:tcMar>
            <w:hideMark/>
          </w:tcPr>
          <w:p w14:paraId="4DEB3B76"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Wilman Kala</w:t>
            </w:r>
          </w:p>
        </w:tc>
        <w:tc>
          <w:tcPr>
            <w:tcW w:w="0" w:type="auto"/>
            <w:shd w:val="clear" w:color="auto" w:fill="FFFFFF"/>
            <w:tcMar>
              <w:top w:w="120" w:type="dxa"/>
              <w:left w:w="120" w:type="dxa"/>
              <w:bottom w:w="120" w:type="dxa"/>
              <w:right w:w="120" w:type="dxa"/>
            </w:tcMar>
            <w:hideMark/>
          </w:tcPr>
          <w:p w14:paraId="5454F59B"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Matti Karttunen</w:t>
            </w:r>
          </w:p>
        </w:tc>
        <w:tc>
          <w:tcPr>
            <w:tcW w:w="0" w:type="auto"/>
            <w:shd w:val="clear" w:color="auto" w:fill="FFFFFF"/>
            <w:tcMar>
              <w:top w:w="120" w:type="dxa"/>
              <w:left w:w="120" w:type="dxa"/>
              <w:bottom w:w="120" w:type="dxa"/>
              <w:right w:w="120" w:type="dxa"/>
            </w:tcMar>
            <w:hideMark/>
          </w:tcPr>
          <w:p w14:paraId="5A5F300C"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Keskuskatu 45</w:t>
            </w:r>
          </w:p>
        </w:tc>
        <w:tc>
          <w:tcPr>
            <w:tcW w:w="0" w:type="auto"/>
            <w:shd w:val="clear" w:color="auto" w:fill="FFFFFF"/>
            <w:tcMar>
              <w:top w:w="120" w:type="dxa"/>
              <w:left w:w="120" w:type="dxa"/>
              <w:bottom w:w="120" w:type="dxa"/>
              <w:right w:w="120" w:type="dxa"/>
            </w:tcMar>
            <w:hideMark/>
          </w:tcPr>
          <w:p w14:paraId="10C3160D"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Helsinki</w:t>
            </w:r>
          </w:p>
        </w:tc>
        <w:tc>
          <w:tcPr>
            <w:tcW w:w="0" w:type="auto"/>
            <w:shd w:val="clear" w:color="auto" w:fill="FFFFFF"/>
            <w:tcMar>
              <w:top w:w="120" w:type="dxa"/>
              <w:left w:w="120" w:type="dxa"/>
              <w:bottom w:w="120" w:type="dxa"/>
              <w:right w:w="120" w:type="dxa"/>
            </w:tcMar>
            <w:hideMark/>
          </w:tcPr>
          <w:p w14:paraId="2731B476"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21240</w:t>
            </w:r>
          </w:p>
        </w:tc>
        <w:tc>
          <w:tcPr>
            <w:tcW w:w="286" w:type="dxa"/>
            <w:shd w:val="clear" w:color="auto" w:fill="FFFFFF"/>
            <w:tcMar>
              <w:top w:w="120" w:type="dxa"/>
              <w:left w:w="120" w:type="dxa"/>
              <w:bottom w:w="120" w:type="dxa"/>
              <w:right w:w="120" w:type="dxa"/>
            </w:tcMar>
            <w:hideMark/>
          </w:tcPr>
          <w:p w14:paraId="38E4CE23"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Finland</w:t>
            </w:r>
          </w:p>
        </w:tc>
      </w:tr>
      <w:tr w:rsidR="0018190C" w:rsidRPr="00122B21" w14:paraId="3CAA7F16" w14:textId="77777777" w:rsidTr="0018190C">
        <w:trPr>
          <w:trHeight w:val="448"/>
        </w:trPr>
        <w:tc>
          <w:tcPr>
            <w:tcW w:w="0" w:type="auto"/>
            <w:shd w:val="clear" w:color="auto" w:fill="E7E9EB"/>
            <w:tcMar>
              <w:top w:w="120" w:type="dxa"/>
              <w:left w:w="240" w:type="dxa"/>
              <w:bottom w:w="120" w:type="dxa"/>
              <w:right w:w="120" w:type="dxa"/>
            </w:tcMar>
            <w:hideMark/>
          </w:tcPr>
          <w:p w14:paraId="68264498"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91</w:t>
            </w:r>
            <w:r w:rsidRPr="0018190C">
              <w:rPr>
                <w:rFonts w:ascii="Verdana" w:eastAsia="Times New Roman" w:hAnsi="Verdana" w:cs="Times New Roman"/>
                <w:color w:val="000000"/>
              </w:rPr>
              <w:br/>
            </w:r>
          </w:p>
        </w:tc>
        <w:tc>
          <w:tcPr>
            <w:tcW w:w="0" w:type="auto"/>
            <w:shd w:val="clear" w:color="auto" w:fill="E7E9EB"/>
            <w:tcMar>
              <w:top w:w="120" w:type="dxa"/>
              <w:left w:w="120" w:type="dxa"/>
              <w:bottom w:w="120" w:type="dxa"/>
              <w:right w:w="120" w:type="dxa"/>
            </w:tcMar>
            <w:hideMark/>
          </w:tcPr>
          <w:p w14:paraId="1F227069"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Wolski</w:t>
            </w:r>
          </w:p>
        </w:tc>
        <w:tc>
          <w:tcPr>
            <w:tcW w:w="0" w:type="auto"/>
            <w:shd w:val="clear" w:color="auto" w:fill="E7E9EB"/>
            <w:tcMar>
              <w:top w:w="120" w:type="dxa"/>
              <w:left w:w="120" w:type="dxa"/>
              <w:bottom w:w="120" w:type="dxa"/>
              <w:right w:w="120" w:type="dxa"/>
            </w:tcMar>
            <w:hideMark/>
          </w:tcPr>
          <w:p w14:paraId="073F22EC"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Zbyszek</w:t>
            </w:r>
          </w:p>
        </w:tc>
        <w:tc>
          <w:tcPr>
            <w:tcW w:w="0" w:type="auto"/>
            <w:shd w:val="clear" w:color="auto" w:fill="E7E9EB"/>
            <w:tcMar>
              <w:top w:w="120" w:type="dxa"/>
              <w:left w:w="120" w:type="dxa"/>
              <w:bottom w:w="120" w:type="dxa"/>
              <w:right w:w="120" w:type="dxa"/>
            </w:tcMar>
            <w:hideMark/>
          </w:tcPr>
          <w:p w14:paraId="1C2B62BF"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ul. Filtrowa 68</w:t>
            </w:r>
          </w:p>
        </w:tc>
        <w:tc>
          <w:tcPr>
            <w:tcW w:w="0" w:type="auto"/>
            <w:shd w:val="clear" w:color="auto" w:fill="E7E9EB"/>
            <w:tcMar>
              <w:top w:w="120" w:type="dxa"/>
              <w:left w:w="120" w:type="dxa"/>
              <w:bottom w:w="120" w:type="dxa"/>
              <w:right w:w="120" w:type="dxa"/>
            </w:tcMar>
            <w:hideMark/>
          </w:tcPr>
          <w:p w14:paraId="4777F6E7"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Walla</w:t>
            </w:r>
          </w:p>
        </w:tc>
        <w:tc>
          <w:tcPr>
            <w:tcW w:w="0" w:type="auto"/>
            <w:shd w:val="clear" w:color="auto" w:fill="E7E9EB"/>
            <w:tcMar>
              <w:top w:w="120" w:type="dxa"/>
              <w:left w:w="120" w:type="dxa"/>
              <w:bottom w:w="120" w:type="dxa"/>
              <w:right w:w="120" w:type="dxa"/>
            </w:tcMar>
            <w:hideMark/>
          </w:tcPr>
          <w:p w14:paraId="6047DAA0"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01-012</w:t>
            </w:r>
          </w:p>
        </w:tc>
        <w:tc>
          <w:tcPr>
            <w:tcW w:w="286" w:type="dxa"/>
            <w:shd w:val="clear" w:color="auto" w:fill="E7E9EB"/>
            <w:tcMar>
              <w:top w:w="120" w:type="dxa"/>
              <w:left w:w="120" w:type="dxa"/>
              <w:bottom w:w="120" w:type="dxa"/>
              <w:right w:w="120" w:type="dxa"/>
            </w:tcMar>
            <w:hideMark/>
          </w:tcPr>
          <w:p w14:paraId="3F9B1CBE"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Poland</w:t>
            </w:r>
          </w:p>
        </w:tc>
      </w:tr>
      <w:tr w:rsidR="0018190C" w:rsidRPr="00122B21" w14:paraId="173AB6CF" w14:textId="77777777" w:rsidTr="0018190C">
        <w:trPr>
          <w:trHeight w:val="440"/>
        </w:trPr>
        <w:tc>
          <w:tcPr>
            <w:tcW w:w="0" w:type="auto"/>
            <w:shd w:val="clear" w:color="auto" w:fill="FFFFFF"/>
            <w:tcMar>
              <w:top w:w="120" w:type="dxa"/>
              <w:left w:w="240" w:type="dxa"/>
              <w:bottom w:w="120" w:type="dxa"/>
              <w:right w:w="120" w:type="dxa"/>
            </w:tcMar>
            <w:hideMark/>
          </w:tcPr>
          <w:p w14:paraId="73DA5591"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92</w:t>
            </w:r>
          </w:p>
        </w:tc>
        <w:tc>
          <w:tcPr>
            <w:tcW w:w="0" w:type="auto"/>
            <w:shd w:val="clear" w:color="auto" w:fill="FFFFFF"/>
            <w:tcMar>
              <w:top w:w="120" w:type="dxa"/>
              <w:left w:w="120" w:type="dxa"/>
              <w:bottom w:w="120" w:type="dxa"/>
              <w:right w:w="120" w:type="dxa"/>
            </w:tcMar>
            <w:hideMark/>
          </w:tcPr>
          <w:p w14:paraId="1A118F11"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Cardinal</w:t>
            </w:r>
          </w:p>
        </w:tc>
        <w:tc>
          <w:tcPr>
            <w:tcW w:w="0" w:type="auto"/>
            <w:shd w:val="clear" w:color="auto" w:fill="FFFFFF"/>
            <w:tcMar>
              <w:top w:w="120" w:type="dxa"/>
              <w:left w:w="120" w:type="dxa"/>
              <w:bottom w:w="120" w:type="dxa"/>
              <w:right w:w="120" w:type="dxa"/>
            </w:tcMar>
            <w:hideMark/>
          </w:tcPr>
          <w:p w14:paraId="2EAA4E87"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Tom B. Erichsen</w:t>
            </w:r>
          </w:p>
        </w:tc>
        <w:tc>
          <w:tcPr>
            <w:tcW w:w="0" w:type="auto"/>
            <w:shd w:val="clear" w:color="auto" w:fill="FFFFFF"/>
            <w:tcMar>
              <w:top w:w="120" w:type="dxa"/>
              <w:left w:w="120" w:type="dxa"/>
              <w:bottom w:w="120" w:type="dxa"/>
              <w:right w:w="120" w:type="dxa"/>
            </w:tcMar>
            <w:hideMark/>
          </w:tcPr>
          <w:p w14:paraId="5693523B"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Skagen 21</w:t>
            </w:r>
          </w:p>
        </w:tc>
        <w:tc>
          <w:tcPr>
            <w:tcW w:w="0" w:type="auto"/>
            <w:shd w:val="clear" w:color="auto" w:fill="FFFFFF"/>
            <w:tcMar>
              <w:top w:w="120" w:type="dxa"/>
              <w:left w:w="120" w:type="dxa"/>
              <w:bottom w:w="120" w:type="dxa"/>
              <w:right w:w="120" w:type="dxa"/>
            </w:tcMar>
            <w:hideMark/>
          </w:tcPr>
          <w:p w14:paraId="6CC67C52"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Stavanger</w:t>
            </w:r>
          </w:p>
        </w:tc>
        <w:tc>
          <w:tcPr>
            <w:tcW w:w="0" w:type="auto"/>
            <w:shd w:val="clear" w:color="auto" w:fill="FFFFFF"/>
            <w:tcMar>
              <w:top w:w="120" w:type="dxa"/>
              <w:left w:w="120" w:type="dxa"/>
              <w:bottom w:w="120" w:type="dxa"/>
              <w:right w:w="120" w:type="dxa"/>
            </w:tcMar>
            <w:hideMark/>
          </w:tcPr>
          <w:p w14:paraId="159C3C4B"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4006</w:t>
            </w:r>
          </w:p>
        </w:tc>
        <w:tc>
          <w:tcPr>
            <w:tcW w:w="286" w:type="dxa"/>
            <w:shd w:val="clear" w:color="auto" w:fill="FFFFFF"/>
            <w:tcMar>
              <w:top w:w="120" w:type="dxa"/>
              <w:left w:w="120" w:type="dxa"/>
              <w:bottom w:w="120" w:type="dxa"/>
              <w:right w:w="120" w:type="dxa"/>
            </w:tcMar>
            <w:hideMark/>
          </w:tcPr>
          <w:p w14:paraId="25C1CF4E" w14:textId="77777777" w:rsidR="00122B21" w:rsidRPr="0018190C" w:rsidRDefault="00122B21" w:rsidP="0018190C">
            <w:pPr>
              <w:spacing w:before="300" w:after="300" w:line="240" w:lineRule="auto"/>
              <w:rPr>
                <w:rFonts w:ascii="Verdana" w:eastAsia="Times New Roman" w:hAnsi="Verdana" w:cs="Times New Roman"/>
                <w:color w:val="000000"/>
              </w:rPr>
            </w:pPr>
            <w:r w:rsidRPr="0018190C">
              <w:rPr>
                <w:rFonts w:ascii="Verdana" w:eastAsia="Times New Roman" w:hAnsi="Verdana" w:cs="Times New Roman"/>
                <w:color w:val="000000"/>
              </w:rPr>
              <w:t>Norway</w:t>
            </w:r>
          </w:p>
        </w:tc>
      </w:tr>
    </w:tbl>
    <w:p w14:paraId="67D5930D" w14:textId="72463010" w:rsidR="00122B21" w:rsidRDefault="00122B21" w:rsidP="00122B21">
      <w:pPr>
        <w:rPr>
          <w:rFonts w:ascii="Times New Roman" w:hAnsi="Times New Roman" w:cs="Times New Roman"/>
        </w:rPr>
      </w:pPr>
      <w:r w:rsidRPr="00122B21">
        <w:rPr>
          <w:rFonts w:ascii="Times New Roman" w:hAnsi="Times New Roman" w:cs="Times New Roman"/>
        </w:rPr>
        <w:t>The selection from the "Customers" table will now look like this:</w:t>
      </w:r>
    </w:p>
    <w:p w14:paraId="09AED2A6" w14:textId="6DF7DA91" w:rsidR="00122B21" w:rsidRDefault="00122B21" w:rsidP="00122B21">
      <w:pPr>
        <w:rPr>
          <w:rFonts w:ascii="Times New Roman" w:hAnsi="Times New Roman" w:cs="Times New Roman"/>
        </w:rPr>
      </w:pPr>
    </w:p>
    <w:p w14:paraId="5888E5D5" w14:textId="16E611A5" w:rsidR="0018190C" w:rsidRDefault="0018190C" w:rsidP="00122B21">
      <w:pPr>
        <w:rPr>
          <w:rFonts w:ascii="Times New Roman" w:hAnsi="Times New Roman" w:cs="Times New Roman"/>
        </w:rPr>
      </w:pPr>
    </w:p>
    <w:p w14:paraId="70C990F7"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Insert Data Only in Specified Columns</w:t>
      </w:r>
    </w:p>
    <w:p w14:paraId="33FB8532" w14:textId="1D89B39C" w:rsidR="0018190C" w:rsidRPr="0018190C" w:rsidRDefault="0018190C" w:rsidP="0018190C">
      <w:pPr>
        <w:rPr>
          <w:rFonts w:ascii="Times New Roman" w:hAnsi="Times New Roman" w:cs="Times New Roman"/>
        </w:rPr>
      </w:pPr>
      <w:r w:rsidRPr="0018190C">
        <w:rPr>
          <w:rFonts w:ascii="Times New Roman" w:hAnsi="Times New Roman" w:cs="Times New Roman"/>
        </w:rPr>
        <w:t>It is also possible to only insert data in specific columns.</w:t>
      </w:r>
    </w:p>
    <w:p w14:paraId="2EC68FBB" w14:textId="46BC1CCC" w:rsidR="0018190C" w:rsidRPr="0018190C" w:rsidRDefault="0018190C" w:rsidP="0018190C">
      <w:pPr>
        <w:rPr>
          <w:rFonts w:ascii="Times New Roman" w:hAnsi="Times New Roman" w:cs="Times New Roman"/>
        </w:rPr>
      </w:pPr>
      <w:r w:rsidRPr="0018190C">
        <w:rPr>
          <w:rFonts w:ascii="Times New Roman" w:hAnsi="Times New Roman" w:cs="Times New Roman"/>
        </w:rPr>
        <w:t>The following SQL statement will insert a new record, but only insert data in the "CustomerName", "City", and "Country" columns (CustomerID will be updated automatically):</w:t>
      </w:r>
    </w:p>
    <w:p w14:paraId="1284D686"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lastRenderedPageBreak/>
        <w:t>Example</w:t>
      </w:r>
    </w:p>
    <w:p w14:paraId="2CA6903E" w14:textId="42F242BD" w:rsidR="0018190C" w:rsidRPr="0018190C" w:rsidRDefault="0018190C" w:rsidP="0018190C">
      <w:pPr>
        <w:rPr>
          <w:rFonts w:ascii="Times New Roman" w:hAnsi="Times New Roman" w:cs="Times New Roman"/>
        </w:rPr>
      </w:pPr>
      <w:r w:rsidRPr="0018190C">
        <w:rPr>
          <w:rFonts w:ascii="Times New Roman" w:hAnsi="Times New Roman" w:cs="Times New Roman"/>
        </w:rPr>
        <w:t>INSERT INTO Customers (CustomerName, City, Country) VALUES ('Cardinal', 'Stavanger', 'Norway');</w:t>
      </w:r>
    </w:p>
    <w:p w14:paraId="27D48C13" w14:textId="080E6E35"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The SQL UPDATE Statement</w:t>
      </w:r>
    </w:p>
    <w:p w14:paraId="653CD219" w14:textId="3310E642" w:rsidR="0018190C" w:rsidRPr="0018190C" w:rsidRDefault="0018190C" w:rsidP="0018190C">
      <w:pPr>
        <w:rPr>
          <w:rFonts w:ascii="Times New Roman" w:hAnsi="Times New Roman" w:cs="Times New Roman"/>
        </w:rPr>
      </w:pPr>
      <w:r w:rsidRPr="0018190C">
        <w:rPr>
          <w:rFonts w:ascii="Times New Roman" w:hAnsi="Times New Roman" w:cs="Times New Roman"/>
        </w:rPr>
        <w:t>The UPDATE statement is used to modify the existing records in a table.</w:t>
      </w:r>
    </w:p>
    <w:p w14:paraId="6954E3D1"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UPDATE Syntax</w:t>
      </w:r>
    </w:p>
    <w:p w14:paraId="7635CCB7" w14:textId="41C245AE" w:rsidR="0018190C" w:rsidRPr="0018190C" w:rsidRDefault="0018190C" w:rsidP="0018190C">
      <w:pPr>
        <w:rPr>
          <w:rFonts w:ascii="Times New Roman" w:hAnsi="Times New Roman" w:cs="Times New Roman"/>
        </w:rPr>
      </w:pPr>
      <w:r w:rsidRPr="0018190C">
        <w:rPr>
          <w:rFonts w:ascii="Times New Roman" w:hAnsi="Times New Roman" w:cs="Times New Roman"/>
        </w:rPr>
        <w:t>UPDATE table_name</w:t>
      </w:r>
      <w:r>
        <w:rPr>
          <w:rFonts w:ascii="Times New Roman" w:hAnsi="Times New Roman" w:cs="Times New Roman"/>
        </w:rPr>
        <w:t xml:space="preserve"> </w:t>
      </w:r>
      <w:r w:rsidRPr="0018190C">
        <w:rPr>
          <w:rFonts w:ascii="Times New Roman" w:hAnsi="Times New Roman" w:cs="Times New Roman"/>
        </w:rPr>
        <w:t>SET column1 = value1, column2 = value2, ...WHERE condition;</w:t>
      </w:r>
    </w:p>
    <w:p w14:paraId="1DF057CE" w14:textId="2EE33002" w:rsidR="0018190C" w:rsidRDefault="0018190C" w:rsidP="0018190C">
      <w:pPr>
        <w:rPr>
          <w:rFonts w:ascii="Times New Roman" w:hAnsi="Times New Roman" w:cs="Times New Roman"/>
        </w:rPr>
      </w:pPr>
      <w:r w:rsidRPr="0018190C">
        <w:rPr>
          <w:rFonts w:ascii="Times New Roman" w:hAnsi="Times New Roman" w:cs="Times New Roman"/>
        </w:rPr>
        <w:t>Note: Be careful when updating records in a table! Notice the WHERE clause in the UPDATE statement. The WHERE clause specifies which record(s) that should be updated. If you omit the WHERE clause, all records in the table will be updated!</w:t>
      </w:r>
    </w:p>
    <w:p w14:paraId="769D3792"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UPDATE Table</w:t>
      </w:r>
    </w:p>
    <w:p w14:paraId="6063E5FF" w14:textId="54F7F74E" w:rsidR="0018190C" w:rsidRPr="0018190C" w:rsidRDefault="0018190C" w:rsidP="0018190C">
      <w:pPr>
        <w:rPr>
          <w:rFonts w:ascii="Times New Roman" w:hAnsi="Times New Roman" w:cs="Times New Roman"/>
        </w:rPr>
      </w:pPr>
      <w:r w:rsidRPr="0018190C">
        <w:rPr>
          <w:rFonts w:ascii="Times New Roman" w:hAnsi="Times New Roman" w:cs="Times New Roman"/>
        </w:rPr>
        <w:t>The following SQL statement updates the first customer (CustomerID = 1) with a new contact person and a new city.</w:t>
      </w:r>
    </w:p>
    <w:p w14:paraId="737B47B1"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Example</w:t>
      </w:r>
    </w:p>
    <w:p w14:paraId="5B7A4C42" w14:textId="77777777" w:rsidR="0018190C" w:rsidRPr="0018190C" w:rsidRDefault="0018190C" w:rsidP="0018190C">
      <w:pPr>
        <w:rPr>
          <w:rFonts w:ascii="Times New Roman" w:hAnsi="Times New Roman" w:cs="Times New Roman"/>
        </w:rPr>
      </w:pPr>
      <w:r w:rsidRPr="0018190C">
        <w:rPr>
          <w:rFonts w:ascii="Times New Roman" w:hAnsi="Times New Roman" w:cs="Times New Roman"/>
        </w:rPr>
        <w:t>UPDATE Customers</w:t>
      </w:r>
    </w:p>
    <w:p w14:paraId="7DCC5CA9" w14:textId="77777777" w:rsidR="0018190C" w:rsidRPr="0018190C" w:rsidRDefault="0018190C" w:rsidP="0018190C">
      <w:pPr>
        <w:rPr>
          <w:rFonts w:ascii="Times New Roman" w:hAnsi="Times New Roman" w:cs="Times New Roman"/>
        </w:rPr>
      </w:pPr>
      <w:r w:rsidRPr="0018190C">
        <w:rPr>
          <w:rFonts w:ascii="Times New Roman" w:hAnsi="Times New Roman" w:cs="Times New Roman"/>
        </w:rPr>
        <w:t>SET ContactName = 'Alfred Schmidt', City= 'Frankfurt'</w:t>
      </w:r>
    </w:p>
    <w:p w14:paraId="240BB3AF" w14:textId="77777777" w:rsidR="0018190C" w:rsidRPr="0018190C" w:rsidRDefault="0018190C" w:rsidP="0018190C">
      <w:pPr>
        <w:rPr>
          <w:rFonts w:ascii="Times New Roman" w:hAnsi="Times New Roman" w:cs="Times New Roman"/>
        </w:rPr>
      </w:pPr>
      <w:r w:rsidRPr="0018190C">
        <w:rPr>
          <w:rFonts w:ascii="Times New Roman" w:hAnsi="Times New Roman" w:cs="Times New Roman"/>
        </w:rPr>
        <w:t>WHERE CustomerID = 1;</w:t>
      </w:r>
    </w:p>
    <w:p w14:paraId="6FF916D0" w14:textId="77777777" w:rsidR="0018190C" w:rsidRPr="0018190C" w:rsidRDefault="0018190C" w:rsidP="0018190C">
      <w:pPr>
        <w:rPr>
          <w:rFonts w:ascii="Times New Roman" w:hAnsi="Times New Roman" w:cs="Times New Roman"/>
        </w:rPr>
      </w:pPr>
      <w:r w:rsidRPr="0018190C">
        <w:rPr>
          <w:rFonts w:ascii="Times New Roman" w:hAnsi="Times New Roman" w:cs="Times New Roman"/>
        </w:rPr>
        <w:t>The selection from the "Customers" table will now look like this:</w:t>
      </w:r>
    </w:p>
    <w:tbl>
      <w:tblPr>
        <w:tblW w:w="934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6"/>
        <w:gridCol w:w="1634"/>
        <w:gridCol w:w="1460"/>
        <w:gridCol w:w="1475"/>
        <w:gridCol w:w="1066"/>
        <w:gridCol w:w="1237"/>
        <w:gridCol w:w="1056"/>
      </w:tblGrid>
      <w:tr w:rsidR="0018190C" w:rsidRPr="0018190C" w14:paraId="2DC2C22E" w14:textId="77777777" w:rsidTr="0018190C">
        <w:trPr>
          <w:trHeight w:val="808"/>
        </w:trPr>
        <w:tc>
          <w:tcPr>
            <w:tcW w:w="0" w:type="auto"/>
            <w:shd w:val="clear" w:color="auto" w:fill="FFFFFF"/>
            <w:tcMar>
              <w:top w:w="120" w:type="dxa"/>
              <w:left w:w="240" w:type="dxa"/>
              <w:bottom w:w="120" w:type="dxa"/>
              <w:right w:w="120" w:type="dxa"/>
            </w:tcMar>
            <w:hideMark/>
          </w:tcPr>
          <w:p w14:paraId="4D89C60C" w14:textId="5ED92935" w:rsidR="0018190C" w:rsidRPr="0018190C" w:rsidRDefault="0018190C" w:rsidP="0018190C">
            <w:pPr>
              <w:pStyle w:val="NoSpacing"/>
            </w:pPr>
            <w:r w:rsidRPr="0018190C">
              <w:t>Customer</w:t>
            </w:r>
            <w:r>
              <w:t>I</w:t>
            </w:r>
            <w:r w:rsidRPr="0018190C">
              <w:t>D</w:t>
            </w:r>
          </w:p>
        </w:tc>
        <w:tc>
          <w:tcPr>
            <w:tcW w:w="0" w:type="auto"/>
            <w:shd w:val="clear" w:color="auto" w:fill="FFFFFF"/>
            <w:tcMar>
              <w:top w:w="120" w:type="dxa"/>
              <w:left w:w="120" w:type="dxa"/>
              <w:bottom w:w="120" w:type="dxa"/>
              <w:right w:w="120" w:type="dxa"/>
            </w:tcMar>
            <w:hideMark/>
          </w:tcPr>
          <w:p w14:paraId="397F9F4A" w14:textId="77777777" w:rsidR="0018190C" w:rsidRPr="0018190C" w:rsidRDefault="0018190C" w:rsidP="0018190C">
            <w:pPr>
              <w:pStyle w:val="NoSpacing"/>
            </w:pPr>
            <w:r w:rsidRPr="0018190C">
              <w:t>CustomerName</w:t>
            </w:r>
          </w:p>
        </w:tc>
        <w:tc>
          <w:tcPr>
            <w:tcW w:w="0" w:type="auto"/>
            <w:shd w:val="clear" w:color="auto" w:fill="FFFFFF"/>
            <w:tcMar>
              <w:top w:w="120" w:type="dxa"/>
              <w:left w:w="120" w:type="dxa"/>
              <w:bottom w:w="120" w:type="dxa"/>
              <w:right w:w="120" w:type="dxa"/>
            </w:tcMar>
            <w:hideMark/>
          </w:tcPr>
          <w:p w14:paraId="700EA70E" w14:textId="77777777" w:rsidR="0018190C" w:rsidRPr="0018190C" w:rsidRDefault="0018190C" w:rsidP="0018190C">
            <w:pPr>
              <w:pStyle w:val="NoSpacing"/>
            </w:pPr>
            <w:r w:rsidRPr="0018190C">
              <w:t>ContactName</w:t>
            </w:r>
          </w:p>
        </w:tc>
        <w:tc>
          <w:tcPr>
            <w:tcW w:w="0" w:type="auto"/>
            <w:shd w:val="clear" w:color="auto" w:fill="FFFFFF"/>
            <w:tcMar>
              <w:top w:w="120" w:type="dxa"/>
              <w:left w:w="120" w:type="dxa"/>
              <w:bottom w:w="120" w:type="dxa"/>
              <w:right w:w="120" w:type="dxa"/>
            </w:tcMar>
            <w:hideMark/>
          </w:tcPr>
          <w:p w14:paraId="7D2BC7BB" w14:textId="77777777" w:rsidR="0018190C" w:rsidRPr="0018190C" w:rsidRDefault="0018190C" w:rsidP="0018190C">
            <w:pPr>
              <w:pStyle w:val="NoSpacing"/>
            </w:pPr>
            <w:r w:rsidRPr="0018190C">
              <w:t>Address</w:t>
            </w:r>
          </w:p>
        </w:tc>
        <w:tc>
          <w:tcPr>
            <w:tcW w:w="0" w:type="auto"/>
            <w:shd w:val="clear" w:color="auto" w:fill="FFFFFF"/>
            <w:tcMar>
              <w:top w:w="120" w:type="dxa"/>
              <w:left w:w="120" w:type="dxa"/>
              <w:bottom w:w="120" w:type="dxa"/>
              <w:right w:w="120" w:type="dxa"/>
            </w:tcMar>
            <w:hideMark/>
          </w:tcPr>
          <w:p w14:paraId="139A56AF" w14:textId="77777777" w:rsidR="0018190C" w:rsidRPr="0018190C" w:rsidRDefault="0018190C" w:rsidP="0018190C">
            <w:pPr>
              <w:pStyle w:val="NoSpacing"/>
            </w:pPr>
            <w:r w:rsidRPr="0018190C">
              <w:t>City</w:t>
            </w:r>
          </w:p>
        </w:tc>
        <w:tc>
          <w:tcPr>
            <w:tcW w:w="0" w:type="auto"/>
            <w:shd w:val="clear" w:color="auto" w:fill="FFFFFF"/>
            <w:tcMar>
              <w:top w:w="120" w:type="dxa"/>
              <w:left w:w="120" w:type="dxa"/>
              <w:bottom w:w="120" w:type="dxa"/>
              <w:right w:w="120" w:type="dxa"/>
            </w:tcMar>
            <w:hideMark/>
          </w:tcPr>
          <w:p w14:paraId="22FC33E5" w14:textId="77777777" w:rsidR="0018190C" w:rsidRPr="0018190C" w:rsidRDefault="0018190C" w:rsidP="0018190C">
            <w:pPr>
              <w:pStyle w:val="NoSpacing"/>
            </w:pPr>
            <w:r w:rsidRPr="0018190C">
              <w:t>PostalCode</w:t>
            </w:r>
          </w:p>
        </w:tc>
        <w:tc>
          <w:tcPr>
            <w:tcW w:w="0" w:type="auto"/>
            <w:shd w:val="clear" w:color="auto" w:fill="FFFFFF"/>
            <w:tcMar>
              <w:top w:w="120" w:type="dxa"/>
              <w:left w:w="120" w:type="dxa"/>
              <w:bottom w:w="120" w:type="dxa"/>
              <w:right w:w="120" w:type="dxa"/>
            </w:tcMar>
            <w:hideMark/>
          </w:tcPr>
          <w:p w14:paraId="405F9422" w14:textId="77777777" w:rsidR="0018190C" w:rsidRPr="0018190C" w:rsidRDefault="0018190C" w:rsidP="0018190C">
            <w:pPr>
              <w:pStyle w:val="NoSpacing"/>
            </w:pPr>
            <w:r w:rsidRPr="0018190C">
              <w:t>Country</w:t>
            </w:r>
          </w:p>
        </w:tc>
      </w:tr>
      <w:tr w:rsidR="0018190C" w:rsidRPr="0018190C" w14:paraId="5BDE24D3" w14:textId="77777777" w:rsidTr="0018190C">
        <w:trPr>
          <w:trHeight w:val="795"/>
        </w:trPr>
        <w:tc>
          <w:tcPr>
            <w:tcW w:w="0" w:type="auto"/>
            <w:shd w:val="clear" w:color="auto" w:fill="E7E9EB"/>
            <w:tcMar>
              <w:top w:w="120" w:type="dxa"/>
              <w:left w:w="240" w:type="dxa"/>
              <w:bottom w:w="120" w:type="dxa"/>
              <w:right w:w="120" w:type="dxa"/>
            </w:tcMar>
            <w:hideMark/>
          </w:tcPr>
          <w:p w14:paraId="23A032C8" w14:textId="77777777" w:rsidR="0018190C" w:rsidRPr="0018190C" w:rsidRDefault="0018190C" w:rsidP="0018190C">
            <w:pPr>
              <w:pStyle w:val="NoSpacing"/>
            </w:pPr>
            <w:r w:rsidRPr="0018190C">
              <w:t>1</w:t>
            </w:r>
            <w:r w:rsidRPr="0018190C">
              <w:br/>
            </w:r>
          </w:p>
        </w:tc>
        <w:tc>
          <w:tcPr>
            <w:tcW w:w="0" w:type="auto"/>
            <w:shd w:val="clear" w:color="auto" w:fill="E7E9EB"/>
            <w:tcMar>
              <w:top w:w="120" w:type="dxa"/>
              <w:left w:w="120" w:type="dxa"/>
              <w:bottom w:w="120" w:type="dxa"/>
              <w:right w:w="120" w:type="dxa"/>
            </w:tcMar>
            <w:hideMark/>
          </w:tcPr>
          <w:p w14:paraId="53C8F4DA" w14:textId="77777777" w:rsidR="0018190C" w:rsidRPr="0018190C" w:rsidRDefault="0018190C" w:rsidP="0018190C">
            <w:pPr>
              <w:pStyle w:val="NoSpacing"/>
            </w:pPr>
            <w:r w:rsidRPr="0018190C">
              <w:t>Alfreds Futterkiste</w:t>
            </w:r>
          </w:p>
        </w:tc>
        <w:tc>
          <w:tcPr>
            <w:tcW w:w="0" w:type="auto"/>
            <w:shd w:val="clear" w:color="auto" w:fill="E7E9EB"/>
            <w:tcMar>
              <w:top w:w="120" w:type="dxa"/>
              <w:left w:w="120" w:type="dxa"/>
              <w:bottom w:w="120" w:type="dxa"/>
              <w:right w:w="120" w:type="dxa"/>
            </w:tcMar>
            <w:hideMark/>
          </w:tcPr>
          <w:p w14:paraId="5F663300" w14:textId="77777777" w:rsidR="0018190C" w:rsidRPr="0018190C" w:rsidRDefault="0018190C" w:rsidP="0018190C">
            <w:pPr>
              <w:pStyle w:val="NoSpacing"/>
            </w:pPr>
            <w:r w:rsidRPr="0018190C">
              <w:t>Alfred Schmidt</w:t>
            </w:r>
          </w:p>
        </w:tc>
        <w:tc>
          <w:tcPr>
            <w:tcW w:w="0" w:type="auto"/>
            <w:shd w:val="clear" w:color="auto" w:fill="E7E9EB"/>
            <w:tcMar>
              <w:top w:w="120" w:type="dxa"/>
              <w:left w:w="120" w:type="dxa"/>
              <w:bottom w:w="120" w:type="dxa"/>
              <w:right w:w="120" w:type="dxa"/>
            </w:tcMar>
            <w:hideMark/>
          </w:tcPr>
          <w:p w14:paraId="6EBF5EBD" w14:textId="77777777" w:rsidR="0018190C" w:rsidRPr="0018190C" w:rsidRDefault="0018190C" w:rsidP="0018190C">
            <w:pPr>
              <w:pStyle w:val="NoSpacing"/>
            </w:pPr>
            <w:r w:rsidRPr="0018190C">
              <w:t>Obere Str. 57</w:t>
            </w:r>
          </w:p>
        </w:tc>
        <w:tc>
          <w:tcPr>
            <w:tcW w:w="0" w:type="auto"/>
            <w:shd w:val="clear" w:color="auto" w:fill="E7E9EB"/>
            <w:tcMar>
              <w:top w:w="120" w:type="dxa"/>
              <w:left w:w="120" w:type="dxa"/>
              <w:bottom w:w="120" w:type="dxa"/>
              <w:right w:w="120" w:type="dxa"/>
            </w:tcMar>
            <w:hideMark/>
          </w:tcPr>
          <w:p w14:paraId="3EA26D66" w14:textId="77777777" w:rsidR="0018190C" w:rsidRPr="0018190C" w:rsidRDefault="0018190C" w:rsidP="0018190C">
            <w:pPr>
              <w:pStyle w:val="NoSpacing"/>
            </w:pPr>
            <w:r w:rsidRPr="0018190C">
              <w:t>Frankfurt</w:t>
            </w:r>
          </w:p>
        </w:tc>
        <w:tc>
          <w:tcPr>
            <w:tcW w:w="0" w:type="auto"/>
            <w:shd w:val="clear" w:color="auto" w:fill="E7E9EB"/>
            <w:tcMar>
              <w:top w:w="120" w:type="dxa"/>
              <w:left w:w="120" w:type="dxa"/>
              <w:bottom w:w="120" w:type="dxa"/>
              <w:right w:w="120" w:type="dxa"/>
            </w:tcMar>
            <w:hideMark/>
          </w:tcPr>
          <w:p w14:paraId="784BBBE4" w14:textId="77777777" w:rsidR="0018190C" w:rsidRPr="0018190C" w:rsidRDefault="0018190C" w:rsidP="0018190C">
            <w:pPr>
              <w:pStyle w:val="NoSpacing"/>
            </w:pPr>
            <w:r w:rsidRPr="0018190C">
              <w:t>12209</w:t>
            </w:r>
          </w:p>
        </w:tc>
        <w:tc>
          <w:tcPr>
            <w:tcW w:w="0" w:type="auto"/>
            <w:shd w:val="clear" w:color="auto" w:fill="E7E9EB"/>
            <w:tcMar>
              <w:top w:w="120" w:type="dxa"/>
              <w:left w:w="120" w:type="dxa"/>
              <w:bottom w:w="120" w:type="dxa"/>
              <w:right w:w="120" w:type="dxa"/>
            </w:tcMar>
            <w:hideMark/>
          </w:tcPr>
          <w:p w14:paraId="0C7411DE" w14:textId="77777777" w:rsidR="0018190C" w:rsidRPr="0018190C" w:rsidRDefault="0018190C" w:rsidP="0018190C">
            <w:pPr>
              <w:pStyle w:val="NoSpacing"/>
            </w:pPr>
            <w:r w:rsidRPr="0018190C">
              <w:t>Germany</w:t>
            </w:r>
          </w:p>
        </w:tc>
      </w:tr>
      <w:tr w:rsidR="0018190C" w:rsidRPr="0018190C" w14:paraId="5325C944" w14:textId="77777777" w:rsidTr="0018190C">
        <w:trPr>
          <w:trHeight w:val="1069"/>
        </w:trPr>
        <w:tc>
          <w:tcPr>
            <w:tcW w:w="0" w:type="auto"/>
            <w:shd w:val="clear" w:color="auto" w:fill="FFFFFF"/>
            <w:tcMar>
              <w:top w:w="120" w:type="dxa"/>
              <w:left w:w="240" w:type="dxa"/>
              <w:bottom w:w="120" w:type="dxa"/>
              <w:right w:w="120" w:type="dxa"/>
            </w:tcMar>
            <w:hideMark/>
          </w:tcPr>
          <w:p w14:paraId="74378ED0" w14:textId="77777777" w:rsidR="0018190C" w:rsidRPr="0018190C" w:rsidRDefault="0018190C" w:rsidP="0018190C">
            <w:pPr>
              <w:pStyle w:val="NoSpacing"/>
            </w:pPr>
            <w:r w:rsidRPr="0018190C">
              <w:t>2</w:t>
            </w:r>
          </w:p>
        </w:tc>
        <w:tc>
          <w:tcPr>
            <w:tcW w:w="0" w:type="auto"/>
            <w:shd w:val="clear" w:color="auto" w:fill="FFFFFF"/>
            <w:tcMar>
              <w:top w:w="120" w:type="dxa"/>
              <w:left w:w="120" w:type="dxa"/>
              <w:bottom w:w="120" w:type="dxa"/>
              <w:right w:w="120" w:type="dxa"/>
            </w:tcMar>
            <w:hideMark/>
          </w:tcPr>
          <w:p w14:paraId="126EAB70" w14:textId="77777777" w:rsidR="0018190C" w:rsidRPr="0018190C" w:rsidRDefault="0018190C" w:rsidP="0018190C">
            <w:pPr>
              <w:pStyle w:val="NoSpacing"/>
            </w:pPr>
            <w:r w:rsidRPr="0018190C">
              <w:t>Ana Trujillo Emparedados y helados</w:t>
            </w:r>
          </w:p>
        </w:tc>
        <w:tc>
          <w:tcPr>
            <w:tcW w:w="0" w:type="auto"/>
            <w:shd w:val="clear" w:color="auto" w:fill="FFFFFF"/>
            <w:tcMar>
              <w:top w:w="120" w:type="dxa"/>
              <w:left w:w="120" w:type="dxa"/>
              <w:bottom w:w="120" w:type="dxa"/>
              <w:right w:w="120" w:type="dxa"/>
            </w:tcMar>
            <w:hideMark/>
          </w:tcPr>
          <w:p w14:paraId="3AB3B47D" w14:textId="77777777" w:rsidR="0018190C" w:rsidRPr="0018190C" w:rsidRDefault="0018190C" w:rsidP="0018190C">
            <w:pPr>
              <w:pStyle w:val="NoSpacing"/>
            </w:pPr>
            <w:r w:rsidRPr="0018190C">
              <w:t>Ana Trujillo</w:t>
            </w:r>
          </w:p>
        </w:tc>
        <w:tc>
          <w:tcPr>
            <w:tcW w:w="0" w:type="auto"/>
            <w:shd w:val="clear" w:color="auto" w:fill="FFFFFF"/>
            <w:tcMar>
              <w:top w:w="120" w:type="dxa"/>
              <w:left w:w="120" w:type="dxa"/>
              <w:bottom w:w="120" w:type="dxa"/>
              <w:right w:w="120" w:type="dxa"/>
            </w:tcMar>
            <w:hideMark/>
          </w:tcPr>
          <w:p w14:paraId="1B200038" w14:textId="77777777" w:rsidR="0018190C" w:rsidRPr="0018190C" w:rsidRDefault="0018190C" w:rsidP="0018190C">
            <w:pPr>
              <w:pStyle w:val="NoSpacing"/>
            </w:pPr>
            <w:r w:rsidRPr="0018190C">
              <w:t>Avda. de la Constitución 2222</w:t>
            </w:r>
          </w:p>
        </w:tc>
        <w:tc>
          <w:tcPr>
            <w:tcW w:w="0" w:type="auto"/>
            <w:shd w:val="clear" w:color="auto" w:fill="FFFFFF"/>
            <w:tcMar>
              <w:top w:w="120" w:type="dxa"/>
              <w:left w:w="120" w:type="dxa"/>
              <w:bottom w:w="120" w:type="dxa"/>
              <w:right w:w="120" w:type="dxa"/>
            </w:tcMar>
            <w:hideMark/>
          </w:tcPr>
          <w:p w14:paraId="35B531E5" w14:textId="77777777" w:rsidR="0018190C" w:rsidRPr="0018190C" w:rsidRDefault="0018190C" w:rsidP="0018190C">
            <w:pPr>
              <w:pStyle w:val="NoSpacing"/>
            </w:pPr>
            <w:r w:rsidRPr="0018190C">
              <w:t>México D.F.</w:t>
            </w:r>
          </w:p>
        </w:tc>
        <w:tc>
          <w:tcPr>
            <w:tcW w:w="0" w:type="auto"/>
            <w:shd w:val="clear" w:color="auto" w:fill="FFFFFF"/>
            <w:tcMar>
              <w:top w:w="120" w:type="dxa"/>
              <w:left w:w="120" w:type="dxa"/>
              <w:bottom w:w="120" w:type="dxa"/>
              <w:right w:w="120" w:type="dxa"/>
            </w:tcMar>
            <w:hideMark/>
          </w:tcPr>
          <w:p w14:paraId="0347F7F6" w14:textId="77777777" w:rsidR="0018190C" w:rsidRPr="0018190C" w:rsidRDefault="0018190C" w:rsidP="0018190C">
            <w:pPr>
              <w:pStyle w:val="NoSpacing"/>
            </w:pPr>
            <w:r w:rsidRPr="0018190C">
              <w:t>05021</w:t>
            </w:r>
          </w:p>
        </w:tc>
        <w:tc>
          <w:tcPr>
            <w:tcW w:w="0" w:type="auto"/>
            <w:shd w:val="clear" w:color="auto" w:fill="FFFFFF"/>
            <w:tcMar>
              <w:top w:w="120" w:type="dxa"/>
              <w:left w:w="120" w:type="dxa"/>
              <w:bottom w:w="120" w:type="dxa"/>
              <w:right w:w="120" w:type="dxa"/>
            </w:tcMar>
            <w:hideMark/>
          </w:tcPr>
          <w:p w14:paraId="7B003CB4" w14:textId="77777777" w:rsidR="0018190C" w:rsidRPr="0018190C" w:rsidRDefault="0018190C" w:rsidP="0018190C">
            <w:pPr>
              <w:pStyle w:val="NoSpacing"/>
            </w:pPr>
            <w:r w:rsidRPr="0018190C">
              <w:t>Mexico</w:t>
            </w:r>
          </w:p>
        </w:tc>
      </w:tr>
      <w:tr w:rsidR="0018190C" w:rsidRPr="0018190C" w14:paraId="3ACCD751" w14:textId="77777777" w:rsidTr="0018190C">
        <w:trPr>
          <w:trHeight w:val="1055"/>
        </w:trPr>
        <w:tc>
          <w:tcPr>
            <w:tcW w:w="0" w:type="auto"/>
            <w:shd w:val="clear" w:color="auto" w:fill="E7E9EB"/>
            <w:tcMar>
              <w:top w:w="120" w:type="dxa"/>
              <w:left w:w="240" w:type="dxa"/>
              <w:bottom w:w="120" w:type="dxa"/>
              <w:right w:w="120" w:type="dxa"/>
            </w:tcMar>
            <w:hideMark/>
          </w:tcPr>
          <w:p w14:paraId="6BA71AA1" w14:textId="77777777" w:rsidR="0018190C" w:rsidRPr="0018190C" w:rsidRDefault="0018190C" w:rsidP="0018190C">
            <w:pPr>
              <w:pStyle w:val="NoSpacing"/>
            </w:pPr>
            <w:r w:rsidRPr="0018190C">
              <w:t>3</w:t>
            </w:r>
          </w:p>
        </w:tc>
        <w:tc>
          <w:tcPr>
            <w:tcW w:w="0" w:type="auto"/>
            <w:shd w:val="clear" w:color="auto" w:fill="E7E9EB"/>
            <w:tcMar>
              <w:top w:w="120" w:type="dxa"/>
              <w:left w:w="120" w:type="dxa"/>
              <w:bottom w:w="120" w:type="dxa"/>
              <w:right w:w="120" w:type="dxa"/>
            </w:tcMar>
            <w:hideMark/>
          </w:tcPr>
          <w:p w14:paraId="04B58608" w14:textId="77777777" w:rsidR="0018190C" w:rsidRPr="0018190C" w:rsidRDefault="0018190C" w:rsidP="0018190C">
            <w:pPr>
              <w:pStyle w:val="NoSpacing"/>
            </w:pPr>
            <w:r w:rsidRPr="0018190C">
              <w:t>Antonio Moreno Taquería</w:t>
            </w:r>
          </w:p>
        </w:tc>
        <w:tc>
          <w:tcPr>
            <w:tcW w:w="0" w:type="auto"/>
            <w:shd w:val="clear" w:color="auto" w:fill="E7E9EB"/>
            <w:tcMar>
              <w:top w:w="120" w:type="dxa"/>
              <w:left w:w="120" w:type="dxa"/>
              <w:bottom w:w="120" w:type="dxa"/>
              <w:right w:w="120" w:type="dxa"/>
            </w:tcMar>
            <w:hideMark/>
          </w:tcPr>
          <w:p w14:paraId="42E397FB" w14:textId="77777777" w:rsidR="0018190C" w:rsidRPr="0018190C" w:rsidRDefault="0018190C" w:rsidP="0018190C">
            <w:pPr>
              <w:pStyle w:val="NoSpacing"/>
            </w:pPr>
            <w:r w:rsidRPr="0018190C">
              <w:t>Antonio Moreno</w:t>
            </w:r>
          </w:p>
        </w:tc>
        <w:tc>
          <w:tcPr>
            <w:tcW w:w="0" w:type="auto"/>
            <w:shd w:val="clear" w:color="auto" w:fill="E7E9EB"/>
            <w:tcMar>
              <w:top w:w="120" w:type="dxa"/>
              <w:left w:w="120" w:type="dxa"/>
              <w:bottom w:w="120" w:type="dxa"/>
              <w:right w:w="120" w:type="dxa"/>
            </w:tcMar>
            <w:hideMark/>
          </w:tcPr>
          <w:p w14:paraId="304A3F11" w14:textId="77777777" w:rsidR="0018190C" w:rsidRPr="0018190C" w:rsidRDefault="0018190C" w:rsidP="0018190C">
            <w:pPr>
              <w:pStyle w:val="NoSpacing"/>
            </w:pPr>
            <w:r w:rsidRPr="0018190C">
              <w:t>Mataderos 2312</w:t>
            </w:r>
          </w:p>
        </w:tc>
        <w:tc>
          <w:tcPr>
            <w:tcW w:w="0" w:type="auto"/>
            <w:shd w:val="clear" w:color="auto" w:fill="E7E9EB"/>
            <w:tcMar>
              <w:top w:w="120" w:type="dxa"/>
              <w:left w:w="120" w:type="dxa"/>
              <w:bottom w:w="120" w:type="dxa"/>
              <w:right w:w="120" w:type="dxa"/>
            </w:tcMar>
            <w:hideMark/>
          </w:tcPr>
          <w:p w14:paraId="2B624293" w14:textId="77777777" w:rsidR="0018190C" w:rsidRPr="0018190C" w:rsidRDefault="0018190C" w:rsidP="0018190C">
            <w:pPr>
              <w:pStyle w:val="NoSpacing"/>
            </w:pPr>
            <w:r w:rsidRPr="0018190C">
              <w:t>México D.F.</w:t>
            </w:r>
          </w:p>
        </w:tc>
        <w:tc>
          <w:tcPr>
            <w:tcW w:w="0" w:type="auto"/>
            <w:shd w:val="clear" w:color="auto" w:fill="E7E9EB"/>
            <w:tcMar>
              <w:top w:w="120" w:type="dxa"/>
              <w:left w:w="120" w:type="dxa"/>
              <w:bottom w:w="120" w:type="dxa"/>
              <w:right w:w="120" w:type="dxa"/>
            </w:tcMar>
            <w:hideMark/>
          </w:tcPr>
          <w:p w14:paraId="73A0BB3F" w14:textId="77777777" w:rsidR="0018190C" w:rsidRPr="0018190C" w:rsidRDefault="0018190C" w:rsidP="0018190C">
            <w:pPr>
              <w:pStyle w:val="NoSpacing"/>
            </w:pPr>
            <w:r w:rsidRPr="0018190C">
              <w:t>05023</w:t>
            </w:r>
          </w:p>
        </w:tc>
        <w:tc>
          <w:tcPr>
            <w:tcW w:w="0" w:type="auto"/>
            <w:shd w:val="clear" w:color="auto" w:fill="E7E9EB"/>
            <w:tcMar>
              <w:top w:w="120" w:type="dxa"/>
              <w:left w:w="120" w:type="dxa"/>
              <w:bottom w:w="120" w:type="dxa"/>
              <w:right w:w="120" w:type="dxa"/>
            </w:tcMar>
            <w:hideMark/>
          </w:tcPr>
          <w:p w14:paraId="783C426A" w14:textId="77777777" w:rsidR="0018190C" w:rsidRPr="0018190C" w:rsidRDefault="0018190C" w:rsidP="0018190C">
            <w:pPr>
              <w:pStyle w:val="NoSpacing"/>
            </w:pPr>
            <w:r w:rsidRPr="0018190C">
              <w:t>Mexico</w:t>
            </w:r>
          </w:p>
        </w:tc>
      </w:tr>
      <w:tr w:rsidR="0018190C" w:rsidRPr="0018190C" w14:paraId="033D55F1" w14:textId="77777777" w:rsidTr="0018190C">
        <w:trPr>
          <w:trHeight w:val="808"/>
        </w:trPr>
        <w:tc>
          <w:tcPr>
            <w:tcW w:w="0" w:type="auto"/>
            <w:shd w:val="clear" w:color="auto" w:fill="FFFFFF"/>
            <w:tcMar>
              <w:top w:w="120" w:type="dxa"/>
              <w:left w:w="240" w:type="dxa"/>
              <w:bottom w:w="120" w:type="dxa"/>
              <w:right w:w="120" w:type="dxa"/>
            </w:tcMar>
            <w:hideMark/>
          </w:tcPr>
          <w:p w14:paraId="5F6D0D2C" w14:textId="77777777" w:rsidR="0018190C" w:rsidRPr="0018190C" w:rsidRDefault="0018190C" w:rsidP="0018190C">
            <w:pPr>
              <w:pStyle w:val="NoSpacing"/>
            </w:pPr>
            <w:r w:rsidRPr="0018190C">
              <w:t>4</w:t>
            </w:r>
            <w:r w:rsidRPr="0018190C">
              <w:br/>
            </w:r>
          </w:p>
        </w:tc>
        <w:tc>
          <w:tcPr>
            <w:tcW w:w="0" w:type="auto"/>
            <w:shd w:val="clear" w:color="auto" w:fill="FFFFFF"/>
            <w:tcMar>
              <w:top w:w="120" w:type="dxa"/>
              <w:left w:w="120" w:type="dxa"/>
              <w:bottom w:w="120" w:type="dxa"/>
              <w:right w:w="120" w:type="dxa"/>
            </w:tcMar>
            <w:hideMark/>
          </w:tcPr>
          <w:p w14:paraId="759F4D83" w14:textId="77777777" w:rsidR="0018190C" w:rsidRPr="0018190C" w:rsidRDefault="0018190C" w:rsidP="0018190C">
            <w:pPr>
              <w:pStyle w:val="NoSpacing"/>
            </w:pPr>
            <w:r w:rsidRPr="0018190C">
              <w:t>Around the Horn</w:t>
            </w:r>
          </w:p>
        </w:tc>
        <w:tc>
          <w:tcPr>
            <w:tcW w:w="0" w:type="auto"/>
            <w:shd w:val="clear" w:color="auto" w:fill="FFFFFF"/>
            <w:tcMar>
              <w:top w:w="120" w:type="dxa"/>
              <w:left w:w="120" w:type="dxa"/>
              <w:bottom w:w="120" w:type="dxa"/>
              <w:right w:w="120" w:type="dxa"/>
            </w:tcMar>
            <w:hideMark/>
          </w:tcPr>
          <w:p w14:paraId="7B6D9671" w14:textId="77777777" w:rsidR="0018190C" w:rsidRPr="0018190C" w:rsidRDefault="0018190C" w:rsidP="0018190C">
            <w:pPr>
              <w:pStyle w:val="NoSpacing"/>
            </w:pPr>
            <w:r w:rsidRPr="0018190C">
              <w:t>Thomas Hardy</w:t>
            </w:r>
          </w:p>
        </w:tc>
        <w:tc>
          <w:tcPr>
            <w:tcW w:w="0" w:type="auto"/>
            <w:shd w:val="clear" w:color="auto" w:fill="FFFFFF"/>
            <w:tcMar>
              <w:top w:w="120" w:type="dxa"/>
              <w:left w:w="120" w:type="dxa"/>
              <w:bottom w:w="120" w:type="dxa"/>
              <w:right w:w="120" w:type="dxa"/>
            </w:tcMar>
            <w:hideMark/>
          </w:tcPr>
          <w:p w14:paraId="363176FF" w14:textId="77777777" w:rsidR="0018190C" w:rsidRPr="0018190C" w:rsidRDefault="0018190C" w:rsidP="0018190C">
            <w:pPr>
              <w:pStyle w:val="NoSpacing"/>
            </w:pPr>
            <w:r w:rsidRPr="0018190C">
              <w:t>120 Hanover Sq.</w:t>
            </w:r>
          </w:p>
        </w:tc>
        <w:tc>
          <w:tcPr>
            <w:tcW w:w="0" w:type="auto"/>
            <w:shd w:val="clear" w:color="auto" w:fill="FFFFFF"/>
            <w:tcMar>
              <w:top w:w="120" w:type="dxa"/>
              <w:left w:w="120" w:type="dxa"/>
              <w:bottom w:w="120" w:type="dxa"/>
              <w:right w:w="120" w:type="dxa"/>
            </w:tcMar>
            <w:hideMark/>
          </w:tcPr>
          <w:p w14:paraId="22AED78D" w14:textId="77777777" w:rsidR="0018190C" w:rsidRPr="0018190C" w:rsidRDefault="0018190C" w:rsidP="0018190C">
            <w:pPr>
              <w:pStyle w:val="NoSpacing"/>
            </w:pPr>
            <w:r w:rsidRPr="0018190C">
              <w:t>London</w:t>
            </w:r>
          </w:p>
        </w:tc>
        <w:tc>
          <w:tcPr>
            <w:tcW w:w="0" w:type="auto"/>
            <w:shd w:val="clear" w:color="auto" w:fill="FFFFFF"/>
            <w:tcMar>
              <w:top w:w="120" w:type="dxa"/>
              <w:left w:w="120" w:type="dxa"/>
              <w:bottom w:w="120" w:type="dxa"/>
              <w:right w:w="120" w:type="dxa"/>
            </w:tcMar>
            <w:hideMark/>
          </w:tcPr>
          <w:p w14:paraId="288FF791" w14:textId="77777777" w:rsidR="0018190C" w:rsidRPr="0018190C" w:rsidRDefault="0018190C" w:rsidP="0018190C">
            <w:pPr>
              <w:pStyle w:val="NoSpacing"/>
            </w:pPr>
            <w:r w:rsidRPr="0018190C">
              <w:t>WA1 1DP</w:t>
            </w:r>
          </w:p>
        </w:tc>
        <w:tc>
          <w:tcPr>
            <w:tcW w:w="0" w:type="auto"/>
            <w:shd w:val="clear" w:color="auto" w:fill="FFFFFF"/>
            <w:tcMar>
              <w:top w:w="120" w:type="dxa"/>
              <w:left w:w="120" w:type="dxa"/>
              <w:bottom w:w="120" w:type="dxa"/>
              <w:right w:w="120" w:type="dxa"/>
            </w:tcMar>
            <w:hideMark/>
          </w:tcPr>
          <w:p w14:paraId="36194A1F" w14:textId="77777777" w:rsidR="0018190C" w:rsidRPr="0018190C" w:rsidRDefault="0018190C" w:rsidP="0018190C">
            <w:pPr>
              <w:pStyle w:val="NoSpacing"/>
            </w:pPr>
            <w:r w:rsidRPr="0018190C">
              <w:t>UK</w:t>
            </w:r>
          </w:p>
        </w:tc>
      </w:tr>
      <w:tr w:rsidR="0018190C" w:rsidRPr="0018190C" w14:paraId="5B6EF0EA" w14:textId="77777777" w:rsidTr="0018190C">
        <w:trPr>
          <w:trHeight w:val="1055"/>
        </w:trPr>
        <w:tc>
          <w:tcPr>
            <w:tcW w:w="0" w:type="auto"/>
            <w:shd w:val="clear" w:color="auto" w:fill="E7E9EB"/>
            <w:tcMar>
              <w:top w:w="120" w:type="dxa"/>
              <w:left w:w="240" w:type="dxa"/>
              <w:bottom w:w="120" w:type="dxa"/>
              <w:right w:w="120" w:type="dxa"/>
            </w:tcMar>
            <w:hideMark/>
          </w:tcPr>
          <w:p w14:paraId="6316A763" w14:textId="77777777" w:rsidR="0018190C" w:rsidRPr="0018190C" w:rsidRDefault="0018190C" w:rsidP="0018190C">
            <w:pPr>
              <w:pStyle w:val="NoSpacing"/>
            </w:pPr>
            <w:r w:rsidRPr="0018190C">
              <w:lastRenderedPageBreak/>
              <w:t>5</w:t>
            </w:r>
          </w:p>
        </w:tc>
        <w:tc>
          <w:tcPr>
            <w:tcW w:w="0" w:type="auto"/>
            <w:shd w:val="clear" w:color="auto" w:fill="E7E9EB"/>
            <w:tcMar>
              <w:top w:w="120" w:type="dxa"/>
              <w:left w:w="120" w:type="dxa"/>
              <w:bottom w:w="120" w:type="dxa"/>
              <w:right w:w="120" w:type="dxa"/>
            </w:tcMar>
            <w:hideMark/>
          </w:tcPr>
          <w:p w14:paraId="77205A94" w14:textId="77777777" w:rsidR="0018190C" w:rsidRPr="0018190C" w:rsidRDefault="0018190C" w:rsidP="0018190C">
            <w:pPr>
              <w:pStyle w:val="NoSpacing"/>
            </w:pPr>
            <w:r w:rsidRPr="0018190C">
              <w:t>Berglunds snabbköp</w:t>
            </w:r>
          </w:p>
        </w:tc>
        <w:tc>
          <w:tcPr>
            <w:tcW w:w="0" w:type="auto"/>
            <w:shd w:val="clear" w:color="auto" w:fill="E7E9EB"/>
            <w:tcMar>
              <w:top w:w="120" w:type="dxa"/>
              <w:left w:w="120" w:type="dxa"/>
              <w:bottom w:w="120" w:type="dxa"/>
              <w:right w:w="120" w:type="dxa"/>
            </w:tcMar>
            <w:hideMark/>
          </w:tcPr>
          <w:p w14:paraId="2F3FD9E6" w14:textId="77777777" w:rsidR="0018190C" w:rsidRPr="0018190C" w:rsidRDefault="0018190C" w:rsidP="0018190C">
            <w:pPr>
              <w:pStyle w:val="NoSpacing"/>
            </w:pPr>
            <w:r w:rsidRPr="0018190C">
              <w:t>Christina Berglund</w:t>
            </w:r>
          </w:p>
        </w:tc>
        <w:tc>
          <w:tcPr>
            <w:tcW w:w="0" w:type="auto"/>
            <w:shd w:val="clear" w:color="auto" w:fill="E7E9EB"/>
            <w:tcMar>
              <w:top w:w="120" w:type="dxa"/>
              <w:left w:w="120" w:type="dxa"/>
              <w:bottom w:w="120" w:type="dxa"/>
              <w:right w:w="120" w:type="dxa"/>
            </w:tcMar>
            <w:hideMark/>
          </w:tcPr>
          <w:p w14:paraId="3F972964" w14:textId="77777777" w:rsidR="0018190C" w:rsidRPr="0018190C" w:rsidRDefault="0018190C" w:rsidP="0018190C">
            <w:pPr>
              <w:pStyle w:val="NoSpacing"/>
            </w:pPr>
            <w:r w:rsidRPr="0018190C">
              <w:t>Berguvsvägen 8</w:t>
            </w:r>
          </w:p>
        </w:tc>
        <w:tc>
          <w:tcPr>
            <w:tcW w:w="0" w:type="auto"/>
            <w:shd w:val="clear" w:color="auto" w:fill="E7E9EB"/>
            <w:tcMar>
              <w:top w:w="120" w:type="dxa"/>
              <w:left w:w="120" w:type="dxa"/>
              <w:bottom w:w="120" w:type="dxa"/>
              <w:right w:w="120" w:type="dxa"/>
            </w:tcMar>
            <w:hideMark/>
          </w:tcPr>
          <w:p w14:paraId="251BBD31" w14:textId="77777777" w:rsidR="0018190C" w:rsidRPr="0018190C" w:rsidRDefault="0018190C" w:rsidP="0018190C">
            <w:pPr>
              <w:pStyle w:val="NoSpacing"/>
            </w:pPr>
            <w:r w:rsidRPr="0018190C">
              <w:t>Luleå</w:t>
            </w:r>
          </w:p>
        </w:tc>
        <w:tc>
          <w:tcPr>
            <w:tcW w:w="0" w:type="auto"/>
            <w:shd w:val="clear" w:color="auto" w:fill="E7E9EB"/>
            <w:tcMar>
              <w:top w:w="120" w:type="dxa"/>
              <w:left w:w="120" w:type="dxa"/>
              <w:bottom w:w="120" w:type="dxa"/>
              <w:right w:w="120" w:type="dxa"/>
            </w:tcMar>
            <w:hideMark/>
          </w:tcPr>
          <w:p w14:paraId="3435CECD" w14:textId="77777777" w:rsidR="0018190C" w:rsidRPr="0018190C" w:rsidRDefault="0018190C" w:rsidP="0018190C">
            <w:pPr>
              <w:pStyle w:val="NoSpacing"/>
            </w:pPr>
            <w:r w:rsidRPr="0018190C">
              <w:t>S-958 22</w:t>
            </w:r>
          </w:p>
        </w:tc>
        <w:tc>
          <w:tcPr>
            <w:tcW w:w="0" w:type="auto"/>
            <w:shd w:val="clear" w:color="auto" w:fill="E7E9EB"/>
            <w:tcMar>
              <w:top w:w="120" w:type="dxa"/>
              <w:left w:w="120" w:type="dxa"/>
              <w:bottom w:w="120" w:type="dxa"/>
              <w:right w:w="120" w:type="dxa"/>
            </w:tcMar>
            <w:hideMark/>
          </w:tcPr>
          <w:p w14:paraId="0F4B6BB0" w14:textId="77777777" w:rsidR="0018190C" w:rsidRPr="0018190C" w:rsidRDefault="0018190C" w:rsidP="0018190C">
            <w:pPr>
              <w:pStyle w:val="NoSpacing"/>
            </w:pPr>
            <w:r w:rsidRPr="0018190C">
              <w:t>Sweden</w:t>
            </w:r>
          </w:p>
        </w:tc>
      </w:tr>
    </w:tbl>
    <w:p w14:paraId="5CB57CDD" w14:textId="62F73076" w:rsidR="0018190C" w:rsidRDefault="0018190C" w:rsidP="0018190C">
      <w:pPr>
        <w:rPr>
          <w:rFonts w:ascii="Times New Roman" w:hAnsi="Times New Roman" w:cs="Times New Roman"/>
        </w:rPr>
      </w:pPr>
    </w:p>
    <w:p w14:paraId="05C05A47"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The SQL DELETE Statement</w:t>
      </w:r>
    </w:p>
    <w:p w14:paraId="164D89BB" w14:textId="3444B778" w:rsidR="0018190C" w:rsidRPr="0018190C" w:rsidRDefault="0018190C" w:rsidP="0018190C">
      <w:pPr>
        <w:rPr>
          <w:rFonts w:ascii="Times New Roman" w:hAnsi="Times New Roman" w:cs="Times New Roman"/>
        </w:rPr>
      </w:pPr>
      <w:r w:rsidRPr="0018190C">
        <w:rPr>
          <w:rFonts w:ascii="Times New Roman" w:hAnsi="Times New Roman" w:cs="Times New Roman"/>
        </w:rPr>
        <w:t>The DELETE statement is used to delete existing records in a table.</w:t>
      </w:r>
    </w:p>
    <w:p w14:paraId="37A997A9"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DELETE Syntax</w:t>
      </w:r>
    </w:p>
    <w:p w14:paraId="400B1CF9" w14:textId="4DE550AE" w:rsidR="0018190C" w:rsidRDefault="0018190C" w:rsidP="0018190C">
      <w:pPr>
        <w:rPr>
          <w:rFonts w:ascii="Times New Roman" w:hAnsi="Times New Roman" w:cs="Times New Roman"/>
        </w:rPr>
      </w:pPr>
      <w:r w:rsidRPr="0018190C">
        <w:rPr>
          <w:rFonts w:ascii="Times New Roman" w:hAnsi="Times New Roman" w:cs="Times New Roman"/>
        </w:rPr>
        <w:t>DELETE FROM table_name WHERE condition;</w:t>
      </w:r>
    </w:p>
    <w:p w14:paraId="77A68B9D"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SQL DELETE Example</w:t>
      </w:r>
    </w:p>
    <w:p w14:paraId="7B8E28F2" w14:textId="58A73E56" w:rsidR="0018190C" w:rsidRPr="0018190C" w:rsidRDefault="0018190C" w:rsidP="0018190C">
      <w:pPr>
        <w:rPr>
          <w:rFonts w:ascii="Times New Roman" w:hAnsi="Times New Roman" w:cs="Times New Roman"/>
        </w:rPr>
      </w:pPr>
      <w:r w:rsidRPr="0018190C">
        <w:rPr>
          <w:rFonts w:ascii="Times New Roman" w:hAnsi="Times New Roman" w:cs="Times New Roman"/>
        </w:rPr>
        <w:t>The following SQL statement deletes the customer "Alfreds Futterkiste" from the "Customers" table:</w:t>
      </w:r>
    </w:p>
    <w:p w14:paraId="17C5C527" w14:textId="77777777" w:rsidR="0018190C" w:rsidRPr="0018190C" w:rsidRDefault="0018190C" w:rsidP="0018190C">
      <w:pPr>
        <w:rPr>
          <w:rFonts w:ascii="Times New Roman" w:hAnsi="Times New Roman" w:cs="Times New Roman"/>
          <w:b/>
          <w:bCs/>
        </w:rPr>
      </w:pPr>
      <w:r w:rsidRPr="0018190C">
        <w:rPr>
          <w:rFonts w:ascii="Times New Roman" w:hAnsi="Times New Roman" w:cs="Times New Roman"/>
          <w:b/>
          <w:bCs/>
        </w:rPr>
        <w:t>Example</w:t>
      </w:r>
    </w:p>
    <w:p w14:paraId="71551134" w14:textId="230F591D" w:rsidR="0018190C" w:rsidRDefault="0018190C" w:rsidP="0018190C">
      <w:pPr>
        <w:rPr>
          <w:rFonts w:ascii="Times New Roman" w:hAnsi="Times New Roman" w:cs="Times New Roman"/>
        </w:rPr>
      </w:pPr>
      <w:r w:rsidRPr="0018190C">
        <w:rPr>
          <w:rFonts w:ascii="Times New Roman" w:hAnsi="Times New Roman" w:cs="Times New Roman"/>
        </w:rPr>
        <w:t>DELETE FROM Customers WHERE CustomerName='Alfreds Futterkiste';</w:t>
      </w:r>
    </w:p>
    <w:p w14:paraId="1EDA6848" w14:textId="782BA56D" w:rsidR="0018190C" w:rsidRDefault="0018190C" w:rsidP="0018190C">
      <w:pPr>
        <w:rPr>
          <w:rFonts w:ascii="Times New Roman" w:hAnsi="Times New Roman" w:cs="Times New Roman"/>
        </w:rPr>
      </w:pPr>
      <w:r w:rsidRPr="0018190C">
        <w:rPr>
          <w:rFonts w:ascii="Times New Roman" w:hAnsi="Times New Roman" w:cs="Times New Roman"/>
        </w:rPr>
        <w:t>The "Customers" table will now look like this:</w:t>
      </w:r>
    </w:p>
    <w:tbl>
      <w:tblPr>
        <w:tblW w:w="934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1706"/>
        <w:gridCol w:w="1519"/>
        <w:gridCol w:w="1450"/>
        <w:gridCol w:w="862"/>
        <w:gridCol w:w="1302"/>
        <w:gridCol w:w="994"/>
      </w:tblGrid>
      <w:tr w:rsidR="001670AC" w:rsidRPr="001670AC" w14:paraId="5D531C11" w14:textId="77777777" w:rsidTr="001670AC">
        <w:trPr>
          <w:trHeight w:val="771"/>
        </w:trPr>
        <w:tc>
          <w:tcPr>
            <w:tcW w:w="0" w:type="auto"/>
            <w:shd w:val="clear" w:color="auto" w:fill="FFFFFF"/>
            <w:tcMar>
              <w:top w:w="120" w:type="dxa"/>
              <w:left w:w="240" w:type="dxa"/>
              <w:bottom w:w="120" w:type="dxa"/>
              <w:right w:w="120" w:type="dxa"/>
            </w:tcMar>
            <w:hideMark/>
          </w:tcPr>
          <w:p w14:paraId="4378F885"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CustomerID</w:t>
            </w:r>
          </w:p>
        </w:tc>
        <w:tc>
          <w:tcPr>
            <w:tcW w:w="0" w:type="auto"/>
            <w:shd w:val="clear" w:color="auto" w:fill="FFFFFF"/>
            <w:tcMar>
              <w:top w:w="120" w:type="dxa"/>
              <w:left w:w="120" w:type="dxa"/>
              <w:bottom w:w="120" w:type="dxa"/>
              <w:right w:w="120" w:type="dxa"/>
            </w:tcMar>
            <w:hideMark/>
          </w:tcPr>
          <w:p w14:paraId="12E2E315"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CustomerName</w:t>
            </w:r>
          </w:p>
        </w:tc>
        <w:tc>
          <w:tcPr>
            <w:tcW w:w="0" w:type="auto"/>
            <w:shd w:val="clear" w:color="auto" w:fill="FFFFFF"/>
            <w:tcMar>
              <w:top w:w="120" w:type="dxa"/>
              <w:left w:w="120" w:type="dxa"/>
              <w:bottom w:w="120" w:type="dxa"/>
              <w:right w:w="120" w:type="dxa"/>
            </w:tcMar>
            <w:hideMark/>
          </w:tcPr>
          <w:p w14:paraId="252E4B29"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ContactName</w:t>
            </w:r>
          </w:p>
        </w:tc>
        <w:tc>
          <w:tcPr>
            <w:tcW w:w="0" w:type="auto"/>
            <w:shd w:val="clear" w:color="auto" w:fill="FFFFFF"/>
            <w:tcMar>
              <w:top w:w="120" w:type="dxa"/>
              <w:left w:w="120" w:type="dxa"/>
              <w:bottom w:w="120" w:type="dxa"/>
              <w:right w:w="120" w:type="dxa"/>
            </w:tcMar>
            <w:hideMark/>
          </w:tcPr>
          <w:p w14:paraId="7C063603"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Address</w:t>
            </w:r>
          </w:p>
        </w:tc>
        <w:tc>
          <w:tcPr>
            <w:tcW w:w="0" w:type="auto"/>
            <w:shd w:val="clear" w:color="auto" w:fill="FFFFFF"/>
            <w:tcMar>
              <w:top w:w="120" w:type="dxa"/>
              <w:left w:w="120" w:type="dxa"/>
              <w:bottom w:w="120" w:type="dxa"/>
              <w:right w:w="120" w:type="dxa"/>
            </w:tcMar>
            <w:hideMark/>
          </w:tcPr>
          <w:p w14:paraId="1553144B"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City</w:t>
            </w:r>
          </w:p>
        </w:tc>
        <w:tc>
          <w:tcPr>
            <w:tcW w:w="0" w:type="auto"/>
            <w:shd w:val="clear" w:color="auto" w:fill="FFFFFF"/>
            <w:tcMar>
              <w:top w:w="120" w:type="dxa"/>
              <w:left w:w="120" w:type="dxa"/>
              <w:bottom w:w="120" w:type="dxa"/>
              <w:right w:w="120" w:type="dxa"/>
            </w:tcMar>
            <w:hideMark/>
          </w:tcPr>
          <w:p w14:paraId="2F3E36D2"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PostalCode</w:t>
            </w:r>
          </w:p>
        </w:tc>
        <w:tc>
          <w:tcPr>
            <w:tcW w:w="0" w:type="auto"/>
            <w:shd w:val="clear" w:color="auto" w:fill="FFFFFF"/>
            <w:tcMar>
              <w:top w:w="120" w:type="dxa"/>
              <w:left w:w="120" w:type="dxa"/>
              <w:bottom w:w="120" w:type="dxa"/>
              <w:right w:w="120" w:type="dxa"/>
            </w:tcMar>
            <w:hideMark/>
          </w:tcPr>
          <w:p w14:paraId="00C9EB43" w14:textId="77777777" w:rsidR="001670AC" w:rsidRPr="001670AC" w:rsidRDefault="001670AC" w:rsidP="001670AC">
            <w:pPr>
              <w:spacing w:before="300" w:after="300" w:line="240" w:lineRule="auto"/>
              <w:rPr>
                <w:rFonts w:ascii="Verdana" w:eastAsia="Times New Roman" w:hAnsi="Verdana" w:cs="Times New Roman"/>
                <w:b/>
                <w:bCs/>
                <w:color w:val="000000"/>
                <w:sz w:val="23"/>
                <w:szCs w:val="23"/>
              </w:rPr>
            </w:pPr>
            <w:r w:rsidRPr="001670AC">
              <w:rPr>
                <w:rFonts w:ascii="Verdana" w:eastAsia="Times New Roman" w:hAnsi="Verdana" w:cs="Times New Roman"/>
                <w:b/>
                <w:bCs/>
                <w:color w:val="000000"/>
                <w:sz w:val="23"/>
                <w:szCs w:val="23"/>
              </w:rPr>
              <w:t>Country</w:t>
            </w:r>
          </w:p>
        </w:tc>
      </w:tr>
      <w:tr w:rsidR="001670AC" w:rsidRPr="001670AC" w14:paraId="328191F8" w14:textId="77777777" w:rsidTr="001670AC">
        <w:trPr>
          <w:trHeight w:val="1007"/>
        </w:trPr>
        <w:tc>
          <w:tcPr>
            <w:tcW w:w="0" w:type="auto"/>
            <w:shd w:val="clear" w:color="auto" w:fill="E7E9EB"/>
            <w:tcMar>
              <w:top w:w="120" w:type="dxa"/>
              <w:left w:w="240" w:type="dxa"/>
              <w:bottom w:w="120" w:type="dxa"/>
              <w:right w:w="120" w:type="dxa"/>
            </w:tcMar>
            <w:hideMark/>
          </w:tcPr>
          <w:p w14:paraId="586890E4"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2</w:t>
            </w:r>
          </w:p>
        </w:tc>
        <w:tc>
          <w:tcPr>
            <w:tcW w:w="0" w:type="auto"/>
            <w:shd w:val="clear" w:color="auto" w:fill="E7E9EB"/>
            <w:tcMar>
              <w:top w:w="120" w:type="dxa"/>
              <w:left w:w="120" w:type="dxa"/>
              <w:bottom w:w="120" w:type="dxa"/>
              <w:right w:w="120" w:type="dxa"/>
            </w:tcMar>
            <w:hideMark/>
          </w:tcPr>
          <w:p w14:paraId="3E8B6287"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Ana Trujillo Emparedados y helados</w:t>
            </w:r>
          </w:p>
        </w:tc>
        <w:tc>
          <w:tcPr>
            <w:tcW w:w="0" w:type="auto"/>
            <w:shd w:val="clear" w:color="auto" w:fill="E7E9EB"/>
            <w:tcMar>
              <w:top w:w="120" w:type="dxa"/>
              <w:left w:w="120" w:type="dxa"/>
              <w:bottom w:w="120" w:type="dxa"/>
              <w:right w:w="120" w:type="dxa"/>
            </w:tcMar>
            <w:hideMark/>
          </w:tcPr>
          <w:p w14:paraId="044FBDDF"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Ana Trujillo</w:t>
            </w:r>
          </w:p>
        </w:tc>
        <w:tc>
          <w:tcPr>
            <w:tcW w:w="0" w:type="auto"/>
            <w:shd w:val="clear" w:color="auto" w:fill="E7E9EB"/>
            <w:tcMar>
              <w:top w:w="120" w:type="dxa"/>
              <w:left w:w="120" w:type="dxa"/>
              <w:bottom w:w="120" w:type="dxa"/>
              <w:right w:w="120" w:type="dxa"/>
            </w:tcMar>
            <w:hideMark/>
          </w:tcPr>
          <w:p w14:paraId="0233CBEA"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Avda. de la Constitución 2222</w:t>
            </w:r>
          </w:p>
        </w:tc>
        <w:tc>
          <w:tcPr>
            <w:tcW w:w="0" w:type="auto"/>
            <w:shd w:val="clear" w:color="auto" w:fill="E7E9EB"/>
            <w:tcMar>
              <w:top w:w="120" w:type="dxa"/>
              <w:left w:w="120" w:type="dxa"/>
              <w:bottom w:w="120" w:type="dxa"/>
              <w:right w:w="120" w:type="dxa"/>
            </w:tcMar>
            <w:hideMark/>
          </w:tcPr>
          <w:p w14:paraId="18227074"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México D.F.</w:t>
            </w:r>
          </w:p>
        </w:tc>
        <w:tc>
          <w:tcPr>
            <w:tcW w:w="0" w:type="auto"/>
            <w:shd w:val="clear" w:color="auto" w:fill="E7E9EB"/>
            <w:tcMar>
              <w:top w:w="120" w:type="dxa"/>
              <w:left w:w="120" w:type="dxa"/>
              <w:bottom w:w="120" w:type="dxa"/>
              <w:right w:w="120" w:type="dxa"/>
            </w:tcMar>
            <w:hideMark/>
          </w:tcPr>
          <w:p w14:paraId="7C40DE91"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05021</w:t>
            </w:r>
          </w:p>
        </w:tc>
        <w:tc>
          <w:tcPr>
            <w:tcW w:w="0" w:type="auto"/>
            <w:shd w:val="clear" w:color="auto" w:fill="E7E9EB"/>
            <w:tcMar>
              <w:top w:w="120" w:type="dxa"/>
              <w:left w:w="120" w:type="dxa"/>
              <w:bottom w:w="120" w:type="dxa"/>
              <w:right w:w="120" w:type="dxa"/>
            </w:tcMar>
            <w:hideMark/>
          </w:tcPr>
          <w:p w14:paraId="5FA75C02"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Mexico</w:t>
            </w:r>
          </w:p>
        </w:tc>
      </w:tr>
      <w:tr w:rsidR="001670AC" w:rsidRPr="001670AC" w14:paraId="2243CEE3" w14:textId="77777777" w:rsidTr="001670AC">
        <w:trPr>
          <w:trHeight w:val="1007"/>
        </w:trPr>
        <w:tc>
          <w:tcPr>
            <w:tcW w:w="0" w:type="auto"/>
            <w:shd w:val="clear" w:color="auto" w:fill="FFFFFF"/>
            <w:tcMar>
              <w:top w:w="120" w:type="dxa"/>
              <w:left w:w="240" w:type="dxa"/>
              <w:bottom w:w="120" w:type="dxa"/>
              <w:right w:w="120" w:type="dxa"/>
            </w:tcMar>
            <w:hideMark/>
          </w:tcPr>
          <w:p w14:paraId="2FC99762"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3</w:t>
            </w:r>
          </w:p>
        </w:tc>
        <w:tc>
          <w:tcPr>
            <w:tcW w:w="0" w:type="auto"/>
            <w:shd w:val="clear" w:color="auto" w:fill="FFFFFF"/>
            <w:tcMar>
              <w:top w:w="120" w:type="dxa"/>
              <w:left w:w="120" w:type="dxa"/>
              <w:bottom w:w="120" w:type="dxa"/>
              <w:right w:w="120" w:type="dxa"/>
            </w:tcMar>
            <w:hideMark/>
          </w:tcPr>
          <w:p w14:paraId="63C15E98"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Antonio Moreno Taquería</w:t>
            </w:r>
          </w:p>
        </w:tc>
        <w:tc>
          <w:tcPr>
            <w:tcW w:w="0" w:type="auto"/>
            <w:shd w:val="clear" w:color="auto" w:fill="FFFFFF"/>
            <w:tcMar>
              <w:top w:w="120" w:type="dxa"/>
              <w:left w:w="120" w:type="dxa"/>
              <w:bottom w:w="120" w:type="dxa"/>
              <w:right w:w="120" w:type="dxa"/>
            </w:tcMar>
            <w:hideMark/>
          </w:tcPr>
          <w:p w14:paraId="0C56DED0"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Antonio Moreno</w:t>
            </w:r>
          </w:p>
        </w:tc>
        <w:tc>
          <w:tcPr>
            <w:tcW w:w="0" w:type="auto"/>
            <w:shd w:val="clear" w:color="auto" w:fill="FFFFFF"/>
            <w:tcMar>
              <w:top w:w="120" w:type="dxa"/>
              <w:left w:w="120" w:type="dxa"/>
              <w:bottom w:w="120" w:type="dxa"/>
              <w:right w:w="120" w:type="dxa"/>
            </w:tcMar>
            <w:hideMark/>
          </w:tcPr>
          <w:p w14:paraId="7BAE931F"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Mataderos 2312</w:t>
            </w:r>
          </w:p>
        </w:tc>
        <w:tc>
          <w:tcPr>
            <w:tcW w:w="0" w:type="auto"/>
            <w:shd w:val="clear" w:color="auto" w:fill="FFFFFF"/>
            <w:tcMar>
              <w:top w:w="120" w:type="dxa"/>
              <w:left w:w="120" w:type="dxa"/>
              <w:bottom w:w="120" w:type="dxa"/>
              <w:right w:w="120" w:type="dxa"/>
            </w:tcMar>
            <w:hideMark/>
          </w:tcPr>
          <w:p w14:paraId="734F09FD"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México D.F.</w:t>
            </w:r>
          </w:p>
        </w:tc>
        <w:tc>
          <w:tcPr>
            <w:tcW w:w="0" w:type="auto"/>
            <w:shd w:val="clear" w:color="auto" w:fill="FFFFFF"/>
            <w:tcMar>
              <w:top w:w="120" w:type="dxa"/>
              <w:left w:w="120" w:type="dxa"/>
              <w:bottom w:w="120" w:type="dxa"/>
              <w:right w:w="120" w:type="dxa"/>
            </w:tcMar>
            <w:hideMark/>
          </w:tcPr>
          <w:p w14:paraId="3A3F2752"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05023</w:t>
            </w:r>
          </w:p>
        </w:tc>
        <w:tc>
          <w:tcPr>
            <w:tcW w:w="0" w:type="auto"/>
            <w:shd w:val="clear" w:color="auto" w:fill="FFFFFF"/>
            <w:tcMar>
              <w:top w:w="120" w:type="dxa"/>
              <w:left w:w="120" w:type="dxa"/>
              <w:bottom w:w="120" w:type="dxa"/>
              <w:right w:w="120" w:type="dxa"/>
            </w:tcMar>
            <w:hideMark/>
          </w:tcPr>
          <w:p w14:paraId="23D44ABC"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Mexico</w:t>
            </w:r>
          </w:p>
        </w:tc>
      </w:tr>
      <w:tr w:rsidR="001670AC" w:rsidRPr="001670AC" w14:paraId="257DC892" w14:textId="77777777" w:rsidTr="001670AC">
        <w:trPr>
          <w:trHeight w:val="771"/>
        </w:trPr>
        <w:tc>
          <w:tcPr>
            <w:tcW w:w="0" w:type="auto"/>
            <w:shd w:val="clear" w:color="auto" w:fill="E7E9EB"/>
            <w:tcMar>
              <w:top w:w="120" w:type="dxa"/>
              <w:left w:w="240" w:type="dxa"/>
              <w:bottom w:w="120" w:type="dxa"/>
              <w:right w:w="120" w:type="dxa"/>
            </w:tcMar>
            <w:hideMark/>
          </w:tcPr>
          <w:p w14:paraId="1E64A3F9"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4</w:t>
            </w:r>
            <w:r w:rsidRPr="001670AC">
              <w:rPr>
                <w:rFonts w:ascii="Verdana" w:eastAsia="Times New Roman" w:hAnsi="Verdana" w:cs="Times New Roman"/>
                <w:color w:val="000000"/>
                <w:sz w:val="23"/>
                <w:szCs w:val="23"/>
              </w:rPr>
              <w:br/>
            </w:r>
          </w:p>
        </w:tc>
        <w:tc>
          <w:tcPr>
            <w:tcW w:w="0" w:type="auto"/>
            <w:shd w:val="clear" w:color="auto" w:fill="E7E9EB"/>
            <w:tcMar>
              <w:top w:w="120" w:type="dxa"/>
              <w:left w:w="120" w:type="dxa"/>
              <w:bottom w:w="120" w:type="dxa"/>
              <w:right w:w="120" w:type="dxa"/>
            </w:tcMar>
            <w:hideMark/>
          </w:tcPr>
          <w:p w14:paraId="15F34234"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Around the Horn</w:t>
            </w:r>
          </w:p>
        </w:tc>
        <w:tc>
          <w:tcPr>
            <w:tcW w:w="0" w:type="auto"/>
            <w:shd w:val="clear" w:color="auto" w:fill="E7E9EB"/>
            <w:tcMar>
              <w:top w:w="120" w:type="dxa"/>
              <w:left w:w="120" w:type="dxa"/>
              <w:bottom w:w="120" w:type="dxa"/>
              <w:right w:w="120" w:type="dxa"/>
            </w:tcMar>
            <w:hideMark/>
          </w:tcPr>
          <w:p w14:paraId="303F87F4"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Thomas Hardy</w:t>
            </w:r>
          </w:p>
        </w:tc>
        <w:tc>
          <w:tcPr>
            <w:tcW w:w="0" w:type="auto"/>
            <w:shd w:val="clear" w:color="auto" w:fill="E7E9EB"/>
            <w:tcMar>
              <w:top w:w="120" w:type="dxa"/>
              <w:left w:w="120" w:type="dxa"/>
              <w:bottom w:w="120" w:type="dxa"/>
              <w:right w:w="120" w:type="dxa"/>
            </w:tcMar>
            <w:hideMark/>
          </w:tcPr>
          <w:p w14:paraId="104F64EC"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120 Hanover Sq.</w:t>
            </w:r>
          </w:p>
        </w:tc>
        <w:tc>
          <w:tcPr>
            <w:tcW w:w="0" w:type="auto"/>
            <w:shd w:val="clear" w:color="auto" w:fill="E7E9EB"/>
            <w:tcMar>
              <w:top w:w="120" w:type="dxa"/>
              <w:left w:w="120" w:type="dxa"/>
              <w:bottom w:w="120" w:type="dxa"/>
              <w:right w:w="120" w:type="dxa"/>
            </w:tcMar>
            <w:hideMark/>
          </w:tcPr>
          <w:p w14:paraId="50DF7DF0"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London</w:t>
            </w:r>
          </w:p>
        </w:tc>
        <w:tc>
          <w:tcPr>
            <w:tcW w:w="0" w:type="auto"/>
            <w:shd w:val="clear" w:color="auto" w:fill="E7E9EB"/>
            <w:tcMar>
              <w:top w:w="120" w:type="dxa"/>
              <w:left w:w="120" w:type="dxa"/>
              <w:bottom w:w="120" w:type="dxa"/>
              <w:right w:w="120" w:type="dxa"/>
            </w:tcMar>
            <w:hideMark/>
          </w:tcPr>
          <w:p w14:paraId="28EF2F9D"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WA1 1DP</w:t>
            </w:r>
          </w:p>
        </w:tc>
        <w:tc>
          <w:tcPr>
            <w:tcW w:w="0" w:type="auto"/>
            <w:shd w:val="clear" w:color="auto" w:fill="E7E9EB"/>
            <w:tcMar>
              <w:top w:w="120" w:type="dxa"/>
              <w:left w:w="120" w:type="dxa"/>
              <w:bottom w:w="120" w:type="dxa"/>
              <w:right w:w="120" w:type="dxa"/>
            </w:tcMar>
            <w:hideMark/>
          </w:tcPr>
          <w:p w14:paraId="7B026230"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UK</w:t>
            </w:r>
          </w:p>
        </w:tc>
      </w:tr>
      <w:tr w:rsidR="001670AC" w:rsidRPr="001670AC" w14:paraId="6B860C76" w14:textId="77777777" w:rsidTr="001670AC">
        <w:trPr>
          <w:trHeight w:val="1007"/>
        </w:trPr>
        <w:tc>
          <w:tcPr>
            <w:tcW w:w="0" w:type="auto"/>
            <w:shd w:val="clear" w:color="auto" w:fill="FFFFFF"/>
            <w:tcMar>
              <w:top w:w="120" w:type="dxa"/>
              <w:left w:w="240" w:type="dxa"/>
              <w:bottom w:w="120" w:type="dxa"/>
              <w:right w:w="120" w:type="dxa"/>
            </w:tcMar>
            <w:hideMark/>
          </w:tcPr>
          <w:p w14:paraId="658449B3"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lastRenderedPageBreak/>
              <w:t>5</w:t>
            </w:r>
          </w:p>
        </w:tc>
        <w:tc>
          <w:tcPr>
            <w:tcW w:w="0" w:type="auto"/>
            <w:shd w:val="clear" w:color="auto" w:fill="FFFFFF"/>
            <w:tcMar>
              <w:top w:w="120" w:type="dxa"/>
              <w:left w:w="120" w:type="dxa"/>
              <w:bottom w:w="120" w:type="dxa"/>
              <w:right w:w="120" w:type="dxa"/>
            </w:tcMar>
            <w:hideMark/>
          </w:tcPr>
          <w:p w14:paraId="1F0C4EDE"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Berglunds snabbköp</w:t>
            </w:r>
          </w:p>
        </w:tc>
        <w:tc>
          <w:tcPr>
            <w:tcW w:w="0" w:type="auto"/>
            <w:shd w:val="clear" w:color="auto" w:fill="FFFFFF"/>
            <w:tcMar>
              <w:top w:w="120" w:type="dxa"/>
              <w:left w:w="120" w:type="dxa"/>
              <w:bottom w:w="120" w:type="dxa"/>
              <w:right w:w="120" w:type="dxa"/>
            </w:tcMar>
            <w:hideMark/>
          </w:tcPr>
          <w:p w14:paraId="363A5146"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Christina Berglund</w:t>
            </w:r>
          </w:p>
        </w:tc>
        <w:tc>
          <w:tcPr>
            <w:tcW w:w="0" w:type="auto"/>
            <w:shd w:val="clear" w:color="auto" w:fill="FFFFFF"/>
            <w:tcMar>
              <w:top w:w="120" w:type="dxa"/>
              <w:left w:w="120" w:type="dxa"/>
              <w:bottom w:w="120" w:type="dxa"/>
              <w:right w:w="120" w:type="dxa"/>
            </w:tcMar>
            <w:hideMark/>
          </w:tcPr>
          <w:p w14:paraId="764CADDD"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Berguvsvägen 8</w:t>
            </w:r>
          </w:p>
        </w:tc>
        <w:tc>
          <w:tcPr>
            <w:tcW w:w="0" w:type="auto"/>
            <w:shd w:val="clear" w:color="auto" w:fill="FFFFFF"/>
            <w:tcMar>
              <w:top w:w="120" w:type="dxa"/>
              <w:left w:w="120" w:type="dxa"/>
              <w:bottom w:w="120" w:type="dxa"/>
              <w:right w:w="120" w:type="dxa"/>
            </w:tcMar>
            <w:hideMark/>
          </w:tcPr>
          <w:p w14:paraId="76B6E367"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Luleå</w:t>
            </w:r>
          </w:p>
        </w:tc>
        <w:tc>
          <w:tcPr>
            <w:tcW w:w="0" w:type="auto"/>
            <w:shd w:val="clear" w:color="auto" w:fill="FFFFFF"/>
            <w:tcMar>
              <w:top w:w="120" w:type="dxa"/>
              <w:left w:w="120" w:type="dxa"/>
              <w:bottom w:w="120" w:type="dxa"/>
              <w:right w:w="120" w:type="dxa"/>
            </w:tcMar>
            <w:hideMark/>
          </w:tcPr>
          <w:p w14:paraId="613EEAD1"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S-958 22</w:t>
            </w:r>
          </w:p>
        </w:tc>
        <w:tc>
          <w:tcPr>
            <w:tcW w:w="0" w:type="auto"/>
            <w:shd w:val="clear" w:color="auto" w:fill="FFFFFF"/>
            <w:tcMar>
              <w:top w:w="120" w:type="dxa"/>
              <w:left w:w="120" w:type="dxa"/>
              <w:bottom w:w="120" w:type="dxa"/>
              <w:right w:w="120" w:type="dxa"/>
            </w:tcMar>
            <w:hideMark/>
          </w:tcPr>
          <w:p w14:paraId="45C32C44" w14:textId="77777777" w:rsidR="001670AC" w:rsidRPr="001670AC" w:rsidRDefault="001670AC" w:rsidP="001670AC">
            <w:pPr>
              <w:spacing w:before="300" w:after="300" w:line="240" w:lineRule="auto"/>
              <w:rPr>
                <w:rFonts w:ascii="Verdana" w:eastAsia="Times New Roman" w:hAnsi="Verdana" w:cs="Times New Roman"/>
                <w:color w:val="000000"/>
                <w:sz w:val="23"/>
                <w:szCs w:val="23"/>
              </w:rPr>
            </w:pPr>
            <w:r w:rsidRPr="001670AC">
              <w:rPr>
                <w:rFonts w:ascii="Verdana" w:eastAsia="Times New Roman" w:hAnsi="Verdana" w:cs="Times New Roman"/>
                <w:color w:val="000000"/>
                <w:sz w:val="23"/>
                <w:szCs w:val="23"/>
              </w:rPr>
              <w:t>Sweden</w:t>
            </w:r>
          </w:p>
        </w:tc>
      </w:tr>
    </w:tbl>
    <w:p w14:paraId="004B9CAA" w14:textId="77777777" w:rsidR="001670AC" w:rsidRPr="001670AC" w:rsidRDefault="001670AC" w:rsidP="001670AC">
      <w:pPr>
        <w:rPr>
          <w:rFonts w:ascii="Times New Roman" w:hAnsi="Times New Roman" w:cs="Times New Roman"/>
          <w:b/>
          <w:bCs/>
        </w:rPr>
      </w:pPr>
      <w:r w:rsidRPr="001670AC">
        <w:rPr>
          <w:rFonts w:ascii="Times New Roman" w:hAnsi="Times New Roman" w:cs="Times New Roman"/>
          <w:b/>
          <w:bCs/>
        </w:rPr>
        <w:t>Delete All Records</w:t>
      </w:r>
    </w:p>
    <w:p w14:paraId="1425E4BB" w14:textId="720DC168" w:rsidR="001670AC" w:rsidRPr="001670AC" w:rsidRDefault="001670AC" w:rsidP="001670AC">
      <w:pPr>
        <w:rPr>
          <w:rFonts w:ascii="Times New Roman" w:hAnsi="Times New Roman" w:cs="Times New Roman"/>
        </w:rPr>
      </w:pPr>
      <w:r w:rsidRPr="001670AC">
        <w:rPr>
          <w:rFonts w:ascii="Times New Roman" w:hAnsi="Times New Roman" w:cs="Times New Roman"/>
        </w:rPr>
        <w:t>It is possible to delete all rows in a table without deleting the table. This means that the table structure, attributes, and indexes will be intact:</w:t>
      </w:r>
    </w:p>
    <w:p w14:paraId="0CC4A397" w14:textId="77777777" w:rsidR="001670AC" w:rsidRPr="001670AC" w:rsidRDefault="001670AC" w:rsidP="001670AC">
      <w:pPr>
        <w:rPr>
          <w:rFonts w:ascii="Times New Roman" w:hAnsi="Times New Roman" w:cs="Times New Roman"/>
        </w:rPr>
      </w:pPr>
      <w:r w:rsidRPr="001670AC">
        <w:rPr>
          <w:rFonts w:ascii="Times New Roman" w:hAnsi="Times New Roman" w:cs="Times New Roman"/>
        </w:rPr>
        <w:t>DELETE FROM table_name;</w:t>
      </w:r>
    </w:p>
    <w:p w14:paraId="084F88F5" w14:textId="14C1A56D" w:rsidR="001670AC" w:rsidRPr="001670AC" w:rsidRDefault="001670AC" w:rsidP="001670AC">
      <w:pPr>
        <w:rPr>
          <w:rFonts w:ascii="Times New Roman" w:hAnsi="Times New Roman" w:cs="Times New Roman"/>
        </w:rPr>
      </w:pPr>
      <w:r w:rsidRPr="001670AC">
        <w:rPr>
          <w:rFonts w:ascii="Times New Roman" w:hAnsi="Times New Roman" w:cs="Times New Roman"/>
        </w:rPr>
        <w:t>The following SQL statement deletes all rows in the "Customers" table, without deleting the table:</w:t>
      </w:r>
    </w:p>
    <w:p w14:paraId="6E45C2BE" w14:textId="77777777" w:rsidR="001670AC" w:rsidRPr="001670AC" w:rsidRDefault="001670AC" w:rsidP="001670AC">
      <w:pPr>
        <w:rPr>
          <w:rFonts w:ascii="Times New Roman" w:hAnsi="Times New Roman" w:cs="Times New Roman"/>
          <w:b/>
          <w:bCs/>
        </w:rPr>
      </w:pPr>
      <w:r w:rsidRPr="001670AC">
        <w:rPr>
          <w:rFonts w:ascii="Times New Roman" w:hAnsi="Times New Roman" w:cs="Times New Roman"/>
          <w:b/>
          <w:bCs/>
        </w:rPr>
        <w:t>Example</w:t>
      </w:r>
    </w:p>
    <w:p w14:paraId="3D763425" w14:textId="63F3F6C6" w:rsidR="0018190C" w:rsidRDefault="001670AC" w:rsidP="001670AC">
      <w:pPr>
        <w:rPr>
          <w:rFonts w:ascii="Times New Roman" w:hAnsi="Times New Roman" w:cs="Times New Roman"/>
        </w:rPr>
      </w:pPr>
      <w:r w:rsidRPr="001670AC">
        <w:rPr>
          <w:rFonts w:ascii="Times New Roman" w:hAnsi="Times New Roman" w:cs="Times New Roman"/>
        </w:rPr>
        <w:t>DELETE FROM Customers;</w:t>
      </w:r>
    </w:p>
    <w:p w14:paraId="214F0244" w14:textId="44A0380D" w:rsidR="001670AC" w:rsidRDefault="001670AC" w:rsidP="001670AC">
      <w:pPr>
        <w:rPr>
          <w:rFonts w:ascii="Times New Roman" w:hAnsi="Times New Roman" w:cs="Times New Roman"/>
        </w:rPr>
      </w:pPr>
    </w:p>
    <w:p w14:paraId="16306B81" w14:textId="77777777" w:rsidR="001670AC" w:rsidRPr="00002FD1" w:rsidRDefault="001670AC" w:rsidP="001670AC">
      <w:pPr>
        <w:jc w:val="center"/>
        <w:rPr>
          <w:rFonts w:ascii="Times New Roman" w:hAnsi="Times New Roman" w:cs="Times New Roman"/>
          <w:b/>
          <w:sz w:val="24"/>
          <w:szCs w:val="24"/>
        </w:rPr>
      </w:pPr>
      <w:r w:rsidRPr="00002FD1">
        <w:rPr>
          <w:rFonts w:ascii="Times New Roman" w:hAnsi="Times New Roman" w:cs="Times New Roman"/>
          <w:b/>
          <w:sz w:val="24"/>
          <w:szCs w:val="24"/>
        </w:rPr>
        <w:t>UNIT 3</w:t>
      </w:r>
    </w:p>
    <w:p w14:paraId="5A98E5B0" w14:textId="77777777" w:rsidR="001670AC" w:rsidRDefault="001670AC" w:rsidP="001670AC">
      <w:pPr>
        <w:jc w:val="center"/>
        <w:rPr>
          <w:rFonts w:ascii="Times New Roman" w:hAnsi="Times New Roman" w:cs="Times New Roman"/>
          <w:b/>
          <w:sz w:val="24"/>
          <w:szCs w:val="24"/>
        </w:rPr>
      </w:pPr>
      <w:r w:rsidRPr="00002FD1">
        <w:rPr>
          <w:rFonts w:ascii="Times New Roman" w:hAnsi="Times New Roman" w:cs="Times New Roman"/>
          <w:b/>
          <w:sz w:val="24"/>
          <w:szCs w:val="24"/>
        </w:rPr>
        <w:t>RELATIONAL DATABASE DESIGN AND NORMALIZATION</w:t>
      </w:r>
    </w:p>
    <w:p w14:paraId="36B08920" w14:textId="77777777" w:rsidR="001670AC" w:rsidRPr="00002FD1" w:rsidRDefault="001670AC" w:rsidP="001670AC">
      <w:pPr>
        <w:spacing w:line="276" w:lineRule="auto"/>
        <w:rPr>
          <w:rFonts w:ascii="Times New Roman" w:hAnsi="Times New Roman" w:cs="Times New Roman"/>
          <w:b/>
          <w:sz w:val="24"/>
          <w:szCs w:val="24"/>
        </w:rPr>
      </w:pPr>
      <w:r w:rsidRPr="00B0581D">
        <w:rPr>
          <w:rFonts w:ascii="Times New Roman" w:hAnsi="Times New Roman" w:cs="Times New Roman"/>
          <w:b/>
          <w:sz w:val="24"/>
          <w:szCs w:val="24"/>
        </w:rPr>
        <w:t>ER and EER-to-Relational mapping –Update anomalies –Functional dependencies –Inference rules –Minimal cover –Properties of relational decomposition –Normalization (up to BCNF).</w:t>
      </w:r>
    </w:p>
    <w:p w14:paraId="2D895197" w14:textId="77777777" w:rsidR="001670AC" w:rsidRPr="00360266"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3.1 </w:t>
      </w:r>
      <w:r w:rsidRPr="00360266">
        <w:rPr>
          <w:rFonts w:ascii="Times New Roman" w:hAnsi="Times New Roman" w:cs="Times New Roman"/>
          <w:b/>
          <w:sz w:val="24"/>
          <w:szCs w:val="24"/>
        </w:rPr>
        <w:t>ER and EER-to-Relational mapping</w:t>
      </w:r>
    </w:p>
    <w:p w14:paraId="080BD3D8"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What are the ER diagrams?</w:t>
      </w:r>
    </w:p>
    <w:p w14:paraId="48CAAB9B"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ER diagram is a visual representation of data based on the ER model, and it describes how entities are related to each other in the database.</w:t>
      </w:r>
    </w:p>
    <w:p w14:paraId="2226449C"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What are EER diagrams?</w:t>
      </w:r>
    </w:p>
    <w:p w14:paraId="3122CC5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EER diagram is a visual representation of data, based on the EER model that is an extension of the original entity-relationship (ER) model.</w:t>
      </w:r>
    </w:p>
    <w:p w14:paraId="1F06243D"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Entity</w:t>
      </w:r>
    </w:p>
    <w:p w14:paraId="49A8EA9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An entity is any singular, identifiable and separate object. It refers to individuals, organizations, systems, bits of data or even distinct system components that are considered significant in and of themselves. For example, People, Property, Organizations, Agreements and, etc. In the ER diagram, the entity is represented by a rectangle</w:t>
      </w:r>
    </w:p>
    <w:p w14:paraId="703C5FB2"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Weak Entity</w:t>
      </w:r>
    </w:p>
    <w:p w14:paraId="57301C6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 weak entity is an entity that depends on the existence of another entity. In more technical terms it can be defined as an entity that cannot be identified by its own attributes.</w:t>
      </w:r>
    </w:p>
    <w:p w14:paraId="6BBDCB05"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Attributes</w:t>
      </w:r>
    </w:p>
    <w:p w14:paraId="6B225C7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lastRenderedPageBreak/>
        <w:t>Attributes are the properties that define the entity type. For example, Roll_No, Name, DOB, Age, Address, Mobile_No are the attributes that define entity type Student. In the ER diagram, the attribute is represented by an oval.</w:t>
      </w:r>
    </w:p>
    <w:p w14:paraId="20429042"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Multi-valued Attribute</w:t>
      </w:r>
    </w:p>
    <w:p w14:paraId="34A50905"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an attribute can have more than one value it is called a multi-valued attribute.</w:t>
      </w:r>
    </w:p>
    <w:p w14:paraId="3A57E4E0"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Derived Attribute</w:t>
      </w:r>
    </w:p>
    <w:p w14:paraId="58F439F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An attribute-based on another attribute.</w:t>
      </w:r>
    </w:p>
    <w:p w14:paraId="2C60BBB5"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Relationships</w:t>
      </w:r>
    </w:p>
    <w:p w14:paraId="160DD5B7"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 relationship is an association that describes the interaction between entities.</w:t>
      </w:r>
    </w:p>
    <w:p w14:paraId="2BCC817B"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Recursive Relationship</w:t>
      </w:r>
    </w:p>
    <w:p w14:paraId="5F9027C5"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the same entity participates more than once in a relationship it is known as a recursive relationship.</w:t>
      </w:r>
    </w:p>
    <w:p w14:paraId="3852937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 following are the types of entities, attributes, and relationships.</w:t>
      </w:r>
    </w:p>
    <w:p w14:paraId="52F059CE" w14:textId="77777777" w:rsidR="001670AC" w:rsidRPr="00360266" w:rsidRDefault="001670AC" w:rsidP="001670AC">
      <w:pPr>
        <w:rPr>
          <w:rFonts w:ascii="Times New Roman" w:hAnsi="Times New Roman" w:cs="Times New Roman"/>
          <w:sz w:val="24"/>
          <w:szCs w:val="24"/>
        </w:rPr>
      </w:pPr>
      <w:r>
        <w:rPr>
          <w:noProof/>
        </w:rPr>
        <w:drawing>
          <wp:inline distT="0" distB="0" distL="0" distR="0" wp14:anchorId="2079F27A" wp14:editId="0157EA39">
            <wp:extent cx="4600575" cy="31623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3162300"/>
                    </a:xfrm>
                    <a:prstGeom prst="rect">
                      <a:avLst/>
                    </a:prstGeom>
                    <a:noFill/>
                    <a:ln>
                      <a:noFill/>
                    </a:ln>
                  </pic:spPr>
                </pic:pic>
              </a:graphicData>
            </a:graphic>
          </wp:inline>
        </w:drawing>
      </w:r>
    </w:p>
    <w:p w14:paraId="69B20D4C"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Cardinality</w:t>
      </w:r>
    </w:p>
    <w:p w14:paraId="6EB5182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Cardinality refers to the maximum number of times an instance in one entity can relate to instances of another entity. There are three types of cardinalities.</w:t>
      </w:r>
    </w:p>
    <w:p w14:paraId="346CF141"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one to one (1 to 1)</w:t>
      </w:r>
    </w:p>
    <w:p w14:paraId="527016F7"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one to many (1 to N)</w:t>
      </w:r>
    </w:p>
    <w:p w14:paraId="312DDF1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lastRenderedPageBreak/>
        <w:t xml:space="preserve">    many to many (M to N)</w:t>
      </w:r>
    </w:p>
    <w:p w14:paraId="47D45BA2"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Participation</w:t>
      </w:r>
    </w:p>
    <w:p w14:paraId="38CC2D5E"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Participation constraint specifies the existence of an entity when it is related to another entity in a relationship type. There are two types. Partial and Total participation.</w:t>
      </w:r>
    </w:p>
    <w:p w14:paraId="0BF54EF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b/>
          <w:sz w:val="24"/>
          <w:szCs w:val="24"/>
        </w:rPr>
        <w:t>Total Participation</w:t>
      </w:r>
      <w:r w:rsidRPr="00360266">
        <w:rPr>
          <w:rFonts w:ascii="Times New Roman" w:hAnsi="Times New Roman" w:cs="Times New Roman"/>
          <w:sz w:val="24"/>
          <w:szCs w:val="24"/>
        </w:rPr>
        <w:t xml:space="preserve"> − Each entity is involved in the relationship. Total participation is represented by double lines.</w:t>
      </w:r>
    </w:p>
    <w:p w14:paraId="5CE3D93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b/>
          <w:sz w:val="24"/>
          <w:szCs w:val="24"/>
        </w:rPr>
        <w:t xml:space="preserve">Partial participation </w:t>
      </w:r>
      <w:r w:rsidRPr="00360266">
        <w:rPr>
          <w:rFonts w:ascii="Times New Roman" w:hAnsi="Times New Roman" w:cs="Times New Roman"/>
          <w:sz w:val="24"/>
          <w:szCs w:val="24"/>
        </w:rPr>
        <w:t>− Not all entities are involved in the relationship. Partial participation is represented by single lines.</w:t>
      </w:r>
    </w:p>
    <w:p w14:paraId="2C11BBC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24C12D27" wp14:editId="21EDFD99">
            <wp:extent cx="3486150" cy="1123950"/>
            <wp:effectExtent l="0" t="0" r="0" b="0"/>
            <wp:docPr id="67" name="Picture 67" descr="E:\Esther Praveena\1 jAdKiaLA-GRKQ26nt9Ub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sther Praveena\1 jAdKiaLA-GRKQ26nt9UbE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123950"/>
                    </a:xfrm>
                    <a:prstGeom prst="rect">
                      <a:avLst/>
                    </a:prstGeom>
                    <a:noFill/>
                    <a:ln>
                      <a:noFill/>
                    </a:ln>
                  </pic:spPr>
                </pic:pic>
              </a:graphicData>
            </a:graphic>
          </wp:inline>
        </w:drawing>
      </w:r>
    </w:p>
    <w:p w14:paraId="3F5D60C3"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There are three steps in database development.</w:t>
      </w:r>
    </w:p>
    <w:p w14:paraId="7C55FDC4"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w:t>
      </w:r>
      <w:r w:rsidRPr="00360266">
        <w:rPr>
          <w:rFonts w:ascii="Times New Roman" w:hAnsi="Times New Roman" w:cs="Times New Roman"/>
          <w:b/>
          <w:sz w:val="24"/>
          <w:szCs w:val="24"/>
        </w:rPr>
        <w:t>Requirements Analysis</w:t>
      </w:r>
      <w:r w:rsidRPr="00360266">
        <w:rPr>
          <w:rFonts w:ascii="Times New Roman" w:hAnsi="Times New Roman" w:cs="Times New Roman"/>
          <w:sz w:val="24"/>
          <w:szCs w:val="24"/>
        </w:rPr>
        <w:t>- Understand the data problem through user interviews, forms, reports, observation and etc.</w:t>
      </w:r>
    </w:p>
    <w:p w14:paraId="09F53BB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w:t>
      </w:r>
      <w:r w:rsidRPr="00360266">
        <w:rPr>
          <w:rFonts w:ascii="Times New Roman" w:hAnsi="Times New Roman" w:cs="Times New Roman"/>
          <w:b/>
          <w:sz w:val="24"/>
          <w:szCs w:val="24"/>
        </w:rPr>
        <w:t>Component design stage-</w:t>
      </w:r>
      <w:r w:rsidRPr="00360266">
        <w:rPr>
          <w:rFonts w:ascii="Times New Roman" w:hAnsi="Times New Roman" w:cs="Times New Roman"/>
          <w:sz w:val="24"/>
          <w:szCs w:val="24"/>
        </w:rPr>
        <w:t xml:space="preserve"> Create a data model that is a graphical representation of what will be finally will be implemented.</w:t>
      </w:r>
    </w:p>
    <w:p w14:paraId="2001C57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w:t>
      </w:r>
      <w:r w:rsidRPr="00360266">
        <w:rPr>
          <w:rFonts w:ascii="Times New Roman" w:hAnsi="Times New Roman" w:cs="Times New Roman"/>
          <w:b/>
          <w:sz w:val="24"/>
          <w:szCs w:val="24"/>
        </w:rPr>
        <w:t>Implementation stage-</w:t>
      </w:r>
      <w:r w:rsidRPr="00360266">
        <w:rPr>
          <w:rFonts w:ascii="Times New Roman" w:hAnsi="Times New Roman" w:cs="Times New Roman"/>
          <w:sz w:val="24"/>
          <w:szCs w:val="24"/>
        </w:rPr>
        <w:t xml:space="preserve"> Actual development of the database which leads to database actually being used in the real environment.</w:t>
      </w:r>
    </w:p>
    <w:p w14:paraId="7F0106B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In the above stages after the first stage(Requirements analysis) you have to follow the database design stages.</w:t>
      </w:r>
    </w:p>
    <w:p w14:paraId="656CC725"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Conceptual design</w:t>
      </w:r>
    </w:p>
    <w:p w14:paraId="1920B6B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Logical design</w:t>
      </w:r>
    </w:p>
    <w:p w14:paraId="170EC0B5"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Physical design</w:t>
      </w:r>
    </w:p>
    <w:p w14:paraId="2C03B001"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lastRenderedPageBreak/>
        <w:drawing>
          <wp:inline distT="0" distB="0" distL="0" distR="0" wp14:anchorId="4226A00D" wp14:editId="5ED6DD2A">
            <wp:extent cx="4324350" cy="2193063"/>
            <wp:effectExtent l="0" t="0" r="0" b="0"/>
            <wp:docPr id="68" name="Picture 68" descr="E:\Esther Praveena\1 8yItngoaqJ0yGBnd3Sl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sther Praveena\1 8yItngoaqJ0yGBnd3Slmp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9698" cy="2210989"/>
                    </a:xfrm>
                    <a:prstGeom prst="rect">
                      <a:avLst/>
                    </a:prstGeom>
                    <a:noFill/>
                    <a:ln>
                      <a:noFill/>
                    </a:ln>
                  </pic:spPr>
                </pic:pic>
              </a:graphicData>
            </a:graphic>
          </wp:inline>
        </w:drawing>
      </w:r>
    </w:p>
    <w:p w14:paraId="2483DE72" w14:textId="77777777" w:rsidR="001670AC" w:rsidRPr="00360266" w:rsidRDefault="001670AC" w:rsidP="001670AC">
      <w:pPr>
        <w:rPr>
          <w:rFonts w:ascii="Times New Roman" w:hAnsi="Times New Roman" w:cs="Times New Roman"/>
          <w:sz w:val="24"/>
          <w:szCs w:val="24"/>
        </w:rPr>
      </w:pPr>
    </w:p>
    <w:p w14:paraId="71F98B3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In the </w:t>
      </w:r>
      <w:r w:rsidRPr="00360266">
        <w:rPr>
          <w:rFonts w:ascii="Times New Roman" w:hAnsi="Times New Roman" w:cs="Times New Roman"/>
          <w:b/>
          <w:sz w:val="24"/>
          <w:szCs w:val="24"/>
        </w:rPr>
        <w:t>Conceptual design</w:t>
      </w:r>
      <w:r w:rsidRPr="00360266">
        <w:rPr>
          <w:rFonts w:ascii="Times New Roman" w:hAnsi="Times New Roman" w:cs="Times New Roman"/>
          <w:sz w:val="24"/>
          <w:szCs w:val="24"/>
        </w:rPr>
        <w:t>, we identify all entities, we define attributes and their properties and we define relationships between entities.</w:t>
      </w:r>
    </w:p>
    <w:p w14:paraId="0D5E819E" w14:textId="77777777" w:rsidR="001670AC" w:rsidRPr="00360266"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w:t>
      </w:r>
      <w:r w:rsidRPr="00360266">
        <w:rPr>
          <w:rFonts w:ascii="Times New Roman" w:hAnsi="Times New Roman" w:cs="Times New Roman"/>
          <w:sz w:val="24"/>
          <w:szCs w:val="24"/>
        </w:rPr>
        <w:t xml:space="preserve">           In the </w:t>
      </w:r>
      <w:r w:rsidRPr="00360266">
        <w:rPr>
          <w:rFonts w:ascii="Times New Roman" w:hAnsi="Times New Roman" w:cs="Times New Roman"/>
          <w:b/>
          <w:sz w:val="24"/>
          <w:szCs w:val="24"/>
        </w:rPr>
        <w:t>Logical design</w:t>
      </w:r>
      <w:r w:rsidRPr="00360266">
        <w:rPr>
          <w:rFonts w:ascii="Times New Roman" w:hAnsi="Times New Roman" w:cs="Times New Roman"/>
          <w:sz w:val="24"/>
          <w:szCs w:val="24"/>
        </w:rPr>
        <w:t>, we transform the conceptual design into relational, transform entities as tables, transform entity attributes into table column, and normalization.</w:t>
      </w:r>
    </w:p>
    <w:p w14:paraId="7D9F4C8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In the </w:t>
      </w:r>
      <w:r w:rsidRPr="00360266">
        <w:rPr>
          <w:rFonts w:ascii="Times New Roman" w:hAnsi="Times New Roman" w:cs="Times New Roman"/>
          <w:b/>
          <w:sz w:val="24"/>
          <w:szCs w:val="24"/>
        </w:rPr>
        <w:t>Physical design</w:t>
      </w:r>
      <w:r w:rsidRPr="00360266">
        <w:rPr>
          <w:rFonts w:ascii="Times New Roman" w:hAnsi="Times New Roman" w:cs="Times New Roman"/>
          <w:sz w:val="24"/>
          <w:szCs w:val="24"/>
        </w:rPr>
        <w:t>, we specify internal storage structure and paths, assign one or more indexes and tune indexes.</w:t>
      </w:r>
    </w:p>
    <w:p w14:paraId="6348F2B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At the conceptual design stage, we design the ER or EER diagrams.</w:t>
      </w:r>
    </w:p>
    <w:p w14:paraId="0093947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are some rules for drawing ER and EER diagrams</w:t>
      </w:r>
    </w:p>
    <w:p w14:paraId="38B39876" w14:textId="77777777" w:rsidR="001670AC" w:rsidRPr="00360266" w:rsidRDefault="001670AC" w:rsidP="001670AC">
      <w:pPr>
        <w:pStyle w:val="ListParagraph"/>
        <w:numPr>
          <w:ilvl w:val="0"/>
          <w:numId w:val="41"/>
        </w:numPr>
        <w:rPr>
          <w:rFonts w:ascii="Times New Roman" w:hAnsi="Times New Roman" w:cs="Times New Roman"/>
          <w:sz w:val="24"/>
          <w:szCs w:val="24"/>
        </w:rPr>
      </w:pPr>
      <w:r w:rsidRPr="00360266">
        <w:rPr>
          <w:rFonts w:ascii="Times New Roman" w:hAnsi="Times New Roman" w:cs="Times New Roman"/>
          <w:sz w:val="24"/>
          <w:szCs w:val="24"/>
        </w:rPr>
        <w:t>Write all entities in the singular form</w:t>
      </w:r>
    </w:p>
    <w:p w14:paraId="5CECAAAD" w14:textId="77777777" w:rsidR="001670AC" w:rsidRPr="00360266" w:rsidRDefault="001670AC" w:rsidP="001670AC">
      <w:pPr>
        <w:pStyle w:val="ListParagraph"/>
        <w:numPr>
          <w:ilvl w:val="0"/>
          <w:numId w:val="41"/>
        </w:numPr>
        <w:rPr>
          <w:rFonts w:ascii="Times New Roman" w:hAnsi="Times New Roman" w:cs="Times New Roman"/>
          <w:sz w:val="24"/>
          <w:szCs w:val="24"/>
        </w:rPr>
      </w:pPr>
      <w:r w:rsidRPr="00360266">
        <w:rPr>
          <w:rFonts w:ascii="Times New Roman" w:hAnsi="Times New Roman" w:cs="Times New Roman"/>
          <w:sz w:val="24"/>
          <w:szCs w:val="24"/>
        </w:rPr>
        <w:t>Write all relationships in a singular form.</w:t>
      </w:r>
    </w:p>
    <w:p w14:paraId="7E5CA2E8" w14:textId="77777777" w:rsidR="001670AC" w:rsidRPr="00360266" w:rsidRDefault="001670AC" w:rsidP="001670AC">
      <w:pPr>
        <w:pStyle w:val="ListParagraph"/>
        <w:numPr>
          <w:ilvl w:val="0"/>
          <w:numId w:val="41"/>
        </w:numPr>
        <w:rPr>
          <w:rFonts w:ascii="Times New Roman" w:hAnsi="Times New Roman" w:cs="Times New Roman"/>
          <w:sz w:val="24"/>
          <w:szCs w:val="24"/>
        </w:rPr>
      </w:pPr>
      <w:r w:rsidRPr="00360266">
        <w:rPr>
          <w:rFonts w:ascii="Times New Roman" w:hAnsi="Times New Roman" w:cs="Times New Roman"/>
          <w:sz w:val="24"/>
          <w:szCs w:val="24"/>
        </w:rPr>
        <w:t>Write all attributes in the singular form.</w:t>
      </w:r>
    </w:p>
    <w:p w14:paraId="42E2AC58" w14:textId="77777777" w:rsidR="001670AC" w:rsidRPr="00360266" w:rsidRDefault="001670AC" w:rsidP="001670AC">
      <w:pPr>
        <w:pStyle w:val="ListParagraph"/>
        <w:numPr>
          <w:ilvl w:val="0"/>
          <w:numId w:val="41"/>
        </w:numPr>
        <w:rPr>
          <w:rFonts w:ascii="Times New Roman" w:hAnsi="Times New Roman" w:cs="Times New Roman"/>
          <w:sz w:val="24"/>
          <w:szCs w:val="24"/>
        </w:rPr>
      </w:pPr>
      <w:r w:rsidRPr="00360266">
        <w:rPr>
          <w:rFonts w:ascii="Times New Roman" w:hAnsi="Times New Roman" w:cs="Times New Roman"/>
          <w:sz w:val="24"/>
          <w:szCs w:val="24"/>
        </w:rPr>
        <w:t>If you want to separate words use underscore mark.</w:t>
      </w:r>
    </w:p>
    <w:p w14:paraId="0CFA94C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Now, let’s see how to draw ER diagrams and EER diagrams.</w:t>
      </w:r>
    </w:p>
    <w:p w14:paraId="042B0E03"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Drawing ER and EER diagrams</w:t>
      </w:r>
    </w:p>
    <w:p w14:paraId="02C5298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Below points show how to go about creating an ER diagram.</w:t>
      </w:r>
    </w:p>
    <w:p w14:paraId="60D73932" w14:textId="77777777" w:rsidR="001670AC" w:rsidRPr="00360266" w:rsidRDefault="001670AC" w:rsidP="001670AC">
      <w:pPr>
        <w:pStyle w:val="ListParagraph"/>
        <w:numPr>
          <w:ilvl w:val="0"/>
          <w:numId w:val="42"/>
        </w:numPr>
        <w:rPr>
          <w:rFonts w:ascii="Times New Roman" w:hAnsi="Times New Roman" w:cs="Times New Roman"/>
          <w:sz w:val="24"/>
          <w:szCs w:val="24"/>
        </w:rPr>
      </w:pPr>
      <w:r w:rsidRPr="00360266">
        <w:rPr>
          <w:rFonts w:ascii="Times New Roman" w:hAnsi="Times New Roman" w:cs="Times New Roman"/>
          <w:sz w:val="24"/>
          <w:szCs w:val="24"/>
        </w:rPr>
        <w:t>Identify all the entities in the system. An entity should appear only once in a particular diagram. Create rectangles for all entities and name them properly.</w:t>
      </w:r>
    </w:p>
    <w:p w14:paraId="3BBA177F" w14:textId="77777777" w:rsidR="001670AC" w:rsidRPr="00360266" w:rsidRDefault="001670AC" w:rsidP="001670AC">
      <w:pPr>
        <w:pStyle w:val="ListParagraph"/>
        <w:numPr>
          <w:ilvl w:val="0"/>
          <w:numId w:val="42"/>
        </w:numPr>
        <w:rPr>
          <w:rFonts w:ascii="Times New Roman" w:hAnsi="Times New Roman" w:cs="Times New Roman"/>
          <w:sz w:val="24"/>
          <w:szCs w:val="24"/>
        </w:rPr>
      </w:pPr>
      <w:r w:rsidRPr="00360266">
        <w:rPr>
          <w:rFonts w:ascii="Times New Roman" w:hAnsi="Times New Roman" w:cs="Times New Roman"/>
          <w:sz w:val="24"/>
          <w:szCs w:val="24"/>
        </w:rPr>
        <w:t>Identify relationships between entities. Connect them using a line and add a diamond in the middle describing the relationship.</w:t>
      </w:r>
    </w:p>
    <w:p w14:paraId="6D2435EE" w14:textId="77777777" w:rsidR="001670AC" w:rsidRPr="00360266" w:rsidRDefault="001670AC" w:rsidP="001670AC">
      <w:pPr>
        <w:pStyle w:val="ListParagraph"/>
        <w:numPr>
          <w:ilvl w:val="0"/>
          <w:numId w:val="42"/>
        </w:numPr>
        <w:rPr>
          <w:rFonts w:ascii="Times New Roman" w:hAnsi="Times New Roman" w:cs="Times New Roman"/>
          <w:sz w:val="24"/>
          <w:szCs w:val="24"/>
        </w:rPr>
      </w:pPr>
      <w:r w:rsidRPr="00360266">
        <w:rPr>
          <w:rFonts w:ascii="Times New Roman" w:hAnsi="Times New Roman" w:cs="Times New Roman"/>
          <w:sz w:val="24"/>
          <w:szCs w:val="24"/>
        </w:rPr>
        <w:t>Add attributes for entities. Give meaningful attribute names so they can be understood easily.</w:t>
      </w:r>
    </w:p>
    <w:p w14:paraId="2135E0A7" w14:textId="77777777" w:rsidR="001670AC" w:rsidRPr="00360266" w:rsidRDefault="001670AC" w:rsidP="001670AC">
      <w:pPr>
        <w:pStyle w:val="ListParagraph"/>
        <w:numPr>
          <w:ilvl w:val="0"/>
          <w:numId w:val="42"/>
        </w:numPr>
        <w:rPr>
          <w:rFonts w:ascii="Times New Roman" w:hAnsi="Times New Roman" w:cs="Times New Roman"/>
          <w:sz w:val="24"/>
          <w:szCs w:val="24"/>
        </w:rPr>
      </w:pPr>
      <w:r w:rsidRPr="00360266">
        <w:rPr>
          <w:rFonts w:ascii="Times New Roman" w:hAnsi="Times New Roman" w:cs="Times New Roman"/>
          <w:sz w:val="24"/>
          <w:szCs w:val="24"/>
        </w:rPr>
        <w:t>Mark the cardinalities and participation between the entities.</w:t>
      </w:r>
    </w:p>
    <w:p w14:paraId="2AF81D71"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w:t>
      </w:r>
      <w:r w:rsidRPr="00360266">
        <w:rPr>
          <w:rFonts w:ascii="Times New Roman" w:hAnsi="Times New Roman" w:cs="Times New Roman"/>
          <w:b/>
          <w:sz w:val="24"/>
          <w:szCs w:val="24"/>
        </w:rPr>
        <w:t>example of ER diagrams.</w:t>
      </w:r>
    </w:p>
    <w:p w14:paraId="0B8E496D"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lastRenderedPageBreak/>
        <w:drawing>
          <wp:inline distT="0" distB="0" distL="0" distR="0" wp14:anchorId="73EF6C85" wp14:editId="43232978">
            <wp:extent cx="4352925" cy="2555301"/>
            <wp:effectExtent l="0" t="0" r="0" b="0"/>
            <wp:docPr id="69" name="Picture 69" descr="E:\Esther Praveena\1 NeK74nQ-HVnsCxB2R-d5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Esther Praveena\1 NeK74nQ-HVnsCxB2R-d5X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120" cy="2571852"/>
                    </a:xfrm>
                    <a:prstGeom prst="rect">
                      <a:avLst/>
                    </a:prstGeom>
                    <a:noFill/>
                    <a:ln>
                      <a:noFill/>
                    </a:ln>
                  </pic:spPr>
                </pic:pic>
              </a:graphicData>
            </a:graphic>
          </wp:inline>
        </w:drawing>
      </w:r>
    </w:p>
    <w:p w14:paraId="6CA3981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Now let’s see how to draw EER diagrams.</w:t>
      </w:r>
    </w:p>
    <w:p w14:paraId="5B0F6F3E"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we just need to add a few things to above.</w:t>
      </w:r>
    </w:p>
    <w:p w14:paraId="7A2B8E23"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1. As in drawing ER diagrams first, we have to identify all entities.</w:t>
      </w:r>
    </w:p>
    <w:p w14:paraId="73F8D524"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After we found entities from the scenario you should check whether those entities have sub-entities. If so you have to mark sub-entities in your diagram.</w:t>
      </w:r>
    </w:p>
    <w:p w14:paraId="2C15ACCE" w14:textId="77777777" w:rsidR="001670AC" w:rsidRDefault="001670AC" w:rsidP="001670AC">
      <w:pPr>
        <w:rPr>
          <w:rFonts w:ascii="Times New Roman" w:hAnsi="Times New Roman" w:cs="Times New Roman"/>
          <w:b/>
          <w:sz w:val="24"/>
          <w:szCs w:val="24"/>
        </w:rPr>
      </w:pPr>
      <w:r w:rsidRPr="00360266">
        <w:rPr>
          <w:rFonts w:ascii="Times New Roman" w:hAnsi="Times New Roman" w:cs="Times New Roman"/>
          <w:sz w:val="24"/>
          <w:szCs w:val="24"/>
        </w:rPr>
        <w:t xml:space="preserve">Dividing entities into sub-entities we called as specialization. And combining sub-entities to one entity is called a </w:t>
      </w:r>
      <w:r w:rsidRPr="00360266">
        <w:rPr>
          <w:rFonts w:ascii="Times New Roman" w:hAnsi="Times New Roman" w:cs="Times New Roman"/>
          <w:b/>
          <w:sz w:val="24"/>
          <w:szCs w:val="24"/>
        </w:rPr>
        <w:t>generalization.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70AC" w14:paraId="0FC63FF6" w14:textId="77777777" w:rsidTr="0049273A">
        <w:trPr>
          <w:trHeight w:val="3410"/>
        </w:trPr>
        <w:tc>
          <w:tcPr>
            <w:tcW w:w="4675" w:type="dxa"/>
          </w:tcPr>
          <w:p w14:paraId="569335DF" w14:textId="77777777" w:rsidR="001670AC" w:rsidRDefault="001670AC" w:rsidP="0049273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6FAC3E0" wp14:editId="4D3935B3">
                  <wp:extent cx="24098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8839" cy="1929631"/>
                          </a:xfrm>
                          <a:prstGeom prst="rect">
                            <a:avLst/>
                          </a:prstGeom>
                          <a:noFill/>
                        </pic:spPr>
                      </pic:pic>
                    </a:graphicData>
                  </a:graphic>
                </wp:inline>
              </w:drawing>
            </w:r>
          </w:p>
        </w:tc>
        <w:tc>
          <w:tcPr>
            <w:tcW w:w="4675" w:type="dxa"/>
          </w:tcPr>
          <w:p w14:paraId="6886A073" w14:textId="77777777" w:rsidR="001670AC" w:rsidRDefault="001670AC" w:rsidP="0049273A">
            <w:pPr>
              <w:rPr>
                <w:rFonts w:ascii="Times New Roman" w:hAnsi="Times New Roman" w:cs="Times New Roman"/>
                <w:b/>
                <w:sz w:val="24"/>
                <w:szCs w:val="24"/>
              </w:rPr>
            </w:pPr>
            <w:r w:rsidRPr="00360266">
              <w:rPr>
                <w:rFonts w:ascii="Times New Roman" w:hAnsi="Times New Roman" w:cs="Times New Roman"/>
                <w:noProof/>
                <w:sz w:val="24"/>
                <w:szCs w:val="24"/>
              </w:rPr>
              <w:drawing>
                <wp:inline distT="0" distB="0" distL="0" distR="0" wp14:anchorId="26CDFF40" wp14:editId="47C61151">
                  <wp:extent cx="2362200" cy="1895475"/>
                  <wp:effectExtent l="0" t="0" r="0" b="9525"/>
                  <wp:docPr id="71" name="Picture 71" descr="E:\Esther Praveena\1 mTidsKZ-haVJFZBeTdHT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Esther Praveena\1 mTidsKZ-haVJFZBeTdHTSA.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1895475"/>
                          </a:xfrm>
                          <a:prstGeom prst="rect">
                            <a:avLst/>
                          </a:prstGeom>
                          <a:noFill/>
                          <a:ln>
                            <a:noFill/>
                          </a:ln>
                        </pic:spPr>
                      </pic:pic>
                    </a:graphicData>
                  </a:graphic>
                </wp:inline>
              </w:drawing>
            </w:r>
          </w:p>
        </w:tc>
      </w:tr>
    </w:tbl>
    <w:p w14:paraId="43906E3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2. Then you have to identify relationships between entities and mark them.</w:t>
      </w:r>
    </w:p>
    <w:p w14:paraId="16E160D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3. Add attributes for entities. Give meaningful attribute names so they can be understood easily.</w:t>
      </w:r>
    </w:p>
    <w:p w14:paraId="5F4CF3AB"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4. Mark the cardinalities and participation</w:t>
      </w:r>
    </w:p>
    <w:p w14:paraId="262CBF9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it is an EER diagram you have to add a few to your diagram.</w:t>
      </w:r>
    </w:p>
    <w:p w14:paraId="1DBFB15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also we have to check whether sub-entities totally depend on the main entity or not. And you should mark it.</w:t>
      </w:r>
    </w:p>
    <w:p w14:paraId="5E0439F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lastRenderedPageBreak/>
        <w:t>If all members in the superclass (main entity) participate in either one subclass it is known as total participation. It marks by double lines.</w:t>
      </w:r>
    </w:p>
    <w:p w14:paraId="63318CC1"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14932CD1" wp14:editId="6D2AFFFA">
            <wp:extent cx="3905250" cy="2709073"/>
            <wp:effectExtent l="0" t="0" r="0" b="0"/>
            <wp:docPr id="72" name="Picture 72" descr="E:\Esther Praveena\1 58HbMCJl6vacSxS5GV9z2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Esther Praveena\1 58HbMCJl6vacSxS5GV9z2g.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628" cy="2748876"/>
                    </a:xfrm>
                    <a:prstGeom prst="rect">
                      <a:avLst/>
                    </a:prstGeom>
                    <a:noFill/>
                    <a:ln>
                      <a:noFill/>
                    </a:ln>
                  </pic:spPr>
                </pic:pic>
              </a:graphicData>
            </a:graphic>
          </wp:inline>
        </w:drawing>
      </w:r>
    </w:p>
    <w:p w14:paraId="7EF1ACE3"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at least one member in the superclass does not participate in subclass it is known as partial participation. It is denoted by one single line.</w:t>
      </w:r>
    </w:p>
    <w:p w14:paraId="18828C6F"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25AB008D" wp14:editId="2C40D5E6">
            <wp:extent cx="4238625" cy="3278936"/>
            <wp:effectExtent l="0" t="0" r="0" b="0"/>
            <wp:docPr id="73" name="Picture 73" descr="E:\Esther Praveena\1 qwYCV1-HuJqLyJMKhipt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Esther Praveena\1 qwYCV1-HuJqLyJMKhiptuA.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6614" cy="3292852"/>
                    </a:xfrm>
                    <a:prstGeom prst="rect">
                      <a:avLst/>
                    </a:prstGeom>
                    <a:noFill/>
                    <a:ln>
                      <a:noFill/>
                    </a:ln>
                  </pic:spPr>
                </pic:pic>
              </a:graphicData>
            </a:graphic>
          </wp:inline>
        </w:drawing>
      </w:r>
    </w:p>
    <w:p w14:paraId="63523D7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all the members in the superclass participate for only one subclass it is known as disjoint and denoted by “d”. If all the members in the superclass participate in more than one subclass it is known as overlap and denoted by “o”.</w:t>
      </w:r>
    </w:p>
    <w:p w14:paraId="650DC2F8"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Benefits of ER and EER diagrams.</w:t>
      </w:r>
    </w:p>
    <w:p w14:paraId="5BFD86C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lastRenderedPageBreak/>
        <w:t xml:space="preserve">    Easy to understand and does not require a person to undergo extensive recently training to be able to work with it and accurately.</w:t>
      </w:r>
    </w:p>
    <w:p w14:paraId="28283C3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Readily translatable to relational tables which can be used to quickly build databases</w:t>
      </w:r>
    </w:p>
    <w:p w14:paraId="2A9BAFA0"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Can directly be used by database developers as the blueprint for implementing databases in specific software application</w:t>
      </w:r>
    </w:p>
    <w:p w14:paraId="31AD613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It can be applied in other contexts such as describing the different relationships and operations within an organization.</w:t>
      </w:r>
    </w:p>
    <w:p w14:paraId="63768D5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Now let’s move on. Our next topic is map ER and EER diagrams into relational schemas.</w:t>
      </w:r>
    </w:p>
    <w:p w14:paraId="5619E63A"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Mapping ER and EER diagrams into relational schemas</w:t>
      </w:r>
    </w:p>
    <w:p w14:paraId="3AA216D0"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First I’ll tell you how to map the ER diagram into a relational schema.</w:t>
      </w:r>
    </w:p>
    <w:p w14:paraId="7751F7EF"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Mapping ER diagrams into relational schemas</w:t>
      </w:r>
    </w:p>
    <w:p w14:paraId="1EA18BE1"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Follow the steps one by one to get it done.</w:t>
      </w:r>
    </w:p>
    <w:p w14:paraId="367FFA8D"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Mapping strong entities.</w:t>
      </w:r>
    </w:p>
    <w:p w14:paraId="66BBB575"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Mapping weak entities.</w:t>
      </w:r>
    </w:p>
    <w:p w14:paraId="4A2D3939"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 binary one-to-one relations.</w:t>
      </w:r>
    </w:p>
    <w:p w14:paraId="43F912E1"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 binary one-to-many relations</w:t>
      </w:r>
    </w:p>
    <w:p w14:paraId="45560D0B"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 binary many-to-many relations.</w:t>
      </w:r>
    </w:p>
    <w:p w14:paraId="113F2788"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 multivalued attributes.</w:t>
      </w:r>
    </w:p>
    <w:p w14:paraId="3EDC394A" w14:textId="77777777" w:rsidR="001670AC" w:rsidRPr="00360266" w:rsidRDefault="001670AC" w:rsidP="001670AC">
      <w:pPr>
        <w:pStyle w:val="ListParagraph"/>
        <w:numPr>
          <w:ilvl w:val="0"/>
          <w:numId w:val="43"/>
        </w:numPr>
        <w:rPr>
          <w:rFonts w:ascii="Times New Roman" w:hAnsi="Times New Roman" w:cs="Times New Roman"/>
          <w:sz w:val="24"/>
          <w:szCs w:val="24"/>
        </w:rPr>
      </w:pPr>
      <w:r w:rsidRPr="00360266">
        <w:rPr>
          <w:rFonts w:ascii="Times New Roman" w:hAnsi="Times New Roman" w:cs="Times New Roman"/>
          <w:sz w:val="24"/>
          <w:szCs w:val="24"/>
        </w:rPr>
        <w:t>Map N-ary relations</w:t>
      </w:r>
    </w:p>
    <w:p w14:paraId="218E9E2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Let’s go deep with the examples.</w:t>
      </w:r>
    </w:p>
    <w:p w14:paraId="775628F0"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1. Mapping strong entities.</w:t>
      </w:r>
    </w:p>
    <w:p w14:paraId="3F6D792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2. Mapping weak entities.</w:t>
      </w:r>
    </w:p>
    <w:p w14:paraId="65CE5BBB"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lastRenderedPageBreak/>
        <w:drawing>
          <wp:inline distT="0" distB="0" distL="0" distR="0" wp14:anchorId="4E5AA6A1" wp14:editId="06B752AC">
            <wp:extent cx="4352925" cy="2847975"/>
            <wp:effectExtent l="0" t="0" r="9525" b="9525"/>
            <wp:docPr id="74" name="Picture 74" descr="E:\Esther Praveena\1 tapED5u6O-0cRZPcyH0U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Esther Praveena\1 tapED5u6O-0cRZPcyH0UZQ.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5613" cy="2862819"/>
                    </a:xfrm>
                    <a:prstGeom prst="rect">
                      <a:avLst/>
                    </a:prstGeom>
                    <a:noFill/>
                    <a:ln>
                      <a:noFill/>
                    </a:ln>
                  </pic:spPr>
                </pic:pic>
              </a:graphicData>
            </a:graphic>
          </wp:inline>
        </w:drawing>
      </w:r>
    </w:p>
    <w:p w14:paraId="38A21177" w14:textId="77777777" w:rsidR="001670AC"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Above it shows an ER diagram with its relationships.</w:t>
      </w:r>
    </w:p>
    <w:p w14:paraId="3C84D7B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You can see there are two strong entities with relationships and a weak entity with a weak relationship.</w:t>
      </w:r>
    </w:p>
    <w:p w14:paraId="4F54B7B6" w14:textId="77777777" w:rsidR="001670AC"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When you going to make a relational schema first you have to identify all entities with their attributes. You have to write attributes in brackets as shown below.</w:t>
      </w:r>
    </w:p>
    <w:p w14:paraId="0018A35A" w14:textId="77777777" w:rsidR="001670AC"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 Definitely you have to underline the primary keys. In the above DEPENDENT is a weak entity. </w:t>
      </w:r>
    </w:p>
    <w:p w14:paraId="4C3F6C31" w14:textId="77777777" w:rsidR="001670AC"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To make it strong go through the weak relationship and identify the entity which connects with this. </w:t>
      </w:r>
    </w:p>
    <w:p w14:paraId="38266BFE"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Then you have written that entity’s primary key inside the weak entity bracket.</w:t>
      </w:r>
    </w:p>
    <w:p w14:paraId="3509CEBC"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Then you have to map the primary key to where you took from as shown below.</w:t>
      </w:r>
    </w:p>
    <w:p w14:paraId="544CC582"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41EB3E57" wp14:editId="78C36FBC">
            <wp:extent cx="2562225" cy="1336165"/>
            <wp:effectExtent l="0" t="0" r="0" b="0"/>
            <wp:docPr id="75" name="Picture 75" descr="E:\Esther Praveena\1 Tc8VGishInPJVIEOUlXU6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Esther Praveena\1 Tc8VGishInPJVIEOUlXU6Q.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6681" cy="1374993"/>
                    </a:xfrm>
                    <a:prstGeom prst="rect">
                      <a:avLst/>
                    </a:prstGeom>
                    <a:noFill/>
                    <a:ln>
                      <a:noFill/>
                    </a:ln>
                  </pic:spPr>
                </pic:pic>
              </a:graphicData>
            </a:graphic>
          </wp:inline>
        </w:drawing>
      </w:r>
    </w:p>
    <w:p w14:paraId="2041E37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b/>
          <w:sz w:val="24"/>
          <w:szCs w:val="24"/>
        </w:rPr>
        <w:t>3. Map binary one to one relations</w:t>
      </w:r>
      <w:r w:rsidRPr="00360266">
        <w:rPr>
          <w:rFonts w:ascii="Times New Roman" w:hAnsi="Times New Roman" w:cs="Times New Roman"/>
          <w:sz w:val="24"/>
          <w:szCs w:val="24"/>
        </w:rPr>
        <w:t>.</w:t>
      </w:r>
    </w:p>
    <w:p w14:paraId="1ABF5060"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Let’s assume that the relationship between CUSTOMER and CARD is one to one.</w:t>
      </w:r>
    </w:p>
    <w:p w14:paraId="387B430D"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There are three occasions where one to one relations take place according to the participation constraints.</w:t>
      </w:r>
    </w:p>
    <w:p w14:paraId="6BC80AD5" w14:textId="77777777" w:rsidR="001670AC" w:rsidRPr="00360266" w:rsidRDefault="001670AC" w:rsidP="001670AC">
      <w:pPr>
        <w:pStyle w:val="ListParagraph"/>
        <w:numPr>
          <w:ilvl w:val="0"/>
          <w:numId w:val="44"/>
        </w:numPr>
        <w:rPr>
          <w:rFonts w:ascii="Times New Roman" w:hAnsi="Times New Roman" w:cs="Times New Roman"/>
          <w:b/>
          <w:sz w:val="24"/>
          <w:szCs w:val="24"/>
        </w:rPr>
      </w:pPr>
      <w:r w:rsidRPr="00360266">
        <w:rPr>
          <w:rFonts w:ascii="Times New Roman" w:hAnsi="Times New Roman" w:cs="Times New Roman"/>
          <w:b/>
          <w:sz w:val="24"/>
          <w:szCs w:val="24"/>
        </w:rPr>
        <w:lastRenderedPageBreak/>
        <w:t>Both sides have partial participation.</w:t>
      </w:r>
    </w:p>
    <w:p w14:paraId="745487A9" w14:textId="77777777" w:rsidR="001670AC" w:rsidRPr="00360266" w:rsidRDefault="001670AC" w:rsidP="001670AC">
      <w:pPr>
        <w:ind w:left="360"/>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7CA28138" wp14:editId="0144405A">
            <wp:extent cx="3781425" cy="1808115"/>
            <wp:effectExtent l="0" t="0" r="0" b="1905"/>
            <wp:docPr id="76" name="Picture 76" descr="E:\Esther Praveena\1 oXUpItjgNP6v50qZ7Xzu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Esther Praveena\1 oXUpItjgNP6v50qZ7Xzugw.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8826" cy="1821217"/>
                    </a:xfrm>
                    <a:prstGeom prst="rect">
                      <a:avLst/>
                    </a:prstGeom>
                    <a:noFill/>
                    <a:ln>
                      <a:noFill/>
                    </a:ln>
                  </pic:spPr>
                </pic:pic>
              </a:graphicData>
            </a:graphic>
          </wp:inline>
        </w:drawing>
      </w:r>
    </w:p>
    <w:p w14:paraId="69E54904" w14:textId="77777777" w:rsidR="001670AC"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 xml:space="preserve">When both sides have partial participation you can send any of the entity’s primary key to others. </w:t>
      </w:r>
    </w:p>
    <w:p w14:paraId="1C2F0A94"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At the same time, if there are attributes in the relationship between those two entities, it is also sent to other entity as shown above.</w:t>
      </w:r>
    </w:p>
    <w:p w14:paraId="53B5875D"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So, now let us see how we write the relational schema.</w:t>
      </w:r>
    </w:p>
    <w:p w14:paraId="7616CC14"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32656BAD" wp14:editId="77E0A16A">
            <wp:extent cx="3609975" cy="954011"/>
            <wp:effectExtent l="0" t="0" r="0" b="0"/>
            <wp:docPr id="77" name="Picture 77" descr="E:\Esther Praveena\1 NXnj7mUIEp0HSDpWox9J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Esther Praveena\1 NXnj7mUIEp0HSDpWox9JUw.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9763" cy="961883"/>
                    </a:xfrm>
                    <a:prstGeom prst="rect">
                      <a:avLst/>
                    </a:prstGeom>
                    <a:noFill/>
                    <a:ln>
                      <a:noFill/>
                    </a:ln>
                  </pic:spPr>
                </pic:pic>
              </a:graphicData>
            </a:graphic>
          </wp:inline>
        </w:drawing>
      </w:r>
    </w:p>
    <w:p w14:paraId="63A01E8A"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Here you can see I have written CUSTID and STARTDATE inside the CARD table. Now you have to map CUSTID from where it comes. That’s it.</w:t>
      </w:r>
    </w:p>
    <w:p w14:paraId="10C076F7" w14:textId="77777777" w:rsidR="001670AC" w:rsidRPr="00360266" w:rsidRDefault="001670AC" w:rsidP="001670AC">
      <w:pPr>
        <w:pStyle w:val="ListParagraph"/>
        <w:numPr>
          <w:ilvl w:val="0"/>
          <w:numId w:val="44"/>
        </w:numPr>
        <w:rPr>
          <w:rFonts w:ascii="Times New Roman" w:hAnsi="Times New Roman" w:cs="Times New Roman"/>
          <w:b/>
          <w:sz w:val="24"/>
          <w:szCs w:val="24"/>
        </w:rPr>
      </w:pPr>
      <w:r w:rsidRPr="00360266">
        <w:rPr>
          <w:rFonts w:ascii="Times New Roman" w:hAnsi="Times New Roman" w:cs="Times New Roman"/>
          <w:b/>
          <w:sz w:val="24"/>
          <w:szCs w:val="24"/>
        </w:rPr>
        <w:t>One side has partial participation.</w:t>
      </w:r>
    </w:p>
    <w:p w14:paraId="42A0AB9C"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7F9D557B" wp14:editId="51E53C8E">
            <wp:extent cx="4248150" cy="1743017"/>
            <wp:effectExtent l="0" t="0" r="0" b="0"/>
            <wp:docPr id="78" name="Picture 78" descr="E:\Esther Praveena\1 7JRlExkD0DZSeZFpcfVx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Esther Praveena\1 7JRlExkD0DZSeZFpcfVxUQ.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3812" cy="1749443"/>
                    </a:xfrm>
                    <a:prstGeom prst="rect">
                      <a:avLst/>
                    </a:prstGeom>
                    <a:noFill/>
                    <a:ln>
                      <a:noFill/>
                    </a:ln>
                  </pic:spPr>
                </pic:pic>
              </a:graphicData>
            </a:graphic>
          </wp:inline>
        </w:drawing>
      </w:r>
    </w:p>
    <w:p w14:paraId="28E45D4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You can see between the relationship and CARD entity it has total participation.</w:t>
      </w:r>
    </w:p>
    <w:p w14:paraId="5BDA81CB"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When there is total participation definitely the primary of others comes to this. And also if there are attributes in the relationship it also comes to total participation side.</w:t>
      </w:r>
    </w:p>
    <w:p w14:paraId="68B23A43"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Then you have to map them as below.</w:t>
      </w:r>
    </w:p>
    <w:p w14:paraId="1871FD4D" w14:textId="77777777" w:rsidR="001670AC" w:rsidRPr="00360266" w:rsidRDefault="001670AC" w:rsidP="001670AC">
      <w:pPr>
        <w:ind w:left="360"/>
        <w:jc w:val="center"/>
        <w:rPr>
          <w:rFonts w:ascii="Times New Roman" w:hAnsi="Times New Roman" w:cs="Times New Roman"/>
          <w:sz w:val="24"/>
          <w:szCs w:val="24"/>
        </w:rPr>
      </w:pPr>
      <w:r w:rsidRPr="00360266">
        <w:rPr>
          <w:rFonts w:ascii="Times New Roman" w:hAnsi="Times New Roman" w:cs="Times New Roman"/>
          <w:noProof/>
          <w:sz w:val="24"/>
          <w:szCs w:val="24"/>
        </w:rPr>
        <w:lastRenderedPageBreak/>
        <w:drawing>
          <wp:inline distT="0" distB="0" distL="0" distR="0" wp14:anchorId="6250EA93" wp14:editId="5544052F">
            <wp:extent cx="3194654" cy="1181100"/>
            <wp:effectExtent l="0" t="0" r="6350" b="0"/>
            <wp:docPr id="79" name="Picture 79" descr="E:\Esther Praveena\1 NXnj7mUIEp0HSDpWox9J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Esther Praveena\1 NXnj7mUIEp0HSDpWox9JUw.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9761" cy="1212565"/>
                    </a:xfrm>
                    <a:prstGeom prst="rect">
                      <a:avLst/>
                    </a:prstGeom>
                    <a:noFill/>
                    <a:ln>
                      <a:noFill/>
                    </a:ln>
                  </pic:spPr>
                </pic:pic>
              </a:graphicData>
            </a:graphic>
          </wp:inline>
        </w:drawing>
      </w:r>
    </w:p>
    <w:p w14:paraId="680F2818" w14:textId="77777777" w:rsidR="001670AC" w:rsidRPr="00360266" w:rsidRDefault="001670AC" w:rsidP="001670AC">
      <w:pPr>
        <w:pStyle w:val="ListParagraph"/>
        <w:numPr>
          <w:ilvl w:val="0"/>
          <w:numId w:val="44"/>
        </w:numPr>
        <w:rPr>
          <w:rFonts w:ascii="Times New Roman" w:hAnsi="Times New Roman" w:cs="Times New Roman"/>
          <w:b/>
          <w:sz w:val="24"/>
          <w:szCs w:val="24"/>
        </w:rPr>
      </w:pPr>
      <w:r w:rsidRPr="00360266">
        <w:rPr>
          <w:rFonts w:ascii="Times New Roman" w:hAnsi="Times New Roman" w:cs="Times New Roman"/>
          <w:b/>
          <w:sz w:val="24"/>
          <w:szCs w:val="24"/>
        </w:rPr>
        <w:t>Both sides have total participation</w:t>
      </w:r>
    </w:p>
    <w:p w14:paraId="2882189B" w14:textId="77777777" w:rsidR="001670AC" w:rsidRPr="00360266" w:rsidRDefault="001670AC" w:rsidP="001670AC">
      <w:pPr>
        <w:ind w:left="360"/>
        <w:jc w:val="center"/>
        <w:rPr>
          <w:rFonts w:ascii="Times New Roman" w:hAnsi="Times New Roman" w:cs="Times New Roman"/>
          <w:b/>
          <w:sz w:val="24"/>
          <w:szCs w:val="24"/>
        </w:rPr>
      </w:pPr>
      <w:r w:rsidRPr="00360266">
        <w:rPr>
          <w:rFonts w:ascii="Times New Roman" w:hAnsi="Times New Roman" w:cs="Times New Roman"/>
          <w:b/>
          <w:noProof/>
          <w:sz w:val="24"/>
          <w:szCs w:val="24"/>
        </w:rPr>
        <w:drawing>
          <wp:inline distT="0" distB="0" distL="0" distR="0" wp14:anchorId="2D87B89D" wp14:editId="4AC21F06">
            <wp:extent cx="4468495" cy="2190599"/>
            <wp:effectExtent l="0" t="0" r="8255" b="635"/>
            <wp:docPr id="80" name="Picture 80" descr="E:\Esther Praveena\1 rOFSJx8u7_rc20VQfGARC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Esther Praveena\1 rOFSJx8u7_rc20VQfGARCw.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8530" cy="2210225"/>
                    </a:xfrm>
                    <a:prstGeom prst="rect">
                      <a:avLst/>
                    </a:prstGeom>
                    <a:noFill/>
                    <a:ln>
                      <a:noFill/>
                    </a:ln>
                  </pic:spPr>
                </pic:pic>
              </a:graphicData>
            </a:graphic>
          </wp:inline>
        </w:drawing>
      </w:r>
    </w:p>
    <w:p w14:paraId="21F6BDC3"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If both sides have total participation you need to make a new relationship with a suitable name and merge entities and the relationship.</w:t>
      </w:r>
    </w:p>
    <w:p w14:paraId="11DAB84F"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Following it shows how we should write the relation.</w:t>
      </w:r>
    </w:p>
    <w:p w14:paraId="0EDD79B5"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142D07AB" wp14:editId="1E8BE079">
            <wp:extent cx="4810125" cy="743585"/>
            <wp:effectExtent l="0" t="0" r="9525" b="0"/>
            <wp:docPr id="81" name="Picture 81" descr="E:\Esther Praveena\1 _5ofucpcU0yjdjl7htnK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Esther Praveena\1 _5ofucpcU0yjdjl7htnKWA.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1161" cy="743745"/>
                    </a:xfrm>
                    <a:prstGeom prst="rect">
                      <a:avLst/>
                    </a:prstGeom>
                    <a:noFill/>
                    <a:ln>
                      <a:noFill/>
                    </a:ln>
                  </pic:spPr>
                </pic:pic>
              </a:graphicData>
            </a:graphic>
          </wp:inline>
        </w:drawing>
      </w:r>
    </w:p>
    <w:p w14:paraId="6192C169"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Now let us see how to map one to many relations.</w:t>
      </w:r>
    </w:p>
    <w:p w14:paraId="5612BCE0" w14:textId="77777777" w:rsidR="001670AC" w:rsidRPr="00360266" w:rsidRDefault="001670AC" w:rsidP="001670AC">
      <w:pPr>
        <w:ind w:left="360"/>
        <w:rPr>
          <w:rFonts w:ascii="Times New Roman" w:hAnsi="Times New Roman" w:cs="Times New Roman"/>
          <w:b/>
          <w:sz w:val="24"/>
          <w:szCs w:val="24"/>
        </w:rPr>
      </w:pPr>
      <w:r w:rsidRPr="00360266">
        <w:rPr>
          <w:rFonts w:ascii="Times New Roman" w:hAnsi="Times New Roman" w:cs="Times New Roman"/>
          <w:b/>
          <w:sz w:val="24"/>
          <w:szCs w:val="24"/>
        </w:rPr>
        <w:t>4. Map binary one-to-many relations</w:t>
      </w:r>
    </w:p>
    <w:p w14:paraId="27E4AE26" w14:textId="77777777" w:rsidR="001670AC" w:rsidRPr="00360266" w:rsidRDefault="001670AC" w:rsidP="001670AC">
      <w:pPr>
        <w:ind w:left="360"/>
        <w:jc w:val="center"/>
        <w:rPr>
          <w:rFonts w:ascii="Times New Roman" w:hAnsi="Times New Roman" w:cs="Times New Roman"/>
          <w:b/>
          <w:sz w:val="24"/>
          <w:szCs w:val="24"/>
        </w:rPr>
      </w:pPr>
      <w:r w:rsidRPr="00360266">
        <w:rPr>
          <w:rFonts w:ascii="Times New Roman" w:hAnsi="Times New Roman" w:cs="Times New Roman"/>
          <w:b/>
          <w:noProof/>
          <w:sz w:val="24"/>
          <w:szCs w:val="24"/>
        </w:rPr>
        <w:lastRenderedPageBreak/>
        <w:drawing>
          <wp:inline distT="0" distB="0" distL="0" distR="0" wp14:anchorId="772F4205" wp14:editId="6B049F44">
            <wp:extent cx="4612438" cy="2257425"/>
            <wp:effectExtent l="0" t="0" r="0" b="0"/>
            <wp:docPr id="82" name="Picture 82" descr="E:\Esther Praveena\1 -9OWlRwftk9d2POazFUv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Esther Praveena\1 -9OWlRwftk9d2POazFUvi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0581" cy="2271199"/>
                    </a:xfrm>
                    <a:prstGeom prst="rect">
                      <a:avLst/>
                    </a:prstGeom>
                    <a:noFill/>
                    <a:ln>
                      <a:noFill/>
                    </a:ln>
                  </pic:spPr>
                </pic:pic>
              </a:graphicData>
            </a:graphic>
          </wp:inline>
        </w:drawing>
      </w:r>
    </w:p>
    <w:p w14:paraId="0AF9BA4E" w14:textId="77777777" w:rsidR="001670AC" w:rsidRPr="00360266" w:rsidRDefault="001670AC" w:rsidP="001670AC">
      <w:pPr>
        <w:ind w:left="360"/>
        <w:rPr>
          <w:rFonts w:ascii="Times New Roman" w:hAnsi="Times New Roman" w:cs="Times New Roman"/>
          <w:sz w:val="24"/>
          <w:szCs w:val="24"/>
        </w:rPr>
      </w:pPr>
      <w:r w:rsidRPr="00360266">
        <w:rPr>
          <w:rFonts w:ascii="Times New Roman" w:hAnsi="Times New Roman" w:cs="Times New Roman"/>
          <w:sz w:val="24"/>
          <w:szCs w:val="24"/>
        </w:rPr>
        <w:t>If it is one-to-many, always to the many side other entities' primary keys and the attributes in the relationship go to the many side. No matter about participation. And then you have to map the primary key.</w:t>
      </w:r>
    </w:p>
    <w:p w14:paraId="296CF54A" w14:textId="77777777" w:rsidR="001670AC" w:rsidRPr="00360266" w:rsidRDefault="001670AC" w:rsidP="001670AC">
      <w:pPr>
        <w:ind w:left="360"/>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2B5EF1CF" wp14:editId="746F60A5">
            <wp:extent cx="3848100" cy="951134"/>
            <wp:effectExtent l="0" t="0" r="0" b="1905"/>
            <wp:docPr id="83" name="Picture 83" descr="E:\Esther Praveena\1 NXnj7mUIEp0HSDpWox9J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Esther Praveena\1 NXnj7mUIEp0HSDpWox9JUw.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7622" cy="960903"/>
                    </a:xfrm>
                    <a:prstGeom prst="rect">
                      <a:avLst/>
                    </a:prstGeom>
                    <a:noFill/>
                    <a:ln>
                      <a:noFill/>
                    </a:ln>
                  </pic:spPr>
                </pic:pic>
              </a:graphicData>
            </a:graphic>
          </wp:inline>
        </w:drawing>
      </w:r>
    </w:p>
    <w:p w14:paraId="540ADF24"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5. Map binary many to many relations.</w:t>
      </w:r>
    </w:p>
    <w:p w14:paraId="401F37F4"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6FDBA0F6" wp14:editId="57BAE37E">
            <wp:extent cx="4257675" cy="1907251"/>
            <wp:effectExtent l="0" t="0" r="0" b="0"/>
            <wp:docPr id="51" name="Picture 51" descr="E:\Esther Praveena\1 XFaE36EYb6SBuTKDNmjZ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Esther Praveena\1 XFaE36EYb6SBuTKDNmjZUg.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0502" cy="1980190"/>
                    </a:xfrm>
                    <a:prstGeom prst="rect">
                      <a:avLst/>
                    </a:prstGeom>
                    <a:noFill/>
                    <a:ln>
                      <a:noFill/>
                    </a:ln>
                  </pic:spPr>
                </pic:pic>
              </a:graphicData>
            </a:graphic>
          </wp:inline>
        </w:drawing>
      </w:r>
    </w:p>
    <w:p w14:paraId="08B2573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it is many to many relations, you should always make a new relationship with the name of the relationship between the entities.</w:t>
      </w:r>
    </w:p>
    <w:p w14:paraId="3CC9C9EE"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And there you should write both primary keys of the entities and attributes in the relationship and map them to the initials as shown below.</w:t>
      </w:r>
    </w:p>
    <w:p w14:paraId="24547239"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lastRenderedPageBreak/>
        <w:drawing>
          <wp:inline distT="0" distB="0" distL="0" distR="0" wp14:anchorId="37B648CB" wp14:editId="67135C6D">
            <wp:extent cx="2495550" cy="1259203"/>
            <wp:effectExtent l="0" t="0" r="0" b="0"/>
            <wp:docPr id="52" name="Picture 52" descr="E:\Esther Praveena\1 zg5SAvfe4bumMSeif2EAX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Esther Praveena\1 zg5SAvfe4bumMSeif2EAXg.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2975" cy="1283133"/>
                    </a:xfrm>
                    <a:prstGeom prst="rect">
                      <a:avLst/>
                    </a:prstGeom>
                    <a:noFill/>
                    <a:ln>
                      <a:noFill/>
                    </a:ln>
                  </pic:spPr>
                </pic:pic>
              </a:graphicData>
            </a:graphic>
          </wp:inline>
        </w:drawing>
      </w:r>
    </w:p>
    <w:p w14:paraId="56AEC87A" w14:textId="77777777" w:rsidR="001670AC" w:rsidRPr="0088135E"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6. </w:t>
      </w:r>
      <w:r w:rsidRPr="0088135E">
        <w:rPr>
          <w:rFonts w:ascii="Times New Roman" w:hAnsi="Times New Roman" w:cs="Times New Roman"/>
          <w:b/>
          <w:sz w:val="24"/>
          <w:szCs w:val="24"/>
        </w:rPr>
        <w:t>Map multivalued attributes.</w:t>
      </w:r>
    </w:p>
    <w:p w14:paraId="0A4DCD03" w14:textId="77777777" w:rsidR="001670AC" w:rsidRPr="00360266" w:rsidRDefault="001670AC" w:rsidP="001670AC">
      <w:pPr>
        <w:jc w:val="center"/>
        <w:rPr>
          <w:rFonts w:ascii="Times New Roman" w:hAnsi="Times New Roman" w:cs="Times New Roman"/>
          <w:b/>
          <w:sz w:val="24"/>
          <w:szCs w:val="24"/>
        </w:rPr>
      </w:pPr>
      <w:r w:rsidRPr="00360266">
        <w:rPr>
          <w:rFonts w:ascii="Times New Roman" w:hAnsi="Times New Roman" w:cs="Times New Roman"/>
          <w:b/>
          <w:noProof/>
          <w:sz w:val="24"/>
          <w:szCs w:val="24"/>
        </w:rPr>
        <w:drawing>
          <wp:inline distT="0" distB="0" distL="0" distR="0" wp14:anchorId="6CCDA2C7" wp14:editId="27EA9CB0">
            <wp:extent cx="2628900" cy="1504022"/>
            <wp:effectExtent l="0" t="0" r="0" b="1270"/>
            <wp:docPr id="53" name="Picture 53" descr="E:\Esther Praveena\1 A2dSgH7jHer7Nu9bvFi9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E:\Esther Praveena\1 A2dSgH7jHer7Nu9bvFi9AQ.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82243" cy="1534540"/>
                    </a:xfrm>
                    <a:prstGeom prst="rect">
                      <a:avLst/>
                    </a:prstGeom>
                    <a:noFill/>
                    <a:ln>
                      <a:noFill/>
                    </a:ln>
                  </pic:spPr>
                </pic:pic>
              </a:graphicData>
            </a:graphic>
          </wp:inline>
        </w:drawing>
      </w:r>
    </w:p>
    <w:p w14:paraId="65BE93A6"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there are multivalued attributes you have to make a new relationship with a suitable name and write the primary key of the entity which belongs to the multivalued attribute and also the name of the multivalued attribute as shown below.</w:t>
      </w:r>
    </w:p>
    <w:p w14:paraId="5B3343E9"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6E89D118" wp14:editId="382778A9">
            <wp:extent cx="2486025" cy="711177"/>
            <wp:effectExtent l="0" t="0" r="0" b="0"/>
            <wp:docPr id="54" name="Picture 54" descr="E:\Esther Praveena\1 k-KSKCc51XTsaUM3BSjp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E:\Esther Praveena\1 k-KSKCc51XTsaUM3BSjpfg.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8627" cy="726225"/>
                    </a:xfrm>
                    <a:prstGeom prst="rect">
                      <a:avLst/>
                    </a:prstGeom>
                    <a:noFill/>
                    <a:ln>
                      <a:noFill/>
                    </a:ln>
                  </pic:spPr>
                </pic:pic>
              </a:graphicData>
            </a:graphic>
          </wp:inline>
        </w:drawing>
      </w:r>
    </w:p>
    <w:p w14:paraId="58C11E1B"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7. Map N-ary relations.</w:t>
      </w:r>
    </w:p>
    <w:p w14:paraId="03ACD13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First, let u</w:t>
      </w:r>
      <w:r>
        <w:rPr>
          <w:rFonts w:ascii="Times New Roman" w:hAnsi="Times New Roman" w:cs="Times New Roman"/>
          <w:sz w:val="24"/>
          <w:szCs w:val="24"/>
        </w:rPr>
        <w:t>s consider unary relationships.</w:t>
      </w:r>
      <w:r w:rsidRPr="00360266">
        <w:rPr>
          <w:rFonts w:ascii="Times New Roman" w:hAnsi="Times New Roman" w:cs="Times New Roman"/>
          <w:sz w:val="24"/>
          <w:szCs w:val="24"/>
        </w:rPr>
        <w:t xml:space="preserve"> We categorized them into two.</w:t>
      </w:r>
    </w:p>
    <w:p w14:paraId="17E22769" w14:textId="77777777" w:rsidR="001670AC" w:rsidRPr="0088135E" w:rsidRDefault="001670AC" w:rsidP="001670AC">
      <w:pPr>
        <w:rPr>
          <w:rFonts w:ascii="Times New Roman" w:hAnsi="Times New Roman" w:cs="Times New Roman"/>
          <w:b/>
          <w:sz w:val="24"/>
          <w:szCs w:val="24"/>
        </w:rPr>
      </w:pPr>
      <w:r w:rsidRPr="0088135E">
        <w:rPr>
          <w:rFonts w:ascii="Times New Roman" w:hAnsi="Times New Roman" w:cs="Times New Roman"/>
          <w:b/>
          <w:sz w:val="24"/>
          <w:szCs w:val="24"/>
        </w:rPr>
        <w:t>I. one-to-one and one to many relations.</w:t>
      </w:r>
    </w:p>
    <w:p w14:paraId="5A0E9C1E"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5D4CB772" wp14:editId="63267843">
            <wp:extent cx="3066415" cy="2019300"/>
            <wp:effectExtent l="0" t="0" r="635" b="0"/>
            <wp:docPr id="55" name="Picture 55" descr="E:\Esther Praveena\1 mZL5JjP8Zc1AITKgZ6NH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Esther Praveena\1 mZL5JjP8Zc1AITKgZ6NHCg.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7012" cy="2019693"/>
                    </a:xfrm>
                    <a:prstGeom prst="rect">
                      <a:avLst/>
                    </a:prstGeom>
                    <a:noFill/>
                    <a:ln>
                      <a:noFill/>
                    </a:ln>
                  </pic:spPr>
                </pic:pic>
              </a:graphicData>
            </a:graphic>
          </wp:inline>
        </w:drawing>
      </w:r>
    </w:p>
    <w:p w14:paraId="7D8814D8"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 xml:space="preserve">If it is unary and one to one or one to many relations, you do not need to make a new relationship you just want to add a new primary key to the current entity as shown below and map it to the </w:t>
      </w:r>
      <w:r w:rsidRPr="00360266">
        <w:rPr>
          <w:rFonts w:ascii="Times New Roman" w:hAnsi="Times New Roman" w:cs="Times New Roman"/>
          <w:sz w:val="24"/>
          <w:szCs w:val="24"/>
        </w:rPr>
        <w:lastRenderedPageBreak/>
        <w:t>initial. For example, in the above diagram, the employee is supervised by the supervisor. Therefore, we need to make a new primary key as SID and map it to EMPID. Because of SID also an EMPID.</w:t>
      </w:r>
    </w:p>
    <w:p w14:paraId="68949C86"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55E0991A" wp14:editId="245E5077">
            <wp:extent cx="3152775" cy="610215"/>
            <wp:effectExtent l="0" t="0" r="0" b="0"/>
            <wp:docPr id="56" name="Picture 56" descr="E:\Esther Praveena\1 Oz-Ky__NfIhPKLFpkEgk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Esther Praveena\1 Oz-Ky__NfIhPKLFpkEgkN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9606" cy="627021"/>
                    </a:xfrm>
                    <a:prstGeom prst="rect">
                      <a:avLst/>
                    </a:prstGeom>
                    <a:noFill/>
                    <a:ln>
                      <a:noFill/>
                    </a:ln>
                  </pic:spPr>
                </pic:pic>
              </a:graphicData>
            </a:graphic>
          </wp:inline>
        </w:drawing>
      </w:r>
    </w:p>
    <w:p w14:paraId="2845BCD6"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II. many-to-many relations.</w:t>
      </w:r>
    </w:p>
    <w:p w14:paraId="166A36C3" w14:textId="77777777" w:rsidR="001670AC" w:rsidRPr="00360266" w:rsidRDefault="001670AC" w:rsidP="001670AC">
      <w:pPr>
        <w:jc w:val="center"/>
        <w:rPr>
          <w:rFonts w:ascii="Times New Roman" w:hAnsi="Times New Roman" w:cs="Times New Roman"/>
          <w:b/>
          <w:sz w:val="24"/>
          <w:szCs w:val="24"/>
        </w:rPr>
      </w:pPr>
      <w:r w:rsidRPr="00360266">
        <w:rPr>
          <w:rFonts w:ascii="Times New Roman" w:hAnsi="Times New Roman" w:cs="Times New Roman"/>
          <w:b/>
          <w:noProof/>
          <w:sz w:val="24"/>
          <w:szCs w:val="24"/>
        </w:rPr>
        <w:drawing>
          <wp:inline distT="0" distB="0" distL="0" distR="0" wp14:anchorId="5141ACC9" wp14:editId="5F8E86C4">
            <wp:extent cx="3166745" cy="1952560"/>
            <wp:effectExtent l="0" t="0" r="0" b="0"/>
            <wp:docPr id="57" name="Picture 57" descr="E:\Esther Praveena\1 Q-B3dD9yaRZaqmDDJwx6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Esther Praveena\1 Q-B3dD9yaRZaqmDDJwx69Q.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99196" cy="2034227"/>
                    </a:xfrm>
                    <a:prstGeom prst="rect">
                      <a:avLst/>
                    </a:prstGeom>
                    <a:noFill/>
                    <a:ln>
                      <a:noFill/>
                    </a:ln>
                  </pic:spPr>
                </pic:pic>
              </a:graphicData>
            </a:graphic>
          </wp:inline>
        </w:drawing>
      </w:r>
    </w:p>
    <w:p w14:paraId="03C3823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If it is unary and many to many relations, you need to make a new relationship with a suitable name. Then you have to give it a proper primary key and it should map to where it comes as shown below.</w:t>
      </w:r>
    </w:p>
    <w:p w14:paraId="7E67A510"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79D4EEAE" wp14:editId="78D59579">
            <wp:extent cx="2571750" cy="701922"/>
            <wp:effectExtent l="0" t="0" r="0" b="3175"/>
            <wp:docPr id="58" name="Picture 58" descr="E:\Esther Praveena\1 63gp_hLQSm0DC7XgwmNd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Esther Praveena\1 63gp_hLQSm0DC7XgwmNdMA.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7684" cy="730835"/>
                    </a:xfrm>
                    <a:prstGeom prst="rect">
                      <a:avLst/>
                    </a:prstGeom>
                    <a:noFill/>
                    <a:ln>
                      <a:noFill/>
                    </a:ln>
                  </pic:spPr>
                </pic:pic>
              </a:graphicData>
            </a:graphic>
          </wp:inline>
        </w:drawing>
      </w:r>
    </w:p>
    <w:p w14:paraId="69344747"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Now let us see how to map relations with more than two entities.</w:t>
      </w:r>
    </w:p>
    <w:p w14:paraId="159F615C"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34D4445C" wp14:editId="4E4F4B92">
            <wp:extent cx="4446270" cy="2314475"/>
            <wp:effectExtent l="0" t="0" r="0" b="0"/>
            <wp:docPr id="59" name="Picture 59" descr="E:\Esther Praveena\1 r7Y7c9Vl82AqxvhqR3j6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Esther Praveena\1 r7Y7c9Vl82AqxvhqR3j62Q.jpe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51267" cy="2421185"/>
                    </a:xfrm>
                    <a:prstGeom prst="rect">
                      <a:avLst/>
                    </a:prstGeom>
                    <a:noFill/>
                    <a:ln>
                      <a:noFill/>
                    </a:ln>
                  </pic:spPr>
                </pic:pic>
              </a:graphicData>
            </a:graphic>
          </wp:inline>
        </w:drawing>
      </w:r>
    </w:p>
    <w:p w14:paraId="1E66D5D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lastRenderedPageBreak/>
        <w:t>If there are more than three entities for a relationship you have to make a new relation table and put all primary keys of connected entities and all attributes in the relationship. And in the end, you have to map them as shown below.</w:t>
      </w:r>
    </w:p>
    <w:p w14:paraId="6A26ADFC"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53130B30" wp14:editId="1CA1008A">
            <wp:extent cx="2943225" cy="1834611"/>
            <wp:effectExtent l="0" t="0" r="0" b="0"/>
            <wp:docPr id="60" name="Picture 60" descr="E:\Esther Praveena\1 OpVXldX3BZkqkBErjj1d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Esther Praveena\1 OpVXldX3BZkqkBErjj1dUg.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0544" cy="1864107"/>
                    </a:xfrm>
                    <a:prstGeom prst="rect">
                      <a:avLst/>
                    </a:prstGeom>
                    <a:noFill/>
                    <a:ln>
                      <a:noFill/>
                    </a:ln>
                  </pic:spPr>
                </pic:pic>
              </a:graphicData>
            </a:graphic>
          </wp:inline>
        </w:drawing>
      </w:r>
    </w:p>
    <w:p w14:paraId="68ED99AD"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Mapping EER diagrams into relational schemas.</w:t>
      </w:r>
    </w:p>
    <w:p w14:paraId="7E2D68B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Let us go through the following diagram.</w:t>
      </w:r>
    </w:p>
    <w:p w14:paraId="2F176A1C"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679E6846" wp14:editId="431343D5">
            <wp:extent cx="3417570" cy="2228850"/>
            <wp:effectExtent l="0" t="0" r="0" b="0"/>
            <wp:docPr id="61" name="Picture 61" descr="E:\Esther Praveena\1 lp2GEqgzAyj-sfJNTEar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Esther Praveena\1 lp2GEqgzAyj-sfJNTEarWQ.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8689" cy="2242623"/>
                    </a:xfrm>
                    <a:prstGeom prst="rect">
                      <a:avLst/>
                    </a:prstGeom>
                    <a:noFill/>
                    <a:ln>
                      <a:noFill/>
                    </a:ln>
                  </pic:spPr>
                </pic:pic>
              </a:graphicData>
            </a:graphic>
          </wp:inline>
        </w:drawing>
      </w:r>
    </w:p>
    <w:p w14:paraId="304E730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There are four ways to draw relational schema for an EER. You have to choose the most suitable one. In the end, I'll give you the guidelines on how to choose the best and most suitable way.</w:t>
      </w:r>
    </w:p>
    <w:p w14:paraId="4CA00952"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First method</w:t>
      </w:r>
    </w:p>
    <w:p w14:paraId="32925B97" w14:textId="77777777" w:rsidR="001670AC" w:rsidRPr="00360266" w:rsidRDefault="001670AC" w:rsidP="001670AC">
      <w:pPr>
        <w:jc w:val="center"/>
        <w:rPr>
          <w:rFonts w:ascii="Times New Roman" w:hAnsi="Times New Roman" w:cs="Times New Roman"/>
          <w:b/>
          <w:sz w:val="24"/>
          <w:szCs w:val="24"/>
        </w:rPr>
      </w:pPr>
      <w:r w:rsidRPr="00360266">
        <w:rPr>
          <w:rFonts w:ascii="Times New Roman" w:hAnsi="Times New Roman" w:cs="Times New Roman"/>
          <w:b/>
          <w:noProof/>
          <w:sz w:val="24"/>
          <w:szCs w:val="24"/>
        </w:rPr>
        <w:drawing>
          <wp:inline distT="0" distB="0" distL="0" distR="0" wp14:anchorId="551E2CA0" wp14:editId="01A2E5B3">
            <wp:extent cx="2219325" cy="1073280"/>
            <wp:effectExtent l="0" t="0" r="0" b="0"/>
            <wp:docPr id="62" name="Picture 62" descr="E:\Esther Praveena\1 wY74UwbFvs9jGqHgIolZ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Esther Praveena\1 wY74UwbFvs9jGqHgIolZpw.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35433" cy="1081070"/>
                    </a:xfrm>
                    <a:prstGeom prst="rect">
                      <a:avLst/>
                    </a:prstGeom>
                    <a:noFill/>
                    <a:ln>
                      <a:noFill/>
                    </a:ln>
                  </pic:spPr>
                </pic:pic>
              </a:graphicData>
            </a:graphic>
          </wp:inline>
        </w:drawing>
      </w:r>
    </w:p>
    <w:p w14:paraId="33D090AA"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we write separate relations to all superclass entities and subclass entities. And here we have to write the superclass entities' primary key to all subclass entities and then map them as shown above. Note that we write only the attributes belongs to each entity.</w:t>
      </w:r>
    </w:p>
    <w:p w14:paraId="634A974F"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lastRenderedPageBreak/>
        <w:t>Second method</w:t>
      </w:r>
    </w:p>
    <w:p w14:paraId="3F9B8B77" w14:textId="77777777" w:rsidR="001670AC" w:rsidRPr="00360266" w:rsidRDefault="001670AC" w:rsidP="001670AC">
      <w:pPr>
        <w:jc w:val="cente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6152A2E5" wp14:editId="3A40251A">
            <wp:extent cx="2686050" cy="664590"/>
            <wp:effectExtent l="0" t="0" r="0" b="2540"/>
            <wp:docPr id="63" name="Picture 63" descr="E:\Esther Praveena\1 EJEi7ZgyodJXaB60x2h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Esther Praveena\1 EJEi7ZgyodJXaB60x2haTA.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38917" cy="677670"/>
                    </a:xfrm>
                    <a:prstGeom prst="rect">
                      <a:avLst/>
                    </a:prstGeom>
                    <a:noFill/>
                    <a:ln>
                      <a:noFill/>
                    </a:ln>
                  </pic:spPr>
                </pic:pic>
              </a:graphicData>
            </a:graphic>
          </wp:inline>
        </w:drawing>
      </w:r>
    </w:p>
    <w:p w14:paraId="4D421EEF"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we do not write the superclass entity but in each subclass entity, we write all attributes that are in superclass entity.</w:t>
      </w:r>
    </w:p>
    <w:p w14:paraId="7CA99455"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Third method</w:t>
      </w:r>
    </w:p>
    <w:p w14:paraId="10AC751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noProof/>
          <w:sz w:val="24"/>
          <w:szCs w:val="24"/>
        </w:rPr>
        <w:drawing>
          <wp:inline distT="0" distB="0" distL="0" distR="0" wp14:anchorId="49DC29B1" wp14:editId="1E383D93">
            <wp:extent cx="3083222" cy="590550"/>
            <wp:effectExtent l="0" t="0" r="3175" b="0"/>
            <wp:docPr id="64" name="Picture 64" descr="E:\Esther Praveena\1 WK3_xeM-hC7gU7oSASKs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Esther Praveena\1 WK3_xeM-hC7gU7oSASKsEg.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71505" cy="607459"/>
                    </a:xfrm>
                    <a:prstGeom prst="rect">
                      <a:avLst/>
                    </a:prstGeom>
                    <a:noFill/>
                    <a:ln>
                      <a:noFill/>
                    </a:ln>
                  </pic:spPr>
                </pic:pic>
              </a:graphicData>
            </a:graphic>
          </wp:inline>
        </w:drawing>
      </w:r>
    </w:p>
    <w:p w14:paraId="4314E911"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sz w:val="24"/>
          <w:szCs w:val="24"/>
        </w:rPr>
        <w:t>Here we write only the superclass entity and write all the attributes which belong to subclass entities. Specialty in here is that to identify that PERSON is an EMPLOYEE or STUDENT we add a column as PERSONTYPE. After the table creates we can mark as a STUDENT or EMPLOYEE.</w:t>
      </w:r>
    </w:p>
    <w:p w14:paraId="143E18BB"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sz w:val="24"/>
          <w:szCs w:val="24"/>
        </w:rPr>
        <w:t>Fourth method</w:t>
      </w:r>
    </w:p>
    <w:p w14:paraId="2D477276" w14:textId="77777777" w:rsidR="001670AC" w:rsidRPr="00360266" w:rsidRDefault="001670AC" w:rsidP="001670AC">
      <w:pPr>
        <w:rPr>
          <w:rFonts w:ascii="Times New Roman" w:hAnsi="Times New Roman" w:cs="Times New Roman"/>
          <w:b/>
          <w:sz w:val="24"/>
          <w:szCs w:val="24"/>
        </w:rPr>
      </w:pPr>
      <w:r w:rsidRPr="00360266">
        <w:rPr>
          <w:rFonts w:ascii="Times New Roman" w:hAnsi="Times New Roman" w:cs="Times New Roman"/>
          <w:b/>
          <w:noProof/>
          <w:sz w:val="24"/>
          <w:szCs w:val="24"/>
        </w:rPr>
        <w:drawing>
          <wp:inline distT="0" distB="0" distL="0" distR="0" wp14:anchorId="6E9EF4CF" wp14:editId="6322A32E">
            <wp:extent cx="3746739" cy="704850"/>
            <wp:effectExtent l="0" t="0" r="6350" b="0"/>
            <wp:docPr id="65" name="Picture 65" descr="E:\Esther Praveena\1 Cp1wwj3ngLnoMlWE3V0x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Esther Praveena\1 Cp1wwj3ngLnoMlWE3V0xLg.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27473" cy="720038"/>
                    </a:xfrm>
                    <a:prstGeom prst="rect">
                      <a:avLst/>
                    </a:prstGeom>
                    <a:noFill/>
                    <a:ln>
                      <a:noFill/>
                    </a:ln>
                  </pic:spPr>
                </pic:pic>
              </a:graphicData>
            </a:graphic>
          </wp:inline>
        </w:drawing>
      </w:r>
    </w:p>
    <w:p w14:paraId="28FED902"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Here instead of PERSONTYPE, we write STUDENT and EMPLOYEE both.</w:t>
      </w:r>
    </w:p>
    <w:p w14:paraId="53D7E7C9" w14:textId="77777777" w:rsidR="001670AC" w:rsidRPr="00360266" w:rsidRDefault="001670AC" w:rsidP="001670AC">
      <w:pPr>
        <w:rPr>
          <w:rFonts w:ascii="Times New Roman" w:hAnsi="Times New Roman" w:cs="Times New Roman"/>
          <w:sz w:val="24"/>
          <w:szCs w:val="24"/>
        </w:rPr>
      </w:pPr>
      <w:r w:rsidRPr="00360266">
        <w:rPr>
          <w:rFonts w:ascii="Times New Roman" w:hAnsi="Times New Roman" w:cs="Times New Roman"/>
          <w:sz w:val="24"/>
          <w:szCs w:val="24"/>
        </w:rPr>
        <w:t>The reason for that is sometime PERSON will belong to both categories.</w:t>
      </w:r>
    </w:p>
    <w:p w14:paraId="1CE3DD7E" w14:textId="77777777" w:rsidR="001670AC" w:rsidRDefault="001670AC" w:rsidP="001670AC">
      <w:pPr>
        <w:rPr>
          <w:rFonts w:ascii="Times New Roman" w:hAnsi="Times New Roman" w:cs="Times New Roman"/>
          <w:b/>
          <w:sz w:val="24"/>
          <w:szCs w:val="24"/>
        </w:rPr>
      </w:pPr>
    </w:p>
    <w:p w14:paraId="6CB4EB96" w14:textId="77777777" w:rsidR="001670AC" w:rsidRPr="00A009BE"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3.2 </w:t>
      </w:r>
      <w:r w:rsidRPr="00A009BE">
        <w:rPr>
          <w:rFonts w:ascii="Times New Roman" w:hAnsi="Times New Roman" w:cs="Times New Roman"/>
          <w:b/>
          <w:sz w:val="24"/>
          <w:szCs w:val="24"/>
        </w:rPr>
        <w:t>Anomalies</w:t>
      </w:r>
    </w:p>
    <w:p w14:paraId="73BEB7E6" w14:textId="77777777" w:rsidR="001670AC" w:rsidRDefault="001670AC" w:rsidP="001670AC">
      <w:pPr>
        <w:rPr>
          <w:rFonts w:ascii="Times New Roman" w:hAnsi="Times New Roman" w:cs="Times New Roman"/>
          <w:sz w:val="24"/>
          <w:szCs w:val="24"/>
        </w:rPr>
      </w:pPr>
      <w:r w:rsidRPr="00A009BE">
        <w:rPr>
          <w:rFonts w:ascii="Times New Roman" w:hAnsi="Times New Roman" w:cs="Times New Roman"/>
          <w:sz w:val="24"/>
          <w:szCs w:val="24"/>
        </w:rPr>
        <w:t>There are different types of anomalies which can occur in referencing and referenced relation which can be discussed as:</w:t>
      </w:r>
    </w:p>
    <w:p w14:paraId="76A1EDA9" w14:textId="77777777" w:rsidR="001670AC" w:rsidRPr="00DC4977" w:rsidRDefault="001670AC" w:rsidP="001670AC">
      <w:pPr>
        <w:rPr>
          <w:rFonts w:ascii="Times New Roman" w:hAnsi="Times New Roman" w:cs="Times New Roman"/>
          <w:sz w:val="24"/>
          <w:szCs w:val="24"/>
        </w:rPr>
      </w:pPr>
      <w:r w:rsidRPr="00DC4977">
        <w:rPr>
          <w:rFonts w:ascii="Times New Roman" w:hAnsi="Times New Roman" w:cs="Times New Roman"/>
          <w:noProof/>
          <w:sz w:val="24"/>
          <w:szCs w:val="24"/>
        </w:rPr>
        <w:drawing>
          <wp:inline distT="0" distB="0" distL="0" distR="0" wp14:anchorId="42DB10D3" wp14:editId="692144D1">
            <wp:extent cx="5343525" cy="1619250"/>
            <wp:effectExtent l="0" t="0" r="9525" b="0"/>
            <wp:docPr id="84" name="Picture 84" descr="C:\Users\STUDEN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43525" cy="1619250"/>
                    </a:xfrm>
                    <a:prstGeom prst="rect">
                      <a:avLst/>
                    </a:prstGeom>
                    <a:noFill/>
                    <a:ln>
                      <a:noFill/>
                    </a:ln>
                  </pic:spPr>
                </pic:pic>
              </a:graphicData>
            </a:graphic>
          </wp:inline>
        </w:drawing>
      </w:r>
    </w:p>
    <w:p w14:paraId="3D275705" w14:textId="77777777" w:rsidR="001670AC" w:rsidRDefault="001670AC" w:rsidP="001670AC">
      <w:pPr>
        <w:rPr>
          <w:rFonts w:ascii="Times New Roman" w:hAnsi="Times New Roman" w:cs="Times New Roman"/>
          <w:sz w:val="24"/>
          <w:szCs w:val="24"/>
        </w:rPr>
      </w:pPr>
      <w:r w:rsidRPr="00DC4977">
        <w:rPr>
          <w:rFonts w:ascii="Times New Roman" w:hAnsi="Times New Roman" w:cs="Times New Roman"/>
          <w:noProof/>
          <w:sz w:val="24"/>
          <w:szCs w:val="24"/>
        </w:rPr>
        <w:lastRenderedPageBreak/>
        <w:drawing>
          <wp:inline distT="0" distB="0" distL="0" distR="0" wp14:anchorId="3C5A01C8" wp14:editId="64033929">
            <wp:extent cx="5191125" cy="1266825"/>
            <wp:effectExtent l="0" t="0" r="9525" b="9525"/>
            <wp:docPr id="85" name="Picture 85" descr="C:\Users\STUDEN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91125" cy="1266825"/>
                    </a:xfrm>
                    <a:prstGeom prst="rect">
                      <a:avLst/>
                    </a:prstGeom>
                    <a:noFill/>
                    <a:ln>
                      <a:noFill/>
                    </a:ln>
                  </pic:spPr>
                </pic:pic>
              </a:graphicData>
            </a:graphic>
          </wp:inline>
        </w:drawing>
      </w:r>
    </w:p>
    <w:p w14:paraId="29422094" w14:textId="77777777" w:rsidR="001670AC" w:rsidRPr="00D7634B" w:rsidRDefault="001670AC" w:rsidP="001670AC">
      <w:pPr>
        <w:rPr>
          <w:rFonts w:ascii="Times New Roman" w:hAnsi="Times New Roman" w:cs="Times New Roman"/>
          <w:sz w:val="24"/>
          <w:szCs w:val="24"/>
        </w:rPr>
      </w:pPr>
      <w:r w:rsidRPr="00D7634B">
        <w:rPr>
          <w:rFonts w:ascii="Times New Roman" w:hAnsi="Times New Roman" w:cs="Times New Roman"/>
          <w:b/>
          <w:sz w:val="24"/>
          <w:szCs w:val="24"/>
        </w:rPr>
        <w:t>Insertion anomaly</w:t>
      </w:r>
      <w:r w:rsidRPr="00D7634B">
        <w:rPr>
          <w:rFonts w:ascii="Times New Roman" w:hAnsi="Times New Roman" w:cs="Times New Roman"/>
          <w:sz w:val="24"/>
          <w:szCs w:val="24"/>
        </w:rPr>
        <w:t>: If a tuple is inserted in referencing relation and referencing attribute value is not present in referenced attribute, it will not allow inserting in referencing relation. For Example, if we try to insert a record in STUDENT_COURSE with</w:t>
      </w:r>
      <w:r>
        <w:rPr>
          <w:rFonts w:ascii="Times New Roman" w:hAnsi="Times New Roman" w:cs="Times New Roman"/>
          <w:sz w:val="24"/>
          <w:szCs w:val="24"/>
        </w:rPr>
        <w:t xml:space="preserve"> STUD_NO =7, it will not allow.</w:t>
      </w:r>
    </w:p>
    <w:p w14:paraId="68E8855C" w14:textId="77777777" w:rsidR="001670AC" w:rsidRPr="00D7634B" w:rsidRDefault="001670AC" w:rsidP="001670AC">
      <w:pPr>
        <w:rPr>
          <w:rFonts w:ascii="Times New Roman" w:hAnsi="Times New Roman" w:cs="Times New Roman"/>
          <w:sz w:val="24"/>
          <w:szCs w:val="24"/>
        </w:rPr>
      </w:pPr>
      <w:r w:rsidRPr="00D7634B">
        <w:rPr>
          <w:rFonts w:ascii="Times New Roman" w:hAnsi="Times New Roman" w:cs="Times New Roman"/>
          <w:b/>
          <w:sz w:val="24"/>
          <w:szCs w:val="24"/>
        </w:rPr>
        <w:t>Deletion and Updating Anomaly:</w:t>
      </w:r>
      <w:r w:rsidRPr="00D7634B">
        <w:rPr>
          <w:rFonts w:ascii="Times New Roman" w:hAnsi="Times New Roman" w:cs="Times New Roman"/>
          <w:sz w:val="24"/>
          <w:szCs w:val="24"/>
        </w:rPr>
        <w:t xml:space="preserve"> If a tuple is deleted or updated from referenced relation and referenced attribute value is used by referencing attribute in referencing relation, it will not allow deleting the tuple from referenced relation. For Example, If we try to delete a record from STUDENT with STUD_NO =1, it will not allow. To avoid this, </w:t>
      </w:r>
      <w:r>
        <w:rPr>
          <w:rFonts w:ascii="Times New Roman" w:hAnsi="Times New Roman" w:cs="Times New Roman"/>
          <w:sz w:val="24"/>
          <w:szCs w:val="24"/>
        </w:rPr>
        <w:t>following can be used in query:</w:t>
      </w:r>
    </w:p>
    <w:p w14:paraId="3B511215" w14:textId="77777777" w:rsidR="001670AC" w:rsidRPr="00D7634B" w:rsidRDefault="001670AC" w:rsidP="001670AC">
      <w:pPr>
        <w:rPr>
          <w:rFonts w:ascii="Times New Roman" w:hAnsi="Times New Roman" w:cs="Times New Roman"/>
          <w:sz w:val="24"/>
          <w:szCs w:val="24"/>
        </w:rPr>
      </w:pPr>
      <w:r w:rsidRPr="00D7634B">
        <w:rPr>
          <w:rFonts w:ascii="Times New Roman" w:hAnsi="Times New Roman" w:cs="Times New Roman"/>
          <w:b/>
          <w:sz w:val="24"/>
          <w:szCs w:val="24"/>
        </w:rPr>
        <w:t xml:space="preserve">    ON DELETE/UPDATE SET NULL:</w:t>
      </w:r>
      <w:r w:rsidRPr="00D7634B">
        <w:rPr>
          <w:rFonts w:ascii="Times New Roman" w:hAnsi="Times New Roman" w:cs="Times New Roman"/>
          <w:sz w:val="24"/>
          <w:szCs w:val="24"/>
        </w:rPr>
        <w:t xml:space="preserve"> If a tuple is deleted or updated from referenced relation and referenced attribute value is used by referencing attribute in referencing relation, it will delete/update the tuple from referenced relation and set the value of referencing attribute to NULL.</w:t>
      </w:r>
    </w:p>
    <w:p w14:paraId="302F8C8B" w14:textId="77777777" w:rsidR="001670AC" w:rsidRDefault="001670AC" w:rsidP="001670AC">
      <w:pPr>
        <w:rPr>
          <w:rFonts w:ascii="Times New Roman" w:hAnsi="Times New Roman" w:cs="Times New Roman"/>
          <w:sz w:val="24"/>
          <w:szCs w:val="24"/>
        </w:rPr>
      </w:pPr>
      <w:r w:rsidRPr="00D7634B">
        <w:rPr>
          <w:rFonts w:ascii="Times New Roman" w:hAnsi="Times New Roman" w:cs="Times New Roman"/>
          <w:sz w:val="24"/>
          <w:szCs w:val="24"/>
        </w:rPr>
        <w:t xml:space="preserve">    </w:t>
      </w:r>
      <w:r w:rsidRPr="00D7634B">
        <w:rPr>
          <w:rFonts w:ascii="Times New Roman" w:hAnsi="Times New Roman" w:cs="Times New Roman"/>
          <w:b/>
          <w:sz w:val="24"/>
          <w:szCs w:val="24"/>
        </w:rPr>
        <w:t>ON DELETE/UPDATE CASCADE:</w:t>
      </w:r>
      <w:r w:rsidRPr="00D7634B">
        <w:rPr>
          <w:rFonts w:ascii="Times New Roman" w:hAnsi="Times New Roman" w:cs="Times New Roman"/>
          <w:sz w:val="24"/>
          <w:szCs w:val="24"/>
        </w:rPr>
        <w:t xml:space="preserve"> If a tuple is deleted or updated from referenced relation and referenced attribute value is used by referencing attribute in referencing relation, it will delete/update the tuple from referenced relation and referencing relation as well.</w:t>
      </w:r>
    </w:p>
    <w:p w14:paraId="2B2F6CF7" w14:textId="77777777" w:rsidR="001670AC" w:rsidRDefault="001670AC" w:rsidP="001670AC">
      <w:pPr>
        <w:rPr>
          <w:rFonts w:ascii="Times New Roman" w:hAnsi="Times New Roman" w:cs="Times New Roman"/>
          <w:b/>
          <w:sz w:val="24"/>
          <w:szCs w:val="24"/>
        </w:rPr>
      </w:pPr>
    </w:p>
    <w:p w14:paraId="5574099C" w14:textId="77777777" w:rsidR="001670AC" w:rsidRPr="00D7634B"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3.3 </w:t>
      </w:r>
      <w:r w:rsidRPr="00D7634B">
        <w:rPr>
          <w:rFonts w:ascii="Times New Roman" w:hAnsi="Times New Roman" w:cs="Times New Roman"/>
          <w:b/>
          <w:sz w:val="24"/>
          <w:szCs w:val="24"/>
        </w:rPr>
        <w:t>Functional Dependency</w:t>
      </w:r>
    </w:p>
    <w:p w14:paraId="5FA18341" w14:textId="77777777" w:rsidR="001670AC" w:rsidRDefault="001670AC" w:rsidP="001670AC">
      <w:pPr>
        <w:rPr>
          <w:rFonts w:ascii="Times New Roman" w:hAnsi="Times New Roman" w:cs="Times New Roman"/>
          <w:sz w:val="24"/>
          <w:szCs w:val="24"/>
        </w:rPr>
      </w:pPr>
      <w:r w:rsidRPr="00D7634B">
        <w:rPr>
          <w:rFonts w:ascii="Times New Roman" w:hAnsi="Times New Roman" w:cs="Times New Roman"/>
          <w:sz w:val="24"/>
          <w:szCs w:val="24"/>
        </w:rPr>
        <w:t>The functional dependency is a relationship that exists between two attributes. It typically exists between the primary key and non-key attribute within a table.</w:t>
      </w:r>
    </w:p>
    <w:p w14:paraId="52354FCB" w14:textId="77777777" w:rsidR="001670AC" w:rsidRDefault="001670AC" w:rsidP="001670AC">
      <w:pPr>
        <w:rPr>
          <w:rFonts w:ascii="Times New Roman" w:hAnsi="Times New Roman" w:cs="Times New Roman"/>
          <w:sz w:val="24"/>
          <w:szCs w:val="24"/>
        </w:rPr>
      </w:pPr>
      <w:r w:rsidRPr="00A340C2">
        <w:rPr>
          <w:rFonts w:ascii="Times New Roman" w:hAnsi="Times New Roman" w:cs="Times New Roman"/>
          <w:sz w:val="24"/>
          <w:szCs w:val="24"/>
        </w:rPr>
        <w:t xml:space="preserve">X   →   Y  </w:t>
      </w:r>
    </w:p>
    <w:p w14:paraId="62431043" w14:textId="77777777" w:rsidR="001670AC" w:rsidRPr="00AF72E4" w:rsidRDefault="001670AC" w:rsidP="001670AC">
      <w:pPr>
        <w:rPr>
          <w:rFonts w:ascii="Times New Roman" w:hAnsi="Times New Roman" w:cs="Times New Roman"/>
          <w:sz w:val="24"/>
          <w:szCs w:val="24"/>
        </w:rPr>
      </w:pPr>
      <w:r w:rsidRPr="00AF72E4">
        <w:rPr>
          <w:rFonts w:ascii="Times New Roman" w:hAnsi="Times New Roman" w:cs="Times New Roman"/>
          <w:sz w:val="24"/>
          <w:szCs w:val="24"/>
        </w:rPr>
        <w:t>The left side of FD is known as a determinant; the right side of the prod</w:t>
      </w:r>
      <w:r>
        <w:rPr>
          <w:rFonts w:ascii="Times New Roman" w:hAnsi="Times New Roman" w:cs="Times New Roman"/>
          <w:sz w:val="24"/>
          <w:szCs w:val="24"/>
        </w:rPr>
        <w:t>uction is known as a dependent.</w:t>
      </w:r>
    </w:p>
    <w:p w14:paraId="41D3BB4C" w14:textId="77777777" w:rsidR="001670AC" w:rsidRPr="00AF72E4" w:rsidRDefault="001670AC" w:rsidP="001670AC">
      <w:pPr>
        <w:rPr>
          <w:rFonts w:ascii="Times New Roman" w:hAnsi="Times New Roman" w:cs="Times New Roman"/>
          <w:b/>
          <w:sz w:val="24"/>
          <w:szCs w:val="24"/>
        </w:rPr>
      </w:pPr>
      <w:r w:rsidRPr="00AF72E4">
        <w:rPr>
          <w:rFonts w:ascii="Times New Roman" w:hAnsi="Times New Roman" w:cs="Times New Roman"/>
          <w:b/>
          <w:sz w:val="24"/>
          <w:szCs w:val="24"/>
        </w:rPr>
        <w:t>For example:</w:t>
      </w:r>
    </w:p>
    <w:p w14:paraId="72C52E18" w14:textId="77777777" w:rsidR="001670AC" w:rsidRDefault="001670AC" w:rsidP="001670AC">
      <w:pPr>
        <w:rPr>
          <w:rFonts w:ascii="Times New Roman" w:hAnsi="Times New Roman" w:cs="Times New Roman"/>
          <w:sz w:val="24"/>
          <w:szCs w:val="24"/>
        </w:rPr>
      </w:pPr>
      <w:r w:rsidRPr="00AF72E4">
        <w:rPr>
          <w:rFonts w:ascii="Times New Roman" w:hAnsi="Times New Roman" w:cs="Times New Roman"/>
          <w:sz w:val="24"/>
          <w:szCs w:val="24"/>
        </w:rPr>
        <w:t>Assume we have an employee table with attributes: Emp_Id, Emp_Name, Emp_Address.</w:t>
      </w:r>
    </w:p>
    <w:p w14:paraId="1186469B" w14:textId="77777777" w:rsidR="001670AC" w:rsidRPr="00AF72E4" w:rsidRDefault="001670AC" w:rsidP="001670AC">
      <w:pPr>
        <w:rPr>
          <w:rFonts w:ascii="Times New Roman" w:hAnsi="Times New Roman" w:cs="Times New Roman"/>
          <w:sz w:val="24"/>
          <w:szCs w:val="24"/>
        </w:rPr>
      </w:pPr>
      <w:r w:rsidRPr="00AF72E4">
        <w:rPr>
          <w:rFonts w:ascii="Times New Roman" w:hAnsi="Times New Roman" w:cs="Times New Roman"/>
          <w:sz w:val="24"/>
          <w:szCs w:val="24"/>
        </w:rPr>
        <w:t>Here Emp_Id attribute can uniquely identify the Emp_Name attribute of employee table because if we know the Emp_Id, we can tell that em</w:t>
      </w:r>
      <w:r>
        <w:rPr>
          <w:rFonts w:ascii="Times New Roman" w:hAnsi="Times New Roman" w:cs="Times New Roman"/>
          <w:sz w:val="24"/>
          <w:szCs w:val="24"/>
        </w:rPr>
        <w:t>ployee name associated with it.</w:t>
      </w:r>
    </w:p>
    <w:p w14:paraId="674F73C2" w14:textId="77777777" w:rsidR="001670AC" w:rsidRPr="00AF72E4" w:rsidRDefault="001670AC" w:rsidP="001670AC">
      <w:pPr>
        <w:rPr>
          <w:rFonts w:ascii="Times New Roman" w:hAnsi="Times New Roman" w:cs="Times New Roman"/>
          <w:sz w:val="24"/>
          <w:szCs w:val="24"/>
        </w:rPr>
      </w:pPr>
      <w:r w:rsidRPr="00AF72E4">
        <w:rPr>
          <w:rFonts w:ascii="Times New Roman" w:hAnsi="Times New Roman" w:cs="Times New Roman"/>
          <w:sz w:val="24"/>
          <w:szCs w:val="24"/>
        </w:rPr>
        <w:t>Functiona</w:t>
      </w:r>
      <w:r>
        <w:rPr>
          <w:rFonts w:ascii="Times New Roman" w:hAnsi="Times New Roman" w:cs="Times New Roman"/>
          <w:sz w:val="24"/>
          <w:szCs w:val="24"/>
        </w:rPr>
        <w:t>l dependency can be written as:</w:t>
      </w:r>
    </w:p>
    <w:p w14:paraId="6E18D64E" w14:textId="77777777" w:rsidR="001670AC" w:rsidRPr="00AF72E4" w:rsidRDefault="001670AC" w:rsidP="001670AC">
      <w:pPr>
        <w:rPr>
          <w:rFonts w:ascii="Times New Roman" w:hAnsi="Times New Roman" w:cs="Times New Roman"/>
          <w:sz w:val="24"/>
          <w:szCs w:val="24"/>
        </w:rPr>
      </w:pPr>
      <w:r w:rsidRPr="00AF72E4">
        <w:rPr>
          <w:rFonts w:ascii="Times New Roman" w:hAnsi="Times New Roman" w:cs="Times New Roman"/>
          <w:sz w:val="24"/>
          <w:szCs w:val="24"/>
        </w:rPr>
        <w:t xml:space="preserve">Emp_Id → Emp_Name   </w:t>
      </w:r>
    </w:p>
    <w:p w14:paraId="49E25FB4" w14:textId="77777777" w:rsidR="001670AC" w:rsidRDefault="001670AC" w:rsidP="001670AC">
      <w:pPr>
        <w:rPr>
          <w:rFonts w:ascii="Times New Roman" w:hAnsi="Times New Roman" w:cs="Times New Roman"/>
          <w:sz w:val="24"/>
          <w:szCs w:val="24"/>
        </w:rPr>
      </w:pPr>
      <w:r w:rsidRPr="00AF72E4">
        <w:rPr>
          <w:rFonts w:ascii="Times New Roman" w:hAnsi="Times New Roman" w:cs="Times New Roman"/>
          <w:sz w:val="24"/>
          <w:szCs w:val="24"/>
        </w:rPr>
        <w:lastRenderedPageBreak/>
        <w:t>We can say that Emp_Name is functionally dependent on Emp_Id.</w:t>
      </w:r>
    </w:p>
    <w:p w14:paraId="0C7E4F7D" w14:textId="77777777" w:rsidR="001670AC" w:rsidRDefault="001670AC" w:rsidP="001670AC">
      <w:pPr>
        <w:rPr>
          <w:rFonts w:ascii="Times New Roman" w:hAnsi="Times New Roman" w:cs="Times New Roman"/>
          <w:b/>
          <w:sz w:val="24"/>
          <w:szCs w:val="24"/>
        </w:rPr>
      </w:pPr>
      <w:r w:rsidRPr="00AF72E4">
        <w:rPr>
          <w:rFonts w:ascii="Times New Roman" w:hAnsi="Times New Roman" w:cs="Times New Roman"/>
          <w:b/>
          <w:sz w:val="24"/>
          <w:szCs w:val="24"/>
        </w:rPr>
        <w:t>Types of Functional dependency</w:t>
      </w:r>
    </w:p>
    <w:p w14:paraId="64BC32BE" w14:textId="77777777" w:rsidR="001670AC" w:rsidRDefault="001670AC" w:rsidP="001670AC">
      <w:pPr>
        <w:jc w:val="center"/>
        <w:rPr>
          <w:rFonts w:ascii="Times New Roman" w:hAnsi="Times New Roman" w:cs="Times New Roman"/>
          <w:b/>
          <w:sz w:val="24"/>
          <w:szCs w:val="24"/>
        </w:rPr>
      </w:pPr>
      <w:r w:rsidRPr="00AF72E4">
        <w:rPr>
          <w:rFonts w:ascii="Times New Roman" w:hAnsi="Times New Roman" w:cs="Times New Roman"/>
          <w:b/>
          <w:noProof/>
          <w:sz w:val="24"/>
          <w:szCs w:val="24"/>
        </w:rPr>
        <w:drawing>
          <wp:inline distT="0" distB="0" distL="0" distR="0" wp14:anchorId="6AB4BC20" wp14:editId="32A1F67C">
            <wp:extent cx="3278143" cy="17621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19395" cy="1784300"/>
                    </a:xfrm>
                    <a:prstGeom prst="rect">
                      <a:avLst/>
                    </a:prstGeom>
                    <a:noFill/>
                    <a:ln>
                      <a:noFill/>
                    </a:ln>
                  </pic:spPr>
                </pic:pic>
              </a:graphicData>
            </a:graphic>
          </wp:inline>
        </w:drawing>
      </w:r>
    </w:p>
    <w:p w14:paraId="22F3960A"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1. Trivial functional dependency</w:t>
      </w:r>
    </w:p>
    <w:p w14:paraId="75CFD080"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A → B has trivial functional dependency if B is a subset of A.</w:t>
      </w:r>
    </w:p>
    <w:p w14:paraId="407EBAA8"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The following dependencies are also trivial like: A → A, B → B</w:t>
      </w:r>
    </w:p>
    <w:p w14:paraId="58CB981F"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Example:</w:t>
      </w:r>
    </w:p>
    <w:p w14:paraId="1597B5FB"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Consider a table with two columns Employee_Id and Employee_Name.  </w:t>
      </w:r>
    </w:p>
    <w:p w14:paraId="782D140E"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{Employee_id, Employee_Name} →    Employee_Id is a trivial functional dependency as   </w:t>
      </w:r>
    </w:p>
    <w:p w14:paraId="74674DED"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Employee_Id is a subset of {Employee_Id, Employee_Name}.  </w:t>
      </w:r>
    </w:p>
    <w:p w14:paraId="3A256C38"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Also, Employee_Id → Employee_Id and Employee_Name   →    Employee_Name are trivial dependencies too.  </w:t>
      </w:r>
    </w:p>
    <w:p w14:paraId="48B56235"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2. Non-trivial functional dependency</w:t>
      </w:r>
    </w:p>
    <w:p w14:paraId="71855821"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A → B has a non-trivial functional dependency if B is not a subset of A.</w:t>
      </w:r>
    </w:p>
    <w:p w14:paraId="2392D1C4"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When A Intersection B is NULL, then A → B is called as complete non-trivial.</w:t>
      </w:r>
    </w:p>
    <w:p w14:paraId="528615B5" w14:textId="77777777" w:rsidR="001670AC" w:rsidRPr="00A7777C" w:rsidRDefault="001670AC" w:rsidP="001670AC">
      <w:pPr>
        <w:rPr>
          <w:rFonts w:ascii="Times New Roman" w:hAnsi="Times New Roman" w:cs="Times New Roman"/>
          <w:b/>
          <w:sz w:val="24"/>
          <w:szCs w:val="24"/>
        </w:rPr>
      </w:pPr>
      <w:r>
        <w:rPr>
          <w:rFonts w:ascii="Times New Roman" w:hAnsi="Times New Roman" w:cs="Times New Roman"/>
          <w:b/>
          <w:sz w:val="24"/>
          <w:szCs w:val="24"/>
        </w:rPr>
        <w:t>Example:</w:t>
      </w:r>
    </w:p>
    <w:p w14:paraId="7CFBA1DC"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ID   →    Name,  </w:t>
      </w:r>
    </w:p>
    <w:p w14:paraId="5C7D5E58"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Name   →    DOB  </w:t>
      </w:r>
    </w:p>
    <w:p w14:paraId="509945B0" w14:textId="77777777" w:rsidR="001670AC" w:rsidRDefault="001670AC" w:rsidP="001670AC">
      <w:pPr>
        <w:rPr>
          <w:rFonts w:ascii="Times New Roman" w:hAnsi="Times New Roman" w:cs="Times New Roman"/>
          <w:sz w:val="24"/>
          <w:szCs w:val="24"/>
        </w:rPr>
      </w:pPr>
    </w:p>
    <w:p w14:paraId="2313441C"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3.4 Inference Rule (IR):</w:t>
      </w:r>
    </w:p>
    <w:p w14:paraId="3528B17A"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The Armstrong's axiom</w:t>
      </w:r>
      <w:r>
        <w:rPr>
          <w:rFonts w:ascii="Times New Roman" w:hAnsi="Times New Roman" w:cs="Times New Roman"/>
          <w:sz w:val="24"/>
          <w:szCs w:val="24"/>
        </w:rPr>
        <w:t xml:space="preserve">s are the basic inference rule. </w:t>
      </w:r>
      <w:r w:rsidRPr="00A7777C">
        <w:rPr>
          <w:rFonts w:ascii="Times New Roman" w:hAnsi="Times New Roman" w:cs="Times New Roman"/>
          <w:sz w:val="24"/>
          <w:szCs w:val="24"/>
        </w:rPr>
        <w:t>Armstrong's axioms are used to conclude functional dependencies on a relational database.</w:t>
      </w:r>
    </w:p>
    <w:p w14:paraId="752D5DD9"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The inference rule is a type of assertion. It can apply to a set of FD(functional dependency) to derive other FD.</w:t>
      </w:r>
    </w:p>
    <w:p w14:paraId="68764770"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lastRenderedPageBreak/>
        <w:t>Using the inference rule, we can derive additional functional dependency from the initial set.</w:t>
      </w:r>
    </w:p>
    <w:p w14:paraId="1C9F8C66"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The Functional dependency</w:t>
      </w:r>
      <w:r>
        <w:rPr>
          <w:rFonts w:ascii="Times New Roman" w:hAnsi="Times New Roman" w:cs="Times New Roman"/>
          <w:sz w:val="24"/>
          <w:szCs w:val="24"/>
        </w:rPr>
        <w:t xml:space="preserve"> has 6 types of inference rule:</w:t>
      </w:r>
    </w:p>
    <w:p w14:paraId="2FD9F06F"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1. Reflexive Rule (IR1)</w:t>
      </w:r>
    </w:p>
    <w:p w14:paraId="56E9A1D2"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In the reflexive rule, if Y is a su</w:t>
      </w:r>
      <w:r>
        <w:rPr>
          <w:rFonts w:ascii="Times New Roman" w:hAnsi="Times New Roman" w:cs="Times New Roman"/>
          <w:sz w:val="24"/>
          <w:szCs w:val="24"/>
        </w:rPr>
        <w:t>bset of X, then X determines Y.</w:t>
      </w:r>
    </w:p>
    <w:p w14:paraId="5BF1EAC6"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If X </w:t>
      </w:r>
      <w:r w:rsidRPr="00A7777C">
        <w:rPr>
          <w:rFonts w:ascii="Cambria Math" w:hAnsi="Cambria Math" w:cs="Cambria Math"/>
          <w:sz w:val="24"/>
          <w:szCs w:val="24"/>
        </w:rPr>
        <w:t>⊇</w:t>
      </w:r>
      <w:r w:rsidRPr="00A7777C">
        <w:rPr>
          <w:rFonts w:ascii="Times New Roman" w:hAnsi="Times New Roman" w:cs="Times New Roman"/>
          <w:sz w:val="24"/>
          <w:szCs w:val="24"/>
        </w:rPr>
        <w:t xml:space="preserve"> Y, then X →Y  </w:t>
      </w:r>
    </w:p>
    <w:p w14:paraId="6AC8A6F0"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b/>
          <w:sz w:val="24"/>
          <w:szCs w:val="24"/>
        </w:rPr>
        <w:t>Example</w:t>
      </w:r>
      <w:r>
        <w:rPr>
          <w:rFonts w:ascii="Times New Roman" w:hAnsi="Times New Roman" w:cs="Times New Roman"/>
          <w:sz w:val="24"/>
          <w:szCs w:val="24"/>
        </w:rPr>
        <w:t>:</w:t>
      </w:r>
    </w:p>
    <w:p w14:paraId="2EB92C71"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X = {a, b, c, d, e}  </w:t>
      </w:r>
    </w:p>
    <w:p w14:paraId="10EAAA38"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Y = {a, b, c}  </w:t>
      </w:r>
    </w:p>
    <w:p w14:paraId="1590DE8B"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2. Augmentation Rule (IR2)</w:t>
      </w:r>
    </w:p>
    <w:p w14:paraId="71B636D0"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The augmentation is also called as a partial dependency. In augmentation, if X determines Y, t</w:t>
      </w:r>
      <w:r>
        <w:rPr>
          <w:rFonts w:ascii="Times New Roman" w:hAnsi="Times New Roman" w:cs="Times New Roman"/>
          <w:sz w:val="24"/>
          <w:szCs w:val="24"/>
        </w:rPr>
        <w:t>hen XZ determines YZ for any Z.</w:t>
      </w:r>
    </w:p>
    <w:p w14:paraId="7661ABDE"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If X    → Y, then XZ   →   YZ   </w:t>
      </w:r>
    </w:p>
    <w:p w14:paraId="1C0B497A"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Example:</w:t>
      </w:r>
    </w:p>
    <w:p w14:paraId="780EA176"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For R(ABCD), if A   →   B then AC →   BC  </w:t>
      </w:r>
    </w:p>
    <w:p w14:paraId="64552B65"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3. Transitive Rule (IR3)</w:t>
      </w:r>
    </w:p>
    <w:p w14:paraId="326EA187"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In the transitive rule, if X determines Y and Y determine Z</w:t>
      </w:r>
      <w:r>
        <w:rPr>
          <w:rFonts w:ascii="Times New Roman" w:hAnsi="Times New Roman" w:cs="Times New Roman"/>
          <w:sz w:val="24"/>
          <w:szCs w:val="24"/>
        </w:rPr>
        <w:t>, then X must also determine Z.</w:t>
      </w:r>
    </w:p>
    <w:p w14:paraId="593777BB"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If X   →   Y and Y → Z, then X →   Z    </w:t>
      </w:r>
    </w:p>
    <w:p w14:paraId="3FF929E9"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4. Union Rule (IR4)</w:t>
      </w:r>
    </w:p>
    <w:p w14:paraId="54C9957A"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Union rule says, if X determines Y and X determines Z, then</w:t>
      </w:r>
      <w:r>
        <w:rPr>
          <w:rFonts w:ascii="Times New Roman" w:hAnsi="Times New Roman" w:cs="Times New Roman"/>
          <w:sz w:val="24"/>
          <w:szCs w:val="24"/>
        </w:rPr>
        <w:t xml:space="preserve"> X must also determine Y and Z.</w:t>
      </w:r>
    </w:p>
    <w:p w14:paraId="54784E3F"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If X    → Y and X   → Z, then X →    YZ     </w:t>
      </w:r>
    </w:p>
    <w:p w14:paraId="265EBA6E"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Proof:</w:t>
      </w:r>
    </w:p>
    <w:p w14:paraId="1B22C4E3"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1. X → Y (given)</w:t>
      </w:r>
    </w:p>
    <w:p w14:paraId="1FE7F16A"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2. X → Z (given)</w:t>
      </w:r>
    </w:p>
    <w:p w14:paraId="202524C9"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3. X → XY (using IR2 on 1 by augmentation with X. Where XX = X)</w:t>
      </w:r>
    </w:p>
    <w:p w14:paraId="4C00EC1D"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4. XY → YZ (using IR2 on 2 by augmentation with Y)</w:t>
      </w:r>
    </w:p>
    <w:p w14:paraId="5A6EFE1C"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5. X → YZ (using IR3 on 3 and 4)</w:t>
      </w:r>
    </w:p>
    <w:p w14:paraId="6F174F63"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5. Decomposition Rule (IR5)</w:t>
      </w:r>
    </w:p>
    <w:p w14:paraId="6C4D7349"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Decomposition rule is also known as project rule. It is the reverse of union rul</w:t>
      </w:r>
      <w:r>
        <w:rPr>
          <w:rFonts w:ascii="Times New Roman" w:hAnsi="Times New Roman" w:cs="Times New Roman"/>
          <w:sz w:val="24"/>
          <w:szCs w:val="24"/>
        </w:rPr>
        <w:t>e.</w:t>
      </w:r>
    </w:p>
    <w:p w14:paraId="724CAE21"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This Rule says, if X determines Y and Z, then X determines Y</w:t>
      </w:r>
      <w:r>
        <w:rPr>
          <w:rFonts w:ascii="Times New Roman" w:hAnsi="Times New Roman" w:cs="Times New Roman"/>
          <w:sz w:val="24"/>
          <w:szCs w:val="24"/>
        </w:rPr>
        <w:t xml:space="preserve"> and X determines Z separately.</w:t>
      </w:r>
    </w:p>
    <w:p w14:paraId="02C11683"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lastRenderedPageBreak/>
        <w:t xml:space="preserve">If X   →   YZ then X   →   Y and X →    Z   </w:t>
      </w:r>
    </w:p>
    <w:p w14:paraId="44895012"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Proof:</w:t>
      </w:r>
    </w:p>
    <w:p w14:paraId="62D18A05"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1. X → YZ (given)</w:t>
      </w:r>
    </w:p>
    <w:p w14:paraId="1BA8DD9A"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2. YZ → Y (using IR1 Rule)</w:t>
      </w:r>
    </w:p>
    <w:p w14:paraId="384A131F"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3. X → Y (using IR3 on 1 and 2)</w:t>
      </w:r>
    </w:p>
    <w:p w14:paraId="0CCC4C41" w14:textId="77777777" w:rsidR="001670AC" w:rsidRPr="00A7777C" w:rsidRDefault="001670AC" w:rsidP="001670AC">
      <w:pPr>
        <w:rPr>
          <w:rFonts w:ascii="Times New Roman" w:hAnsi="Times New Roman" w:cs="Times New Roman"/>
          <w:b/>
          <w:sz w:val="24"/>
          <w:szCs w:val="24"/>
        </w:rPr>
      </w:pPr>
      <w:r w:rsidRPr="00A7777C">
        <w:rPr>
          <w:rFonts w:ascii="Times New Roman" w:hAnsi="Times New Roman" w:cs="Times New Roman"/>
          <w:b/>
          <w:sz w:val="24"/>
          <w:szCs w:val="24"/>
        </w:rPr>
        <w:t>6. Pseudo transitive Rule (IR6)</w:t>
      </w:r>
    </w:p>
    <w:p w14:paraId="149611BD"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In Pseudo Transitive Rule, if X determines Y and YZ determines W, then XZ determines W.</w:t>
      </w:r>
    </w:p>
    <w:p w14:paraId="5C333502"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 xml:space="preserve">If X   →   Y and YZ   →   W, then XZ   →   W   </w:t>
      </w:r>
    </w:p>
    <w:p w14:paraId="33857428" w14:textId="77777777" w:rsidR="001670AC" w:rsidRPr="00A7777C" w:rsidRDefault="001670AC" w:rsidP="001670AC">
      <w:pPr>
        <w:rPr>
          <w:rFonts w:ascii="Times New Roman" w:hAnsi="Times New Roman" w:cs="Times New Roman"/>
          <w:sz w:val="24"/>
          <w:szCs w:val="24"/>
        </w:rPr>
      </w:pPr>
      <w:r>
        <w:rPr>
          <w:rFonts w:ascii="Times New Roman" w:hAnsi="Times New Roman" w:cs="Times New Roman"/>
          <w:sz w:val="24"/>
          <w:szCs w:val="24"/>
        </w:rPr>
        <w:t>Proof:</w:t>
      </w:r>
    </w:p>
    <w:p w14:paraId="21C5E19F"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1. X → Y (given)</w:t>
      </w:r>
    </w:p>
    <w:p w14:paraId="3F6D685A"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2. WY → Z (given)</w:t>
      </w:r>
    </w:p>
    <w:p w14:paraId="63492B7F" w14:textId="77777777" w:rsidR="001670AC" w:rsidRPr="00A7777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3. WX → WY (using IR2 on 1 by augmenting with W)</w:t>
      </w:r>
    </w:p>
    <w:p w14:paraId="09168912" w14:textId="77777777" w:rsidR="001670AC" w:rsidRDefault="001670AC" w:rsidP="001670AC">
      <w:pPr>
        <w:rPr>
          <w:rFonts w:ascii="Times New Roman" w:hAnsi="Times New Roman" w:cs="Times New Roman"/>
          <w:sz w:val="24"/>
          <w:szCs w:val="24"/>
        </w:rPr>
      </w:pPr>
      <w:r w:rsidRPr="00A7777C">
        <w:rPr>
          <w:rFonts w:ascii="Times New Roman" w:hAnsi="Times New Roman" w:cs="Times New Roman"/>
          <w:sz w:val="24"/>
          <w:szCs w:val="24"/>
        </w:rPr>
        <w:t>4. WX → Z (using IR3 on 3 and 2)</w:t>
      </w:r>
    </w:p>
    <w:p w14:paraId="40953A86" w14:textId="77777777" w:rsidR="001670AC" w:rsidRDefault="001670AC" w:rsidP="001670AC">
      <w:pPr>
        <w:rPr>
          <w:rFonts w:ascii="Times New Roman" w:hAnsi="Times New Roman" w:cs="Times New Roman"/>
          <w:b/>
          <w:sz w:val="24"/>
          <w:szCs w:val="24"/>
        </w:rPr>
      </w:pPr>
    </w:p>
    <w:p w14:paraId="37F30F5B" w14:textId="77777777" w:rsidR="001670AC" w:rsidRPr="008F786B" w:rsidRDefault="001670AC" w:rsidP="001670AC">
      <w:pPr>
        <w:rPr>
          <w:rFonts w:ascii="Times New Roman" w:hAnsi="Times New Roman" w:cs="Times New Roman"/>
          <w:b/>
          <w:sz w:val="24"/>
          <w:szCs w:val="24"/>
        </w:rPr>
      </w:pPr>
      <w:r w:rsidRPr="008F786B">
        <w:rPr>
          <w:rFonts w:ascii="Times New Roman" w:hAnsi="Times New Roman" w:cs="Times New Roman"/>
          <w:b/>
          <w:sz w:val="24"/>
          <w:szCs w:val="24"/>
        </w:rPr>
        <w:t>3.5 Minimal Cover</w:t>
      </w:r>
    </w:p>
    <w:p w14:paraId="02A0E663"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A minimal cover of a set of functional dependencies (FD) E is a minimal set of dependen</w:t>
      </w:r>
      <w:r>
        <w:rPr>
          <w:rFonts w:ascii="Times New Roman" w:hAnsi="Times New Roman" w:cs="Times New Roman"/>
          <w:sz w:val="24"/>
          <w:szCs w:val="24"/>
        </w:rPr>
        <w:t>cies F that is equivalent to E.</w:t>
      </w:r>
    </w:p>
    <w:p w14:paraId="71B30CA6"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The formal definition is: A set of FD F to be minimal if it satis</w:t>
      </w:r>
      <w:r>
        <w:rPr>
          <w:rFonts w:ascii="Times New Roman" w:hAnsi="Times New Roman" w:cs="Times New Roman"/>
          <w:sz w:val="24"/>
          <w:szCs w:val="24"/>
        </w:rPr>
        <w:t>fies the following conditions −</w:t>
      </w:r>
    </w:p>
    <w:p w14:paraId="7CF92E58"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Every dependency in F has a single att</w:t>
      </w:r>
      <w:r>
        <w:rPr>
          <w:rFonts w:ascii="Times New Roman" w:hAnsi="Times New Roman" w:cs="Times New Roman"/>
          <w:sz w:val="24"/>
          <w:szCs w:val="24"/>
        </w:rPr>
        <w:t>ribute for its right-hand side.</w:t>
      </w:r>
    </w:p>
    <w:p w14:paraId="7E73E86A"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We cannot replace any dependency X-&gt;A in F with a dependency Y-&gt;A, where Y is a proper subset of X, and still have a set of depend</w:t>
      </w:r>
      <w:r>
        <w:rPr>
          <w:rFonts w:ascii="Times New Roman" w:hAnsi="Times New Roman" w:cs="Times New Roman"/>
          <w:sz w:val="24"/>
          <w:szCs w:val="24"/>
        </w:rPr>
        <w:t>encies that is equivalent to F.</w:t>
      </w:r>
    </w:p>
    <w:p w14:paraId="3FA833DA"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We cannot remove any dependency from F and still have a set of dependencies that are equivalent to F.</w:t>
      </w:r>
    </w:p>
    <w:p w14:paraId="32DA0A16"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b/>
          <w:sz w:val="24"/>
          <w:szCs w:val="24"/>
        </w:rPr>
        <w:t>Canonical cover</w:t>
      </w:r>
      <w:r w:rsidRPr="008F786B">
        <w:rPr>
          <w:rFonts w:ascii="Times New Roman" w:hAnsi="Times New Roman" w:cs="Times New Roman"/>
          <w:sz w:val="24"/>
          <w:szCs w:val="24"/>
        </w:rPr>
        <w:t xml:space="preserve"> is called </w:t>
      </w:r>
      <w:r w:rsidRPr="008F786B">
        <w:rPr>
          <w:rFonts w:ascii="Times New Roman" w:hAnsi="Times New Roman" w:cs="Times New Roman"/>
          <w:b/>
          <w:sz w:val="24"/>
          <w:szCs w:val="24"/>
        </w:rPr>
        <w:t>minimal cover</w:t>
      </w:r>
      <w:r w:rsidRPr="008F786B">
        <w:rPr>
          <w:rFonts w:ascii="Times New Roman" w:hAnsi="Times New Roman" w:cs="Times New Roman"/>
          <w:sz w:val="24"/>
          <w:szCs w:val="24"/>
        </w:rPr>
        <w:t xml:space="preserve"> which is called the minimum set of FDs. A set of FD FC is called canonical cover of F if each FD in FC is a −</w:t>
      </w:r>
    </w:p>
    <w:p w14:paraId="71C1CA4D"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Simple FD.</w:t>
      </w:r>
    </w:p>
    <w:p w14:paraId="327AE3C9"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Left reduced FD.</w:t>
      </w:r>
    </w:p>
    <w:p w14:paraId="2F815A95"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Non-redundant FD.</w:t>
      </w:r>
    </w:p>
    <w:p w14:paraId="107CC153"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Simple FD − X-&gt;Y is a simple</w:t>
      </w:r>
      <w:r>
        <w:rPr>
          <w:rFonts w:ascii="Times New Roman" w:hAnsi="Times New Roman" w:cs="Times New Roman"/>
          <w:sz w:val="24"/>
          <w:szCs w:val="24"/>
        </w:rPr>
        <w:t xml:space="preserve"> FD if Y is a single attribute.</w:t>
      </w:r>
    </w:p>
    <w:p w14:paraId="1D1153AA"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lastRenderedPageBreak/>
        <w:t>Left reduced FD − X-&gt;Y is a left reduced FD if there are no extraneous attributes in X. {extraneous attributes: Let XA-&gt;Y then, A is a</w:t>
      </w:r>
      <w:r>
        <w:rPr>
          <w:rFonts w:ascii="Times New Roman" w:hAnsi="Times New Roman" w:cs="Times New Roman"/>
          <w:sz w:val="24"/>
          <w:szCs w:val="24"/>
        </w:rPr>
        <w:t xml:space="preserve"> extraneous attribute if X_&gt;Y}</w:t>
      </w:r>
    </w:p>
    <w:p w14:paraId="3CC35150"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Non-redundant FD − X-&gt;Y is a Non-redundant FD if it cannot be derived from F- {X-&gt;y}.</w:t>
      </w:r>
    </w:p>
    <w:p w14:paraId="2C133884" w14:textId="77777777" w:rsidR="001670AC" w:rsidRPr="008F786B" w:rsidRDefault="001670AC" w:rsidP="001670AC">
      <w:pPr>
        <w:rPr>
          <w:rFonts w:ascii="Times New Roman" w:hAnsi="Times New Roman" w:cs="Times New Roman"/>
          <w:b/>
          <w:sz w:val="24"/>
          <w:szCs w:val="24"/>
        </w:rPr>
      </w:pPr>
      <w:r w:rsidRPr="008F786B">
        <w:rPr>
          <w:rFonts w:ascii="Times New Roman" w:hAnsi="Times New Roman" w:cs="Times New Roman"/>
          <w:b/>
          <w:sz w:val="24"/>
          <w:szCs w:val="24"/>
        </w:rPr>
        <w:t>Example</w:t>
      </w:r>
    </w:p>
    <w:p w14:paraId="786BDA3F"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Consider an exampl</w:t>
      </w:r>
      <w:r>
        <w:rPr>
          <w:rFonts w:ascii="Times New Roman" w:hAnsi="Times New Roman" w:cs="Times New Roman"/>
          <w:sz w:val="24"/>
          <w:szCs w:val="24"/>
        </w:rPr>
        <w:t>e to find canonical cover of F.</w:t>
      </w:r>
    </w:p>
    <w:p w14:paraId="5CA088DD"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The given functiona</w:t>
      </w:r>
      <w:r>
        <w:rPr>
          <w:rFonts w:ascii="Times New Roman" w:hAnsi="Times New Roman" w:cs="Times New Roman"/>
          <w:sz w:val="24"/>
          <w:szCs w:val="24"/>
        </w:rPr>
        <w:t>l dependencies are as follows −</w:t>
      </w:r>
    </w:p>
    <w:p w14:paraId="15AF685F"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BC</w:t>
      </w:r>
    </w:p>
    <w:p w14:paraId="0543AF13"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B -&gt; C</w:t>
      </w:r>
    </w:p>
    <w:p w14:paraId="10A025FA"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w:t>
      </w:r>
    </w:p>
    <w:p w14:paraId="6ADD9287" w14:textId="77777777" w:rsidR="001670AC"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A</w:t>
      </w:r>
      <w:r>
        <w:rPr>
          <w:rFonts w:ascii="Times New Roman" w:hAnsi="Times New Roman" w:cs="Times New Roman"/>
          <w:sz w:val="24"/>
          <w:szCs w:val="24"/>
        </w:rPr>
        <w:t>B -&gt; C</w:t>
      </w:r>
    </w:p>
    <w:p w14:paraId="514B3369" w14:textId="77777777" w:rsidR="001670AC"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 Minimal cover: The minimal cover is the set of FDs which a</w:t>
      </w:r>
      <w:r>
        <w:rPr>
          <w:rFonts w:ascii="Times New Roman" w:hAnsi="Times New Roman" w:cs="Times New Roman"/>
          <w:sz w:val="24"/>
          <w:szCs w:val="24"/>
        </w:rPr>
        <w:t xml:space="preserve">re equivalent to the given FDs.  </w:t>
      </w:r>
      <w:r w:rsidRPr="008F786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786B">
        <w:rPr>
          <w:rFonts w:ascii="Times New Roman" w:hAnsi="Times New Roman" w:cs="Times New Roman"/>
          <w:sz w:val="24"/>
          <w:szCs w:val="24"/>
        </w:rPr>
        <w:t>Canonical cover: In canonical cover, the LHS (Left Hand Side) must be unique.</w:t>
      </w:r>
    </w:p>
    <w:p w14:paraId="4D00326A"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First of all, we will find the minimal cove</w:t>
      </w:r>
      <w:r>
        <w:rPr>
          <w:rFonts w:ascii="Times New Roman" w:hAnsi="Times New Roman" w:cs="Times New Roman"/>
          <w:sz w:val="24"/>
          <w:szCs w:val="24"/>
        </w:rPr>
        <w:t>r and then the canonical cover.</w:t>
      </w:r>
    </w:p>
    <w:p w14:paraId="1B9ADC3C"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First step − Convert RHS attr</w:t>
      </w:r>
      <w:r>
        <w:rPr>
          <w:rFonts w:ascii="Times New Roman" w:hAnsi="Times New Roman" w:cs="Times New Roman"/>
          <w:sz w:val="24"/>
          <w:szCs w:val="24"/>
        </w:rPr>
        <w:t>ibute into singleton attribute.</w:t>
      </w:r>
    </w:p>
    <w:p w14:paraId="1EFFA777" w14:textId="77777777" w:rsidR="001670AC" w:rsidRDefault="001670AC" w:rsidP="001670AC">
      <w:pPr>
        <w:rPr>
          <w:rFonts w:ascii="Times New Roman" w:hAnsi="Times New Roman" w:cs="Times New Roman"/>
          <w:sz w:val="24"/>
          <w:szCs w:val="24"/>
        </w:rPr>
      </w:pPr>
      <w:r>
        <w:rPr>
          <w:rFonts w:ascii="Times New Roman" w:hAnsi="Times New Roman" w:cs="Times New Roman"/>
          <w:sz w:val="24"/>
          <w:szCs w:val="24"/>
        </w:rPr>
        <w:t>A -&gt; B</w:t>
      </w:r>
    </w:p>
    <w:p w14:paraId="50C84683"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C</w:t>
      </w:r>
    </w:p>
    <w:p w14:paraId="2E45F7F7"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B -&gt; C</w:t>
      </w:r>
    </w:p>
    <w:p w14:paraId="4D46998B"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w:t>
      </w:r>
    </w:p>
    <w:p w14:paraId="287D4908"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AB -&gt; C</w:t>
      </w:r>
    </w:p>
    <w:p w14:paraId="69678215"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Second step −</w:t>
      </w:r>
      <w:r>
        <w:rPr>
          <w:rFonts w:ascii="Times New Roman" w:hAnsi="Times New Roman" w:cs="Times New Roman"/>
          <w:sz w:val="24"/>
          <w:szCs w:val="24"/>
        </w:rPr>
        <w:t xml:space="preserve"> Remove the extra LHS attribute</w:t>
      </w:r>
    </w:p>
    <w:p w14:paraId="42F65916"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Find the closure of A.</w:t>
      </w:r>
    </w:p>
    <w:p w14:paraId="7FC48BB0"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A+ = {A</w:t>
      </w:r>
      <w:r>
        <w:rPr>
          <w:rFonts w:ascii="Times New Roman" w:hAnsi="Times New Roman" w:cs="Times New Roman"/>
          <w:sz w:val="24"/>
          <w:szCs w:val="24"/>
        </w:rPr>
        <w:t>, B, C}</w:t>
      </w:r>
    </w:p>
    <w:p w14:paraId="322FD1F4"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So, AB -&gt;</w:t>
      </w:r>
      <w:r>
        <w:rPr>
          <w:rFonts w:ascii="Times New Roman" w:hAnsi="Times New Roman" w:cs="Times New Roman"/>
          <w:sz w:val="24"/>
          <w:szCs w:val="24"/>
        </w:rPr>
        <w:t xml:space="preserve"> C can be converted into A -&gt; C</w:t>
      </w:r>
    </w:p>
    <w:p w14:paraId="6F965095"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w:t>
      </w:r>
    </w:p>
    <w:p w14:paraId="749E6740"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C</w:t>
      </w:r>
    </w:p>
    <w:p w14:paraId="7BEBFDA7"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B -&gt; C</w:t>
      </w:r>
    </w:p>
    <w:p w14:paraId="276EF62B"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w:t>
      </w:r>
    </w:p>
    <w:p w14:paraId="66E684E5"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C</w:t>
      </w:r>
    </w:p>
    <w:p w14:paraId="348524A7"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Third s</w:t>
      </w:r>
      <w:r>
        <w:rPr>
          <w:rFonts w:ascii="Times New Roman" w:hAnsi="Times New Roman" w:cs="Times New Roman"/>
          <w:sz w:val="24"/>
          <w:szCs w:val="24"/>
        </w:rPr>
        <w:t>tep − Remove the redundant FDs.</w:t>
      </w:r>
    </w:p>
    <w:p w14:paraId="72DBDDE0"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lastRenderedPageBreak/>
        <w:t>A -&gt; B</w:t>
      </w:r>
    </w:p>
    <w:p w14:paraId="77DBD7F4"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B -&gt; C</w:t>
      </w:r>
    </w:p>
    <w:p w14:paraId="47F895F7"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Now, we will convert the above s</w:t>
      </w:r>
      <w:r>
        <w:rPr>
          <w:rFonts w:ascii="Times New Roman" w:hAnsi="Times New Roman" w:cs="Times New Roman"/>
          <w:sz w:val="24"/>
          <w:szCs w:val="24"/>
        </w:rPr>
        <w:t>et of FDs into canonical cover.</w:t>
      </w:r>
    </w:p>
    <w:p w14:paraId="269DF4FB" w14:textId="77777777" w:rsidR="001670AC" w:rsidRPr="008F786B"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 xml:space="preserve">The canonical cover for the above </w:t>
      </w:r>
      <w:r>
        <w:rPr>
          <w:rFonts w:ascii="Times New Roman" w:hAnsi="Times New Roman" w:cs="Times New Roman"/>
          <w:sz w:val="24"/>
          <w:szCs w:val="24"/>
        </w:rPr>
        <w:t>set of FDs will be as follows −</w:t>
      </w:r>
    </w:p>
    <w:p w14:paraId="14CC0944" w14:textId="77777777" w:rsidR="001670AC" w:rsidRPr="008F786B" w:rsidRDefault="001670AC" w:rsidP="001670AC">
      <w:pPr>
        <w:rPr>
          <w:rFonts w:ascii="Times New Roman" w:hAnsi="Times New Roman" w:cs="Times New Roman"/>
          <w:sz w:val="24"/>
          <w:szCs w:val="24"/>
        </w:rPr>
      </w:pPr>
      <w:r>
        <w:rPr>
          <w:rFonts w:ascii="Times New Roman" w:hAnsi="Times New Roman" w:cs="Times New Roman"/>
          <w:sz w:val="24"/>
          <w:szCs w:val="24"/>
        </w:rPr>
        <w:t>A -&gt; BC</w:t>
      </w:r>
    </w:p>
    <w:p w14:paraId="728C4580" w14:textId="77777777" w:rsidR="001670AC" w:rsidRDefault="001670AC" w:rsidP="001670AC">
      <w:pPr>
        <w:rPr>
          <w:rFonts w:ascii="Times New Roman" w:hAnsi="Times New Roman" w:cs="Times New Roman"/>
          <w:sz w:val="24"/>
          <w:szCs w:val="24"/>
        </w:rPr>
      </w:pPr>
      <w:r w:rsidRPr="008F786B">
        <w:rPr>
          <w:rFonts w:ascii="Times New Roman" w:hAnsi="Times New Roman" w:cs="Times New Roman"/>
          <w:sz w:val="24"/>
          <w:szCs w:val="24"/>
        </w:rPr>
        <w:t>B -&gt; C</w:t>
      </w:r>
    </w:p>
    <w:p w14:paraId="0A532A80" w14:textId="77777777" w:rsidR="001670AC" w:rsidRDefault="001670AC" w:rsidP="001670AC">
      <w:pPr>
        <w:rPr>
          <w:rFonts w:ascii="Times New Roman" w:hAnsi="Times New Roman" w:cs="Times New Roman"/>
          <w:sz w:val="24"/>
          <w:szCs w:val="24"/>
        </w:rPr>
      </w:pPr>
    </w:p>
    <w:p w14:paraId="339232AA" w14:textId="77777777" w:rsidR="001670AC" w:rsidRDefault="001670AC" w:rsidP="001670AC">
      <w:pPr>
        <w:rPr>
          <w:rFonts w:ascii="Times New Roman" w:hAnsi="Times New Roman" w:cs="Times New Roman"/>
          <w:b/>
          <w:sz w:val="24"/>
          <w:szCs w:val="24"/>
        </w:rPr>
      </w:pPr>
      <w:r w:rsidRPr="009D7975">
        <w:rPr>
          <w:rFonts w:ascii="Times New Roman" w:hAnsi="Times New Roman" w:cs="Times New Roman"/>
          <w:b/>
          <w:sz w:val="24"/>
          <w:szCs w:val="24"/>
        </w:rPr>
        <w:t>3.5 Properties of Relational Decomposition</w:t>
      </w:r>
    </w:p>
    <w:p w14:paraId="0AAE6626"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When a relation in the relational model is not appropriate normal form then the decomposition of a relation is required. In a database, breaking down the table into multiple tables termed as decomposition. The properties of a relational decomposition are listed below:</w:t>
      </w:r>
    </w:p>
    <w:p w14:paraId="5F9170BB" w14:textId="77777777" w:rsidR="001670AC" w:rsidRPr="009D7975" w:rsidRDefault="001670AC" w:rsidP="001670AC">
      <w:pPr>
        <w:pStyle w:val="ListParagraph"/>
        <w:numPr>
          <w:ilvl w:val="0"/>
          <w:numId w:val="45"/>
        </w:numPr>
        <w:rPr>
          <w:rFonts w:ascii="Times New Roman" w:hAnsi="Times New Roman" w:cs="Times New Roman"/>
          <w:b/>
          <w:sz w:val="24"/>
          <w:szCs w:val="24"/>
        </w:rPr>
      </w:pPr>
      <w:r w:rsidRPr="009D7975">
        <w:rPr>
          <w:rFonts w:ascii="Times New Roman" w:hAnsi="Times New Roman" w:cs="Times New Roman"/>
          <w:b/>
          <w:sz w:val="24"/>
          <w:szCs w:val="24"/>
        </w:rPr>
        <w:t>Attribute Preservation:</w:t>
      </w:r>
    </w:p>
    <w:p w14:paraId="699EA739"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Using functional dependencies the algorithms decompose the universal relation schema R in a set of relation schemas D = { R1, R2, ….. Rn } relational database schema, where ‘D’ is</w:t>
      </w:r>
      <w:r>
        <w:rPr>
          <w:rFonts w:ascii="Times New Roman" w:hAnsi="Times New Roman" w:cs="Times New Roman"/>
          <w:sz w:val="24"/>
          <w:szCs w:val="24"/>
        </w:rPr>
        <w:t xml:space="preserve"> called the Decomposition of R.</w:t>
      </w:r>
    </w:p>
    <w:p w14:paraId="06822820"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The attributes in R will appear in at least one relation schema Ri in the decomposition, i.e., no attribute is lost. This is called the Attribute Preservation condition of decomposition.</w:t>
      </w:r>
    </w:p>
    <w:p w14:paraId="4A4A151D" w14:textId="77777777" w:rsidR="001670AC" w:rsidRPr="009D7975" w:rsidRDefault="001670AC" w:rsidP="001670AC">
      <w:pPr>
        <w:pStyle w:val="ListParagraph"/>
        <w:numPr>
          <w:ilvl w:val="0"/>
          <w:numId w:val="45"/>
        </w:numPr>
        <w:rPr>
          <w:rFonts w:ascii="Times New Roman" w:hAnsi="Times New Roman" w:cs="Times New Roman"/>
          <w:b/>
          <w:sz w:val="24"/>
          <w:szCs w:val="24"/>
        </w:rPr>
      </w:pPr>
      <w:r w:rsidRPr="009D7975">
        <w:rPr>
          <w:rFonts w:ascii="Times New Roman" w:hAnsi="Times New Roman" w:cs="Times New Roman"/>
          <w:b/>
          <w:sz w:val="24"/>
          <w:szCs w:val="24"/>
        </w:rPr>
        <w:t>Dependency Preservation:</w:t>
      </w:r>
    </w:p>
    <w:p w14:paraId="1718C9F0"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If each functional dependency X-&gt;Y specified in F appears directly in one of the relation schemas Ri in the decomposition D or could be inferred from the dependencies that appear in some Ri. This </w:t>
      </w:r>
      <w:r>
        <w:rPr>
          <w:rFonts w:ascii="Times New Roman" w:hAnsi="Times New Roman" w:cs="Times New Roman"/>
          <w:sz w:val="24"/>
          <w:szCs w:val="24"/>
        </w:rPr>
        <w:t>is the Dependency Preservation.</w:t>
      </w:r>
    </w:p>
    <w:p w14:paraId="2D07ABD8"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b/>
          <w:sz w:val="24"/>
          <w:szCs w:val="24"/>
        </w:rPr>
        <w:t xml:space="preserve">    </w:t>
      </w:r>
      <w:r w:rsidRPr="009D7975">
        <w:rPr>
          <w:rFonts w:ascii="Times New Roman" w:hAnsi="Times New Roman" w:cs="Times New Roman"/>
          <w:sz w:val="24"/>
          <w:szCs w:val="24"/>
        </w:rPr>
        <w:t xml:space="preserve">If a decomposition is not dependency preserving some dependency is lost in decomposition. To check this condition, take the JOIN of 2 or more </w:t>
      </w:r>
      <w:r>
        <w:rPr>
          <w:rFonts w:ascii="Times New Roman" w:hAnsi="Times New Roman" w:cs="Times New Roman"/>
          <w:sz w:val="24"/>
          <w:szCs w:val="24"/>
        </w:rPr>
        <w:t>relations in the decomposition.</w:t>
      </w:r>
    </w:p>
    <w:p w14:paraId="1A584507" w14:textId="77777777" w:rsidR="001670AC" w:rsidRPr="009D7975"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For example:</w:t>
      </w:r>
    </w:p>
    <w:p w14:paraId="475CE2ED"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R = (A, B, C)</w:t>
      </w:r>
    </w:p>
    <w:p w14:paraId="517A7F94"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F = {A -&gt;B, B-&gt;C}</w:t>
      </w:r>
    </w:p>
    <w:p w14:paraId="637D36AB" w14:textId="77777777" w:rsidR="001670AC" w:rsidRPr="009D7975"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Key = {A}</w:t>
      </w:r>
    </w:p>
    <w:p w14:paraId="55A71928"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R is not in BCNF.</w:t>
      </w:r>
    </w:p>
    <w:p w14:paraId="067D07F9"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Decompos</w:t>
      </w:r>
      <w:r>
        <w:rPr>
          <w:rFonts w:ascii="Times New Roman" w:hAnsi="Times New Roman" w:cs="Times New Roman"/>
          <w:sz w:val="24"/>
          <w:szCs w:val="24"/>
        </w:rPr>
        <w:t xml:space="preserve">ition R1 = (A, B), R2 = (B, C) </w:t>
      </w:r>
    </w:p>
    <w:p w14:paraId="05A79947"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R1 and R2 are in BCNF, Lossless-join decomposition, Dependency preserving.</w:t>
      </w:r>
    </w:p>
    <w:p w14:paraId="09AFE6A7"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lastRenderedPageBreak/>
        <w:t xml:space="preserve">    Each Functional Dependency specified in F either appears directly in one of the relations in the decomposition.</w:t>
      </w:r>
    </w:p>
    <w:p w14:paraId="3C304E70"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It is not necessary that all dependencies from the relation R appear in some relation Ri.</w:t>
      </w:r>
    </w:p>
    <w:p w14:paraId="243DFA40"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 xml:space="preserve">    It is sufficient that the union of the dependencies on all the relations Ri be equivalent to the dependencies on R.</w:t>
      </w:r>
    </w:p>
    <w:p w14:paraId="78B641BD" w14:textId="77777777" w:rsidR="001670AC" w:rsidRPr="009D7975" w:rsidRDefault="001670AC" w:rsidP="001670AC">
      <w:pPr>
        <w:pStyle w:val="ListParagraph"/>
        <w:numPr>
          <w:ilvl w:val="0"/>
          <w:numId w:val="45"/>
        </w:numPr>
        <w:rPr>
          <w:rFonts w:ascii="Times New Roman" w:hAnsi="Times New Roman" w:cs="Times New Roman"/>
          <w:b/>
          <w:sz w:val="24"/>
          <w:szCs w:val="24"/>
        </w:rPr>
      </w:pPr>
      <w:r w:rsidRPr="009D7975">
        <w:rPr>
          <w:rFonts w:ascii="Times New Roman" w:hAnsi="Times New Roman" w:cs="Times New Roman"/>
          <w:b/>
          <w:sz w:val="24"/>
          <w:szCs w:val="24"/>
        </w:rPr>
        <w:t>Non Additive Join Property:</w:t>
      </w:r>
    </w:p>
    <w:p w14:paraId="0304DD5C" w14:textId="77777777" w:rsidR="001670AC" w:rsidRDefault="001670AC" w:rsidP="001670AC">
      <w:pPr>
        <w:rPr>
          <w:rFonts w:ascii="Times New Roman" w:hAnsi="Times New Roman" w:cs="Times New Roman"/>
          <w:sz w:val="24"/>
          <w:szCs w:val="24"/>
        </w:rPr>
      </w:pPr>
      <w:r w:rsidRPr="009D7975">
        <w:rPr>
          <w:rFonts w:ascii="Times New Roman" w:hAnsi="Times New Roman" w:cs="Times New Roman"/>
          <w:b/>
          <w:sz w:val="24"/>
          <w:szCs w:val="24"/>
        </w:rPr>
        <w:t xml:space="preserve">    </w:t>
      </w:r>
      <w:r w:rsidRPr="009D7975">
        <w:rPr>
          <w:rFonts w:ascii="Times New Roman" w:hAnsi="Times New Roman" w:cs="Times New Roman"/>
          <w:sz w:val="24"/>
          <w:szCs w:val="24"/>
        </w:rPr>
        <w:t>Another property of decomposition is that D should possess is the Non Additive Join Property, which ensures that no spurious tuples are generated when a NATURAL JOIN operation is applied to the relations resulting from the decomposition.</w:t>
      </w:r>
    </w:p>
    <w:p w14:paraId="6CACC2E6" w14:textId="77777777" w:rsidR="001670AC" w:rsidRPr="009D7975" w:rsidRDefault="001670AC" w:rsidP="001670AC">
      <w:pPr>
        <w:pStyle w:val="ListParagraph"/>
        <w:numPr>
          <w:ilvl w:val="0"/>
          <w:numId w:val="45"/>
        </w:numPr>
        <w:rPr>
          <w:rFonts w:ascii="Times New Roman" w:hAnsi="Times New Roman" w:cs="Times New Roman"/>
          <w:b/>
          <w:sz w:val="24"/>
          <w:szCs w:val="24"/>
        </w:rPr>
      </w:pPr>
      <w:r w:rsidRPr="009D7975">
        <w:rPr>
          <w:rFonts w:ascii="Times New Roman" w:hAnsi="Times New Roman" w:cs="Times New Roman"/>
          <w:b/>
          <w:sz w:val="24"/>
          <w:szCs w:val="24"/>
        </w:rPr>
        <w:t>No redundancy:</w:t>
      </w:r>
    </w:p>
    <w:p w14:paraId="3ABDDF67"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Decomposition is used to eliminate some of the problems of bad design like anomalies, inconsistencies, and redundancy. If the relation has no proper decomposition, then it may lead to problems like loss of information.</w:t>
      </w:r>
    </w:p>
    <w:p w14:paraId="213047EA" w14:textId="77777777" w:rsidR="001670AC" w:rsidRPr="009D7975" w:rsidRDefault="001670AC" w:rsidP="001670AC">
      <w:pPr>
        <w:pStyle w:val="ListParagraph"/>
        <w:numPr>
          <w:ilvl w:val="0"/>
          <w:numId w:val="45"/>
        </w:numPr>
        <w:rPr>
          <w:rFonts w:ascii="Times New Roman" w:hAnsi="Times New Roman" w:cs="Times New Roman"/>
          <w:b/>
          <w:sz w:val="24"/>
          <w:szCs w:val="24"/>
        </w:rPr>
      </w:pPr>
      <w:r w:rsidRPr="009D7975">
        <w:rPr>
          <w:rFonts w:ascii="Times New Roman" w:hAnsi="Times New Roman" w:cs="Times New Roman"/>
          <w:b/>
          <w:sz w:val="24"/>
          <w:szCs w:val="24"/>
        </w:rPr>
        <w:t>Lossless Join:</w:t>
      </w:r>
    </w:p>
    <w:p w14:paraId="54439926"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Lossless join property is a feature of decomposition supported by normalization. It is the ability to ensure that any instance of the original relation can be identified from corresponding instances in the smaller rela</w:t>
      </w:r>
      <w:r>
        <w:rPr>
          <w:rFonts w:ascii="Times New Roman" w:hAnsi="Times New Roman" w:cs="Times New Roman"/>
          <w:sz w:val="24"/>
          <w:szCs w:val="24"/>
        </w:rPr>
        <w:t>tions.</w:t>
      </w:r>
    </w:p>
    <w:p w14:paraId="40572909"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For example:</w:t>
      </w:r>
    </w:p>
    <w:p w14:paraId="6ACE1D20"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R: relation, F: set of functional dependencies on R,</w:t>
      </w:r>
    </w:p>
    <w:p w14:paraId="0040532F"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X, Y: decomposition of R,</w:t>
      </w:r>
    </w:p>
    <w:p w14:paraId="3EC3DD9C"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A decomposition {R1, R2, …, Rn} of a relation R is called a lossless decomposition for R if the natural join of R1, R2, …, Rn p</w:t>
      </w:r>
      <w:r>
        <w:rPr>
          <w:rFonts w:ascii="Times New Roman" w:hAnsi="Times New Roman" w:cs="Times New Roman"/>
          <w:sz w:val="24"/>
          <w:szCs w:val="24"/>
        </w:rPr>
        <w:t>roduces exactly the relation R.</w:t>
      </w:r>
    </w:p>
    <w:p w14:paraId="7B19719A"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A decomposition is lossless if we can recover:</w:t>
      </w:r>
    </w:p>
    <w:p w14:paraId="1A28178F"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R (A, B, C) -&gt; Decompose -&gt; R1(A, B) R2(A, C) -&gt; Recover -&gt; R’ (A, B, C)</w:t>
      </w:r>
    </w:p>
    <w:p w14:paraId="0F1C911C" w14:textId="77777777" w:rsidR="001670AC"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Thus, R’ = R </w:t>
      </w:r>
    </w:p>
    <w:p w14:paraId="55F78F93"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Decomposition is lossless if:</w:t>
      </w:r>
    </w:p>
    <w:p w14:paraId="154BE148"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X intersection Y -&gt; X, that is: all attributes common to both X and Y functionally determine ALL the attributes in X.</w:t>
      </w:r>
    </w:p>
    <w:p w14:paraId="1B0E49B2"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X intersection Y -&gt; Y, that is: all attributes common to both X and Y functionally determine ALL the attributes in Y</w:t>
      </w:r>
    </w:p>
    <w:p w14:paraId="0E2DF088" w14:textId="77777777" w:rsidR="001670AC"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If X Intersection Y forms a superkey of either X or Y, the decomposition of R is a lossless decomposition.</w:t>
      </w:r>
    </w:p>
    <w:p w14:paraId="13715418" w14:textId="77777777" w:rsidR="001670AC" w:rsidRPr="003A20DC" w:rsidRDefault="001670AC" w:rsidP="001670AC">
      <w:pPr>
        <w:rPr>
          <w:rFonts w:ascii="Times New Roman" w:hAnsi="Times New Roman" w:cs="Times New Roman"/>
          <w:sz w:val="24"/>
          <w:szCs w:val="24"/>
        </w:rPr>
      </w:pPr>
      <w:r>
        <w:rPr>
          <w:rFonts w:ascii="Times New Roman" w:hAnsi="Times New Roman" w:cs="Times New Roman"/>
          <w:b/>
          <w:sz w:val="24"/>
          <w:szCs w:val="24"/>
        </w:rPr>
        <w:lastRenderedPageBreak/>
        <w:t xml:space="preserve">3.6 </w:t>
      </w:r>
      <w:r w:rsidRPr="009D7975">
        <w:rPr>
          <w:rFonts w:ascii="Times New Roman" w:hAnsi="Times New Roman" w:cs="Times New Roman"/>
          <w:b/>
          <w:sz w:val="24"/>
          <w:szCs w:val="24"/>
        </w:rPr>
        <w:t>Normalization</w:t>
      </w:r>
    </w:p>
    <w:p w14:paraId="7DB3E984"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Normalization is the process of organizing the data in the database.</w:t>
      </w:r>
    </w:p>
    <w:p w14:paraId="7A12741F"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Normalization is used to minimize the redundancy from a relation or set of relations. It is also used to eliminate the undesirable characteristics like Insertion, Update and Deletion Anomalies.</w:t>
      </w:r>
    </w:p>
    <w:p w14:paraId="30FDBD2D"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Normalization divides the larger table into the smaller table and links them using relationship.</w:t>
      </w:r>
    </w:p>
    <w:p w14:paraId="114F4131"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The normal form is used to reduce redundancy from the database table.</w:t>
      </w:r>
    </w:p>
    <w:p w14:paraId="2884A01C" w14:textId="77777777" w:rsidR="001670AC" w:rsidRPr="009D7975" w:rsidRDefault="001670AC" w:rsidP="001670AC">
      <w:pPr>
        <w:rPr>
          <w:rFonts w:ascii="Times New Roman" w:hAnsi="Times New Roman" w:cs="Times New Roman"/>
          <w:b/>
          <w:sz w:val="24"/>
          <w:szCs w:val="24"/>
        </w:rPr>
      </w:pPr>
      <w:r w:rsidRPr="009D7975">
        <w:rPr>
          <w:rFonts w:ascii="Times New Roman" w:hAnsi="Times New Roman" w:cs="Times New Roman"/>
          <w:b/>
          <w:sz w:val="24"/>
          <w:szCs w:val="24"/>
        </w:rPr>
        <w:t>Types of Normal Forms</w:t>
      </w:r>
    </w:p>
    <w:p w14:paraId="02FF2B91" w14:textId="77777777" w:rsidR="001670AC"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There are the four types of normal forms:</w:t>
      </w:r>
    </w:p>
    <w:p w14:paraId="1237018A" w14:textId="77777777" w:rsidR="001670AC" w:rsidRDefault="001670AC" w:rsidP="001670AC">
      <w:pPr>
        <w:jc w:val="center"/>
        <w:rPr>
          <w:rFonts w:ascii="Times New Roman" w:hAnsi="Times New Roman" w:cs="Times New Roman"/>
          <w:sz w:val="24"/>
          <w:szCs w:val="24"/>
        </w:rPr>
      </w:pPr>
      <w:r>
        <w:rPr>
          <w:noProof/>
        </w:rPr>
        <w:drawing>
          <wp:inline distT="0" distB="0" distL="0" distR="0" wp14:anchorId="0A79CB3E" wp14:editId="7D76B4FA">
            <wp:extent cx="2990850" cy="1594366"/>
            <wp:effectExtent l="0" t="0" r="0" b="6350"/>
            <wp:docPr id="87" name="Picture 87" descr="DBMS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Normaliz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4079" cy="1622741"/>
                    </a:xfrm>
                    <a:prstGeom prst="rect">
                      <a:avLst/>
                    </a:prstGeom>
                    <a:noFill/>
                    <a:ln>
                      <a:noFill/>
                    </a:ln>
                  </pic:spPr>
                </pic:pic>
              </a:graphicData>
            </a:graphic>
          </wp:inline>
        </w:drawing>
      </w:r>
    </w:p>
    <w:p w14:paraId="6342D6E3"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Normal Form</w:t>
      </w:r>
      <w:r>
        <w:rPr>
          <w:rFonts w:ascii="Times New Roman" w:hAnsi="Times New Roman" w:cs="Times New Roman"/>
          <w:sz w:val="24"/>
          <w:szCs w:val="24"/>
        </w:rPr>
        <w:t>-</w:t>
      </w:r>
      <w:r w:rsidRPr="009D7975">
        <w:rPr>
          <w:rFonts w:ascii="Times New Roman" w:hAnsi="Times New Roman" w:cs="Times New Roman"/>
          <w:sz w:val="24"/>
          <w:szCs w:val="24"/>
        </w:rPr>
        <w:tab/>
        <w:t>Description</w:t>
      </w:r>
    </w:p>
    <w:p w14:paraId="163AA573"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1NF</w:t>
      </w:r>
      <w:r>
        <w:rPr>
          <w:rFonts w:ascii="Times New Roman" w:hAnsi="Times New Roman" w:cs="Times New Roman"/>
          <w:sz w:val="24"/>
          <w:szCs w:val="24"/>
        </w:rPr>
        <w:t>-</w:t>
      </w:r>
      <w:r w:rsidRPr="009D7975">
        <w:rPr>
          <w:rFonts w:ascii="Times New Roman" w:hAnsi="Times New Roman" w:cs="Times New Roman"/>
          <w:sz w:val="24"/>
          <w:szCs w:val="24"/>
        </w:rPr>
        <w:tab/>
        <w:t>A relation is in 1NF if it contains an atomic value.</w:t>
      </w:r>
    </w:p>
    <w:p w14:paraId="62E9DE3A" w14:textId="77777777" w:rsidR="001670AC" w:rsidRPr="009D7975"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2NF- </w:t>
      </w:r>
      <w:r w:rsidRPr="009D7975">
        <w:rPr>
          <w:rFonts w:ascii="Times New Roman" w:hAnsi="Times New Roman" w:cs="Times New Roman"/>
          <w:sz w:val="24"/>
          <w:szCs w:val="24"/>
        </w:rPr>
        <w:t>A relation will be in 2NF if it is in 1NF and all non-key attributes are fully functional dependent on the primary key.</w:t>
      </w:r>
    </w:p>
    <w:p w14:paraId="40FF52C7"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3NF</w:t>
      </w:r>
      <w:r>
        <w:rPr>
          <w:rFonts w:ascii="Times New Roman" w:hAnsi="Times New Roman" w:cs="Times New Roman"/>
          <w:sz w:val="24"/>
          <w:szCs w:val="24"/>
        </w:rPr>
        <w:t>-</w:t>
      </w:r>
      <w:r w:rsidRPr="009D7975">
        <w:rPr>
          <w:rFonts w:ascii="Times New Roman" w:hAnsi="Times New Roman" w:cs="Times New Roman"/>
          <w:sz w:val="24"/>
          <w:szCs w:val="24"/>
        </w:rPr>
        <w:tab/>
        <w:t>A relation will be in 3NF if it is in 2NF and no transition dependency exists.</w:t>
      </w:r>
    </w:p>
    <w:p w14:paraId="1E1771DD" w14:textId="77777777" w:rsidR="001670AC" w:rsidRPr="009D7975"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4NF</w:t>
      </w:r>
      <w:r>
        <w:rPr>
          <w:rFonts w:ascii="Times New Roman" w:hAnsi="Times New Roman" w:cs="Times New Roman"/>
          <w:sz w:val="24"/>
          <w:szCs w:val="24"/>
        </w:rPr>
        <w:t>-</w:t>
      </w:r>
      <w:r w:rsidRPr="009D7975">
        <w:rPr>
          <w:rFonts w:ascii="Times New Roman" w:hAnsi="Times New Roman" w:cs="Times New Roman"/>
          <w:sz w:val="24"/>
          <w:szCs w:val="24"/>
        </w:rPr>
        <w:tab/>
        <w:t>A relation will be in 4NF if it is in Boyce Codd normal form and has no multi-valued dependency.</w:t>
      </w:r>
    </w:p>
    <w:p w14:paraId="0477EF66" w14:textId="77777777" w:rsidR="001670AC" w:rsidRDefault="001670AC" w:rsidP="001670AC">
      <w:pPr>
        <w:rPr>
          <w:rFonts w:ascii="Times New Roman" w:hAnsi="Times New Roman" w:cs="Times New Roman"/>
          <w:sz w:val="24"/>
          <w:szCs w:val="24"/>
        </w:rPr>
      </w:pPr>
      <w:r w:rsidRPr="009D7975">
        <w:rPr>
          <w:rFonts w:ascii="Times New Roman" w:hAnsi="Times New Roman" w:cs="Times New Roman"/>
          <w:sz w:val="24"/>
          <w:szCs w:val="24"/>
        </w:rPr>
        <w:t>5NF</w:t>
      </w:r>
      <w:r>
        <w:rPr>
          <w:rFonts w:ascii="Times New Roman" w:hAnsi="Times New Roman" w:cs="Times New Roman"/>
          <w:sz w:val="24"/>
          <w:szCs w:val="24"/>
        </w:rPr>
        <w:t>-</w:t>
      </w:r>
      <w:r w:rsidRPr="009D7975">
        <w:rPr>
          <w:rFonts w:ascii="Times New Roman" w:hAnsi="Times New Roman" w:cs="Times New Roman"/>
          <w:sz w:val="24"/>
          <w:szCs w:val="24"/>
        </w:rPr>
        <w:tab/>
        <w:t>A relation is in 5NF if it is in 4NF and not contains any join dependency and joining should be lossless.</w:t>
      </w:r>
    </w:p>
    <w:p w14:paraId="0827D3CE" w14:textId="77777777" w:rsidR="001670AC" w:rsidRPr="00C1024A" w:rsidRDefault="001670AC" w:rsidP="001670AC">
      <w:pPr>
        <w:rPr>
          <w:rFonts w:ascii="Times New Roman" w:hAnsi="Times New Roman" w:cs="Times New Roman"/>
          <w:b/>
          <w:sz w:val="24"/>
          <w:szCs w:val="24"/>
        </w:rPr>
      </w:pPr>
      <w:r w:rsidRPr="00C1024A">
        <w:rPr>
          <w:rFonts w:ascii="Times New Roman" w:hAnsi="Times New Roman" w:cs="Times New Roman"/>
          <w:b/>
          <w:sz w:val="24"/>
          <w:szCs w:val="24"/>
        </w:rPr>
        <w:t>First Normal Form (1NF)</w:t>
      </w:r>
    </w:p>
    <w:p w14:paraId="7AF53EB4" w14:textId="77777777" w:rsidR="001670AC" w:rsidRPr="00C1024A" w:rsidRDefault="001670AC" w:rsidP="001670AC">
      <w:pPr>
        <w:rPr>
          <w:rFonts w:ascii="Times New Roman" w:hAnsi="Times New Roman" w:cs="Times New Roman"/>
          <w:sz w:val="24"/>
          <w:szCs w:val="24"/>
        </w:rPr>
      </w:pPr>
      <w:r w:rsidRPr="00C1024A">
        <w:rPr>
          <w:rFonts w:ascii="Times New Roman" w:hAnsi="Times New Roman" w:cs="Times New Roman"/>
          <w:sz w:val="24"/>
          <w:szCs w:val="24"/>
        </w:rPr>
        <w:t>A relation will be 1NF if it contains an atomic value.</w:t>
      </w:r>
    </w:p>
    <w:p w14:paraId="2D737A6D" w14:textId="77777777" w:rsidR="001670AC" w:rsidRPr="00C1024A" w:rsidRDefault="001670AC" w:rsidP="001670AC">
      <w:pPr>
        <w:rPr>
          <w:rFonts w:ascii="Times New Roman" w:hAnsi="Times New Roman" w:cs="Times New Roman"/>
          <w:sz w:val="24"/>
          <w:szCs w:val="24"/>
        </w:rPr>
      </w:pPr>
      <w:r w:rsidRPr="00C1024A">
        <w:rPr>
          <w:rFonts w:ascii="Times New Roman" w:hAnsi="Times New Roman" w:cs="Times New Roman"/>
          <w:sz w:val="24"/>
          <w:szCs w:val="24"/>
        </w:rPr>
        <w:t>It states that an attribute of a table cannot hold multiple values. It must hold only single-valued attribute.</w:t>
      </w:r>
    </w:p>
    <w:p w14:paraId="422C64F7" w14:textId="77777777" w:rsidR="001670AC" w:rsidRPr="00C1024A" w:rsidRDefault="001670AC" w:rsidP="001670AC">
      <w:pPr>
        <w:rPr>
          <w:rFonts w:ascii="Times New Roman" w:hAnsi="Times New Roman" w:cs="Times New Roman"/>
          <w:sz w:val="24"/>
          <w:szCs w:val="24"/>
        </w:rPr>
      </w:pPr>
      <w:r w:rsidRPr="00C1024A">
        <w:rPr>
          <w:rFonts w:ascii="Times New Roman" w:hAnsi="Times New Roman" w:cs="Times New Roman"/>
          <w:sz w:val="24"/>
          <w:szCs w:val="24"/>
        </w:rPr>
        <w:t>First normal form disallows the multi-valued attribute, composite attribute, and their combinations.</w:t>
      </w:r>
    </w:p>
    <w:p w14:paraId="3C2A2881" w14:textId="77777777" w:rsidR="001670AC" w:rsidRPr="00C1024A" w:rsidRDefault="001670AC" w:rsidP="001670AC">
      <w:pPr>
        <w:rPr>
          <w:rFonts w:ascii="Times New Roman" w:hAnsi="Times New Roman" w:cs="Times New Roman"/>
          <w:sz w:val="24"/>
          <w:szCs w:val="24"/>
        </w:rPr>
      </w:pPr>
      <w:r w:rsidRPr="00C1024A">
        <w:rPr>
          <w:rFonts w:ascii="Times New Roman" w:hAnsi="Times New Roman" w:cs="Times New Roman"/>
          <w:sz w:val="24"/>
          <w:szCs w:val="24"/>
        </w:rPr>
        <w:t>Example: Relation EMPLOYEE is not in 1NF because of mu</w:t>
      </w:r>
      <w:r>
        <w:rPr>
          <w:rFonts w:ascii="Times New Roman" w:hAnsi="Times New Roman" w:cs="Times New Roman"/>
          <w:sz w:val="24"/>
          <w:szCs w:val="24"/>
        </w:rPr>
        <w:t>lti-valued attribute EMP_PHONE.</w:t>
      </w:r>
    </w:p>
    <w:p w14:paraId="3860AF5C" w14:textId="77777777" w:rsidR="001670AC" w:rsidRDefault="001670AC" w:rsidP="001670AC">
      <w:pPr>
        <w:rPr>
          <w:rFonts w:ascii="Times New Roman" w:hAnsi="Times New Roman" w:cs="Times New Roman"/>
          <w:sz w:val="24"/>
          <w:szCs w:val="24"/>
        </w:rPr>
      </w:pPr>
      <w:r w:rsidRPr="00C1024A">
        <w:rPr>
          <w:rFonts w:ascii="Times New Roman" w:hAnsi="Times New Roman" w:cs="Times New Roman"/>
          <w:sz w:val="24"/>
          <w:szCs w:val="24"/>
        </w:rPr>
        <w:lastRenderedPageBreak/>
        <w:t>EMPLOYEE table:</w:t>
      </w:r>
    </w:p>
    <w:tbl>
      <w:tblPr>
        <w:tblStyle w:val="TableGrid"/>
        <w:tblW w:w="5864" w:type="dxa"/>
        <w:tblLook w:val="04A0" w:firstRow="1" w:lastRow="0" w:firstColumn="1" w:lastColumn="0" w:noHBand="0" w:noVBand="1"/>
      </w:tblPr>
      <w:tblGrid>
        <w:gridCol w:w="1120"/>
        <w:gridCol w:w="1537"/>
        <w:gridCol w:w="1630"/>
        <w:gridCol w:w="1577"/>
      </w:tblGrid>
      <w:tr w:rsidR="001670AC" w14:paraId="2E8A16B5" w14:textId="77777777" w:rsidTr="0049273A">
        <w:trPr>
          <w:trHeight w:val="346"/>
        </w:trPr>
        <w:tc>
          <w:tcPr>
            <w:tcW w:w="1459" w:type="dxa"/>
          </w:tcPr>
          <w:p w14:paraId="703435BC"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EMP_ID</w:t>
            </w:r>
          </w:p>
        </w:tc>
        <w:tc>
          <w:tcPr>
            <w:tcW w:w="1465" w:type="dxa"/>
          </w:tcPr>
          <w:p w14:paraId="1DFE5AEB"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EMP_NAME</w:t>
            </w:r>
          </w:p>
        </w:tc>
        <w:tc>
          <w:tcPr>
            <w:tcW w:w="1475" w:type="dxa"/>
          </w:tcPr>
          <w:p w14:paraId="41F2B952"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EMP_PHONE</w:t>
            </w:r>
          </w:p>
        </w:tc>
        <w:tc>
          <w:tcPr>
            <w:tcW w:w="1465" w:type="dxa"/>
          </w:tcPr>
          <w:p w14:paraId="17BC515D"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EMP_STATE</w:t>
            </w:r>
          </w:p>
        </w:tc>
      </w:tr>
      <w:tr w:rsidR="001670AC" w14:paraId="52BD9881" w14:textId="77777777" w:rsidTr="0049273A">
        <w:trPr>
          <w:trHeight w:val="714"/>
        </w:trPr>
        <w:tc>
          <w:tcPr>
            <w:tcW w:w="1459" w:type="dxa"/>
          </w:tcPr>
          <w:p w14:paraId="0295E0E5"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14</w:t>
            </w:r>
          </w:p>
        </w:tc>
        <w:tc>
          <w:tcPr>
            <w:tcW w:w="1465" w:type="dxa"/>
          </w:tcPr>
          <w:p w14:paraId="4AE15B13"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John</w:t>
            </w:r>
          </w:p>
        </w:tc>
        <w:tc>
          <w:tcPr>
            <w:tcW w:w="1475" w:type="dxa"/>
          </w:tcPr>
          <w:p w14:paraId="426FD659" w14:textId="77777777" w:rsidR="001670AC" w:rsidRPr="00C1024A"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7272826385,</w:t>
            </w:r>
          </w:p>
          <w:p w14:paraId="577EFB22"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9064738238</w:t>
            </w:r>
          </w:p>
        </w:tc>
        <w:tc>
          <w:tcPr>
            <w:tcW w:w="1465" w:type="dxa"/>
          </w:tcPr>
          <w:p w14:paraId="3D752949"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UP</w:t>
            </w:r>
          </w:p>
        </w:tc>
      </w:tr>
      <w:tr w:rsidR="001670AC" w14:paraId="0E7126B7" w14:textId="77777777" w:rsidTr="0049273A">
        <w:trPr>
          <w:trHeight w:val="346"/>
        </w:trPr>
        <w:tc>
          <w:tcPr>
            <w:tcW w:w="1459" w:type="dxa"/>
          </w:tcPr>
          <w:p w14:paraId="4E90758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20</w:t>
            </w:r>
          </w:p>
        </w:tc>
        <w:tc>
          <w:tcPr>
            <w:tcW w:w="1465" w:type="dxa"/>
          </w:tcPr>
          <w:p w14:paraId="16F9FF75"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Harry</w:t>
            </w:r>
          </w:p>
        </w:tc>
        <w:tc>
          <w:tcPr>
            <w:tcW w:w="1475" w:type="dxa"/>
          </w:tcPr>
          <w:p w14:paraId="0FC9FA8E"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8574783832</w:t>
            </w:r>
          </w:p>
        </w:tc>
        <w:tc>
          <w:tcPr>
            <w:tcW w:w="1465" w:type="dxa"/>
          </w:tcPr>
          <w:p w14:paraId="529DE543"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Bihar</w:t>
            </w:r>
          </w:p>
        </w:tc>
      </w:tr>
      <w:tr w:rsidR="001670AC" w14:paraId="1FF11DE2" w14:textId="77777777" w:rsidTr="0049273A">
        <w:trPr>
          <w:trHeight w:val="694"/>
        </w:trPr>
        <w:tc>
          <w:tcPr>
            <w:tcW w:w="1459" w:type="dxa"/>
          </w:tcPr>
          <w:p w14:paraId="25E6F91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12</w:t>
            </w:r>
          </w:p>
        </w:tc>
        <w:tc>
          <w:tcPr>
            <w:tcW w:w="1465" w:type="dxa"/>
          </w:tcPr>
          <w:p w14:paraId="28EFEE6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Sam</w:t>
            </w:r>
          </w:p>
        </w:tc>
        <w:tc>
          <w:tcPr>
            <w:tcW w:w="1475" w:type="dxa"/>
          </w:tcPr>
          <w:p w14:paraId="1799E4F3" w14:textId="77777777" w:rsidR="001670AC" w:rsidRPr="00C1024A"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7390372389,</w:t>
            </w:r>
          </w:p>
          <w:p w14:paraId="05F0F79A"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8589830302</w:t>
            </w:r>
          </w:p>
        </w:tc>
        <w:tc>
          <w:tcPr>
            <w:tcW w:w="1465" w:type="dxa"/>
          </w:tcPr>
          <w:p w14:paraId="085780B4" w14:textId="77777777" w:rsidR="001670AC" w:rsidRDefault="001670AC" w:rsidP="0049273A">
            <w:pPr>
              <w:rPr>
                <w:rFonts w:ascii="Times New Roman" w:hAnsi="Times New Roman" w:cs="Times New Roman"/>
                <w:sz w:val="24"/>
                <w:szCs w:val="24"/>
              </w:rPr>
            </w:pPr>
            <w:r w:rsidRPr="00C1024A">
              <w:rPr>
                <w:rFonts w:ascii="Times New Roman" w:hAnsi="Times New Roman" w:cs="Times New Roman"/>
                <w:sz w:val="24"/>
                <w:szCs w:val="24"/>
              </w:rPr>
              <w:t>Punjab</w:t>
            </w:r>
          </w:p>
        </w:tc>
      </w:tr>
    </w:tbl>
    <w:p w14:paraId="00142C31" w14:textId="77777777" w:rsidR="001670AC" w:rsidRDefault="001670AC" w:rsidP="001670AC">
      <w:pPr>
        <w:rPr>
          <w:rFonts w:ascii="Times New Roman" w:hAnsi="Times New Roman" w:cs="Times New Roman"/>
          <w:sz w:val="24"/>
          <w:szCs w:val="24"/>
        </w:rPr>
      </w:pPr>
    </w:p>
    <w:p w14:paraId="20EFF30C" w14:textId="77777777" w:rsidR="001670AC" w:rsidRDefault="001670AC" w:rsidP="001670AC">
      <w:pPr>
        <w:rPr>
          <w:rFonts w:ascii="Times New Roman" w:hAnsi="Times New Roman" w:cs="Times New Roman"/>
          <w:sz w:val="24"/>
          <w:szCs w:val="24"/>
        </w:rPr>
      </w:pPr>
      <w:r w:rsidRPr="00C1024A">
        <w:rPr>
          <w:rFonts w:ascii="Times New Roman" w:hAnsi="Times New Roman" w:cs="Times New Roman"/>
          <w:sz w:val="24"/>
          <w:szCs w:val="24"/>
        </w:rPr>
        <w:t>The decomposition of the EMPLOYEE table into 1NF has been shown below:</w:t>
      </w:r>
    </w:p>
    <w:tbl>
      <w:tblPr>
        <w:tblStyle w:val="TableGrid"/>
        <w:tblW w:w="0" w:type="auto"/>
        <w:tblLook w:val="04A0" w:firstRow="1" w:lastRow="0" w:firstColumn="1" w:lastColumn="0" w:noHBand="0" w:noVBand="1"/>
      </w:tblPr>
      <w:tblGrid>
        <w:gridCol w:w="1775"/>
        <w:gridCol w:w="1775"/>
        <w:gridCol w:w="1776"/>
        <w:gridCol w:w="1776"/>
      </w:tblGrid>
      <w:tr w:rsidR="001670AC" w14:paraId="169349E7" w14:textId="77777777" w:rsidTr="0049273A">
        <w:trPr>
          <w:trHeight w:val="490"/>
        </w:trPr>
        <w:tc>
          <w:tcPr>
            <w:tcW w:w="1775" w:type="dxa"/>
          </w:tcPr>
          <w:p w14:paraId="304BE363"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EMP_ID</w:t>
            </w:r>
          </w:p>
        </w:tc>
        <w:tc>
          <w:tcPr>
            <w:tcW w:w="1775" w:type="dxa"/>
          </w:tcPr>
          <w:p w14:paraId="6A5F0DC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EMP_NAME</w:t>
            </w:r>
          </w:p>
        </w:tc>
        <w:tc>
          <w:tcPr>
            <w:tcW w:w="1776" w:type="dxa"/>
          </w:tcPr>
          <w:p w14:paraId="5BA069B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EMP_PHONE</w:t>
            </w:r>
          </w:p>
        </w:tc>
        <w:tc>
          <w:tcPr>
            <w:tcW w:w="1776" w:type="dxa"/>
          </w:tcPr>
          <w:p w14:paraId="3403F323"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EMP_STATE</w:t>
            </w:r>
          </w:p>
        </w:tc>
      </w:tr>
      <w:tr w:rsidR="001670AC" w14:paraId="430D0B60" w14:textId="77777777" w:rsidTr="0049273A">
        <w:trPr>
          <w:trHeight w:val="490"/>
        </w:trPr>
        <w:tc>
          <w:tcPr>
            <w:tcW w:w="1775" w:type="dxa"/>
          </w:tcPr>
          <w:p w14:paraId="2B86E1A2"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14</w:t>
            </w:r>
          </w:p>
        </w:tc>
        <w:tc>
          <w:tcPr>
            <w:tcW w:w="1775" w:type="dxa"/>
          </w:tcPr>
          <w:p w14:paraId="708ADEF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John</w:t>
            </w:r>
          </w:p>
        </w:tc>
        <w:tc>
          <w:tcPr>
            <w:tcW w:w="1776" w:type="dxa"/>
          </w:tcPr>
          <w:p w14:paraId="1A987EC7"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7272826385,</w:t>
            </w:r>
          </w:p>
        </w:tc>
        <w:tc>
          <w:tcPr>
            <w:tcW w:w="1776" w:type="dxa"/>
          </w:tcPr>
          <w:p w14:paraId="67445210"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 xml:space="preserve">UP </w:t>
            </w:r>
          </w:p>
        </w:tc>
      </w:tr>
      <w:tr w:rsidR="001670AC" w14:paraId="7B396B53" w14:textId="77777777" w:rsidTr="0049273A">
        <w:trPr>
          <w:trHeight w:val="490"/>
        </w:trPr>
        <w:tc>
          <w:tcPr>
            <w:tcW w:w="1775" w:type="dxa"/>
          </w:tcPr>
          <w:p w14:paraId="667A3A5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14</w:t>
            </w:r>
          </w:p>
        </w:tc>
        <w:tc>
          <w:tcPr>
            <w:tcW w:w="1775" w:type="dxa"/>
          </w:tcPr>
          <w:p w14:paraId="7A1DEF7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John</w:t>
            </w:r>
          </w:p>
        </w:tc>
        <w:tc>
          <w:tcPr>
            <w:tcW w:w="1776" w:type="dxa"/>
          </w:tcPr>
          <w:p w14:paraId="69791886"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9064738238</w:t>
            </w:r>
          </w:p>
        </w:tc>
        <w:tc>
          <w:tcPr>
            <w:tcW w:w="1776" w:type="dxa"/>
          </w:tcPr>
          <w:p w14:paraId="65AEBA99"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UP</w:t>
            </w:r>
          </w:p>
        </w:tc>
      </w:tr>
      <w:tr w:rsidR="001670AC" w14:paraId="5D4BD4D4" w14:textId="77777777" w:rsidTr="0049273A">
        <w:trPr>
          <w:trHeight w:val="490"/>
        </w:trPr>
        <w:tc>
          <w:tcPr>
            <w:tcW w:w="1775" w:type="dxa"/>
          </w:tcPr>
          <w:p w14:paraId="64D756F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20</w:t>
            </w:r>
          </w:p>
        </w:tc>
        <w:tc>
          <w:tcPr>
            <w:tcW w:w="1775" w:type="dxa"/>
          </w:tcPr>
          <w:p w14:paraId="34315A9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Harry</w:t>
            </w:r>
          </w:p>
        </w:tc>
        <w:tc>
          <w:tcPr>
            <w:tcW w:w="1776" w:type="dxa"/>
          </w:tcPr>
          <w:p w14:paraId="646E1B0A"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8574783832</w:t>
            </w:r>
          </w:p>
        </w:tc>
        <w:tc>
          <w:tcPr>
            <w:tcW w:w="1776" w:type="dxa"/>
          </w:tcPr>
          <w:p w14:paraId="6F103EF3"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Bihar</w:t>
            </w:r>
          </w:p>
        </w:tc>
      </w:tr>
      <w:tr w:rsidR="001670AC" w14:paraId="61B92923" w14:textId="77777777" w:rsidTr="0049273A">
        <w:trPr>
          <w:trHeight w:val="490"/>
        </w:trPr>
        <w:tc>
          <w:tcPr>
            <w:tcW w:w="1775" w:type="dxa"/>
          </w:tcPr>
          <w:p w14:paraId="4130C03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12</w:t>
            </w:r>
          </w:p>
        </w:tc>
        <w:tc>
          <w:tcPr>
            <w:tcW w:w="1775" w:type="dxa"/>
          </w:tcPr>
          <w:p w14:paraId="064B4A8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Sam</w:t>
            </w:r>
          </w:p>
        </w:tc>
        <w:tc>
          <w:tcPr>
            <w:tcW w:w="1776" w:type="dxa"/>
          </w:tcPr>
          <w:p w14:paraId="11773EF7"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7390372389,</w:t>
            </w:r>
          </w:p>
        </w:tc>
        <w:tc>
          <w:tcPr>
            <w:tcW w:w="1776" w:type="dxa"/>
          </w:tcPr>
          <w:p w14:paraId="26B7515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Punjab</w:t>
            </w:r>
          </w:p>
        </w:tc>
      </w:tr>
      <w:tr w:rsidR="001670AC" w14:paraId="32C9FBF9" w14:textId="77777777" w:rsidTr="0049273A">
        <w:trPr>
          <w:trHeight w:val="490"/>
        </w:trPr>
        <w:tc>
          <w:tcPr>
            <w:tcW w:w="1775" w:type="dxa"/>
          </w:tcPr>
          <w:p w14:paraId="176C011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12</w:t>
            </w:r>
          </w:p>
        </w:tc>
        <w:tc>
          <w:tcPr>
            <w:tcW w:w="1775" w:type="dxa"/>
          </w:tcPr>
          <w:p w14:paraId="25721C2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Sam</w:t>
            </w:r>
          </w:p>
        </w:tc>
        <w:tc>
          <w:tcPr>
            <w:tcW w:w="1776" w:type="dxa"/>
          </w:tcPr>
          <w:p w14:paraId="25AFE83B"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8589830302</w:t>
            </w:r>
          </w:p>
        </w:tc>
        <w:tc>
          <w:tcPr>
            <w:tcW w:w="1776" w:type="dxa"/>
          </w:tcPr>
          <w:p w14:paraId="686CD8E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Punjab</w:t>
            </w:r>
          </w:p>
        </w:tc>
      </w:tr>
    </w:tbl>
    <w:p w14:paraId="09D44212" w14:textId="77777777" w:rsidR="001670AC" w:rsidRDefault="001670AC" w:rsidP="001670AC">
      <w:pPr>
        <w:rPr>
          <w:rFonts w:ascii="Times New Roman" w:hAnsi="Times New Roman" w:cs="Times New Roman"/>
          <w:sz w:val="24"/>
          <w:szCs w:val="24"/>
        </w:rPr>
      </w:pPr>
    </w:p>
    <w:p w14:paraId="2EF77260" w14:textId="77777777" w:rsidR="001670AC" w:rsidRPr="00E83C10" w:rsidRDefault="001670AC" w:rsidP="001670AC">
      <w:pPr>
        <w:rPr>
          <w:rFonts w:ascii="Times New Roman" w:hAnsi="Times New Roman" w:cs="Times New Roman"/>
          <w:b/>
          <w:sz w:val="24"/>
          <w:szCs w:val="24"/>
        </w:rPr>
      </w:pPr>
      <w:r w:rsidRPr="00E83C10">
        <w:rPr>
          <w:rFonts w:ascii="Times New Roman" w:hAnsi="Times New Roman" w:cs="Times New Roman"/>
          <w:b/>
          <w:sz w:val="24"/>
          <w:szCs w:val="24"/>
        </w:rPr>
        <w:t>Second Normal Form (2NF)</w:t>
      </w:r>
    </w:p>
    <w:p w14:paraId="65EB8B70" w14:textId="77777777" w:rsidR="001670AC" w:rsidRPr="00E83C10"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In the 2NF, relational must be in 1NF.</w:t>
      </w:r>
    </w:p>
    <w:p w14:paraId="18513B3B" w14:textId="77777777" w:rsidR="001670AC" w:rsidRPr="00E83C10"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In the second normal form, all non-key attributes are fully functional dependent on the primary key</w:t>
      </w:r>
    </w:p>
    <w:p w14:paraId="7F59FD5A" w14:textId="77777777" w:rsidR="001670AC" w:rsidRPr="00E83C10"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Example: Let's assume, a school can store the data of teachers and the subjects they teach. In a school, a teacher c</w:t>
      </w:r>
      <w:r>
        <w:rPr>
          <w:rFonts w:ascii="Times New Roman" w:hAnsi="Times New Roman" w:cs="Times New Roman"/>
          <w:sz w:val="24"/>
          <w:szCs w:val="24"/>
        </w:rPr>
        <w:t>an teach more than one subject.</w:t>
      </w:r>
    </w:p>
    <w:p w14:paraId="3A596B5E" w14:textId="77777777" w:rsidR="001670AC"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TEACHER table</w:t>
      </w:r>
    </w:p>
    <w:tbl>
      <w:tblPr>
        <w:tblStyle w:val="TableGrid"/>
        <w:tblW w:w="0" w:type="auto"/>
        <w:tblLook w:val="04A0" w:firstRow="1" w:lastRow="0" w:firstColumn="1" w:lastColumn="0" w:noHBand="0" w:noVBand="1"/>
      </w:tblPr>
      <w:tblGrid>
        <w:gridCol w:w="2041"/>
        <w:gridCol w:w="2042"/>
        <w:gridCol w:w="2042"/>
      </w:tblGrid>
      <w:tr w:rsidR="001670AC" w14:paraId="5EED7368" w14:textId="77777777" w:rsidTr="0049273A">
        <w:trPr>
          <w:trHeight w:val="368"/>
        </w:trPr>
        <w:tc>
          <w:tcPr>
            <w:tcW w:w="2041" w:type="dxa"/>
          </w:tcPr>
          <w:p w14:paraId="1378D0C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TEACHER_ID</w:t>
            </w:r>
          </w:p>
        </w:tc>
        <w:tc>
          <w:tcPr>
            <w:tcW w:w="2042" w:type="dxa"/>
          </w:tcPr>
          <w:p w14:paraId="1CEE8E7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SUBJECT</w:t>
            </w:r>
          </w:p>
        </w:tc>
        <w:tc>
          <w:tcPr>
            <w:tcW w:w="2042" w:type="dxa"/>
          </w:tcPr>
          <w:p w14:paraId="06DCC7E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TEACHER_AGE</w:t>
            </w:r>
          </w:p>
        </w:tc>
      </w:tr>
      <w:tr w:rsidR="001670AC" w14:paraId="47B17150" w14:textId="77777777" w:rsidTr="0049273A">
        <w:trPr>
          <w:trHeight w:val="368"/>
        </w:trPr>
        <w:tc>
          <w:tcPr>
            <w:tcW w:w="2041" w:type="dxa"/>
          </w:tcPr>
          <w:p w14:paraId="5671471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25</w:t>
            </w:r>
          </w:p>
        </w:tc>
        <w:tc>
          <w:tcPr>
            <w:tcW w:w="2042" w:type="dxa"/>
          </w:tcPr>
          <w:p w14:paraId="52C1A6F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Chemistry</w:t>
            </w:r>
          </w:p>
        </w:tc>
        <w:tc>
          <w:tcPr>
            <w:tcW w:w="2042" w:type="dxa"/>
          </w:tcPr>
          <w:p w14:paraId="6A2FD2A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30</w:t>
            </w:r>
          </w:p>
        </w:tc>
      </w:tr>
      <w:tr w:rsidR="001670AC" w14:paraId="29131446" w14:textId="77777777" w:rsidTr="0049273A">
        <w:trPr>
          <w:trHeight w:val="368"/>
        </w:trPr>
        <w:tc>
          <w:tcPr>
            <w:tcW w:w="2041" w:type="dxa"/>
          </w:tcPr>
          <w:p w14:paraId="7D54F4A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25</w:t>
            </w:r>
          </w:p>
        </w:tc>
        <w:tc>
          <w:tcPr>
            <w:tcW w:w="2042" w:type="dxa"/>
          </w:tcPr>
          <w:p w14:paraId="3F3BC99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Biology</w:t>
            </w:r>
          </w:p>
        </w:tc>
        <w:tc>
          <w:tcPr>
            <w:tcW w:w="2042" w:type="dxa"/>
          </w:tcPr>
          <w:p w14:paraId="73B2AFE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30</w:t>
            </w:r>
          </w:p>
        </w:tc>
      </w:tr>
      <w:tr w:rsidR="001670AC" w14:paraId="0BD79D5A" w14:textId="77777777" w:rsidTr="0049273A">
        <w:trPr>
          <w:trHeight w:val="368"/>
        </w:trPr>
        <w:tc>
          <w:tcPr>
            <w:tcW w:w="2041" w:type="dxa"/>
          </w:tcPr>
          <w:p w14:paraId="5BFD95D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47</w:t>
            </w:r>
          </w:p>
        </w:tc>
        <w:tc>
          <w:tcPr>
            <w:tcW w:w="2042" w:type="dxa"/>
          </w:tcPr>
          <w:p w14:paraId="2A6B810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English</w:t>
            </w:r>
          </w:p>
        </w:tc>
        <w:tc>
          <w:tcPr>
            <w:tcW w:w="2042" w:type="dxa"/>
          </w:tcPr>
          <w:p w14:paraId="79429EE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35</w:t>
            </w:r>
          </w:p>
        </w:tc>
      </w:tr>
      <w:tr w:rsidR="001670AC" w14:paraId="3BBF92AE" w14:textId="77777777" w:rsidTr="0049273A">
        <w:trPr>
          <w:trHeight w:val="368"/>
        </w:trPr>
        <w:tc>
          <w:tcPr>
            <w:tcW w:w="2041" w:type="dxa"/>
          </w:tcPr>
          <w:p w14:paraId="69BC427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83</w:t>
            </w:r>
          </w:p>
        </w:tc>
        <w:tc>
          <w:tcPr>
            <w:tcW w:w="2042" w:type="dxa"/>
          </w:tcPr>
          <w:p w14:paraId="764E8E9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Maths</w:t>
            </w:r>
          </w:p>
        </w:tc>
        <w:tc>
          <w:tcPr>
            <w:tcW w:w="2042" w:type="dxa"/>
          </w:tcPr>
          <w:p w14:paraId="3EC236D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38</w:t>
            </w:r>
          </w:p>
        </w:tc>
      </w:tr>
      <w:tr w:rsidR="001670AC" w14:paraId="203E0BDB" w14:textId="77777777" w:rsidTr="0049273A">
        <w:trPr>
          <w:trHeight w:val="368"/>
        </w:trPr>
        <w:tc>
          <w:tcPr>
            <w:tcW w:w="2041" w:type="dxa"/>
          </w:tcPr>
          <w:p w14:paraId="3F6AE13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83</w:t>
            </w:r>
          </w:p>
        </w:tc>
        <w:tc>
          <w:tcPr>
            <w:tcW w:w="2042" w:type="dxa"/>
          </w:tcPr>
          <w:p w14:paraId="0250050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Computer</w:t>
            </w:r>
          </w:p>
        </w:tc>
        <w:tc>
          <w:tcPr>
            <w:tcW w:w="2042" w:type="dxa"/>
          </w:tcPr>
          <w:p w14:paraId="52DDC0E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38</w:t>
            </w:r>
          </w:p>
        </w:tc>
      </w:tr>
    </w:tbl>
    <w:p w14:paraId="075981F1" w14:textId="77777777" w:rsidR="001670AC" w:rsidRDefault="001670AC" w:rsidP="001670AC">
      <w:pPr>
        <w:rPr>
          <w:rFonts w:ascii="Times New Roman" w:hAnsi="Times New Roman" w:cs="Times New Roman"/>
          <w:sz w:val="24"/>
          <w:szCs w:val="24"/>
        </w:rPr>
      </w:pPr>
    </w:p>
    <w:p w14:paraId="0FDAA291" w14:textId="77777777" w:rsidR="001670AC" w:rsidRPr="00E83C10" w:rsidRDefault="001670AC" w:rsidP="001670AC">
      <w:pPr>
        <w:rPr>
          <w:rFonts w:ascii="Times New Roman" w:hAnsi="Times New Roman" w:cs="Times New Roman"/>
          <w:sz w:val="24"/>
          <w:szCs w:val="24"/>
        </w:rPr>
      </w:pPr>
      <w:r>
        <w:rPr>
          <w:rFonts w:ascii="Times New Roman" w:hAnsi="Times New Roman" w:cs="Times New Roman"/>
          <w:sz w:val="24"/>
          <w:szCs w:val="24"/>
        </w:rPr>
        <w:lastRenderedPageBreak/>
        <w:t>I</w:t>
      </w:r>
      <w:r w:rsidRPr="00E83C10">
        <w:rPr>
          <w:rFonts w:ascii="Times New Roman" w:hAnsi="Times New Roman" w:cs="Times New Roman"/>
          <w:sz w:val="24"/>
          <w:szCs w:val="24"/>
        </w:rPr>
        <w:t>n the given table, non-prime attribute TEACHER_AGE is dependent on TEACHER_ID which is a proper subset of a candidate key. That's wh</w:t>
      </w:r>
      <w:r>
        <w:rPr>
          <w:rFonts w:ascii="Times New Roman" w:hAnsi="Times New Roman" w:cs="Times New Roman"/>
          <w:sz w:val="24"/>
          <w:szCs w:val="24"/>
        </w:rPr>
        <w:t>y it violates the rule for 2NF.</w:t>
      </w:r>
    </w:p>
    <w:p w14:paraId="519B4800" w14:textId="77777777" w:rsidR="001670AC"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To convert the given table into 2NF, we decompose it into two tables:</w:t>
      </w:r>
    </w:p>
    <w:p w14:paraId="4D261219" w14:textId="77777777" w:rsidR="001670AC"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TEACHER_DETAIL table:</w:t>
      </w:r>
    </w:p>
    <w:tbl>
      <w:tblPr>
        <w:tblStyle w:val="TableGrid"/>
        <w:tblW w:w="0" w:type="auto"/>
        <w:tblLook w:val="04A0" w:firstRow="1" w:lastRow="0" w:firstColumn="1" w:lastColumn="0" w:noHBand="0" w:noVBand="1"/>
      </w:tblPr>
      <w:tblGrid>
        <w:gridCol w:w="1696"/>
        <w:gridCol w:w="1936"/>
      </w:tblGrid>
      <w:tr w:rsidR="001670AC" w14:paraId="6D4038CC" w14:textId="77777777" w:rsidTr="0049273A">
        <w:trPr>
          <w:trHeight w:val="340"/>
        </w:trPr>
        <w:tc>
          <w:tcPr>
            <w:tcW w:w="1677" w:type="dxa"/>
          </w:tcPr>
          <w:p w14:paraId="48912AB7"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TEACHER_ID</w:t>
            </w:r>
          </w:p>
        </w:tc>
        <w:tc>
          <w:tcPr>
            <w:tcW w:w="1677" w:type="dxa"/>
          </w:tcPr>
          <w:p w14:paraId="04207BF6" w14:textId="77777777" w:rsidR="001670AC" w:rsidRDefault="001670AC" w:rsidP="0049273A">
            <w:pPr>
              <w:rPr>
                <w:rFonts w:ascii="Times New Roman" w:hAnsi="Times New Roman" w:cs="Times New Roman"/>
                <w:sz w:val="24"/>
                <w:szCs w:val="24"/>
              </w:rPr>
            </w:pPr>
            <w:r w:rsidRPr="00E83C10">
              <w:rPr>
                <w:rFonts w:ascii="Times New Roman" w:hAnsi="Times New Roman" w:cs="Times New Roman"/>
                <w:sz w:val="24"/>
                <w:szCs w:val="24"/>
              </w:rPr>
              <w:t>TEACHER_AGE</w:t>
            </w:r>
          </w:p>
        </w:tc>
      </w:tr>
      <w:tr w:rsidR="001670AC" w14:paraId="3351C7C3" w14:textId="77777777" w:rsidTr="0049273A">
        <w:trPr>
          <w:trHeight w:val="340"/>
        </w:trPr>
        <w:tc>
          <w:tcPr>
            <w:tcW w:w="1677" w:type="dxa"/>
          </w:tcPr>
          <w:p w14:paraId="53CFDF4C"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25</w:t>
            </w:r>
          </w:p>
        </w:tc>
        <w:tc>
          <w:tcPr>
            <w:tcW w:w="1677" w:type="dxa"/>
          </w:tcPr>
          <w:p w14:paraId="68B643B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30</w:t>
            </w:r>
          </w:p>
        </w:tc>
      </w:tr>
      <w:tr w:rsidR="001670AC" w14:paraId="249235D3" w14:textId="77777777" w:rsidTr="0049273A">
        <w:trPr>
          <w:trHeight w:val="340"/>
        </w:trPr>
        <w:tc>
          <w:tcPr>
            <w:tcW w:w="1677" w:type="dxa"/>
          </w:tcPr>
          <w:p w14:paraId="6369415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47</w:t>
            </w:r>
          </w:p>
        </w:tc>
        <w:tc>
          <w:tcPr>
            <w:tcW w:w="1677" w:type="dxa"/>
          </w:tcPr>
          <w:p w14:paraId="57FD1EC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35</w:t>
            </w:r>
          </w:p>
        </w:tc>
      </w:tr>
      <w:tr w:rsidR="001670AC" w14:paraId="39F8AC75" w14:textId="77777777" w:rsidTr="0049273A">
        <w:trPr>
          <w:trHeight w:val="340"/>
        </w:trPr>
        <w:tc>
          <w:tcPr>
            <w:tcW w:w="1677" w:type="dxa"/>
          </w:tcPr>
          <w:p w14:paraId="1827935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83</w:t>
            </w:r>
          </w:p>
        </w:tc>
        <w:tc>
          <w:tcPr>
            <w:tcW w:w="1677" w:type="dxa"/>
          </w:tcPr>
          <w:p w14:paraId="414CCA4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38</w:t>
            </w:r>
          </w:p>
        </w:tc>
      </w:tr>
    </w:tbl>
    <w:p w14:paraId="13FCD3DB" w14:textId="77777777" w:rsidR="001670AC" w:rsidRDefault="001670AC" w:rsidP="001670AC">
      <w:pPr>
        <w:rPr>
          <w:rFonts w:ascii="Times New Roman" w:hAnsi="Times New Roman" w:cs="Times New Roman"/>
          <w:sz w:val="24"/>
          <w:szCs w:val="24"/>
        </w:rPr>
      </w:pPr>
    </w:p>
    <w:p w14:paraId="655839BF" w14:textId="77777777" w:rsidR="001670AC" w:rsidRDefault="001670AC" w:rsidP="001670AC">
      <w:pPr>
        <w:rPr>
          <w:rFonts w:ascii="Times New Roman" w:hAnsi="Times New Roman" w:cs="Times New Roman"/>
          <w:sz w:val="24"/>
          <w:szCs w:val="24"/>
        </w:rPr>
      </w:pPr>
      <w:r w:rsidRPr="00E83C10">
        <w:rPr>
          <w:rFonts w:ascii="Times New Roman" w:hAnsi="Times New Roman" w:cs="Times New Roman"/>
          <w:sz w:val="24"/>
          <w:szCs w:val="24"/>
        </w:rPr>
        <w:t>TEACHER_SUBJECT table:</w:t>
      </w:r>
    </w:p>
    <w:tbl>
      <w:tblPr>
        <w:tblStyle w:val="TableGrid"/>
        <w:tblW w:w="0" w:type="auto"/>
        <w:tblLook w:val="04A0" w:firstRow="1" w:lastRow="0" w:firstColumn="1" w:lastColumn="0" w:noHBand="0" w:noVBand="1"/>
      </w:tblPr>
      <w:tblGrid>
        <w:gridCol w:w="1730"/>
        <w:gridCol w:w="1730"/>
      </w:tblGrid>
      <w:tr w:rsidR="001670AC" w14:paraId="464574E2" w14:textId="77777777" w:rsidTr="0049273A">
        <w:trPr>
          <w:trHeight w:val="325"/>
        </w:trPr>
        <w:tc>
          <w:tcPr>
            <w:tcW w:w="1730" w:type="dxa"/>
          </w:tcPr>
          <w:p w14:paraId="04AC2F47" w14:textId="77777777" w:rsidR="001670AC" w:rsidRDefault="001670AC" w:rsidP="0049273A">
            <w:pPr>
              <w:rPr>
                <w:rFonts w:ascii="Times New Roman" w:hAnsi="Times New Roman" w:cs="Times New Roman"/>
                <w:sz w:val="24"/>
                <w:szCs w:val="24"/>
              </w:rPr>
            </w:pPr>
            <w:r w:rsidRPr="008576B8">
              <w:rPr>
                <w:rFonts w:ascii="Times New Roman" w:hAnsi="Times New Roman" w:cs="Times New Roman"/>
                <w:sz w:val="24"/>
                <w:szCs w:val="24"/>
              </w:rPr>
              <w:t>TEACHER_ID</w:t>
            </w:r>
          </w:p>
        </w:tc>
        <w:tc>
          <w:tcPr>
            <w:tcW w:w="1730" w:type="dxa"/>
          </w:tcPr>
          <w:p w14:paraId="5C9E76E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SUBJECT</w:t>
            </w:r>
          </w:p>
        </w:tc>
      </w:tr>
      <w:tr w:rsidR="001670AC" w14:paraId="3DB90177" w14:textId="77777777" w:rsidTr="0049273A">
        <w:trPr>
          <w:trHeight w:val="325"/>
        </w:trPr>
        <w:tc>
          <w:tcPr>
            <w:tcW w:w="1730" w:type="dxa"/>
          </w:tcPr>
          <w:p w14:paraId="71A1D592"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25</w:t>
            </w:r>
          </w:p>
        </w:tc>
        <w:tc>
          <w:tcPr>
            <w:tcW w:w="1730" w:type="dxa"/>
          </w:tcPr>
          <w:p w14:paraId="688B293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Chemistry</w:t>
            </w:r>
          </w:p>
        </w:tc>
      </w:tr>
      <w:tr w:rsidR="001670AC" w14:paraId="15DFA85A" w14:textId="77777777" w:rsidTr="0049273A">
        <w:trPr>
          <w:trHeight w:val="325"/>
        </w:trPr>
        <w:tc>
          <w:tcPr>
            <w:tcW w:w="1730" w:type="dxa"/>
          </w:tcPr>
          <w:p w14:paraId="7D7A0DF0"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25</w:t>
            </w:r>
          </w:p>
        </w:tc>
        <w:tc>
          <w:tcPr>
            <w:tcW w:w="1730" w:type="dxa"/>
          </w:tcPr>
          <w:p w14:paraId="4E75BCFA"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Biology</w:t>
            </w:r>
          </w:p>
        </w:tc>
      </w:tr>
      <w:tr w:rsidR="001670AC" w14:paraId="03BB3289" w14:textId="77777777" w:rsidTr="0049273A">
        <w:trPr>
          <w:trHeight w:val="325"/>
        </w:trPr>
        <w:tc>
          <w:tcPr>
            <w:tcW w:w="1730" w:type="dxa"/>
          </w:tcPr>
          <w:p w14:paraId="404A3CE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47</w:t>
            </w:r>
          </w:p>
        </w:tc>
        <w:tc>
          <w:tcPr>
            <w:tcW w:w="1730" w:type="dxa"/>
          </w:tcPr>
          <w:p w14:paraId="7B0ED981"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English</w:t>
            </w:r>
          </w:p>
        </w:tc>
      </w:tr>
      <w:tr w:rsidR="001670AC" w14:paraId="0E64BCD9" w14:textId="77777777" w:rsidTr="0049273A">
        <w:trPr>
          <w:trHeight w:val="325"/>
        </w:trPr>
        <w:tc>
          <w:tcPr>
            <w:tcW w:w="1730" w:type="dxa"/>
          </w:tcPr>
          <w:p w14:paraId="3F8E713C"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83</w:t>
            </w:r>
          </w:p>
        </w:tc>
        <w:tc>
          <w:tcPr>
            <w:tcW w:w="1730" w:type="dxa"/>
          </w:tcPr>
          <w:p w14:paraId="569ADED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Maths</w:t>
            </w:r>
          </w:p>
        </w:tc>
      </w:tr>
      <w:tr w:rsidR="001670AC" w14:paraId="5645C55C" w14:textId="77777777" w:rsidTr="0049273A">
        <w:trPr>
          <w:trHeight w:val="325"/>
        </w:trPr>
        <w:tc>
          <w:tcPr>
            <w:tcW w:w="1730" w:type="dxa"/>
          </w:tcPr>
          <w:p w14:paraId="49AD8E4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83</w:t>
            </w:r>
          </w:p>
        </w:tc>
        <w:tc>
          <w:tcPr>
            <w:tcW w:w="1730" w:type="dxa"/>
          </w:tcPr>
          <w:p w14:paraId="2237EB2C"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Computer</w:t>
            </w:r>
          </w:p>
        </w:tc>
      </w:tr>
    </w:tbl>
    <w:p w14:paraId="4DB1341C" w14:textId="77777777" w:rsidR="001670AC" w:rsidRDefault="001670AC" w:rsidP="001670AC">
      <w:pPr>
        <w:rPr>
          <w:rFonts w:ascii="Times New Roman" w:hAnsi="Times New Roman" w:cs="Times New Roman"/>
          <w:sz w:val="24"/>
          <w:szCs w:val="24"/>
        </w:rPr>
      </w:pPr>
    </w:p>
    <w:p w14:paraId="22290046" w14:textId="77777777" w:rsidR="001670AC" w:rsidRPr="00FD67BD" w:rsidRDefault="001670AC" w:rsidP="001670AC">
      <w:pPr>
        <w:rPr>
          <w:rFonts w:ascii="Times New Roman" w:hAnsi="Times New Roman" w:cs="Times New Roman"/>
          <w:b/>
          <w:sz w:val="24"/>
          <w:szCs w:val="24"/>
        </w:rPr>
      </w:pPr>
      <w:r w:rsidRPr="00FD67BD">
        <w:rPr>
          <w:rFonts w:ascii="Times New Roman" w:hAnsi="Times New Roman" w:cs="Times New Roman"/>
          <w:b/>
          <w:sz w:val="24"/>
          <w:szCs w:val="24"/>
        </w:rPr>
        <w:t>Third Normal Form (3NF)</w:t>
      </w:r>
    </w:p>
    <w:p w14:paraId="19FC38B3" w14:textId="77777777" w:rsidR="001670AC" w:rsidRPr="00FD67BD"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A relation will be in 3NF if it is in 2NF and not contain any transitive partial dependency.</w:t>
      </w:r>
    </w:p>
    <w:p w14:paraId="7C17F880" w14:textId="77777777" w:rsidR="001670AC" w:rsidRPr="00FD67BD"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3NF is used to reduce the data duplication. It is also used to achieve the data integrity.</w:t>
      </w:r>
    </w:p>
    <w:p w14:paraId="3EA53FA9" w14:textId="77777777" w:rsidR="001670AC" w:rsidRPr="00FD67BD"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If there is no transitive dependency for non-prime attributes, then the relation must be in third normal form.</w:t>
      </w:r>
    </w:p>
    <w:p w14:paraId="6488054B" w14:textId="77777777" w:rsidR="001670AC" w:rsidRPr="00FD67BD"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A relation is in third normal form if it holds atleast one of the following conditions for every non-tri</w:t>
      </w:r>
      <w:r>
        <w:rPr>
          <w:rFonts w:ascii="Times New Roman" w:hAnsi="Times New Roman" w:cs="Times New Roman"/>
          <w:sz w:val="24"/>
          <w:szCs w:val="24"/>
        </w:rPr>
        <w:t>vial function dependency X → Y.</w:t>
      </w:r>
    </w:p>
    <w:p w14:paraId="513FF259" w14:textId="77777777" w:rsidR="001670AC" w:rsidRPr="00FD67BD"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X is a super key.</w:t>
      </w:r>
    </w:p>
    <w:p w14:paraId="1D4133F3" w14:textId="77777777" w:rsidR="001670AC"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Y is a prime attribute, i.e., each element of Y is part of some candidate key.</w:t>
      </w:r>
    </w:p>
    <w:p w14:paraId="6972AF2A" w14:textId="77777777" w:rsidR="001670AC" w:rsidRPr="00FD67BD" w:rsidRDefault="001670AC" w:rsidP="001670AC">
      <w:pPr>
        <w:rPr>
          <w:rFonts w:ascii="Times New Roman" w:hAnsi="Times New Roman" w:cs="Times New Roman"/>
          <w:b/>
          <w:sz w:val="24"/>
          <w:szCs w:val="24"/>
        </w:rPr>
      </w:pPr>
      <w:r w:rsidRPr="00FD67BD">
        <w:rPr>
          <w:rFonts w:ascii="Times New Roman" w:hAnsi="Times New Roman" w:cs="Times New Roman"/>
          <w:b/>
          <w:sz w:val="24"/>
          <w:szCs w:val="24"/>
        </w:rPr>
        <w:t>Example:</w:t>
      </w:r>
    </w:p>
    <w:p w14:paraId="6FB6DFCE" w14:textId="77777777" w:rsidR="001670AC" w:rsidRDefault="001670AC" w:rsidP="001670AC">
      <w:pPr>
        <w:rPr>
          <w:rFonts w:ascii="Times New Roman" w:hAnsi="Times New Roman" w:cs="Times New Roman"/>
          <w:sz w:val="24"/>
          <w:szCs w:val="24"/>
        </w:rPr>
      </w:pPr>
      <w:r w:rsidRPr="00FD67BD">
        <w:rPr>
          <w:rFonts w:ascii="Times New Roman" w:hAnsi="Times New Roman" w:cs="Times New Roman"/>
          <w:sz w:val="24"/>
          <w:szCs w:val="24"/>
        </w:rPr>
        <w:t>EMPLOYEE_DETAIL table:</w:t>
      </w:r>
    </w:p>
    <w:tbl>
      <w:tblPr>
        <w:tblStyle w:val="TableGrid"/>
        <w:tblW w:w="0" w:type="auto"/>
        <w:tblLook w:val="04A0" w:firstRow="1" w:lastRow="0" w:firstColumn="1" w:lastColumn="0" w:noHBand="0" w:noVBand="1"/>
      </w:tblPr>
      <w:tblGrid>
        <w:gridCol w:w="1783"/>
        <w:gridCol w:w="1783"/>
        <w:gridCol w:w="1783"/>
        <w:gridCol w:w="1783"/>
        <w:gridCol w:w="1783"/>
      </w:tblGrid>
      <w:tr w:rsidR="001670AC" w14:paraId="6C323016" w14:textId="77777777" w:rsidTr="0049273A">
        <w:trPr>
          <w:trHeight w:val="435"/>
        </w:trPr>
        <w:tc>
          <w:tcPr>
            <w:tcW w:w="1783" w:type="dxa"/>
          </w:tcPr>
          <w:p w14:paraId="55B4E436"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EMP_ID</w:t>
            </w:r>
          </w:p>
        </w:tc>
        <w:tc>
          <w:tcPr>
            <w:tcW w:w="1783" w:type="dxa"/>
          </w:tcPr>
          <w:p w14:paraId="17A3C78F"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EMP_NAME</w:t>
            </w:r>
          </w:p>
        </w:tc>
        <w:tc>
          <w:tcPr>
            <w:tcW w:w="1783" w:type="dxa"/>
          </w:tcPr>
          <w:p w14:paraId="012B678F"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EMP_ZIP</w:t>
            </w:r>
          </w:p>
        </w:tc>
        <w:tc>
          <w:tcPr>
            <w:tcW w:w="1783" w:type="dxa"/>
          </w:tcPr>
          <w:p w14:paraId="79308BAC"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EMP_STATE</w:t>
            </w:r>
          </w:p>
        </w:tc>
        <w:tc>
          <w:tcPr>
            <w:tcW w:w="1783" w:type="dxa"/>
          </w:tcPr>
          <w:p w14:paraId="566B4490"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EMP_CITY</w:t>
            </w:r>
          </w:p>
        </w:tc>
      </w:tr>
      <w:tr w:rsidR="001670AC" w14:paraId="37D18ABB" w14:textId="77777777" w:rsidTr="0049273A">
        <w:trPr>
          <w:trHeight w:val="435"/>
        </w:trPr>
        <w:tc>
          <w:tcPr>
            <w:tcW w:w="1783" w:type="dxa"/>
          </w:tcPr>
          <w:p w14:paraId="5C6BABC9"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222</w:t>
            </w:r>
          </w:p>
        </w:tc>
        <w:tc>
          <w:tcPr>
            <w:tcW w:w="1783" w:type="dxa"/>
          </w:tcPr>
          <w:p w14:paraId="29AA1829"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Harry</w:t>
            </w:r>
          </w:p>
        </w:tc>
        <w:tc>
          <w:tcPr>
            <w:tcW w:w="1783" w:type="dxa"/>
          </w:tcPr>
          <w:p w14:paraId="7D6DA413"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201010</w:t>
            </w:r>
          </w:p>
        </w:tc>
        <w:tc>
          <w:tcPr>
            <w:tcW w:w="1783" w:type="dxa"/>
          </w:tcPr>
          <w:p w14:paraId="723C5C2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UP</w:t>
            </w:r>
          </w:p>
        </w:tc>
        <w:tc>
          <w:tcPr>
            <w:tcW w:w="1783" w:type="dxa"/>
          </w:tcPr>
          <w:p w14:paraId="10A8D3C9"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Noida</w:t>
            </w:r>
          </w:p>
        </w:tc>
      </w:tr>
      <w:tr w:rsidR="001670AC" w14:paraId="3CEB0960" w14:textId="77777777" w:rsidTr="0049273A">
        <w:trPr>
          <w:trHeight w:val="435"/>
        </w:trPr>
        <w:tc>
          <w:tcPr>
            <w:tcW w:w="1783" w:type="dxa"/>
          </w:tcPr>
          <w:p w14:paraId="7CC3F10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333</w:t>
            </w:r>
          </w:p>
        </w:tc>
        <w:tc>
          <w:tcPr>
            <w:tcW w:w="1783" w:type="dxa"/>
          </w:tcPr>
          <w:p w14:paraId="0403D772"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Stephan</w:t>
            </w:r>
          </w:p>
        </w:tc>
        <w:tc>
          <w:tcPr>
            <w:tcW w:w="1783" w:type="dxa"/>
          </w:tcPr>
          <w:p w14:paraId="226CE1CB"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02228</w:t>
            </w:r>
          </w:p>
        </w:tc>
        <w:tc>
          <w:tcPr>
            <w:tcW w:w="1783" w:type="dxa"/>
          </w:tcPr>
          <w:p w14:paraId="461EF71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US</w:t>
            </w:r>
          </w:p>
        </w:tc>
        <w:tc>
          <w:tcPr>
            <w:tcW w:w="1783" w:type="dxa"/>
          </w:tcPr>
          <w:p w14:paraId="2CFB39F4"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Boston</w:t>
            </w:r>
          </w:p>
        </w:tc>
      </w:tr>
      <w:tr w:rsidR="001670AC" w14:paraId="325A9DB2" w14:textId="77777777" w:rsidTr="0049273A">
        <w:trPr>
          <w:trHeight w:val="435"/>
        </w:trPr>
        <w:tc>
          <w:tcPr>
            <w:tcW w:w="1783" w:type="dxa"/>
          </w:tcPr>
          <w:p w14:paraId="1FD38982"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lastRenderedPageBreak/>
              <w:t>444</w:t>
            </w:r>
          </w:p>
        </w:tc>
        <w:tc>
          <w:tcPr>
            <w:tcW w:w="1783" w:type="dxa"/>
          </w:tcPr>
          <w:p w14:paraId="114F0DB5"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Lan</w:t>
            </w:r>
          </w:p>
        </w:tc>
        <w:tc>
          <w:tcPr>
            <w:tcW w:w="1783" w:type="dxa"/>
          </w:tcPr>
          <w:p w14:paraId="20CD8530"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60007</w:t>
            </w:r>
          </w:p>
        </w:tc>
        <w:tc>
          <w:tcPr>
            <w:tcW w:w="1783" w:type="dxa"/>
          </w:tcPr>
          <w:p w14:paraId="077B514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US</w:t>
            </w:r>
          </w:p>
        </w:tc>
        <w:tc>
          <w:tcPr>
            <w:tcW w:w="1783" w:type="dxa"/>
          </w:tcPr>
          <w:p w14:paraId="20E9547A"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Chicago</w:t>
            </w:r>
          </w:p>
        </w:tc>
      </w:tr>
      <w:tr w:rsidR="001670AC" w14:paraId="68D2C0DE" w14:textId="77777777" w:rsidTr="0049273A">
        <w:trPr>
          <w:trHeight w:val="435"/>
        </w:trPr>
        <w:tc>
          <w:tcPr>
            <w:tcW w:w="1783" w:type="dxa"/>
          </w:tcPr>
          <w:p w14:paraId="5960732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555</w:t>
            </w:r>
          </w:p>
        </w:tc>
        <w:tc>
          <w:tcPr>
            <w:tcW w:w="1783" w:type="dxa"/>
          </w:tcPr>
          <w:p w14:paraId="642F8A6B"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Katharine</w:t>
            </w:r>
          </w:p>
        </w:tc>
        <w:tc>
          <w:tcPr>
            <w:tcW w:w="1783" w:type="dxa"/>
          </w:tcPr>
          <w:p w14:paraId="0EDE1B7E"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06389</w:t>
            </w:r>
          </w:p>
        </w:tc>
        <w:tc>
          <w:tcPr>
            <w:tcW w:w="1783" w:type="dxa"/>
          </w:tcPr>
          <w:p w14:paraId="79D16479"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UK</w:t>
            </w:r>
          </w:p>
        </w:tc>
        <w:tc>
          <w:tcPr>
            <w:tcW w:w="1783" w:type="dxa"/>
          </w:tcPr>
          <w:p w14:paraId="71085C88"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Norwich</w:t>
            </w:r>
          </w:p>
        </w:tc>
      </w:tr>
      <w:tr w:rsidR="001670AC" w14:paraId="4C68EF05" w14:textId="77777777" w:rsidTr="0049273A">
        <w:trPr>
          <w:trHeight w:val="435"/>
        </w:trPr>
        <w:tc>
          <w:tcPr>
            <w:tcW w:w="1783" w:type="dxa"/>
          </w:tcPr>
          <w:p w14:paraId="783E016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666</w:t>
            </w:r>
          </w:p>
        </w:tc>
        <w:tc>
          <w:tcPr>
            <w:tcW w:w="1783" w:type="dxa"/>
          </w:tcPr>
          <w:p w14:paraId="7DC8B6D0"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John</w:t>
            </w:r>
          </w:p>
        </w:tc>
        <w:tc>
          <w:tcPr>
            <w:tcW w:w="1783" w:type="dxa"/>
          </w:tcPr>
          <w:p w14:paraId="181A4712"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462007</w:t>
            </w:r>
          </w:p>
        </w:tc>
        <w:tc>
          <w:tcPr>
            <w:tcW w:w="1783" w:type="dxa"/>
          </w:tcPr>
          <w:p w14:paraId="43253A9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MP</w:t>
            </w:r>
          </w:p>
        </w:tc>
        <w:tc>
          <w:tcPr>
            <w:tcW w:w="1783" w:type="dxa"/>
          </w:tcPr>
          <w:p w14:paraId="06462793" w14:textId="77777777" w:rsidR="001670AC" w:rsidRDefault="001670AC" w:rsidP="0049273A">
            <w:pPr>
              <w:rPr>
                <w:rFonts w:ascii="Times New Roman" w:hAnsi="Times New Roman" w:cs="Times New Roman"/>
                <w:sz w:val="24"/>
                <w:szCs w:val="24"/>
              </w:rPr>
            </w:pPr>
            <w:r w:rsidRPr="00FD67BD">
              <w:rPr>
                <w:rFonts w:ascii="Times New Roman" w:hAnsi="Times New Roman" w:cs="Times New Roman"/>
                <w:sz w:val="24"/>
                <w:szCs w:val="24"/>
              </w:rPr>
              <w:t>Bhopal</w:t>
            </w:r>
          </w:p>
        </w:tc>
      </w:tr>
    </w:tbl>
    <w:p w14:paraId="70A66AA1" w14:textId="77777777" w:rsidR="001670AC" w:rsidRDefault="001670AC" w:rsidP="001670AC">
      <w:pPr>
        <w:rPr>
          <w:rFonts w:ascii="Times New Roman" w:hAnsi="Times New Roman" w:cs="Times New Roman"/>
          <w:sz w:val="24"/>
          <w:szCs w:val="24"/>
        </w:rPr>
      </w:pPr>
    </w:p>
    <w:p w14:paraId="3B559E32" w14:textId="77777777" w:rsidR="001670AC" w:rsidRPr="008C6C5D" w:rsidRDefault="001670AC" w:rsidP="001670AC">
      <w:pPr>
        <w:rPr>
          <w:rFonts w:ascii="Times New Roman" w:hAnsi="Times New Roman" w:cs="Times New Roman"/>
          <w:sz w:val="24"/>
          <w:szCs w:val="24"/>
        </w:rPr>
      </w:pPr>
      <w:r>
        <w:rPr>
          <w:rFonts w:ascii="Times New Roman" w:hAnsi="Times New Roman" w:cs="Times New Roman"/>
          <w:sz w:val="24"/>
          <w:szCs w:val="24"/>
        </w:rPr>
        <w:t>Super key in the table above:</w:t>
      </w:r>
    </w:p>
    <w:p w14:paraId="5EA2B9CE" w14:textId="77777777" w:rsidR="001670AC" w:rsidRPr="008C6C5D"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 xml:space="preserve">{EMP_ID}, {EMP_ID, EMP_NAME}, {EMP_ID, EMP_NAME, EMP_ZIP} ....so on  </w:t>
      </w:r>
    </w:p>
    <w:p w14:paraId="23BF0548" w14:textId="77777777" w:rsidR="001670AC" w:rsidRPr="008C6C5D"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Candidate key: {EMP_ID}</w:t>
      </w:r>
    </w:p>
    <w:p w14:paraId="723A4EC7" w14:textId="77777777" w:rsidR="001670AC" w:rsidRPr="008C6C5D"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Non-prime attributes: In the given table, all attribut</w:t>
      </w:r>
      <w:r>
        <w:rPr>
          <w:rFonts w:ascii="Times New Roman" w:hAnsi="Times New Roman" w:cs="Times New Roman"/>
          <w:sz w:val="24"/>
          <w:szCs w:val="24"/>
        </w:rPr>
        <w:t>es except EMP_ID are non-prime.</w:t>
      </w:r>
    </w:p>
    <w:p w14:paraId="41ED2E44" w14:textId="77777777" w:rsidR="001670AC" w:rsidRPr="008C6C5D"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Here, EMP_STATE &amp; EMP_CITY dependent on EMP_ZIP and EMP_ZIP dependent on EMP_ID. The non-prime attributes (EMP_STATE, EMP_CITY) transitively dependent on super key(EMP_ID). It violates the rule of third normal form.</w:t>
      </w:r>
    </w:p>
    <w:p w14:paraId="4314B7DA" w14:textId="77777777" w:rsidR="001670AC"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That's why we need to move the EMP_CITY and EMP_STATE to the new &lt;EMPLOYEE_ZIP&gt; table, with EMP_ZIP as a Primary key.</w:t>
      </w:r>
    </w:p>
    <w:p w14:paraId="0CDDF52C" w14:textId="77777777" w:rsidR="001670AC"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EMPLOYEE table:</w:t>
      </w:r>
    </w:p>
    <w:tbl>
      <w:tblPr>
        <w:tblStyle w:val="TableGrid"/>
        <w:tblW w:w="0" w:type="auto"/>
        <w:tblLook w:val="04A0" w:firstRow="1" w:lastRow="0" w:firstColumn="1" w:lastColumn="0" w:noHBand="0" w:noVBand="1"/>
      </w:tblPr>
      <w:tblGrid>
        <w:gridCol w:w="2057"/>
        <w:gridCol w:w="2058"/>
        <w:gridCol w:w="2058"/>
      </w:tblGrid>
      <w:tr w:rsidR="001670AC" w14:paraId="101BF88B" w14:textId="77777777" w:rsidTr="0049273A">
        <w:trPr>
          <w:trHeight w:val="426"/>
        </w:trPr>
        <w:tc>
          <w:tcPr>
            <w:tcW w:w="2057" w:type="dxa"/>
          </w:tcPr>
          <w:p w14:paraId="3A135DB2"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EMP_ID</w:t>
            </w:r>
          </w:p>
        </w:tc>
        <w:tc>
          <w:tcPr>
            <w:tcW w:w="2058" w:type="dxa"/>
          </w:tcPr>
          <w:p w14:paraId="13FE3ECC"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EMP_NAME</w:t>
            </w:r>
          </w:p>
        </w:tc>
        <w:tc>
          <w:tcPr>
            <w:tcW w:w="2058" w:type="dxa"/>
          </w:tcPr>
          <w:p w14:paraId="1BBBD661"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EMP_ZIP</w:t>
            </w:r>
          </w:p>
        </w:tc>
      </w:tr>
      <w:tr w:rsidR="001670AC" w14:paraId="23333967" w14:textId="77777777" w:rsidTr="0049273A">
        <w:trPr>
          <w:trHeight w:val="426"/>
        </w:trPr>
        <w:tc>
          <w:tcPr>
            <w:tcW w:w="2057" w:type="dxa"/>
          </w:tcPr>
          <w:p w14:paraId="1C1AB3E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222</w:t>
            </w:r>
          </w:p>
        </w:tc>
        <w:tc>
          <w:tcPr>
            <w:tcW w:w="2058" w:type="dxa"/>
          </w:tcPr>
          <w:p w14:paraId="477482BA"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Harry</w:t>
            </w:r>
          </w:p>
        </w:tc>
        <w:tc>
          <w:tcPr>
            <w:tcW w:w="2058" w:type="dxa"/>
          </w:tcPr>
          <w:p w14:paraId="5BC8034B"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201010</w:t>
            </w:r>
          </w:p>
        </w:tc>
      </w:tr>
      <w:tr w:rsidR="001670AC" w14:paraId="3B46D161" w14:textId="77777777" w:rsidTr="0049273A">
        <w:trPr>
          <w:trHeight w:val="426"/>
        </w:trPr>
        <w:tc>
          <w:tcPr>
            <w:tcW w:w="2057" w:type="dxa"/>
          </w:tcPr>
          <w:p w14:paraId="7F2DE022"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333</w:t>
            </w:r>
          </w:p>
        </w:tc>
        <w:tc>
          <w:tcPr>
            <w:tcW w:w="2058" w:type="dxa"/>
          </w:tcPr>
          <w:p w14:paraId="1DFC6FA4"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Stephan</w:t>
            </w:r>
          </w:p>
        </w:tc>
        <w:tc>
          <w:tcPr>
            <w:tcW w:w="2058" w:type="dxa"/>
          </w:tcPr>
          <w:p w14:paraId="7853A0A5"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02228</w:t>
            </w:r>
          </w:p>
        </w:tc>
      </w:tr>
      <w:tr w:rsidR="001670AC" w14:paraId="55277C23" w14:textId="77777777" w:rsidTr="0049273A">
        <w:trPr>
          <w:trHeight w:val="426"/>
        </w:trPr>
        <w:tc>
          <w:tcPr>
            <w:tcW w:w="2057" w:type="dxa"/>
          </w:tcPr>
          <w:p w14:paraId="26DB3E65"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444</w:t>
            </w:r>
          </w:p>
        </w:tc>
        <w:tc>
          <w:tcPr>
            <w:tcW w:w="2058" w:type="dxa"/>
          </w:tcPr>
          <w:p w14:paraId="43F57F75"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Lan</w:t>
            </w:r>
          </w:p>
        </w:tc>
        <w:tc>
          <w:tcPr>
            <w:tcW w:w="2058" w:type="dxa"/>
          </w:tcPr>
          <w:p w14:paraId="3C279262"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60007</w:t>
            </w:r>
          </w:p>
        </w:tc>
      </w:tr>
      <w:tr w:rsidR="001670AC" w14:paraId="43308132" w14:textId="77777777" w:rsidTr="0049273A">
        <w:trPr>
          <w:trHeight w:val="426"/>
        </w:trPr>
        <w:tc>
          <w:tcPr>
            <w:tcW w:w="2057" w:type="dxa"/>
          </w:tcPr>
          <w:p w14:paraId="66D22FF1"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555</w:t>
            </w:r>
          </w:p>
        </w:tc>
        <w:tc>
          <w:tcPr>
            <w:tcW w:w="2058" w:type="dxa"/>
          </w:tcPr>
          <w:p w14:paraId="2886199A"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Katharine</w:t>
            </w:r>
          </w:p>
        </w:tc>
        <w:tc>
          <w:tcPr>
            <w:tcW w:w="2058" w:type="dxa"/>
          </w:tcPr>
          <w:p w14:paraId="3B90F5BF"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06389</w:t>
            </w:r>
          </w:p>
        </w:tc>
      </w:tr>
      <w:tr w:rsidR="001670AC" w14:paraId="38C3AB5E" w14:textId="77777777" w:rsidTr="0049273A">
        <w:trPr>
          <w:trHeight w:val="426"/>
        </w:trPr>
        <w:tc>
          <w:tcPr>
            <w:tcW w:w="2057" w:type="dxa"/>
          </w:tcPr>
          <w:p w14:paraId="36D928B7"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666</w:t>
            </w:r>
          </w:p>
        </w:tc>
        <w:tc>
          <w:tcPr>
            <w:tcW w:w="2058" w:type="dxa"/>
          </w:tcPr>
          <w:p w14:paraId="43FBCE3F"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John</w:t>
            </w:r>
          </w:p>
        </w:tc>
        <w:tc>
          <w:tcPr>
            <w:tcW w:w="2058" w:type="dxa"/>
          </w:tcPr>
          <w:p w14:paraId="2E241197"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462007</w:t>
            </w:r>
          </w:p>
        </w:tc>
      </w:tr>
    </w:tbl>
    <w:p w14:paraId="45920300" w14:textId="77777777" w:rsidR="001670AC" w:rsidRDefault="001670AC" w:rsidP="001670AC">
      <w:pPr>
        <w:rPr>
          <w:rFonts w:ascii="Times New Roman" w:hAnsi="Times New Roman" w:cs="Times New Roman"/>
          <w:sz w:val="24"/>
          <w:szCs w:val="24"/>
        </w:rPr>
      </w:pPr>
    </w:p>
    <w:p w14:paraId="0D89E647" w14:textId="77777777" w:rsidR="001670AC" w:rsidRDefault="001670AC" w:rsidP="001670AC">
      <w:pPr>
        <w:rPr>
          <w:rFonts w:ascii="Times New Roman" w:hAnsi="Times New Roman" w:cs="Times New Roman"/>
          <w:sz w:val="24"/>
          <w:szCs w:val="24"/>
        </w:rPr>
      </w:pPr>
      <w:r w:rsidRPr="008C6C5D">
        <w:rPr>
          <w:rFonts w:ascii="Times New Roman" w:hAnsi="Times New Roman" w:cs="Times New Roman"/>
          <w:sz w:val="24"/>
          <w:szCs w:val="24"/>
        </w:rPr>
        <w:t>EMPLOYEE_ZIP table:</w:t>
      </w:r>
    </w:p>
    <w:tbl>
      <w:tblPr>
        <w:tblStyle w:val="TableGrid"/>
        <w:tblW w:w="0" w:type="auto"/>
        <w:tblLook w:val="04A0" w:firstRow="1" w:lastRow="0" w:firstColumn="1" w:lastColumn="0" w:noHBand="0" w:noVBand="1"/>
      </w:tblPr>
      <w:tblGrid>
        <w:gridCol w:w="2052"/>
        <w:gridCol w:w="2053"/>
        <w:gridCol w:w="2053"/>
      </w:tblGrid>
      <w:tr w:rsidR="001670AC" w14:paraId="35A1D046" w14:textId="77777777" w:rsidTr="0049273A">
        <w:trPr>
          <w:trHeight w:val="426"/>
        </w:trPr>
        <w:tc>
          <w:tcPr>
            <w:tcW w:w="2052" w:type="dxa"/>
          </w:tcPr>
          <w:p w14:paraId="7E53EC02"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EMP_ZIP</w:t>
            </w:r>
          </w:p>
        </w:tc>
        <w:tc>
          <w:tcPr>
            <w:tcW w:w="2053" w:type="dxa"/>
          </w:tcPr>
          <w:p w14:paraId="74920E19"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EMP_STATE</w:t>
            </w:r>
          </w:p>
        </w:tc>
        <w:tc>
          <w:tcPr>
            <w:tcW w:w="2053" w:type="dxa"/>
          </w:tcPr>
          <w:p w14:paraId="2233BB36"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EMP_CITY</w:t>
            </w:r>
          </w:p>
        </w:tc>
      </w:tr>
      <w:tr w:rsidR="001670AC" w14:paraId="3435E984" w14:textId="77777777" w:rsidTr="0049273A">
        <w:trPr>
          <w:trHeight w:val="426"/>
        </w:trPr>
        <w:tc>
          <w:tcPr>
            <w:tcW w:w="2052" w:type="dxa"/>
          </w:tcPr>
          <w:p w14:paraId="1BBFD61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201010</w:t>
            </w:r>
          </w:p>
        </w:tc>
        <w:tc>
          <w:tcPr>
            <w:tcW w:w="2053" w:type="dxa"/>
          </w:tcPr>
          <w:p w14:paraId="2985D15B"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UP</w:t>
            </w:r>
          </w:p>
        </w:tc>
        <w:tc>
          <w:tcPr>
            <w:tcW w:w="2053" w:type="dxa"/>
          </w:tcPr>
          <w:p w14:paraId="0DBD5A17"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Noida</w:t>
            </w:r>
          </w:p>
        </w:tc>
      </w:tr>
      <w:tr w:rsidR="001670AC" w14:paraId="6386C1AC" w14:textId="77777777" w:rsidTr="0049273A">
        <w:trPr>
          <w:trHeight w:val="426"/>
        </w:trPr>
        <w:tc>
          <w:tcPr>
            <w:tcW w:w="2052" w:type="dxa"/>
          </w:tcPr>
          <w:p w14:paraId="134C398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02228</w:t>
            </w:r>
          </w:p>
        </w:tc>
        <w:tc>
          <w:tcPr>
            <w:tcW w:w="2053" w:type="dxa"/>
          </w:tcPr>
          <w:p w14:paraId="6E47E24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US</w:t>
            </w:r>
          </w:p>
        </w:tc>
        <w:tc>
          <w:tcPr>
            <w:tcW w:w="2053" w:type="dxa"/>
          </w:tcPr>
          <w:p w14:paraId="56C1CA9D"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Boston</w:t>
            </w:r>
          </w:p>
        </w:tc>
      </w:tr>
      <w:tr w:rsidR="001670AC" w14:paraId="7BB411AA" w14:textId="77777777" w:rsidTr="0049273A">
        <w:trPr>
          <w:trHeight w:val="426"/>
        </w:trPr>
        <w:tc>
          <w:tcPr>
            <w:tcW w:w="2052" w:type="dxa"/>
          </w:tcPr>
          <w:p w14:paraId="43C0DF1E"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60007</w:t>
            </w:r>
          </w:p>
        </w:tc>
        <w:tc>
          <w:tcPr>
            <w:tcW w:w="2053" w:type="dxa"/>
          </w:tcPr>
          <w:p w14:paraId="593C507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US</w:t>
            </w:r>
          </w:p>
        </w:tc>
        <w:tc>
          <w:tcPr>
            <w:tcW w:w="2053" w:type="dxa"/>
          </w:tcPr>
          <w:p w14:paraId="79E906BA"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Chicago</w:t>
            </w:r>
          </w:p>
        </w:tc>
      </w:tr>
      <w:tr w:rsidR="001670AC" w14:paraId="05DCB0C8" w14:textId="77777777" w:rsidTr="0049273A">
        <w:trPr>
          <w:trHeight w:val="426"/>
        </w:trPr>
        <w:tc>
          <w:tcPr>
            <w:tcW w:w="2052" w:type="dxa"/>
          </w:tcPr>
          <w:p w14:paraId="4616AFF4"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06389</w:t>
            </w:r>
          </w:p>
        </w:tc>
        <w:tc>
          <w:tcPr>
            <w:tcW w:w="2053" w:type="dxa"/>
          </w:tcPr>
          <w:p w14:paraId="6F68ED98"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UK</w:t>
            </w:r>
          </w:p>
        </w:tc>
        <w:tc>
          <w:tcPr>
            <w:tcW w:w="2053" w:type="dxa"/>
          </w:tcPr>
          <w:p w14:paraId="276FC4C6" w14:textId="77777777" w:rsidR="001670AC" w:rsidRDefault="001670AC" w:rsidP="0049273A">
            <w:pPr>
              <w:rPr>
                <w:rFonts w:ascii="Times New Roman" w:hAnsi="Times New Roman" w:cs="Times New Roman"/>
                <w:sz w:val="24"/>
                <w:szCs w:val="24"/>
              </w:rPr>
            </w:pPr>
            <w:r w:rsidRPr="008C6C5D">
              <w:rPr>
                <w:rFonts w:ascii="Times New Roman" w:hAnsi="Times New Roman" w:cs="Times New Roman"/>
                <w:sz w:val="24"/>
                <w:szCs w:val="24"/>
              </w:rPr>
              <w:t>Norwich</w:t>
            </w:r>
          </w:p>
        </w:tc>
      </w:tr>
      <w:tr w:rsidR="001670AC" w14:paraId="3004271F" w14:textId="77777777" w:rsidTr="0049273A">
        <w:trPr>
          <w:trHeight w:val="426"/>
        </w:trPr>
        <w:tc>
          <w:tcPr>
            <w:tcW w:w="2052" w:type="dxa"/>
          </w:tcPr>
          <w:p w14:paraId="7E769BC1"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462007</w:t>
            </w:r>
          </w:p>
        </w:tc>
        <w:tc>
          <w:tcPr>
            <w:tcW w:w="2053" w:type="dxa"/>
          </w:tcPr>
          <w:p w14:paraId="274236AC"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MP</w:t>
            </w:r>
          </w:p>
        </w:tc>
        <w:tc>
          <w:tcPr>
            <w:tcW w:w="2053" w:type="dxa"/>
          </w:tcPr>
          <w:p w14:paraId="32382C31"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Bhopal</w:t>
            </w:r>
          </w:p>
        </w:tc>
      </w:tr>
    </w:tbl>
    <w:p w14:paraId="2A5DA981" w14:textId="77777777" w:rsidR="001670AC" w:rsidRDefault="001670AC" w:rsidP="001670AC">
      <w:pPr>
        <w:rPr>
          <w:rFonts w:ascii="Times New Roman" w:hAnsi="Times New Roman" w:cs="Times New Roman"/>
          <w:sz w:val="24"/>
          <w:szCs w:val="24"/>
        </w:rPr>
      </w:pPr>
    </w:p>
    <w:p w14:paraId="663C7A26" w14:textId="77777777" w:rsidR="001670AC" w:rsidRDefault="001670AC" w:rsidP="001670AC">
      <w:pPr>
        <w:rPr>
          <w:rFonts w:ascii="Times New Roman" w:hAnsi="Times New Roman" w:cs="Times New Roman"/>
          <w:sz w:val="24"/>
          <w:szCs w:val="24"/>
        </w:rPr>
      </w:pPr>
    </w:p>
    <w:p w14:paraId="3926FE2A" w14:textId="77777777" w:rsidR="001670AC" w:rsidRPr="00C80E64" w:rsidRDefault="001670AC" w:rsidP="001670AC">
      <w:pPr>
        <w:rPr>
          <w:rFonts w:ascii="Times New Roman" w:hAnsi="Times New Roman" w:cs="Times New Roman"/>
          <w:b/>
          <w:sz w:val="24"/>
          <w:szCs w:val="24"/>
        </w:rPr>
      </w:pPr>
      <w:r w:rsidRPr="00C80E64">
        <w:rPr>
          <w:rFonts w:ascii="Times New Roman" w:hAnsi="Times New Roman" w:cs="Times New Roman"/>
          <w:b/>
          <w:sz w:val="24"/>
          <w:szCs w:val="24"/>
        </w:rPr>
        <w:lastRenderedPageBreak/>
        <w:t>Boyce Codd Normal Form (BCNF)</w:t>
      </w:r>
    </w:p>
    <w:p w14:paraId="27F15C7D"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BCNF is the advance version of 3NF. It is stricter than 3NF.</w:t>
      </w:r>
    </w:p>
    <w:p w14:paraId="7175E8F8"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A table is in BCNF if every functional dependency X → Y, X is the super key of the table.</w:t>
      </w:r>
    </w:p>
    <w:p w14:paraId="53776FD3"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For BCNF, the table should be in 3NF, and for every FD, LHS is super key.</w:t>
      </w:r>
    </w:p>
    <w:p w14:paraId="2809C3B3"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b/>
          <w:sz w:val="24"/>
          <w:szCs w:val="24"/>
        </w:rPr>
        <w:t>Example:</w:t>
      </w:r>
      <w:r w:rsidRPr="00C80E64">
        <w:rPr>
          <w:rFonts w:ascii="Times New Roman" w:hAnsi="Times New Roman" w:cs="Times New Roman"/>
          <w:sz w:val="24"/>
          <w:szCs w:val="24"/>
        </w:rPr>
        <w:t xml:space="preserve"> Let's assume there is a company where employees wo</w:t>
      </w:r>
      <w:r>
        <w:rPr>
          <w:rFonts w:ascii="Times New Roman" w:hAnsi="Times New Roman" w:cs="Times New Roman"/>
          <w:sz w:val="24"/>
          <w:szCs w:val="24"/>
        </w:rPr>
        <w:t>rk in more than one department.</w:t>
      </w:r>
    </w:p>
    <w:p w14:paraId="19A57FE6" w14:textId="77777777" w:rsidR="001670AC" w:rsidRDefault="001670AC" w:rsidP="001670AC">
      <w:pPr>
        <w:rPr>
          <w:rFonts w:ascii="Times New Roman" w:hAnsi="Times New Roman" w:cs="Times New Roman"/>
          <w:b/>
          <w:sz w:val="24"/>
          <w:szCs w:val="24"/>
        </w:rPr>
      </w:pPr>
    </w:p>
    <w:p w14:paraId="7D28542C" w14:textId="77777777" w:rsidR="001670AC" w:rsidRDefault="001670AC" w:rsidP="001670AC">
      <w:pPr>
        <w:rPr>
          <w:rFonts w:ascii="Times New Roman" w:hAnsi="Times New Roman" w:cs="Times New Roman"/>
          <w:sz w:val="24"/>
          <w:szCs w:val="24"/>
        </w:rPr>
      </w:pPr>
      <w:r w:rsidRPr="00C80E64">
        <w:rPr>
          <w:rFonts w:ascii="Times New Roman" w:hAnsi="Times New Roman" w:cs="Times New Roman"/>
          <w:b/>
          <w:sz w:val="24"/>
          <w:szCs w:val="24"/>
        </w:rPr>
        <w:t>EMPLOYEE table</w:t>
      </w:r>
      <w:r w:rsidRPr="00C80E64">
        <w:rPr>
          <w:rFonts w:ascii="Times New Roman" w:hAnsi="Times New Roman" w:cs="Times New Roman"/>
          <w:sz w:val="24"/>
          <w:szCs w:val="24"/>
        </w:rPr>
        <w:t>:</w:t>
      </w:r>
    </w:p>
    <w:tbl>
      <w:tblPr>
        <w:tblW w:w="952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7"/>
        <w:gridCol w:w="2383"/>
        <w:gridCol w:w="1762"/>
        <w:gridCol w:w="1877"/>
        <w:gridCol w:w="2282"/>
      </w:tblGrid>
      <w:tr w:rsidR="001670AC" w:rsidRPr="00C80E64" w14:paraId="7AF6B3B0" w14:textId="77777777" w:rsidTr="0049273A">
        <w:tc>
          <w:tcPr>
            <w:tcW w:w="0" w:type="auto"/>
            <w:shd w:val="clear" w:color="auto" w:fill="C7CCBE"/>
            <w:tcMar>
              <w:top w:w="180" w:type="dxa"/>
              <w:left w:w="180" w:type="dxa"/>
              <w:bottom w:w="180" w:type="dxa"/>
              <w:right w:w="180" w:type="dxa"/>
            </w:tcMar>
            <w:hideMark/>
          </w:tcPr>
          <w:p w14:paraId="0F320FFA"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EMP_ID</w:t>
            </w:r>
          </w:p>
        </w:tc>
        <w:tc>
          <w:tcPr>
            <w:tcW w:w="0" w:type="auto"/>
            <w:shd w:val="clear" w:color="auto" w:fill="C7CCBE"/>
            <w:tcMar>
              <w:top w:w="180" w:type="dxa"/>
              <w:left w:w="180" w:type="dxa"/>
              <w:bottom w:w="180" w:type="dxa"/>
              <w:right w:w="180" w:type="dxa"/>
            </w:tcMar>
            <w:hideMark/>
          </w:tcPr>
          <w:p w14:paraId="0E9BA431"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EMP_COUNTRY</w:t>
            </w:r>
          </w:p>
        </w:tc>
        <w:tc>
          <w:tcPr>
            <w:tcW w:w="0" w:type="auto"/>
            <w:shd w:val="clear" w:color="auto" w:fill="C7CCBE"/>
            <w:tcMar>
              <w:top w:w="180" w:type="dxa"/>
              <w:left w:w="180" w:type="dxa"/>
              <w:bottom w:w="180" w:type="dxa"/>
              <w:right w:w="180" w:type="dxa"/>
            </w:tcMar>
            <w:hideMark/>
          </w:tcPr>
          <w:p w14:paraId="03F6B263"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EMP_DEPT</w:t>
            </w:r>
          </w:p>
        </w:tc>
        <w:tc>
          <w:tcPr>
            <w:tcW w:w="0" w:type="auto"/>
            <w:shd w:val="clear" w:color="auto" w:fill="C7CCBE"/>
            <w:tcMar>
              <w:top w:w="180" w:type="dxa"/>
              <w:left w:w="180" w:type="dxa"/>
              <w:bottom w:w="180" w:type="dxa"/>
              <w:right w:w="180" w:type="dxa"/>
            </w:tcMar>
            <w:hideMark/>
          </w:tcPr>
          <w:p w14:paraId="2A26377D"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DEPT_TYPE</w:t>
            </w:r>
          </w:p>
        </w:tc>
        <w:tc>
          <w:tcPr>
            <w:tcW w:w="0" w:type="auto"/>
            <w:shd w:val="clear" w:color="auto" w:fill="C7CCBE"/>
            <w:tcMar>
              <w:top w:w="180" w:type="dxa"/>
              <w:left w:w="180" w:type="dxa"/>
              <w:bottom w:w="180" w:type="dxa"/>
              <w:right w:w="180" w:type="dxa"/>
            </w:tcMar>
            <w:hideMark/>
          </w:tcPr>
          <w:p w14:paraId="172B80BE"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EMP_DEPT_NO</w:t>
            </w:r>
          </w:p>
        </w:tc>
      </w:tr>
      <w:tr w:rsidR="001670AC" w:rsidRPr="00C80E64" w14:paraId="6D9B9E4F"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86FC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C4330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66D4E"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FC3A66"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95EEE"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283</w:t>
            </w:r>
          </w:p>
        </w:tc>
      </w:tr>
      <w:tr w:rsidR="001670AC" w:rsidRPr="00C80E64" w14:paraId="2D3CAF13"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53257"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38EDF9"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India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E566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158B75"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3B96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300</w:t>
            </w:r>
          </w:p>
        </w:tc>
      </w:tr>
      <w:tr w:rsidR="001670AC" w:rsidRPr="00C80E64" w14:paraId="4D2002A5"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5376F"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FC5466"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UK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3E93EF"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E3196"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81016A"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232</w:t>
            </w:r>
          </w:p>
        </w:tc>
      </w:tr>
      <w:tr w:rsidR="001670AC" w:rsidRPr="00C80E64" w14:paraId="285C1A98"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124430"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364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EDF59"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UK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5B211E"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Developing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122FD3"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C186C5"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549</w:t>
            </w:r>
          </w:p>
        </w:tc>
      </w:tr>
    </w:tbl>
    <w:p w14:paraId="707509C4" w14:textId="77777777" w:rsidR="001670AC" w:rsidRDefault="001670AC" w:rsidP="001670AC">
      <w:pPr>
        <w:rPr>
          <w:rFonts w:ascii="Times New Roman" w:hAnsi="Times New Roman" w:cs="Times New Roman"/>
          <w:sz w:val="24"/>
          <w:szCs w:val="24"/>
        </w:rPr>
      </w:pPr>
    </w:p>
    <w:p w14:paraId="55048828"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In the above table Function</w:t>
      </w:r>
      <w:r>
        <w:rPr>
          <w:rFonts w:ascii="Times New Roman" w:hAnsi="Times New Roman" w:cs="Times New Roman"/>
          <w:sz w:val="24"/>
          <w:szCs w:val="24"/>
        </w:rPr>
        <w:t>al dependencies are as follows:</w:t>
      </w:r>
    </w:p>
    <w:p w14:paraId="29E84C5C"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 xml:space="preserve">EMP_ID  →  EMP_COUNTRY  </w:t>
      </w:r>
    </w:p>
    <w:p w14:paraId="4FC6397E"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 xml:space="preserve">EMP_DEPT  →   {DEPT_TYPE, EMP_DEPT_NO}  </w:t>
      </w:r>
    </w:p>
    <w:p w14:paraId="029868F9" w14:textId="77777777" w:rsidR="001670AC" w:rsidRDefault="001670AC" w:rsidP="001670AC">
      <w:pPr>
        <w:rPr>
          <w:rFonts w:ascii="Times New Roman" w:hAnsi="Times New Roman" w:cs="Times New Roman"/>
          <w:sz w:val="24"/>
          <w:szCs w:val="24"/>
        </w:rPr>
      </w:pPr>
      <w:r w:rsidRPr="00C80E64">
        <w:rPr>
          <w:rFonts w:ascii="Times New Roman" w:hAnsi="Times New Roman" w:cs="Times New Roman"/>
          <w:b/>
          <w:sz w:val="24"/>
          <w:szCs w:val="24"/>
        </w:rPr>
        <w:t>Candidate key:</w:t>
      </w:r>
      <w:r w:rsidRPr="00C80E64">
        <w:rPr>
          <w:rFonts w:ascii="Times New Roman" w:hAnsi="Times New Roman" w:cs="Times New Roman"/>
          <w:sz w:val="24"/>
          <w:szCs w:val="24"/>
        </w:rPr>
        <w:t xml:space="preserve"> {EMP-ID, EMP-DEPT}</w:t>
      </w:r>
    </w:p>
    <w:p w14:paraId="2BFFD5E6"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The table is not in BCNF because neither EMP_</w:t>
      </w:r>
      <w:r>
        <w:rPr>
          <w:rFonts w:ascii="Times New Roman" w:hAnsi="Times New Roman" w:cs="Times New Roman"/>
          <w:sz w:val="24"/>
          <w:szCs w:val="24"/>
        </w:rPr>
        <w:t>DEPT nor EMP_ID alone are keys.</w:t>
      </w:r>
    </w:p>
    <w:p w14:paraId="10BDB04D"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 xml:space="preserve">To convert the given table into BCNF, we </w:t>
      </w:r>
      <w:r>
        <w:rPr>
          <w:rFonts w:ascii="Times New Roman" w:hAnsi="Times New Roman" w:cs="Times New Roman"/>
          <w:sz w:val="24"/>
          <w:szCs w:val="24"/>
        </w:rPr>
        <w:t>decompose it into three tables:</w:t>
      </w:r>
    </w:p>
    <w:p w14:paraId="582138FC" w14:textId="77777777" w:rsidR="001670AC" w:rsidRDefault="001670AC" w:rsidP="001670AC">
      <w:pPr>
        <w:rPr>
          <w:rFonts w:ascii="Times New Roman" w:hAnsi="Times New Roman" w:cs="Times New Roman"/>
          <w:b/>
          <w:sz w:val="24"/>
          <w:szCs w:val="24"/>
        </w:rPr>
      </w:pPr>
    </w:p>
    <w:p w14:paraId="0D941289" w14:textId="77777777" w:rsidR="001670AC" w:rsidRDefault="001670AC" w:rsidP="001670AC">
      <w:pPr>
        <w:rPr>
          <w:rFonts w:ascii="Times New Roman" w:hAnsi="Times New Roman" w:cs="Times New Roman"/>
          <w:b/>
          <w:sz w:val="24"/>
          <w:szCs w:val="24"/>
        </w:rPr>
      </w:pPr>
      <w:r w:rsidRPr="00C80E64">
        <w:rPr>
          <w:rFonts w:ascii="Times New Roman" w:hAnsi="Times New Roman" w:cs="Times New Roman"/>
          <w:b/>
          <w:sz w:val="24"/>
          <w:szCs w:val="24"/>
        </w:rPr>
        <w:t>EMP_COUNTRY table:</w:t>
      </w:r>
    </w:p>
    <w:tbl>
      <w:tblPr>
        <w:tblW w:w="8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33"/>
        <w:gridCol w:w="5327"/>
      </w:tblGrid>
      <w:tr w:rsidR="001670AC" w:rsidRPr="00C80E64" w14:paraId="19553D6A" w14:textId="77777777" w:rsidTr="0049273A">
        <w:tc>
          <w:tcPr>
            <w:tcW w:w="0" w:type="auto"/>
            <w:shd w:val="clear" w:color="auto" w:fill="C7CCBE"/>
            <w:tcMar>
              <w:top w:w="180" w:type="dxa"/>
              <w:left w:w="180" w:type="dxa"/>
              <w:bottom w:w="180" w:type="dxa"/>
              <w:right w:w="180" w:type="dxa"/>
            </w:tcMar>
            <w:hideMark/>
          </w:tcPr>
          <w:p w14:paraId="0497D655"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EMP_ID</w:t>
            </w:r>
          </w:p>
        </w:tc>
        <w:tc>
          <w:tcPr>
            <w:tcW w:w="0" w:type="auto"/>
            <w:shd w:val="clear" w:color="auto" w:fill="C7CCBE"/>
            <w:tcMar>
              <w:top w:w="180" w:type="dxa"/>
              <w:left w:w="180" w:type="dxa"/>
              <w:bottom w:w="180" w:type="dxa"/>
              <w:right w:w="180" w:type="dxa"/>
            </w:tcMar>
            <w:hideMark/>
          </w:tcPr>
          <w:p w14:paraId="50063612"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EMP_COUNTRY</w:t>
            </w:r>
          </w:p>
        </w:tc>
      </w:tr>
      <w:tr w:rsidR="001670AC" w:rsidRPr="00C80E64" w14:paraId="1D9D6B13"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1BC0F"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88044"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India</w:t>
            </w:r>
          </w:p>
        </w:tc>
      </w:tr>
      <w:tr w:rsidR="001670AC" w:rsidRPr="00C80E64" w14:paraId="49DAF327"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17E7C"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264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E38EF"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India</w:t>
            </w:r>
          </w:p>
        </w:tc>
      </w:tr>
    </w:tbl>
    <w:p w14:paraId="6FAF0033" w14:textId="77777777" w:rsidR="001670AC" w:rsidRDefault="001670AC" w:rsidP="001670AC">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rPr>
      </w:pPr>
    </w:p>
    <w:p w14:paraId="27A786FC" w14:textId="77777777" w:rsidR="001670AC" w:rsidRDefault="001670AC" w:rsidP="001670AC">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rPr>
      </w:pPr>
      <w:r w:rsidRPr="00C80E64">
        <w:rPr>
          <w:rFonts w:ascii="Times New Roman" w:eastAsia="Times New Roman" w:hAnsi="Times New Roman" w:cs="Times New Roman"/>
          <w:b/>
          <w:bCs/>
          <w:color w:val="333333"/>
          <w:sz w:val="24"/>
          <w:szCs w:val="24"/>
        </w:rPr>
        <w:lastRenderedPageBreak/>
        <w:t>EMP_DEPT table:</w:t>
      </w:r>
    </w:p>
    <w:tbl>
      <w:tblPr>
        <w:tblW w:w="8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88"/>
        <w:gridCol w:w="2650"/>
        <w:gridCol w:w="3222"/>
      </w:tblGrid>
      <w:tr w:rsidR="001670AC" w:rsidRPr="00C80E64" w14:paraId="2F83AB48" w14:textId="77777777" w:rsidTr="0049273A">
        <w:tc>
          <w:tcPr>
            <w:tcW w:w="0" w:type="auto"/>
            <w:shd w:val="clear" w:color="auto" w:fill="C7CCBE"/>
            <w:tcMar>
              <w:top w:w="180" w:type="dxa"/>
              <w:left w:w="180" w:type="dxa"/>
              <w:bottom w:w="180" w:type="dxa"/>
              <w:right w:w="180" w:type="dxa"/>
            </w:tcMar>
            <w:hideMark/>
          </w:tcPr>
          <w:p w14:paraId="60F23F19"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EMP_DEPT</w:t>
            </w:r>
          </w:p>
        </w:tc>
        <w:tc>
          <w:tcPr>
            <w:tcW w:w="0" w:type="auto"/>
            <w:shd w:val="clear" w:color="auto" w:fill="C7CCBE"/>
            <w:tcMar>
              <w:top w:w="180" w:type="dxa"/>
              <w:left w:w="180" w:type="dxa"/>
              <w:bottom w:w="180" w:type="dxa"/>
              <w:right w:w="180" w:type="dxa"/>
            </w:tcMar>
            <w:hideMark/>
          </w:tcPr>
          <w:p w14:paraId="486B7BD9"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DEPT_TYPE</w:t>
            </w:r>
          </w:p>
        </w:tc>
        <w:tc>
          <w:tcPr>
            <w:tcW w:w="0" w:type="auto"/>
            <w:shd w:val="clear" w:color="auto" w:fill="C7CCBE"/>
            <w:tcMar>
              <w:top w:w="180" w:type="dxa"/>
              <w:left w:w="180" w:type="dxa"/>
              <w:bottom w:w="180" w:type="dxa"/>
              <w:right w:w="180" w:type="dxa"/>
            </w:tcMar>
            <w:hideMark/>
          </w:tcPr>
          <w:p w14:paraId="5E7AFE89"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EMP_DEPT_NO</w:t>
            </w:r>
          </w:p>
        </w:tc>
      </w:tr>
      <w:tr w:rsidR="001670AC" w:rsidRPr="00C80E64" w14:paraId="09892224"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EB70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F970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0BB95"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283</w:t>
            </w:r>
          </w:p>
        </w:tc>
      </w:tr>
      <w:tr w:rsidR="001670AC" w:rsidRPr="00C80E64" w14:paraId="384C895F"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EF7ED7"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E1EE0D"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62A97"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300</w:t>
            </w:r>
          </w:p>
        </w:tc>
      </w:tr>
      <w:tr w:rsidR="001670AC" w:rsidRPr="00C80E64" w14:paraId="59C5B241"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EC2EC"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C8C787"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9B602E"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232</w:t>
            </w:r>
          </w:p>
        </w:tc>
      </w:tr>
      <w:tr w:rsidR="001670AC" w:rsidRPr="00C80E64" w14:paraId="136B5D44"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45709"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Developing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9BAB92"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1B57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549</w:t>
            </w:r>
          </w:p>
        </w:tc>
      </w:tr>
    </w:tbl>
    <w:p w14:paraId="18E5B4AD" w14:textId="77777777" w:rsidR="001670AC" w:rsidRDefault="001670AC" w:rsidP="001670AC">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rPr>
      </w:pPr>
    </w:p>
    <w:p w14:paraId="3F510273" w14:textId="77777777" w:rsidR="001670AC" w:rsidRPr="00C80E64" w:rsidRDefault="001670AC" w:rsidP="001670A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C80E64">
        <w:rPr>
          <w:rFonts w:ascii="Times New Roman" w:eastAsia="Times New Roman" w:hAnsi="Times New Roman" w:cs="Times New Roman"/>
          <w:b/>
          <w:bCs/>
          <w:color w:val="333333"/>
          <w:sz w:val="24"/>
          <w:szCs w:val="24"/>
        </w:rPr>
        <w:t>EMP_DEPT_MAPPING table:</w:t>
      </w:r>
    </w:p>
    <w:tbl>
      <w:tblPr>
        <w:tblW w:w="8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37"/>
        <w:gridCol w:w="4723"/>
      </w:tblGrid>
      <w:tr w:rsidR="001670AC" w:rsidRPr="00C80E64" w14:paraId="00185428" w14:textId="77777777" w:rsidTr="0049273A">
        <w:tc>
          <w:tcPr>
            <w:tcW w:w="0" w:type="auto"/>
            <w:shd w:val="clear" w:color="auto" w:fill="C7CCBE"/>
            <w:tcMar>
              <w:top w:w="180" w:type="dxa"/>
              <w:left w:w="180" w:type="dxa"/>
              <w:bottom w:w="180" w:type="dxa"/>
              <w:right w:w="180" w:type="dxa"/>
            </w:tcMar>
            <w:hideMark/>
          </w:tcPr>
          <w:p w14:paraId="21D7D90F"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EMP_ID</w:t>
            </w:r>
          </w:p>
        </w:tc>
        <w:tc>
          <w:tcPr>
            <w:tcW w:w="0" w:type="auto"/>
            <w:shd w:val="clear" w:color="auto" w:fill="C7CCBE"/>
            <w:tcMar>
              <w:top w:w="180" w:type="dxa"/>
              <w:left w:w="180" w:type="dxa"/>
              <w:bottom w:w="180" w:type="dxa"/>
              <w:right w:w="180" w:type="dxa"/>
            </w:tcMar>
            <w:hideMark/>
          </w:tcPr>
          <w:p w14:paraId="70AEE1C6" w14:textId="77777777" w:rsidR="001670AC" w:rsidRPr="00C80E64" w:rsidRDefault="001670AC" w:rsidP="0049273A">
            <w:pPr>
              <w:spacing w:after="0" w:line="240" w:lineRule="auto"/>
              <w:rPr>
                <w:rFonts w:ascii="Times New Roman" w:eastAsia="Times New Roman" w:hAnsi="Times New Roman" w:cs="Times New Roman"/>
                <w:b/>
                <w:bCs/>
                <w:color w:val="000000"/>
                <w:sz w:val="26"/>
                <w:szCs w:val="26"/>
              </w:rPr>
            </w:pPr>
            <w:r w:rsidRPr="00C80E64">
              <w:rPr>
                <w:rFonts w:ascii="Times New Roman" w:eastAsia="Times New Roman" w:hAnsi="Times New Roman" w:cs="Times New Roman"/>
                <w:b/>
                <w:bCs/>
                <w:color w:val="000000"/>
                <w:sz w:val="26"/>
                <w:szCs w:val="26"/>
              </w:rPr>
              <w:t>EMP_DEPT</w:t>
            </w:r>
          </w:p>
        </w:tc>
      </w:tr>
      <w:tr w:rsidR="001670AC" w:rsidRPr="00C80E64" w14:paraId="7A9E9804"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61334F"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FA410E"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283</w:t>
            </w:r>
          </w:p>
        </w:tc>
      </w:tr>
      <w:tr w:rsidR="001670AC" w:rsidRPr="00C80E64" w14:paraId="2A8952E4"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ABAE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D394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20131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300</w:t>
            </w:r>
          </w:p>
        </w:tc>
      </w:tr>
      <w:tr w:rsidR="001670AC" w:rsidRPr="00C80E64" w14:paraId="5828D159"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3DC02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0A0E1"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232</w:t>
            </w:r>
          </w:p>
        </w:tc>
      </w:tr>
      <w:tr w:rsidR="001670AC" w:rsidRPr="00C80E64" w14:paraId="1D152977" w14:textId="77777777" w:rsidTr="004927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F4159B"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D283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ED9FB8" w14:textId="77777777" w:rsidR="001670AC" w:rsidRPr="00C80E64" w:rsidRDefault="001670AC" w:rsidP="0049273A">
            <w:pPr>
              <w:spacing w:after="0" w:line="240" w:lineRule="auto"/>
              <w:jc w:val="both"/>
              <w:rPr>
                <w:rFonts w:ascii="Segoe UI" w:eastAsia="Times New Roman" w:hAnsi="Segoe UI" w:cs="Segoe UI"/>
                <w:color w:val="333333"/>
                <w:sz w:val="24"/>
                <w:szCs w:val="24"/>
              </w:rPr>
            </w:pPr>
            <w:r w:rsidRPr="00C80E64">
              <w:rPr>
                <w:rFonts w:ascii="Segoe UI" w:eastAsia="Times New Roman" w:hAnsi="Segoe UI" w:cs="Segoe UI"/>
                <w:color w:val="333333"/>
                <w:sz w:val="24"/>
                <w:szCs w:val="24"/>
              </w:rPr>
              <w:t>549</w:t>
            </w:r>
          </w:p>
        </w:tc>
      </w:tr>
    </w:tbl>
    <w:p w14:paraId="4FE488FB" w14:textId="77777777" w:rsidR="001670AC" w:rsidRDefault="001670AC" w:rsidP="001670AC">
      <w:pPr>
        <w:rPr>
          <w:rFonts w:ascii="Times New Roman" w:hAnsi="Times New Roman" w:cs="Times New Roman"/>
          <w:sz w:val="24"/>
          <w:szCs w:val="24"/>
        </w:rPr>
      </w:pPr>
    </w:p>
    <w:p w14:paraId="0D67DB5B" w14:textId="77777777" w:rsidR="001670AC" w:rsidRPr="00C80E64" w:rsidRDefault="001670AC" w:rsidP="001670AC">
      <w:pPr>
        <w:rPr>
          <w:rFonts w:ascii="Times New Roman" w:hAnsi="Times New Roman" w:cs="Times New Roman"/>
          <w:b/>
          <w:sz w:val="24"/>
          <w:szCs w:val="24"/>
        </w:rPr>
      </w:pPr>
      <w:r w:rsidRPr="00C80E64">
        <w:rPr>
          <w:rFonts w:ascii="Times New Roman" w:hAnsi="Times New Roman" w:cs="Times New Roman"/>
          <w:b/>
          <w:sz w:val="24"/>
          <w:szCs w:val="24"/>
        </w:rPr>
        <w:t>Functional dependencies:</w:t>
      </w:r>
    </w:p>
    <w:p w14:paraId="6456E130"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 xml:space="preserve">EMP_ID   →    EMP_COUNTRY  </w:t>
      </w:r>
    </w:p>
    <w:p w14:paraId="7409D1F0" w14:textId="41400412"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 xml:space="preserve">EMP_DEPT   </w:t>
      </w:r>
      <w:r w:rsidRPr="00C80E64">
        <w:rPr>
          <w:rFonts w:ascii="Times New Roman" w:hAnsi="Times New Roman" w:cs="Times New Roman"/>
          <w:sz w:val="24"/>
          <w:szCs w:val="24"/>
        </w:rPr>
        <w:t>→ {</w:t>
      </w:r>
      <w:r w:rsidRPr="00C80E64">
        <w:rPr>
          <w:rFonts w:ascii="Times New Roman" w:hAnsi="Times New Roman" w:cs="Times New Roman"/>
          <w:sz w:val="24"/>
          <w:szCs w:val="24"/>
        </w:rPr>
        <w:t xml:space="preserve">DEPT_TYPE, EMP_DEPT_NO}  </w:t>
      </w:r>
    </w:p>
    <w:p w14:paraId="37C7ECC8" w14:textId="77777777" w:rsidR="001670AC" w:rsidRPr="00C80E64" w:rsidRDefault="001670AC" w:rsidP="001670AC">
      <w:pPr>
        <w:rPr>
          <w:rFonts w:ascii="Times New Roman" w:hAnsi="Times New Roman" w:cs="Times New Roman"/>
          <w:b/>
          <w:sz w:val="24"/>
          <w:szCs w:val="24"/>
        </w:rPr>
      </w:pPr>
      <w:r w:rsidRPr="00C80E64">
        <w:rPr>
          <w:rFonts w:ascii="Times New Roman" w:hAnsi="Times New Roman" w:cs="Times New Roman"/>
          <w:b/>
          <w:sz w:val="24"/>
          <w:szCs w:val="24"/>
        </w:rPr>
        <w:t>Candidate keys:</w:t>
      </w:r>
    </w:p>
    <w:p w14:paraId="0BD39398"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For the first table: EMP_ID</w:t>
      </w:r>
    </w:p>
    <w:p w14:paraId="4ED1E704" w14:textId="77777777" w:rsidR="001670AC" w:rsidRPr="00C80E64"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For the second table: EMP_DEPT</w:t>
      </w:r>
    </w:p>
    <w:p w14:paraId="65985227" w14:textId="77777777" w:rsidR="001670AC"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For the third table: {EMP_ID, EMP_DEPT}</w:t>
      </w:r>
    </w:p>
    <w:p w14:paraId="1F9489DF" w14:textId="4FE8EB2C" w:rsidR="001670AC" w:rsidRDefault="001670AC" w:rsidP="001670AC">
      <w:pPr>
        <w:rPr>
          <w:rFonts w:ascii="Times New Roman" w:hAnsi="Times New Roman" w:cs="Times New Roman"/>
          <w:sz w:val="24"/>
          <w:szCs w:val="24"/>
        </w:rPr>
      </w:pPr>
      <w:r w:rsidRPr="00C80E64">
        <w:rPr>
          <w:rFonts w:ascii="Times New Roman" w:hAnsi="Times New Roman" w:cs="Times New Roman"/>
          <w:sz w:val="24"/>
          <w:szCs w:val="24"/>
        </w:rPr>
        <w:t>Now, this is in BCNF because left side part of both the functional dependencies is a key.</w:t>
      </w:r>
    </w:p>
    <w:p w14:paraId="3592DF83" w14:textId="2455C70E" w:rsidR="001670AC" w:rsidRDefault="001670AC" w:rsidP="001670AC">
      <w:pPr>
        <w:rPr>
          <w:rFonts w:ascii="Times New Roman" w:hAnsi="Times New Roman" w:cs="Times New Roman"/>
          <w:sz w:val="24"/>
          <w:szCs w:val="24"/>
        </w:rPr>
      </w:pPr>
    </w:p>
    <w:p w14:paraId="09C23610" w14:textId="7AA0AC58" w:rsidR="001670AC" w:rsidRDefault="001670AC" w:rsidP="001670AC">
      <w:pPr>
        <w:rPr>
          <w:rFonts w:ascii="Times New Roman" w:hAnsi="Times New Roman" w:cs="Times New Roman"/>
          <w:sz w:val="24"/>
          <w:szCs w:val="24"/>
        </w:rPr>
      </w:pPr>
    </w:p>
    <w:p w14:paraId="1363B3F1" w14:textId="77777777" w:rsidR="001670AC" w:rsidRPr="00C865F8" w:rsidRDefault="001670AC" w:rsidP="001670AC">
      <w:pPr>
        <w:spacing w:line="240" w:lineRule="auto"/>
        <w:jc w:val="center"/>
        <w:rPr>
          <w:rFonts w:ascii="Times New Roman" w:hAnsi="Times New Roman" w:cs="Times New Roman"/>
          <w:b/>
          <w:sz w:val="24"/>
          <w:szCs w:val="24"/>
        </w:rPr>
      </w:pPr>
      <w:r w:rsidRPr="00C865F8">
        <w:rPr>
          <w:rFonts w:ascii="Times New Roman" w:hAnsi="Times New Roman" w:cs="Times New Roman"/>
          <w:b/>
          <w:bCs/>
          <w:sz w:val="24"/>
          <w:szCs w:val="24"/>
        </w:rPr>
        <w:lastRenderedPageBreak/>
        <w:t>UNIT IV TRANSACTION MANAGEMENT</w:t>
      </w:r>
    </w:p>
    <w:p w14:paraId="72FAE271" w14:textId="77777777" w:rsidR="001670AC" w:rsidRPr="00C865F8" w:rsidRDefault="001670AC" w:rsidP="001670AC">
      <w:pPr>
        <w:spacing w:line="240" w:lineRule="auto"/>
        <w:jc w:val="center"/>
        <w:rPr>
          <w:rFonts w:ascii="Times New Roman" w:hAnsi="Times New Roman" w:cs="Times New Roman"/>
          <w:b/>
          <w:sz w:val="24"/>
          <w:szCs w:val="24"/>
        </w:rPr>
      </w:pPr>
      <w:r w:rsidRPr="00C865F8">
        <w:rPr>
          <w:rFonts w:ascii="Times New Roman" w:hAnsi="Times New Roman" w:cs="Times New Roman"/>
          <w:b/>
          <w:sz w:val="24"/>
          <w:szCs w:val="24"/>
        </w:rPr>
        <w:t>TRANSACTION CONCEPTS AND CONCURRENCY CONTROL IN DBMS</w:t>
      </w:r>
    </w:p>
    <w:p w14:paraId="1DCDEFBE" w14:textId="77777777" w:rsidR="001670AC" w:rsidRPr="00C865F8" w:rsidRDefault="001670AC" w:rsidP="001670AC">
      <w:pPr>
        <w:spacing w:line="240" w:lineRule="auto"/>
        <w:rPr>
          <w:rFonts w:ascii="Times New Roman" w:hAnsi="Times New Roman" w:cs="Times New Roman"/>
          <w:b/>
          <w:sz w:val="24"/>
          <w:szCs w:val="24"/>
        </w:rPr>
      </w:pPr>
      <w:r w:rsidRPr="00C865F8">
        <w:rPr>
          <w:rFonts w:ascii="Times New Roman" w:hAnsi="Times New Roman" w:cs="Times New Roman"/>
          <w:b/>
          <w:sz w:val="24"/>
          <w:szCs w:val="24"/>
        </w:rPr>
        <w:t>Transaction concepts –properties –Schedules –Serializability –Concurrency Control –Two-phase locking techniques.</w:t>
      </w:r>
    </w:p>
    <w:p w14:paraId="00731070" w14:textId="77777777" w:rsidR="001670AC" w:rsidRPr="00C865F8" w:rsidRDefault="001670AC" w:rsidP="001670AC">
      <w:pPr>
        <w:spacing w:line="240" w:lineRule="auto"/>
        <w:rPr>
          <w:rFonts w:ascii="Times New Roman" w:hAnsi="Times New Roman" w:cs="Times New Roman"/>
          <w:b/>
          <w:sz w:val="24"/>
          <w:szCs w:val="24"/>
        </w:rPr>
      </w:pPr>
      <w:r w:rsidRPr="00C865F8">
        <w:rPr>
          <w:rFonts w:ascii="Times New Roman" w:hAnsi="Times New Roman" w:cs="Times New Roman"/>
          <w:b/>
          <w:sz w:val="24"/>
          <w:szCs w:val="24"/>
        </w:rPr>
        <w:t>4.1 Transaction concepts</w:t>
      </w:r>
    </w:p>
    <w:p w14:paraId="594A45F1" w14:textId="77777777" w:rsidR="001670AC" w:rsidRPr="00C865F8" w:rsidRDefault="001670AC" w:rsidP="001670AC">
      <w:pPr>
        <w:spacing w:line="240" w:lineRule="auto"/>
        <w:rPr>
          <w:rFonts w:ascii="Times New Roman" w:hAnsi="Times New Roman" w:cs="Times New Roman"/>
          <w:sz w:val="24"/>
          <w:szCs w:val="24"/>
        </w:rPr>
      </w:pPr>
      <w:r w:rsidRPr="00C865F8">
        <w:rPr>
          <w:rFonts w:ascii="Times New Roman" w:hAnsi="Times New Roman" w:cs="Times New Roman"/>
          <w:sz w:val="24"/>
          <w:szCs w:val="24"/>
        </w:rPr>
        <w:t>Concurrency Control deals with interleaved execution of more than one transaction. In the next article, we will see what is serializability and how to find whether a schedule is serializable or not.</w:t>
      </w:r>
    </w:p>
    <w:p w14:paraId="116A23AB" w14:textId="77777777" w:rsidR="001670AC" w:rsidRPr="00C865F8" w:rsidRDefault="001670AC" w:rsidP="001670AC">
      <w:pPr>
        <w:pStyle w:val="NormalWeb"/>
      </w:pPr>
      <w:r w:rsidRPr="00C865F8">
        <w:rPr>
          <w:rStyle w:val="Strong"/>
        </w:rPr>
        <w:t>What is Transaction?</w:t>
      </w:r>
      <w:r w:rsidRPr="00C865F8">
        <w:t> </w:t>
      </w:r>
      <w:r w:rsidRPr="00C865F8">
        <w:br/>
        <w:t> A set of logically related operations is known as transaction. The main operations of a transaction are:</w:t>
      </w:r>
    </w:p>
    <w:p w14:paraId="2FE71264" w14:textId="77777777" w:rsidR="001670AC" w:rsidRPr="00C865F8" w:rsidRDefault="001670AC" w:rsidP="001670AC">
      <w:pPr>
        <w:pStyle w:val="NormalWeb"/>
        <w:jc w:val="both"/>
      </w:pPr>
      <w:r w:rsidRPr="00C865F8">
        <w:rPr>
          <w:rStyle w:val="Strong"/>
        </w:rPr>
        <w:t>Read(A):</w:t>
      </w:r>
      <w:r w:rsidRPr="00C865F8">
        <w:t xml:space="preserve"> Read operations Read(A) or R(A) reads the value of A from the database and stores it in a buffer in main memory.</w:t>
      </w:r>
    </w:p>
    <w:p w14:paraId="4EB953CE" w14:textId="77777777" w:rsidR="001670AC" w:rsidRPr="00C865F8" w:rsidRDefault="001670AC" w:rsidP="001670AC">
      <w:pPr>
        <w:pStyle w:val="NormalWeb"/>
        <w:jc w:val="both"/>
      </w:pPr>
      <w:r w:rsidRPr="00C865F8">
        <w:rPr>
          <w:rStyle w:val="Strong"/>
        </w:rPr>
        <w:t>Write (A):</w:t>
      </w:r>
      <w:r w:rsidRPr="00C865F8">
        <w:t xml:space="preserve"> Write operation Write(A) or W(A) writes the value back to the database from buffer. </w:t>
      </w:r>
    </w:p>
    <w:p w14:paraId="36D0D8A2" w14:textId="77777777" w:rsidR="001670AC" w:rsidRPr="00C865F8" w:rsidRDefault="001670AC" w:rsidP="001670AC">
      <w:pPr>
        <w:pStyle w:val="NormalWeb"/>
        <w:jc w:val="both"/>
      </w:pPr>
      <w:r w:rsidRPr="00C865F8">
        <w:t>(Note: It doesn’t always need to write it to database back it just writes the changes to buffer this is the reason where dirty read comes into picture)</w:t>
      </w:r>
    </w:p>
    <w:p w14:paraId="05138DAE" w14:textId="77777777" w:rsidR="001670AC" w:rsidRPr="00C865F8" w:rsidRDefault="001670AC" w:rsidP="001670AC">
      <w:pPr>
        <w:pStyle w:val="NormalWeb"/>
        <w:jc w:val="both"/>
      </w:pPr>
      <w:r w:rsidRPr="00C865F8">
        <w:t>Let us take a debit transaction from an account which consists of following operations:</w:t>
      </w:r>
    </w:p>
    <w:p w14:paraId="5A2F02FB" w14:textId="77777777" w:rsidR="001670AC" w:rsidRPr="00C865F8" w:rsidRDefault="001670AC" w:rsidP="001670AC">
      <w:pPr>
        <w:pStyle w:val="NormalWeb"/>
        <w:jc w:val="both"/>
      </w:pPr>
      <w:r w:rsidRPr="00C865F8">
        <w:t xml:space="preserve">    R(A);</w:t>
      </w:r>
    </w:p>
    <w:p w14:paraId="58924EEB" w14:textId="77777777" w:rsidR="001670AC" w:rsidRPr="00C865F8" w:rsidRDefault="001670AC" w:rsidP="001670AC">
      <w:pPr>
        <w:pStyle w:val="NormalWeb"/>
        <w:jc w:val="both"/>
      </w:pPr>
      <w:r w:rsidRPr="00C865F8">
        <w:t xml:space="preserve">    A=A-1000;</w:t>
      </w:r>
    </w:p>
    <w:p w14:paraId="7FEA713F" w14:textId="77777777" w:rsidR="001670AC" w:rsidRPr="00C865F8" w:rsidRDefault="001670AC" w:rsidP="001670AC">
      <w:pPr>
        <w:pStyle w:val="NormalWeb"/>
        <w:jc w:val="both"/>
      </w:pPr>
      <w:r w:rsidRPr="00C865F8">
        <w:t xml:space="preserve">    W(A);</w:t>
      </w:r>
    </w:p>
    <w:p w14:paraId="600782F5" w14:textId="77777777" w:rsidR="001670AC" w:rsidRPr="00C865F8" w:rsidRDefault="001670AC" w:rsidP="001670AC">
      <w:pPr>
        <w:pStyle w:val="NormalWeb"/>
        <w:jc w:val="both"/>
      </w:pPr>
      <w:r w:rsidRPr="00C865F8">
        <w:t>Assume A’s value before starting of transaction is 5000.</w:t>
      </w:r>
    </w:p>
    <w:p w14:paraId="1B37E1A0" w14:textId="77777777" w:rsidR="001670AC" w:rsidRPr="00C865F8" w:rsidRDefault="001670AC" w:rsidP="001670AC">
      <w:pPr>
        <w:pStyle w:val="NormalWeb"/>
        <w:jc w:val="both"/>
      </w:pPr>
      <w:r w:rsidRPr="00C865F8">
        <w:t xml:space="preserve">    The first operation reads the value of A from database and stores it in a buffer.</w:t>
      </w:r>
    </w:p>
    <w:p w14:paraId="49D76AD3" w14:textId="77777777" w:rsidR="001670AC" w:rsidRPr="00C865F8" w:rsidRDefault="001670AC" w:rsidP="001670AC">
      <w:pPr>
        <w:pStyle w:val="NormalWeb"/>
        <w:jc w:val="both"/>
      </w:pPr>
      <w:r w:rsidRPr="00C865F8">
        <w:t xml:space="preserve">    Second operation will decrease its value by 1000. So, buffer will contain 4000.</w:t>
      </w:r>
    </w:p>
    <w:p w14:paraId="682A073A" w14:textId="77777777" w:rsidR="001670AC" w:rsidRPr="00C865F8" w:rsidRDefault="001670AC" w:rsidP="001670AC">
      <w:pPr>
        <w:pStyle w:val="NormalWeb"/>
        <w:jc w:val="both"/>
      </w:pPr>
      <w:r w:rsidRPr="00C865F8">
        <w:t xml:space="preserve">    Third operation will write the value from buffer to database. So, A’s final value will be 4000.</w:t>
      </w:r>
    </w:p>
    <w:p w14:paraId="2F642F76" w14:textId="77777777" w:rsidR="001670AC" w:rsidRPr="00C865F8" w:rsidRDefault="001670AC" w:rsidP="001670AC">
      <w:pPr>
        <w:pStyle w:val="NormalWeb"/>
        <w:jc w:val="both"/>
      </w:pPr>
      <w:r w:rsidRPr="00C865F8">
        <w:t>But it may also be possible that transaction may fail after executing some of its operations. The failure can be because of hardware, software or power etc. For example, if debit transaction discussed above fails after executing operation 2, the value of A will remain 5000 in the database which is not acceptable by the bank. To avoid this, Database has two important operations:</w:t>
      </w:r>
    </w:p>
    <w:p w14:paraId="317D9138" w14:textId="77777777" w:rsidR="001670AC" w:rsidRPr="00C865F8" w:rsidRDefault="001670AC" w:rsidP="001670AC">
      <w:pPr>
        <w:pStyle w:val="NormalWeb"/>
        <w:jc w:val="both"/>
      </w:pPr>
      <w:r w:rsidRPr="00C865F8">
        <w:rPr>
          <w:b/>
        </w:rPr>
        <w:t>Commit:</w:t>
      </w:r>
      <w:r w:rsidRPr="00C865F8">
        <w:t xml:space="preserve"> After all instructions of a transaction are successfully executed, the changes made by transaction are made permanent in the database.</w:t>
      </w:r>
    </w:p>
    <w:p w14:paraId="3938D288" w14:textId="77777777" w:rsidR="001670AC" w:rsidRPr="00C865F8" w:rsidRDefault="001670AC" w:rsidP="001670AC">
      <w:pPr>
        <w:pStyle w:val="NormalWeb"/>
        <w:jc w:val="both"/>
      </w:pPr>
      <w:r w:rsidRPr="00C865F8">
        <w:rPr>
          <w:b/>
        </w:rPr>
        <w:lastRenderedPageBreak/>
        <w:t>Rollback:</w:t>
      </w:r>
      <w:r w:rsidRPr="00C865F8">
        <w:t xml:space="preserve"> If a transaction is not able to execute all operations successfully, all the changes made by transaction are undone.</w:t>
      </w:r>
    </w:p>
    <w:p w14:paraId="53F1864B" w14:textId="77777777" w:rsidR="001670AC" w:rsidRPr="00C865F8" w:rsidRDefault="001670AC" w:rsidP="001670AC">
      <w:pPr>
        <w:pStyle w:val="NormalWeb"/>
        <w:jc w:val="both"/>
        <w:rPr>
          <w:b/>
        </w:rPr>
      </w:pPr>
      <w:r w:rsidRPr="00C865F8">
        <w:rPr>
          <w:b/>
        </w:rPr>
        <w:t>Properties of a transaction</w:t>
      </w:r>
    </w:p>
    <w:p w14:paraId="73B9D1BF" w14:textId="77777777" w:rsidR="001670AC" w:rsidRPr="00C865F8" w:rsidRDefault="001670AC" w:rsidP="001670AC">
      <w:pPr>
        <w:pStyle w:val="NormalWeb"/>
        <w:jc w:val="both"/>
      </w:pPr>
      <w:r w:rsidRPr="00C865F8">
        <w:rPr>
          <w:b/>
        </w:rPr>
        <w:t>Atomicity:</w:t>
      </w:r>
      <w:r w:rsidRPr="00C865F8">
        <w:t xml:space="preserve"> </w:t>
      </w:r>
    </w:p>
    <w:p w14:paraId="3AB078CF" w14:textId="77777777" w:rsidR="001670AC" w:rsidRPr="00C865F8" w:rsidRDefault="001670AC" w:rsidP="001670AC">
      <w:pPr>
        <w:pStyle w:val="NormalWeb"/>
        <w:jc w:val="both"/>
        <w:rPr>
          <w:b/>
        </w:rPr>
      </w:pPr>
      <w:r w:rsidRPr="00C865F8">
        <w:t>As a transaction is set of logically related operations, either all of them should be executed or none. A debit transaction discussed above should either execute all three operations or none. If debit transaction fails after executing operation 1 and 2 then its new value 4000 will not be updated in the database which leads to inconsistency.</w:t>
      </w:r>
    </w:p>
    <w:p w14:paraId="1F1770BF" w14:textId="77777777" w:rsidR="001670AC" w:rsidRPr="00C865F8" w:rsidRDefault="001670AC" w:rsidP="001670AC">
      <w:pPr>
        <w:pStyle w:val="NormalWeb"/>
        <w:jc w:val="both"/>
      </w:pPr>
      <w:r w:rsidRPr="00C865F8">
        <w:rPr>
          <w:b/>
        </w:rPr>
        <w:t>Consistency:</w:t>
      </w:r>
      <w:r w:rsidRPr="00C865F8">
        <w:t xml:space="preserve"> </w:t>
      </w:r>
    </w:p>
    <w:p w14:paraId="614D172B" w14:textId="77777777" w:rsidR="001670AC" w:rsidRPr="00C865F8" w:rsidRDefault="001670AC" w:rsidP="001670AC">
      <w:pPr>
        <w:pStyle w:val="NormalWeb"/>
        <w:jc w:val="both"/>
      </w:pPr>
      <w:r w:rsidRPr="00C865F8">
        <w:t>If operations of debit and credit transactions on same account are executed concurrently, it may leave database in an inconsistent state.</w:t>
      </w:r>
    </w:p>
    <w:p w14:paraId="657EA6E8" w14:textId="77777777" w:rsidR="001670AC" w:rsidRPr="00C865F8" w:rsidRDefault="001670AC" w:rsidP="001670AC">
      <w:pPr>
        <w:pStyle w:val="NormalWeb"/>
        <w:jc w:val="both"/>
      </w:pPr>
      <w:r w:rsidRPr="00C865F8">
        <w:rPr>
          <w:b/>
        </w:rPr>
        <w:t xml:space="preserve">    For Example</w:t>
      </w:r>
      <w:r w:rsidRPr="00C865F8">
        <w:t>, T1 (debit of Rs. 1000 from A) and T2 (credit of 500 to A) executing concurrently, the database reaches inconsistent state.</w:t>
      </w:r>
    </w:p>
    <w:p w14:paraId="46D60DC3" w14:textId="77777777" w:rsidR="001670AC" w:rsidRPr="00C865F8" w:rsidRDefault="001670AC" w:rsidP="001670AC">
      <w:pPr>
        <w:pStyle w:val="NormalWeb"/>
        <w:jc w:val="both"/>
      </w:pPr>
      <w:r w:rsidRPr="00C865F8">
        <w:t xml:space="preserve">    Let us assume Account balance of A is Rs. 5000. T1 reads A (5000) and stores the value in its local buffer space. Then T2 reads A (5000) and also stores the value in its local buffer space.</w:t>
      </w:r>
    </w:p>
    <w:p w14:paraId="1CDAD8DE" w14:textId="77777777" w:rsidR="001670AC" w:rsidRPr="00C865F8" w:rsidRDefault="001670AC" w:rsidP="001670AC">
      <w:pPr>
        <w:pStyle w:val="NormalWeb"/>
        <w:jc w:val="both"/>
      </w:pPr>
      <w:r w:rsidRPr="00C865F8">
        <w:t xml:space="preserve">    T1 performs A=A-1000 (5000-1000=4000) and 4000 is stored in T1 buffer space. Then T2 performs A=A+500 (5000+500=5500) and 5500 is stored in T2 buffer space. T1 writes the value from its buffer back to database.</w:t>
      </w:r>
    </w:p>
    <w:p w14:paraId="12BE8D20" w14:textId="77777777" w:rsidR="001670AC" w:rsidRPr="00C865F8" w:rsidRDefault="001670AC" w:rsidP="001670AC">
      <w:pPr>
        <w:pStyle w:val="NormalWeb"/>
        <w:jc w:val="both"/>
      </w:pPr>
      <w:r w:rsidRPr="00C865F8">
        <w:t xml:space="preserve">    A’s value is updated to 4000 in database and then T2 writes the value from its buffer back to database. A’s value is updated to 5500 which shows that the effect of debit transaction is lost and database has become inconsistent.</w:t>
      </w:r>
    </w:p>
    <w:p w14:paraId="3338BB40" w14:textId="77777777" w:rsidR="001670AC" w:rsidRPr="00C865F8" w:rsidRDefault="001670AC" w:rsidP="001670AC">
      <w:pPr>
        <w:pStyle w:val="NormalWeb"/>
        <w:jc w:val="both"/>
      </w:pPr>
      <w:r w:rsidRPr="00C865F8">
        <w:t xml:space="preserve">    To maintain consistency of database, we need concurrency control protocols which will be discussed in next article.  The operations of T1 and T2 with their buffers and database have been shown in Table 1.</w:t>
      </w:r>
    </w:p>
    <w:tbl>
      <w:tblPr>
        <w:tblStyle w:val="TableGrid"/>
        <w:tblW w:w="9655" w:type="dxa"/>
        <w:tblLook w:val="04A0" w:firstRow="1" w:lastRow="0" w:firstColumn="1" w:lastColumn="0" w:noHBand="0" w:noVBand="1"/>
      </w:tblPr>
      <w:tblGrid>
        <w:gridCol w:w="1931"/>
        <w:gridCol w:w="1931"/>
        <w:gridCol w:w="1931"/>
        <w:gridCol w:w="1931"/>
        <w:gridCol w:w="1931"/>
      </w:tblGrid>
      <w:tr w:rsidR="001670AC" w:rsidRPr="00C865F8" w14:paraId="50DBA945" w14:textId="77777777" w:rsidTr="0049273A">
        <w:trPr>
          <w:trHeight w:val="424"/>
        </w:trPr>
        <w:tc>
          <w:tcPr>
            <w:tcW w:w="1931" w:type="dxa"/>
          </w:tcPr>
          <w:p w14:paraId="227449B0" w14:textId="77777777" w:rsidR="001670AC" w:rsidRPr="00C865F8" w:rsidRDefault="001670AC" w:rsidP="0049273A">
            <w:pPr>
              <w:pStyle w:val="NormalWeb"/>
              <w:jc w:val="both"/>
            </w:pPr>
            <w:r w:rsidRPr="00C865F8">
              <w:t>T1</w:t>
            </w:r>
          </w:p>
        </w:tc>
        <w:tc>
          <w:tcPr>
            <w:tcW w:w="1931" w:type="dxa"/>
          </w:tcPr>
          <w:p w14:paraId="623BAAB2" w14:textId="77777777" w:rsidR="001670AC" w:rsidRPr="00C865F8" w:rsidRDefault="001670AC" w:rsidP="0049273A">
            <w:pPr>
              <w:pStyle w:val="NormalWeb"/>
              <w:jc w:val="both"/>
            </w:pPr>
            <w:r w:rsidRPr="00C865F8">
              <w:t>T1’s buffer space</w:t>
            </w:r>
          </w:p>
        </w:tc>
        <w:tc>
          <w:tcPr>
            <w:tcW w:w="1931" w:type="dxa"/>
          </w:tcPr>
          <w:p w14:paraId="26104CA0" w14:textId="77777777" w:rsidR="001670AC" w:rsidRPr="00C865F8" w:rsidRDefault="001670AC" w:rsidP="0049273A">
            <w:pPr>
              <w:pStyle w:val="NormalWeb"/>
              <w:jc w:val="both"/>
            </w:pPr>
            <w:r w:rsidRPr="00C865F8">
              <w:t>T2</w:t>
            </w:r>
          </w:p>
        </w:tc>
        <w:tc>
          <w:tcPr>
            <w:tcW w:w="1931" w:type="dxa"/>
          </w:tcPr>
          <w:p w14:paraId="5A58676C" w14:textId="77777777" w:rsidR="001670AC" w:rsidRPr="00C865F8" w:rsidRDefault="001670AC" w:rsidP="0049273A">
            <w:pPr>
              <w:pStyle w:val="NormalWeb"/>
              <w:jc w:val="both"/>
            </w:pPr>
            <w:r w:rsidRPr="00C865F8">
              <w:t>T2’s buffer space</w:t>
            </w:r>
          </w:p>
        </w:tc>
        <w:tc>
          <w:tcPr>
            <w:tcW w:w="1931" w:type="dxa"/>
          </w:tcPr>
          <w:p w14:paraId="0C847726" w14:textId="77777777" w:rsidR="001670AC" w:rsidRPr="00C865F8" w:rsidRDefault="001670AC" w:rsidP="0049273A">
            <w:pPr>
              <w:pStyle w:val="NormalWeb"/>
              <w:jc w:val="both"/>
            </w:pPr>
            <w:r w:rsidRPr="00C865F8">
              <w:t>Database</w:t>
            </w:r>
          </w:p>
        </w:tc>
      </w:tr>
      <w:tr w:rsidR="001670AC" w:rsidRPr="00C865F8" w14:paraId="5AA241CF" w14:textId="77777777" w:rsidTr="0049273A">
        <w:trPr>
          <w:trHeight w:val="424"/>
        </w:trPr>
        <w:tc>
          <w:tcPr>
            <w:tcW w:w="1931" w:type="dxa"/>
          </w:tcPr>
          <w:p w14:paraId="15F9AC50" w14:textId="77777777" w:rsidR="001670AC" w:rsidRPr="00C865F8" w:rsidRDefault="001670AC" w:rsidP="0049273A">
            <w:pPr>
              <w:pStyle w:val="NormalWeb"/>
              <w:jc w:val="both"/>
            </w:pPr>
          </w:p>
        </w:tc>
        <w:tc>
          <w:tcPr>
            <w:tcW w:w="1931" w:type="dxa"/>
          </w:tcPr>
          <w:p w14:paraId="26543049" w14:textId="77777777" w:rsidR="001670AC" w:rsidRPr="00C865F8" w:rsidRDefault="001670AC" w:rsidP="0049273A">
            <w:pPr>
              <w:pStyle w:val="NormalWeb"/>
              <w:jc w:val="both"/>
            </w:pPr>
          </w:p>
        </w:tc>
        <w:tc>
          <w:tcPr>
            <w:tcW w:w="1931" w:type="dxa"/>
          </w:tcPr>
          <w:p w14:paraId="06CD3558" w14:textId="77777777" w:rsidR="001670AC" w:rsidRPr="00C865F8" w:rsidRDefault="001670AC" w:rsidP="0049273A">
            <w:pPr>
              <w:pStyle w:val="NormalWeb"/>
              <w:jc w:val="both"/>
            </w:pPr>
          </w:p>
        </w:tc>
        <w:tc>
          <w:tcPr>
            <w:tcW w:w="1931" w:type="dxa"/>
          </w:tcPr>
          <w:p w14:paraId="098415C3" w14:textId="77777777" w:rsidR="001670AC" w:rsidRPr="00C865F8" w:rsidRDefault="001670AC" w:rsidP="0049273A">
            <w:pPr>
              <w:pStyle w:val="NormalWeb"/>
              <w:jc w:val="both"/>
            </w:pPr>
          </w:p>
        </w:tc>
        <w:tc>
          <w:tcPr>
            <w:tcW w:w="1931" w:type="dxa"/>
          </w:tcPr>
          <w:p w14:paraId="2B43946F" w14:textId="77777777" w:rsidR="001670AC" w:rsidRPr="00C865F8" w:rsidRDefault="001670AC" w:rsidP="0049273A">
            <w:pPr>
              <w:pStyle w:val="NormalWeb"/>
              <w:jc w:val="both"/>
            </w:pPr>
            <w:r w:rsidRPr="00C865F8">
              <w:t>A=5000</w:t>
            </w:r>
          </w:p>
        </w:tc>
      </w:tr>
      <w:tr w:rsidR="001670AC" w:rsidRPr="00C865F8" w14:paraId="17F4CF07" w14:textId="77777777" w:rsidTr="0049273A">
        <w:trPr>
          <w:trHeight w:val="424"/>
        </w:trPr>
        <w:tc>
          <w:tcPr>
            <w:tcW w:w="1931" w:type="dxa"/>
          </w:tcPr>
          <w:p w14:paraId="1DC39A16" w14:textId="77777777" w:rsidR="001670AC" w:rsidRPr="00C865F8" w:rsidRDefault="001670AC" w:rsidP="0049273A">
            <w:pPr>
              <w:pStyle w:val="NormalWeb"/>
              <w:jc w:val="both"/>
            </w:pPr>
            <w:r w:rsidRPr="00C865F8">
              <w:t>R(A);</w:t>
            </w:r>
          </w:p>
        </w:tc>
        <w:tc>
          <w:tcPr>
            <w:tcW w:w="1931" w:type="dxa"/>
          </w:tcPr>
          <w:p w14:paraId="73FB0971" w14:textId="77777777" w:rsidR="001670AC" w:rsidRPr="00C865F8" w:rsidRDefault="001670AC" w:rsidP="0049273A">
            <w:pPr>
              <w:pStyle w:val="NormalWeb"/>
              <w:jc w:val="both"/>
            </w:pPr>
            <w:r w:rsidRPr="00C865F8">
              <w:t>A=5000</w:t>
            </w:r>
          </w:p>
        </w:tc>
        <w:tc>
          <w:tcPr>
            <w:tcW w:w="1931" w:type="dxa"/>
          </w:tcPr>
          <w:p w14:paraId="00A630E3" w14:textId="77777777" w:rsidR="001670AC" w:rsidRPr="00C865F8" w:rsidRDefault="001670AC" w:rsidP="0049273A">
            <w:pPr>
              <w:pStyle w:val="NormalWeb"/>
              <w:jc w:val="both"/>
            </w:pPr>
          </w:p>
        </w:tc>
        <w:tc>
          <w:tcPr>
            <w:tcW w:w="1931" w:type="dxa"/>
          </w:tcPr>
          <w:p w14:paraId="02AE1942" w14:textId="77777777" w:rsidR="001670AC" w:rsidRPr="00C865F8" w:rsidRDefault="001670AC" w:rsidP="0049273A">
            <w:pPr>
              <w:pStyle w:val="NormalWeb"/>
              <w:jc w:val="both"/>
            </w:pPr>
          </w:p>
        </w:tc>
        <w:tc>
          <w:tcPr>
            <w:tcW w:w="1931" w:type="dxa"/>
          </w:tcPr>
          <w:p w14:paraId="6C0BB392" w14:textId="77777777" w:rsidR="001670AC" w:rsidRPr="00C865F8" w:rsidRDefault="001670AC" w:rsidP="0049273A">
            <w:pPr>
              <w:pStyle w:val="NormalWeb"/>
              <w:jc w:val="both"/>
            </w:pPr>
            <w:r w:rsidRPr="00C865F8">
              <w:t>A=5000</w:t>
            </w:r>
          </w:p>
        </w:tc>
      </w:tr>
      <w:tr w:rsidR="001670AC" w:rsidRPr="00C865F8" w14:paraId="06B6D165" w14:textId="77777777" w:rsidTr="0049273A">
        <w:trPr>
          <w:trHeight w:val="424"/>
        </w:trPr>
        <w:tc>
          <w:tcPr>
            <w:tcW w:w="1931" w:type="dxa"/>
          </w:tcPr>
          <w:p w14:paraId="25B708C0" w14:textId="77777777" w:rsidR="001670AC" w:rsidRPr="00C865F8" w:rsidRDefault="001670AC" w:rsidP="0049273A">
            <w:pPr>
              <w:pStyle w:val="NormalWeb"/>
              <w:jc w:val="both"/>
            </w:pPr>
          </w:p>
        </w:tc>
        <w:tc>
          <w:tcPr>
            <w:tcW w:w="1931" w:type="dxa"/>
          </w:tcPr>
          <w:p w14:paraId="79D772FB" w14:textId="77777777" w:rsidR="001670AC" w:rsidRPr="00C865F8" w:rsidRDefault="001670AC" w:rsidP="0049273A">
            <w:pPr>
              <w:pStyle w:val="NormalWeb"/>
              <w:jc w:val="both"/>
            </w:pPr>
            <w:r w:rsidRPr="00C865F8">
              <w:t>A=5000</w:t>
            </w:r>
          </w:p>
        </w:tc>
        <w:tc>
          <w:tcPr>
            <w:tcW w:w="1931" w:type="dxa"/>
          </w:tcPr>
          <w:p w14:paraId="59630117" w14:textId="77777777" w:rsidR="001670AC" w:rsidRPr="00C865F8" w:rsidRDefault="001670AC" w:rsidP="0049273A">
            <w:pPr>
              <w:pStyle w:val="NormalWeb"/>
              <w:jc w:val="both"/>
            </w:pPr>
            <w:r w:rsidRPr="00C865F8">
              <w:t>R(A);</w:t>
            </w:r>
          </w:p>
        </w:tc>
        <w:tc>
          <w:tcPr>
            <w:tcW w:w="1931" w:type="dxa"/>
          </w:tcPr>
          <w:p w14:paraId="462DBD93" w14:textId="77777777" w:rsidR="001670AC" w:rsidRPr="00C865F8" w:rsidRDefault="001670AC" w:rsidP="0049273A">
            <w:pPr>
              <w:pStyle w:val="NormalWeb"/>
              <w:jc w:val="both"/>
            </w:pPr>
          </w:p>
        </w:tc>
        <w:tc>
          <w:tcPr>
            <w:tcW w:w="1931" w:type="dxa"/>
          </w:tcPr>
          <w:p w14:paraId="63CE91A8" w14:textId="77777777" w:rsidR="001670AC" w:rsidRPr="00C865F8" w:rsidRDefault="001670AC" w:rsidP="0049273A">
            <w:pPr>
              <w:pStyle w:val="NormalWeb"/>
              <w:jc w:val="both"/>
            </w:pPr>
            <w:r w:rsidRPr="00C865F8">
              <w:t>A=5000</w:t>
            </w:r>
          </w:p>
        </w:tc>
      </w:tr>
      <w:tr w:rsidR="001670AC" w:rsidRPr="00C865F8" w14:paraId="5A9D65C0" w14:textId="77777777" w:rsidTr="0049273A">
        <w:trPr>
          <w:trHeight w:val="424"/>
        </w:trPr>
        <w:tc>
          <w:tcPr>
            <w:tcW w:w="1931" w:type="dxa"/>
          </w:tcPr>
          <w:p w14:paraId="2E8BD0BB" w14:textId="77777777" w:rsidR="001670AC" w:rsidRPr="00C865F8" w:rsidRDefault="001670AC" w:rsidP="0049273A">
            <w:pPr>
              <w:pStyle w:val="NormalWeb"/>
              <w:jc w:val="both"/>
            </w:pPr>
            <w:r w:rsidRPr="00C865F8">
              <w:t>A=A-1000;</w:t>
            </w:r>
          </w:p>
        </w:tc>
        <w:tc>
          <w:tcPr>
            <w:tcW w:w="1931" w:type="dxa"/>
          </w:tcPr>
          <w:p w14:paraId="44D362E3" w14:textId="77777777" w:rsidR="001670AC" w:rsidRPr="00C865F8" w:rsidRDefault="001670AC" w:rsidP="0049273A">
            <w:pPr>
              <w:pStyle w:val="NormalWeb"/>
              <w:jc w:val="both"/>
            </w:pPr>
            <w:r w:rsidRPr="00C865F8">
              <w:t>A=4000</w:t>
            </w:r>
          </w:p>
        </w:tc>
        <w:tc>
          <w:tcPr>
            <w:tcW w:w="1931" w:type="dxa"/>
          </w:tcPr>
          <w:p w14:paraId="7C8566D8" w14:textId="77777777" w:rsidR="001670AC" w:rsidRPr="00C865F8" w:rsidRDefault="001670AC" w:rsidP="0049273A">
            <w:pPr>
              <w:pStyle w:val="NormalWeb"/>
              <w:jc w:val="both"/>
            </w:pPr>
          </w:p>
        </w:tc>
        <w:tc>
          <w:tcPr>
            <w:tcW w:w="1931" w:type="dxa"/>
          </w:tcPr>
          <w:p w14:paraId="24C75825" w14:textId="77777777" w:rsidR="001670AC" w:rsidRPr="00C865F8" w:rsidRDefault="001670AC" w:rsidP="0049273A">
            <w:pPr>
              <w:pStyle w:val="NormalWeb"/>
              <w:jc w:val="both"/>
            </w:pPr>
            <w:r w:rsidRPr="00C865F8">
              <w:t>A=5000</w:t>
            </w:r>
          </w:p>
        </w:tc>
        <w:tc>
          <w:tcPr>
            <w:tcW w:w="1931" w:type="dxa"/>
          </w:tcPr>
          <w:p w14:paraId="0E8D37AB" w14:textId="77777777" w:rsidR="001670AC" w:rsidRPr="00C865F8" w:rsidRDefault="001670AC" w:rsidP="0049273A">
            <w:pPr>
              <w:pStyle w:val="NormalWeb"/>
              <w:jc w:val="both"/>
            </w:pPr>
            <w:r w:rsidRPr="00C865F8">
              <w:t>A=5000</w:t>
            </w:r>
          </w:p>
        </w:tc>
      </w:tr>
      <w:tr w:rsidR="001670AC" w:rsidRPr="00C865F8" w14:paraId="2694F4EB" w14:textId="77777777" w:rsidTr="0049273A">
        <w:trPr>
          <w:trHeight w:val="424"/>
        </w:trPr>
        <w:tc>
          <w:tcPr>
            <w:tcW w:w="1931" w:type="dxa"/>
          </w:tcPr>
          <w:p w14:paraId="63554D4A" w14:textId="77777777" w:rsidR="001670AC" w:rsidRPr="00C865F8" w:rsidRDefault="001670AC" w:rsidP="0049273A">
            <w:pPr>
              <w:pStyle w:val="NormalWeb"/>
              <w:jc w:val="both"/>
            </w:pPr>
          </w:p>
        </w:tc>
        <w:tc>
          <w:tcPr>
            <w:tcW w:w="1931" w:type="dxa"/>
          </w:tcPr>
          <w:p w14:paraId="5A830837" w14:textId="77777777" w:rsidR="001670AC" w:rsidRPr="00C865F8" w:rsidRDefault="001670AC" w:rsidP="0049273A">
            <w:pPr>
              <w:pStyle w:val="NormalWeb"/>
              <w:jc w:val="both"/>
            </w:pPr>
            <w:r w:rsidRPr="00C865F8">
              <w:t>A=4000</w:t>
            </w:r>
          </w:p>
        </w:tc>
        <w:tc>
          <w:tcPr>
            <w:tcW w:w="1931" w:type="dxa"/>
          </w:tcPr>
          <w:p w14:paraId="6FDF1B3E" w14:textId="77777777" w:rsidR="001670AC" w:rsidRPr="00C865F8" w:rsidRDefault="001670AC" w:rsidP="0049273A">
            <w:pPr>
              <w:pStyle w:val="NormalWeb"/>
              <w:jc w:val="both"/>
            </w:pPr>
            <w:r w:rsidRPr="00C865F8">
              <w:t>A=A+500</w:t>
            </w:r>
          </w:p>
        </w:tc>
        <w:tc>
          <w:tcPr>
            <w:tcW w:w="1931" w:type="dxa"/>
          </w:tcPr>
          <w:p w14:paraId="5D24FDA0" w14:textId="77777777" w:rsidR="001670AC" w:rsidRPr="00C865F8" w:rsidRDefault="001670AC" w:rsidP="0049273A">
            <w:pPr>
              <w:pStyle w:val="NormalWeb"/>
              <w:jc w:val="both"/>
            </w:pPr>
            <w:r w:rsidRPr="00C865F8">
              <w:t>A=5500</w:t>
            </w:r>
          </w:p>
        </w:tc>
        <w:tc>
          <w:tcPr>
            <w:tcW w:w="1931" w:type="dxa"/>
          </w:tcPr>
          <w:p w14:paraId="6F22D6BD" w14:textId="77777777" w:rsidR="001670AC" w:rsidRPr="00C865F8" w:rsidRDefault="001670AC" w:rsidP="0049273A">
            <w:pPr>
              <w:pStyle w:val="NormalWeb"/>
              <w:jc w:val="both"/>
            </w:pPr>
          </w:p>
        </w:tc>
      </w:tr>
      <w:tr w:rsidR="001670AC" w:rsidRPr="00C865F8" w14:paraId="2876CA08" w14:textId="77777777" w:rsidTr="0049273A">
        <w:trPr>
          <w:trHeight w:val="424"/>
        </w:trPr>
        <w:tc>
          <w:tcPr>
            <w:tcW w:w="1931" w:type="dxa"/>
          </w:tcPr>
          <w:p w14:paraId="3B849059" w14:textId="77777777" w:rsidR="001670AC" w:rsidRPr="00C865F8" w:rsidRDefault="001670AC" w:rsidP="0049273A">
            <w:pPr>
              <w:pStyle w:val="NormalWeb"/>
              <w:jc w:val="both"/>
            </w:pPr>
            <w:r w:rsidRPr="00C865F8">
              <w:t>W(A);</w:t>
            </w:r>
          </w:p>
        </w:tc>
        <w:tc>
          <w:tcPr>
            <w:tcW w:w="1931" w:type="dxa"/>
          </w:tcPr>
          <w:p w14:paraId="67A269EA" w14:textId="77777777" w:rsidR="001670AC" w:rsidRPr="00C865F8" w:rsidRDefault="001670AC" w:rsidP="0049273A">
            <w:pPr>
              <w:pStyle w:val="NormalWeb"/>
              <w:jc w:val="both"/>
            </w:pPr>
          </w:p>
        </w:tc>
        <w:tc>
          <w:tcPr>
            <w:tcW w:w="1931" w:type="dxa"/>
          </w:tcPr>
          <w:p w14:paraId="5CC63011" w14:textId="77777777" w:rsidR="001670AC" w:rsidRPr="00C865F8" w:rsidRDefault="001670AC" w:rsidP="0049273A">
            <w:pPr>
              <w:pStyle w:val="NormalWeb"/>
              <w:jc w:val="both"/>
            </w:pPr>
          </w:p>
        </w:tc>
        <w:tc>
          <w:tcPr>
            <w:tcW w:w="1931" w:type="dxa"/>
          </w:tcPr>
          <w:p w14:paraId="3A2ED1E5" w14:textId="77777777" w:rsidR="001670AC" w:rsidRPr="00C865F8" w:rsidRDefault="001670AC" w:rsidP="0049273A">
            <w:pPr>
              <w:pStyle w:val="NormalWeb"/>
              <w:jc w:val="both"/>
            </w:pPr>
            <w:r w:rsidRPr="00C865F8">
              <w:t>A=5500</w:t>
            </w:r>
          </w:p>
        </w:tc>
        <w:tc>
          <w:tcPr>
            <w:tcW w:w="1931" w:type="dxa"/>
          </w:tcPr>
          <w:p w14:paraId="3137103D" w14:textId="77777777" w:rsidR="001670AC" w:rsidRPr="00C865F8" w:rsidRDefault="001670AC" w:rsidP="0049273A">
            <w:pPr>
              <w:pStyle w:val="NormalWeb"/>
              <w:jc w:val="both"/>
            </w:pPr>
            <w:r w:rsidRPr="00C865F8">
              <w:t>A=4000</w:t>
            </w:r>
          </w:p>
        </w:tc>
      </w:tr>
      <w:tr w:rsidR="001670AC" w:rsidRPr="00C865F8" w14:paraId="31815E0F" w14:textId="77777777" w:rsidTr="0049273A">
        <w:trPr>
          <w:trHeight w:val="424"/>
        </w:trPr>
        <w:tc>
          <w:tcPr>
            <w:tcW w:w="1931" w:type="dxa"/>
          </w:tcPr>
          <w:p w14:paraId="70314E86" w14:textId="77777777" w:rsidR="001670AC" w:rsidRPr="00C865F8" w:rsidRDefault="001670AC" w:rsidP="0049273A">
            <w:pPr>
              <w:pStyle w:val="NormalWeb"/>
              <w:jc w:val="both"/>
            </w:pPr>
          </w:p>
        </w:tc>
        <w:tc>
          <w:tcPr>
            <w:tcW w:w="1931" w:type="dxa"/>
          </w:tcPr>
          <w:p w14:paraId="2E9E5EAC" w14:textId="77777777" w:rsidR="001670AC" w:rsidRPr="00C865F8" w:rsidRDefault="001670AC" w:rsidP="0049273A">
            <w:pPr>
              <w:pStyle w:val="NormalWeb"/>
              <w:jc w:val="both"/>
            </w:pPr>
          </w:p>
        </w:tc>
        <w:tc>
          <w:tcPr>
            <w:tcW w:w="1931" w:type="dxa"/>
          </w:tcPr>
          <w:p w14:paraId="0CA2A6DB" w14:textId="77777777" w:rsidR="001670AC" w:rsidRPr="00C865F8" w:rsidRDefault="001670AC" w:rsidP="0049273A">
            <w:pPr>
              <w:pStyle w:val="NormalWeb"/>
              <w:jc w:val="both"/>
            </w:pPr>
            <w:r w:rsidRPr="00C865F8">
              <w:t>W(A);</w:t>
            </w:r>
          </w:p>
        </w:tc>
        <w:tc>
          <w:tcPr>
            <w:tcW w:w="1931" w:type="dxa"/>
          </w:tcPr>
          <w:p w14:paraId="56E7E624" w14:textId="77777777" w:rsidR="001670AC" w:rsidRPr="00C865F8" w:rsidRDefault="001670AC" w:rsidP="0049273A">
            <w:pPr>
              <w:pStyle w:val="NormalWeb"/>
              <w:jc w:val="both"/>
            </w:pPr>
          </w:p>
        </w:tc>
        <w:tc>
          <w:tcPr>
            <w:tcW w:w="1931" w:type="dxa"/>
          </w:tcPr>
          <w:p w14:paraId="1974D0F7" w14:textId="77777777" w:rsidR="001670AC" w:rsidRPr="00C865F8" w:rsidRDefault="001670AC" w:rsidP="0049273A">
            <w:pPr>
              <w:pStyle w:val="NormalWeb"/>
              <w:jc w:val="both"/>
            </w:pPr>
            <w:r w:rsidRPr="00C865F8">
              <w:t>A=5500</w:t>
            </w:r>
          </w:p>
        </w:tc>
      </w:tr>
    </w:tbl>
    <w:p w14:paraId="4B02467B" w14:textId="77777777" w:rsidR="001670AC" w:rsidRPr="00C865F8" w:rsidRDefault="001670AC" w:rsidP="001670AC">
      <w:pPr>
        <w:pStyle w:val="NormalWeb"/>
        <w:jc w:val="center"/>
      </w:pPr>
      <w:r w:rsidRPr="00C865F8">
        <w:t>TABLE 1</w:t>
      </w:r>
    </w:p>
    <w:p w14:paraId="3156BF24" w14:textId="77777777" w:rsidR="001670AC" w:rsidRPr="00C865F8" w:rsidRDefault="001670AC" w:rsidP="001670AC">
      <w:pPr>
        <w:pStyle w:val="NormalWeb"/>
        <w:rPr>
          <w:b/>
        </w:rPr>
      </w:pPr>
      <w:r w:rsidRPr="00C865F8">
        <w:rPr>
          <w:b/>
        </w:rPr>
        <w:t>Isolation:</w:t>
      </w:r>
    </w:p>
    <w:p w14:paraId="67EF957A" w14:textId="77777777" w:rsidR="001670AC" w:rsidRPr="00C865F8" w:rsidRDefault="001670AC" w:rsidP="001670AC">
      <w:pPr>
        <w:pStyle w:val="NormalWeb"/>
      </w:pPr>
      <w:r w:rsidRPr="00C865F8">
        <w:t xml:space="preserve"> Result of a transaction should not be visible to others before transaction is committed. For example, let us assume that A’s balance is Rs. 5000 and T1 debits Rs. 1000 from A. A’s new balance will be 4000. If T2 credits Rs. 500 to A’s new balance, a will become 4500 and after this T1 fails. Then we have to rollback T2 as well because it is using value produced by T1. So a transaction results are not made visible to other transactions before it commits.</w:t>
      </w:r>
    </w:p>
    <w:p w14:paraId="6D465B82" w14:textId="77777777" w:rsidR="001670AC" w:rsidRPr="00C865F8" w:rsidRDefault="001670AC" w:rsidP="001670AC">
      <w:pPr>
        <w:pStyle w:val="NormalWeb"/>
        <w:rPr>
          <w:b/>
        </w:rPr>
      </w:pPr>
      <w:r w:rsidRPr="00C865F8">
        <w:rPr>
          <w:b/>
        </w:rPr>
        <w:t>Durable:</w:t>
      </w:r>
    </w:p>
    <w:p w14:paraId="3F318389" w14:textId="77777777" w:rsidR="001670AC" w:rsidRPr="00C865F8" w:rsidRDefault="001670AC" w:rsidP="001670AC">
      <w:pPr>
        <w:pStyle w:val="NormalWeb"/>
      </w:pPr>
      <w:r w:rsidRPr="00C865F8">
        <w:t xml:space="preserve"> Once database has committed a transaction, the changes made by the transaction should be permanent. e.g.; If a person has credited $500000 to his account, bank can’t say that the update has been lost. To avoid this problem, multiple copies of database are stored at different locations.</w:t>
      </w:r>
    </w:p>
    <w:p w14:paraId="698FFB9A" w14:textId="77777777" w:rsidR="001670AC" w:rsidRPr="00C865F8" w:rsidRDefault="001670AC" w:rsidP="001670AC">
      <w:pPr>
        <w:pStyle w:val="NormalWeb"/>
        <w:rPr>
          <w:b/>
        </w:rPr>
      </w:pPr>
      <w:r w:rsidRPr="00C865F8">
        <w:rPr>
          <w:b/>
        </w:rPr>
        <w:t xml:space="preserve">What is a Schedule in transaction? </w:t>
      </w:r>
    </w:p>
    <w:p w14:paraId="53B4452B" w14:textId="77777777" w:rsidR="001670AC" w:rsidRPr="00C865F8" w:rsidRDefault="001670AC" w:rsidP="001670AC">
      <w:pPr>
        <w:pStyle w:val="NormalWeb"/>
      </w:pPr>
      <w:r w:rsidRPr="00C865F8">
        <w:t>A schedule is a series of operations from one or more transactions.</w:t>
      </w:r>
    </w:p>
    <w:p w14:paraId="45CE76FC" w14:textId="77777777" w:rsidR="001670AC" w:rsidRPr="00C865F8" w:rsidRDefault="001670AC" w:rsidP="001670AC">
      <w:pPr>
        <w:pStyle w:val="NormalWeb"/>
      </w:pPr>
      <w:r w:rsidRPr="00C865F8">
        <w:t xml:space="preserve"> A schedule can be of two types: </w:t>
      </w:r>
    </w:p>
    <w:p w14:paraId="1CB77EC3" w14:textId="77777777" w:rsidR="001670AC" w:rsidRPr="00C865F8" w:rsidRDefault="001670AC" w:rsidP="001670AC">
      <w:pPr>
        <w:pStyle w:val="NormalWeb"/>
      </w:pPr>
      <w:r w:rsidRPr="00C865F8">
        <w:rPr>
          <w:b/>
        </w:rPr>
        <w:t xml:space="preserve">    Serial Schedule:</w:t>
      </w:r>
      <w:r w:rsidRPr="00C865F8">
        <w:t xml:space="preserve"> When one transaction completely executes before starting another transaction, the schedule is called serial schedule. A serial schedule is always consistent. e.g.; If a schedule S has debit transaction T1 and credit transaction T2, possible serial schedules are T1 followed by T2 (T1-&gt;T2) or T2 followed by T1 ((T2-&gt;T1). A serial schedule has low throughput and less resource utilization.</w:t>
      </w:r>
    </w:p>
    <w:p w14:paraId="4686B0D1" w14:textId="77777777" w:rsidR="001670AC" w:rsidRPr="00C865F8" w:rsidRDefault="001670AC" w:rsidP="001670AC">
      <w:pPr>
        <w:pStyle w:val="NormalWeb"/>
      </w:pPr>
      <w:r w:rsidRPr="00C865F8">
        <w:t xml:space="preserve">    </w:t>
      </w:r>
      <w:r w:rsidRPr="00C865F8">
        <w:rPr>
          <w:b/>
        </w:rPr>
        <w:t>Concurrent Schedule:</w:t>
      </w:r>
      <w:r w:rsidRPr="00C865F8">
        <w:t xml:space="preserve"> When operations of a transaction are interleaved with operations of other transactions of a schedule, the schedule is called Concurrent schedule. e.g.; Schedule of debit and credit transaction shown in Table 1 is concurrent in nature. But concurrency can lead to inconsistency in the database.  The above example of a concurrent schedule is also inconsistent.</w:t>
      </w:r>
    </w:p>
    <w:p w14:paraId="383A21AF" w14:textId="77777777" w:rsidR="001670AC" w:rsidRPr="00C865F8" w:rsidRDefault="001670AC" w:rsidP="001670AC">
      <w:pPr>
        <w:pStyle w:val="NormalWeb"/>
      </w:pPr>
      <w:r w:rsidRPr="00C865F8">
        <w:t xml:space="preserve">Question: Consider the following transaction involving two bank accounts x and y: </w:t>
      </w:r>
    </w:p>
    <w:p w14:paraId="292B15A9" w14:textId="77777777" w:rsidR="001670AC" w:rsidRPr="00C865F8" w:rsidRDefault="001670AC" w:rsidP="001670AC">
      <w:pPr>
        <w:pStyle w:val="NormalWeb"/>
      </w:pPr>
      <w:r w:rsidRPr="00C865F8">
        <w:t xml:space="preserve">    read(x);</w:t>
      </w:r>
    </w:p>
    <w:p w14:paraId="74EABB20" w14:textId="77777777" w:rsidR="001670AC" w:rsidRPr="00C865F8" w:rsidRDefault="001670AC" w:rsidP="001670AC">
      <w:pPr>
        <w:pStyle w:val="NormalWeb"/>
      </w:pPr>
      <w:r w:rsidRPr="00C865F8">
        <w:t xml:space="preserve">    x := x – 50;</w:t>
      </w:r>
    </w:p>
    <w:p w14:paraId="6C19A672" w14:textId="77777777" w:rsidR="001670AC" w:rsidRPr="00C865F8" w:rsidRDefault="001670AC" w:rsidP="001670AC">
      <w:pPr>
        <w:pStyle w:val="NormalWeb"/>
      </w:pPr>
      <w:r w:rsidRPr="00C865F8">
        <w:t xml:space="preserve">    write(x);</w:t>
      </w:r>
    </w:p>
    <w:p w14:paraId="2F134BF1" w14:textId="77777777" w:rsidR="001670AC" w:rsidRPr="00C865F8" w:rsidRDefault="001670AC" w:rsidP="001670AC">
      <w:pPr>
        <w:pStyle w:val="NormalWeb"/>
      </w:pPr>
      <w:r w:rsidRPr="00C865F8">
        <w:t xml:space="preserve">    read(y);</w:t>
      </w:r>
    </w:p>
    <w:p w14:paraId="12551F04" w14:textId="77777777" w:rsidR="001670AC" w:rsidRPr="00C865F8" w:rsidRDefault="001670AC" w:rsidP="001670AC">
      <w:pPr>
        <w:pStyle w:val="NormalWeb"/>
      </w:pPr>
      <w:r w:rsidRPr="00C865F8">
        <w:t xml:space="preserve">    y := y + 50;</w:t>
      </w:r>
    </w:p>
    <w:p w14:paraId="66939459" w14:textId="77777777" w:rsidR="001670AC" w:rsidRPr="00C865F8" w:rsidRDefault="001670AC" w:rsidP="001670AC">
      <w:pPr>
        <w:pStyle w:val="NormalWeb"/>
      </w:pPr>
      <w:r w:rsidRPr="00C865F8">
        <w:lastRenderedPageBreak/>
        <w:t xml:space="preserve">    write(y);</w:t>
      </w:r>
    </w:p>
    <w:p w14:paraId="46AF0781" w14:textId="77777777" w:rsidR="001670AC" w:rsidRPr="00C865F8" w:rsidRDefault="001670AC" w:rsidP="001670AC">
      <w:pPr>
        <w:pStyle w:val="NormalWeb"/>
      </w:pPr>
      <w:r w:rsidRPr="00C865F8">
        <w:t xml:space="preserve">The constraint that the sum of the accounts x and y should remain constant is that of?             </w:t>
      </w:r>
    </w:p>
    <w:p w14:paraId="43BFAC4A" w14:textId="77777777" w:rsidR="001670AC" w:rsidRPr="00C865F8" w:rsidRDefault="001670AC" w:rsidP="001670AC">
      <w:pPr>
        <w:pStyle w:val="NormalWeb"/>
        <w:numPr>
          <w:ilvl w:val="0"/>
          <w:numId w:val="48"/>
        </w:numPr>
      </w:pPr>
      <w:r w:rsidRPr="00C865F8">
        <w:t>Atomicity</w:t>
      </w:r>
    </w:p>
    <w:p w14:paraId="2B417737" w14:textId="77777777" w:rsidR="001670AC" w:rsidRPr="00C865F8" w:rsidRDefault="001670AC" w:rsidP="001670AC">
      <w:pPr>
        <w:pStyle w:val="NormalWeb"/>
        <w:numPr>
          <w:ilvl w:val="0"/>
          <w:numId w:val="48"/>
        </w:numPr>
      </w:pPr>
      <w:r w:rsidRPr="00C865F8">
        <w:t>Consistency</w:t>
      </w:r>
    </w:p>
    <w:p w14:paraId="098734C7" w14:textId="77777777" w:rsidR="001670AC" w:rsidRPr="00C865F8" w:rsidRDefault="001670AC" w:rsidP="001670AC">
      <w:pPr>
        <w:pStyle w:val="NormalWeb"/>
        <w:numPr>
          <w:ilvl w:val="0"/>
          <w:numId w:val="48"/>
        </w:numPr>
      </w:pPr>
      <w:r w:rsidRPr="00C865F8">
        <w:t>Isolation</w:t>
      </w:r>
    </w:p>
    <w:p w14:paraId="230067D3" w14:textId="77777777" w:rsidR="001670AC" w:rsidRPr="00C865F8" w:rsidRDefault="001670AC" w:rsidP="001670AC">
      <w:pPr>
        <w:pStyle w:val="NormalWeb"/>
        <w:numPr>
          <w:ilvl w:val="0"/>
          <w:numId w:val="48"/>
        </w:numPr>
      </w:pPr>
      <w:r w:rsidRPr="00C865F8">
        <w:t>Durability</w:t>
      </w:r>
    </w:p>
    <w:p w14:paraId="619BBF99" w14:textId="77777777" w:rsidR="001670AC" w:rsidRPr="00C865F8" w:rsidRDefault="001670AC" w:rsidP="001670AC">
      <w:pPr>
        <w:pStyle w:val="NormalWeb"/>
      </w:pPr>
      <w:r w:rsidRPr="00C865F8">
        <w:t>Solution: As discussed in properties of transactions, consistency properties says that sum of accounts x and y should remain constant before starting and after completion of transaction. So, the correct answer is B.</w:t>
      </w:r>
    </w:p>
    <w:p w14:paraId="2F124865" w14:textId="77777777" w:rsidR="001670AC" w:rsidRPr="00C865F8" w:rsidRDefault="001670AC" w:rsidP="001670AC">
      <w:pPr>
        <w:pStyle w:val="NormalWeb"/>
        <w:jc w:val="both"/>
        <w:rPr>
          <w:b/>
        </w:rPr>
      </w:pPr>
      <w:r w:rsidRPr="00C865F8">
        <w:rPr>
          <w:b/>
        </w:rPr>
        <w:t>4.2 ACID Properties in DBMS</w:t>
      </w:r>
    </w:p>
    <w:p w14:paraId="6B700F2C" w14:textId="77777777" w:rsidR="001670AC" w:rsidRPr="00C865F8" w:rsidRDefault="001670AC" w:rsidP="001670AC">
      <w:pPr>
        <w:pStyle w:val="NormalWeb"/>
        <w:jc w:val="both"/>
      </w:pPr>
      <w:r w:rsidRPr="00C865F8">
        <w:t xml:space="preserve">A transaction is a single logical unit of work which accesses and possibly modifies the contents of a database. Transactions access data using read and write operations. </w:t>
      </w:r>
    </w:p>
    <w:p w14:paraId="45030BF0" w14:textId="77777777" w:rsidR="001670AC" w:rsidRPr="00C865F8" w:rsidRDefault="001670AC" w:rsidP="001670AC">
      <w:pPr>
        <w:pStyle w:val="NormalWeb"/>
        <w:jc w:val="both"/>
      </w:pPr>
      <w:r w:rsidRPr="00C865F8">
        <w:t>In order to maintain consistency in a database, before and after the transaction, certain properties are followed. These are called ACID properties.</w:t>
      </w:r>
    </w:p>
    <w:p w14:paraId="20EDC0E5" w14:textId="77777777" w:rsidR="001670AC" w:rsidRPr="00C865F8" w:rsidRDefault="001670AC" w:rsidP="001670AC">
      <w:pPr>
        <w:pStyle w:val="NormalWeb"/>
        <w:jc w:val="center"/>
      </w:pPr>
      <w:r w:rsidRPr="00C865F8">
        <w:rPr>
          <w:noProof/>
        </w:rPr>
        <w:drawing>
          <wp:inline distT="0" distB="0" distL="0" distR="0" wp14:anchorId="0496DCD2" wp14:editId="2AA20FAD">
            <wp:extent cx="5200650" cy="3197121"/>
            <wp:effectExtent l="0" t="0" r="0" b="3810"/>
            <wp:docPr id="88" name="Picture 88" descr="C:\Users\STUDENT\Downloads\ACID-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wnloads\ACID-Properties.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13893" cy="3205262"/>
                    </a:xfrm>
                    <a:prstGeom prst="rect">
                      <a:avLst/>
                    </a:prstGeom>
                    <a:noFill/>
                    <a:ln>
                      <a:noFill/>
                    </a:ln>
                  </pic:spPr>
                </pic:pic>
              </a:graphicData>
            </a:graphic>
          </wp:inline>
        </w:drawing>
      </w:r>
    </w:p>
    <w:p w14:paraId="5C0DC856" w14:textId="77777777" w:rsidR="001670AC" w:rsidRPr="00C865F8" w:rsidRDefault="001670AC" w:rsidP="001670AC">
      <w:pPr>
        <w:pStyle w:val="NormalWeb"/>
        <w:jc w:val="both"/>
        <w:rPr>
          <w:b/>
        </w:rPr>
      </w:pPr>
      <w:r w:rsidRPr="00C865F8">
        <w:rPr>
          <w:b/>
        </w:rPr>
        <w:t xml:space="preserve">Atomicity </w:t>
      </w:r>
    </w:p>
    <w:p w14:paraId="17CB7F75" w14:textId="77777777" w:rsidR="001670AC" w:rsidRPr="00C865F8" w:rsidRDefault="001670AC" w:rsidP="001670AC">
      <w:pPr>
        <w:pStyle w:val="NormalWeb"/>
        <w:jc w:val="both"/>
      </w:pPr>
      <w:r w:rsidRPr="00C865F8">
        <w:t xml:space="preserve">By this, we mean that either the entire transaction takes place at once or doesn’t happen at all. There is no midway i.e. transactions do not occur partially. Each transaction is considered as one unit and either runs to completion or is not executed at all. It involves the following two operations. </w:t>
      </w:r>
    </w:p>
    <w:p w14:paraId="74E57AC6" w14:textId="77777777" w:rsidR="001670AC" w:rsidRPr="00C865F8" w:rsidRDefault="001670AC" w:rsidP="001670AC">
      <w:pPr>
        <w:pStyle w:val="NormalWeb"/>
        <w:jc w:val="both"/>
      </w:pPr>
      <w:r w:rsidRPr="00C865F8">
        <w:lastRenderedPageBreak/>
        <w:t xml:space="preserve">—Abort: If a transaction aborts, changes made to database are not visible. </w:t>
      </w:r>
    </w:p>
    <w:p w14:paraId="22A404E1" w14:textId="77777777" w:rsidR="001670AC" w:rsidRPr="00C865F8" w:rsidRDefault="001670AC" w:rsidP="001670AC">
      <w:pPr>
        <w:pStyle w:val="NormalWeb"/>
        <w:jc w:val="both"/>
      </w:pPr>
      <w:r w:rsidRPr="00C865F8">
        <w:t xml:space="preserve">—Commit: If a transaction commits, changes made are visible. </w:t>
      </w:r>
    </w:p>
    <w:p w14:paraId="095BE476" w14:textId="77777777" w:rsidR="001670AC" w:rsidRPr="00C865F8" w:rsidRDefault="001670AC" w:rsidP="001670AC">
      <w:pPr>
        <w:pStyle w:val="NormalWeb"/>
        <w:jc w:val="both"/>
      </w:pPr>
      <w:r w:rsidRPr="00C865F8">
        <w:t>Atomicity is also known as the ‘All or nothing rule’.</w:t>
      </w:r>
    </w:p>
    <w:p w14:paraId="2558499A" w14:textId="77777777" w:rsidR="001670AC" w:rsidRPr="00C865F8" w:rsidRDefault="001670AC" w:rsidP="001670AC">
      <w:pPr>
        <w:pStyle w:val="NormalWeb"/>
        <w:jc w:val="both"/>
      </w:pPr>
      <w:r w:rsidRPr="00C865F8">
        <w:t>Consider the following transaction T consisting of T1 and T2: Transfer of 100 from account X to account Y.</w:t>
      </w:r>
    </w:p>
    <w:p w14:paraId="470C5E67" w14:textId="77777777" w:rsidR="001670AC" w:rsidRPr="00C865F8" w:rsidRDefault="001670AC" w:rsidP="001670AC">
      <w:pPr>
        <w:pStyle w:val="NormalWeb"/>
        <w:jc w:val="center"/>
      </w:pPr>
      <w:r w:rsidRPr="00C865F8">
        <w:rPr>
          <w:noProof/>
        </w:rPr>
        <w:drawing>
          <wp:inline distT="0" distB="0" distL="0" distR="0" wp14:anchorId="264019D8" wp14:editId="042C3D94">
            <wp:extent cx="3390900" cy="1390650"/>
            <wp:effectExtent l="0" t="0" r="0" b="0"/>
            <wp:docPr id="89" name="Picture 89" descr="C:\Users\STUDENT\Downloads\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11-6.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90900" cy="1390650"/>
                    </a:xfrm>
                    <a:prstGeom prst="rect">
                      <a:avLst/>
                    </a:prstGeom>
                    <a:noFill/>
                    <a:ln>
                      <a:noFill/>
                    </a:ln>
                  </pic:spPr>
                </pic:pic>
              </a:graphicData>
            </a:graphic>
          </wp:inline>
        </w:drawing>
      </w:r>
    </w:p>
    <w:p w14:paraId="408E7DDE" w14:textId="77777777" w:rsidR="001670AC" w:rsidRPr="00C865F8" w:rsidRDefault="001670AC" w:rsidP="001670AC">
      <w:pPr>
        <w:pStyle w:val="NormalWeb"/>
        <w:jc w:val="both"/>
      </w:pPr>
      <w:r w:rsidRPr="00C865F8">
        <w:t>If the transaction fails after completion of T1 but before completion of T2. (say, after write(X) but before write(Y)), then amount has been deducted from X but not added to Y. This results in an inconsistent database state. Therefore, the transaction must be executed in entirety in order to ensure correctness of database state.</w:t>
      </w:r>
    </w:p>
    <w:p w14:paraId="357F8F6E" w14:textId="77777777" w:rsidR="001670AC" w:rsidRPr="00C865F8" w:rsidRDefault="001670AC" w:rsidP="001670AC">
      <w:pPr>
        <w:pStyle w:val="NormalWeb"/>
        <w:jc w:val="both"/>
        <w:rPr>
          <w:b/>
        </w:rPr>
      </w:pPr>
      <w:r w:rsidRPr="00C865F8">
        <w:rPr>
          <w:b/>
        </w:rPr>
        <w:t xml:space="preserve">Consistency </w:t>
      </w:r>
    </w:p>
    <w:p w14:paraId="79AE4A5F" w14:textId="77777777" w:rsidR="001670AC" w:rsidRPr="00C865F8" w:rsidRDefault="001670AC" w:rsidP="001670AC">
      <w:pPr>
        <w:pStyle w:val="NormalWeb"/>
        <w:jc w:val="both"/>
      </w:pPr>
      <w:r w:rsidRPr="00C865F8">
        <w:t xml:space="preserve">This means that integrity constraints must be maintained so that the database is consistent before and after the transaction. It refers to the correctness of a database. Referring to the example above, </w:t>
      </w:r>
    </w:p>
    <w:p w14:paraId="2E680F6E" w14:textId="77777777" w:rsidR="001670AC" w:rsidRPr="00C865F8" w:rsidRDefault="001670AC" w:rsidP="001670AC">
      <w:pPr>
        <w:pStyle w:val="NormalWeb"/>
        <w:jc w:val="both"/>
      </w:pPr>
      <w:r w:rsidRPr="00C865F8">
        <w:t xml:space="preserve">The total amount before and after the transaction must be maintained. </w:t>
      </w:r>
    </w:p>
    <w:p w14:paraId="6924BE9C" w14:textId="77777777" w:rsidR="001670AC" w:rsidRPr="00C865F8" w:rsidRDefault="001670AC" w:rsidP="001670AC">
      <w:pPr>
        <w:pStyle w:val="NormalWeb"/>
        <w:jc w:val="both"/>
      </w:pPr>
      <w:r w:rsidRPr="00C865F8">
        <w:t xml:space="preserve">Total before T occurs = 500 + 200 = 700. </w:t>
      </w:r>
    </w:p>
    <w:p w14:paraId="41B143BC" w14:textId="77777777" w:rsidR="001670AC" w:rsidRPr="00C865F8" w:rsidRDefault="001670AC" w:rsidP="001670AC">
      <w:pPr>
        <w:pStyle w:val="NormalWeb"/>
        <w:jc w:val="both"/>
      </w:pPr>
      <w:r w:rsidRPr="00C865F8">
        <w:t xml:space="preserve">Total after T occurs = 400 + 300 = 700. </w:t>
      </w:r>
    </w:p>
    <w:p w14:paraId="48804DB3" w14:textId="77777777" w:rsidR="001670AC" w:rsidRPr="00C865F8" w:rsidRDefault="001670AC" w:rsidP="001670AC">
      <w:pPr>
        <w:pStyle w:val="NormalWeb"/>
        <w:jc w:val="both"/>
      </w:pPr>
      <w:r w:rsidRPr="00C865F8">
        <w:t>Therefore, database is consistent. Inconsistency occurs in case T1 completes but T2 fails. As a result, T is incomplete.</w:t>
      </w:r>
    </w:p>
    <w:p w14:paraId="7D31B406" w14:textId="77777777" w:rsidR="001670AC" w:rsidRPr="00C865F8" w:rsidRDefault="001670AC" w:rsidP="001670AC">
      <w:pPr>
        <w:pStyle w:val="NormalWeb"/>
        <w:jc w:val="both"/>
        <w:rPr>
          <w:b/>
        </w:rPr>
      </w:pPr>
      <w:r w:rsidRPr="00C865F8">
        <w:rPr>
          <w:b/>
        </w:rPr>
        <w:t xml:space="preserve">Isolation </w:t>
      </w:r>
    </w:p>
    <w:p w14:paraId="76D44EE0" w14:textId="77777777" w:rsidR="001670AC" w:rsidRPr="00C865F8" w:rsidRDefault="001670AC" w:rsidP="001670AC">
      <w:pPr>
        <w:pStyle w:val="NormalWeb"/>
        <w:jc w:val="both"/>
      </w:pPr>
      <w:r w:rsidRPr="00C865F8">
        <w:t xml:space="preserve">This property ensures that multiple transactions can occur concurrently without leading to the inconsistency of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p>
    <w:p w14:paraId="49E2DB97" w14:textId="77777777" w:rsidR="001670AC" w:rsidRPr="00C865F8" w:rsidRDefault="001670AC" w:rsidP="001670AC">
      <w:pPr>
        <w:pStyle w:val="NormalWeb"/>
        <w:jc w:val="both"/>
      </w:pPr>
      <w:r w:rsidRPr="00C865F8">
        <w:lastRenderedPageBreak/>
        <w:t xml:space="preserve">Let X= 500, Y = 500. </w:t>
      </w:r>
    </w:p>
    <w:p w14:paraId="1F0EFF35" w14:textId="77777777" w:rsidR="001670AC" w:rsidRPr="00C865F8" w:rsidRDefault="001670AC" w:rsidP="001670AC">
      <w:pPr>
        <w:pStyle w:val="NormalWeb"/>
        <w:jc w:val="both"/>
      </w:pPr>
      <w:r w:rsidRPr="00C865F8">
        <w:t>Consider two transactions T and T”.</w:t>
      </w:r>
    </w:p>
    <w:p w14:paraId="1D615572" w14:textId="77777777" w:rsidR="001670AC" w:rsidRPr="00C865F8" w:rsidRDefault="001670AC" w:rsidP="001670AC">
      <w:pPr>
        <w:pStyle w:val="NormalWeb"/>
        <w:jc w:val="both"/>
      </w:pPr>
      <w:r w:rsidRPr="00C865F8">
        <w:t xml:space="preserve">Suppose T has been executed till Read (Y) and then T’’ starts. As a result, interleaving of operations takes place due to which T’’ reads correct value of X but incorrect value of Y and sum computed by </w:t>
      </w:r>
    </w:p>
    <w:p w14:paraId="3A17AAF1" w14:textId="77777777" w:rsidR="001670AC" w:rsidRPr="00C865F8" w:rsidRDefault="001670AC" w:rsidP="001670AC">
      <w:pPr>
        <w:pStyle w:val="NormalWeb"/>
        <w:jc w:val="both"/>
      </w:pPr>
      <w:r w:rsidRPr="00C865F8">
        <w:t xml:space="preserve">T’’: (X+Y = 50, 000+500=50, 500) </w:t>
      </w:r>
    </w:p>
    <w:p w14:paraId="39059FB1" w14:textId="77777777" w:rsidR="001670AC" w:rsidRPr="00C865F8" w:rsidRDefault="001670AC" w:rsidP="001670AC">
      <w:pPr>
        <w:pStyle w:val="NormalWeb"/>
        <w:jc w:val="both"/>
      </w:pPr>
      <w:r w:rsidRPr="00C865F8">
        <w:t xml:space="preserve">is thus not consistent with the sum at end of transaction: </w:t>
      </w:r>
    </w:p>
    <w:p w14:paraId="27CC0F5C" w14:textId="77777777" w:rsidR="001670AC" w:rsidRPr="00C865F8" w:rsidRDefault="001670AC" w:rsidP="001670AC">
      <w:pPr>
        <w:pStyle w:val="NormalWeb"/>
        <w:jc w:val="both"/>
      </w:pPr>
      <w:r w:rsidRPr="00C865F8">
        <w:t xml:space="preserve">T: (X+Y = 50, 000 + 450 = 50, 450). </w:t>
      </w:r>
    </w:p>
    <w:p w14:paraId="5A760FE4" w14:textId="77777777" w:rsidR="001670AC" w:rsidRPr="00C865F8" w:rsidRDefault="001670AC" w:rsidP="001670AC">
      <w:pPr>
        <w:pStyle w:val="NormalWeb"/>
        <w:jc w:val="both"/>
      </w:pPr>
      <w:r w:rsidRPr="00C865F8">
        <w:t>This results in database inconsistency, due to a loss of 50 units. Hence, transactions must take place in isolation and changes should be visible only after they have been made to the main memory.</w:t>
      </w:r>
    </w:p>
    <w:p w14:paraId="7E4C8500" w14:textId="77777777" w:rsidR="001670AC" w:rsidRPr="00C865F8" w:rsidRDefault="001670AC" w:rsidP="001670AC">
      <w:pPr>
        <w:pStyle w:val="NormalWeb"/>
        <w:jc w:val="center"/>
      </w:pPr>
      <w:r w:rsidRPr="00C865F8">
        <w:rPr>
          <w:noProof/>
        </w:rPr>
        <w:drawing>
          <wp:inline distT="0" distB="0" distL="0" distR="0" wp14:anchorId="3042FC88" wp14:editId="14DEB5DD">
            <wp:extent cx="2857500" cy="1304925"/>
            <wp:effectExtent l="0" t="0" r="0" b="9525"/>
            <wp:docPr id="90" name="Picture 90" descr="C:\Users\STUDENT\Downloads\isolation-300x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isolation-300x137.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589755C6" w14:textId="77777777" w:rsidR="001670AC" w:rsidRPr="00C865F8" w:rsidRDefault="001670AC" w:rsidP="001670AC">
      <w:pPr>
        <w:pStyle w:val="NormalWeb"/>
        <w:jc w:val="both"/>
        <w:rPr>
          <w:b/>
        </w:rPr>
      </w:pPr>
      <w:r w:rsidRPr="00C865F8">
        <w:rPr>
          <w:b/>
        </w:rPr>
        <w:t xml:space="preserve">Durability: </w:t>
      </w:r>
    </w:p>
    <w:p w14:paraId="40C261AD" w14:textId="77777777" w:rsidR="001670AC" w:rsidRPr="00C865F8" w:rsidRDefault="001670AC" w:rsidP="001670AC">
      <w:pPr>
        <w:pStyle w:val="NormalWeb"/>
        <w:jc w:val="both"/>
      </w:pPr>
      <w:r w:rsidRPr="00C865F8">
        <w:t xml:space="preserve">This property ensures that once the transaction has completed execution, the updates and modifications to the database are stored in and written to disk and they persist even if a system failure occurs. These updates now become permanent and are stored in non-volatile memory. The effects of the transaction, thus, are never lost. </w:t>
      </w:r>
    </w:p>
    <w:p w14:paraId="7C29EE07" w14:textId="77777777" w:rsidR="001670AC" w:rsidRPr="00C865F8" w:rsidRDefault="001670AC" w:rsidP="001670AC">
      <w:pPr>
        <w:pStyle w:val="NormalWeb"/>
        <w:jc w:val="both"/>
      </w:pPr>
      <w:r w:rsidRPr="00C865F8">
        <w:t>The</w:t>
      </w:r>
      <w:r w:rsidRPr="00C865F8">
        <w:rPr>
          <w:b/>
        </w:rPr>
        <w:t xml:space="preserve"> ACID</w:t>
      </w:r>
      <w:r w:rsidRPr="00C865F8">
        <w:t xml:space="preserve"> properties, in totality, provide a mechanism to ensure correctness and consistency of a database in a way such that each transaction is a group of operations that acts a single unit, produces consistent results, acts in isolation from other operations and updates that it makes are durably stored.</w:t>
      </w:r>
    </w:p>
    <w:p w14:paraId="6F9D8DFB" w14:textId="77777777" w:rsidR="001670AC" w:rsidRPr="00C865F8" w:rsidRDefault="001670AC" w:rsidP="001670AC">
      <w:pPr>
        <w:pStyle w:val="NormalWeb"/>
        <w:rPr>
          <w:b/>
        </w:rPr>
      </w:pPr>
      <w:r w:rsidRPr="00C865F8">
        <w:rPr>
          <w:b/>
        </w:rPr>
        <w:t>4.3 Schedules</w:t>
      </w:r>
    </w:p>
    <w:p w14:paraId="0A5CD7BD" w14:textId="77777777" w:rsidR="001670AC" w:rsidRPr="00C865F8" w:rsidRDefault="001670AC" w:rsidP="001670AC">
      <w:pPr>
        <w:pStyle w:val="NormalWeb"/>
      </w:pPr>
      <w:r w:rsidRPr="00C865F8">
        <w:t xml:space="preserve">Schedule, is a process of lining the transactions and executing them one by one. </w:t>
      </w:r>
    </w:p>
    <w:p w14:paraId="26CD2363" w14:textId="77777777" w:rsidR="001670AC" w:rsidRPr="00C865F8" w:rsidRDefault="001670AC" w:rsidP="001670AC">
      <w:pPr>
        <w:pStyle w:val="NormalWeb"/>
      </w:pPr>
      <w:r w:rsidRPr="00C865F8">
        <w:t>When there are multiple transactions that are running in a concurrent manner and the order of operation is needed to be set so that the operations do not overlap each other, Scheduling is brought into play and the transactions are timed accordingly.</w:t>
      </w:r>
    </w:p>
    <w:p w14:paraId="26D34982" w14:textId="77777777" w:rsidR="001670AC" w:rsidRPr="00C865F8" w:rsidRDefault="001670AC" w:rsidP="001670AC">
      <w:pPr>
        <w:pStyle w:val="NormalWeb"/>
      </w:pPr>
      <w:r w:rsidRPr="00C865F8">
        <w:lastRenderedPageBreak/>
        <w:t xml:space="preserve"> The basics of Transactions and Schedules is discussed in Concurrency Control (Introduction), and Transaction Isolation Levels in DBMS articles. Here we will discuss various types of schedules.</w:t>
      </w:r>
    </w:p>
    <w:p w14:paraId="12B7D114" w14:textId="77777777" w:rsidR="001670AC" w:rsidRPr="00C865F8" w:rsidRDefault="001670AC" w:rsidP="001670AC">
      <w:pPr>
        <w:pStyle w:val="NormalWeb"/>
        <w:jc w:val="center"/>
      </w:pPr>
      <w:r w:rsidRPr="00C865F8">
        <w:rPr>
          <w:noProof/>
        </w:rPr>
        <w:drawing>
          <wp:inline distT="0" distB="0" distL="0" distR="0" wp14:anchorId="3EF3AB90" wp14:editId="250989B5">
            <wp:extent cx="5191125" cy="3194313"/>
            <wp:effectExtent l="0" t="0" r="0" b="6350"/>
            <wp:docPr id="91" name="Picture 91" descr="C:\Users\STUDENT\Downloads\Types-of-schedules-in-DB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Types-of-schedules-in-DBMS-1.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03054" cy="3201654"/>
                    </a:xfrm>
                    <a:prstGeom prst="rect">
                      <a:avLst/>
                    </a:prstGeom>
                    <a:noFill/>
                    <a:ln>
                      <a:noFill/>
                    </a:ln>
                  </pic:spPr>
                </pic:pic>
              </a:graphicData>
            </a:graphic>
          </wp:inline>
        </w:drawing>
      </w:r>
    </w:p>
    <w:p w14:paraId="30DC9F5E" w14:textId="77777777" w:rsidR="001670AC" w:rsidRPr="00C865F8" w:rsidRDefault="001670AC" w:rsidP="001670AC">
      <w:pPr>
        <w:pStyle w:val="NormalWeb"/>
        <w:rPr>
          <w:b/>
        </w:rPr>
      </w:pPr>
      <w:r w:rsidRPr="00C865F8">
        <w:rPr>
          <w:b/>
        </w:rPr>
        <w:t>Serial Schedules:</w:t>
      </w:r>
    </w:p>
    <w:p w14:paraId="1ADAAE58" w14:textId="77777777" w:rsidR="001670AC" w:rsidRPr="00C865F8" w:rsidRDefault="001670AC" w:rsidP="001670AC">
      <w:pPr>
        <w:pStyle w:val="NormalWeb"/>
      </w:pPr>
      <w:r w:rsidRPr="00C865F8">
        <w:t>Schedules in which the transactions are executed non-interleaved, i.e., a serial schedule is one in which no transaction starts until a running transaction has ended are called serial schedules.</w:t>
      </w:r>
    </w:p>
    <w:p w14:paraId="525F2D99" w14:textId="77777777" w:rsidR="001670AC" w:rsidRPr="00C865F8" w:rsidRDefault="001670AC" w:rsidP="001670AC">
      <w:pPr>
        <w:pStyle w:val="NormalWeb"/>
      </w:pPr>
      <w:r w:rsidRPr="00C865F8">
        <w:rPr>
          <w:b/>
        </w:rPr>
        <w:t>Example:</w:t>
      </w:r>
      <w:r w:rsidRPr="00C865F8">
        <w:t xml:space="preserve"> Consider the following schedule involving two transactions T1 and T2.</w:t>
      </w:r>
    </w:p>
    <w:tbl>
      <w:tblPr>
        <w:tblStyle w:val="TableGrid"/>
        <w:tblW w:w="0" w:type="auto"/>
        <w:tblLook w:val="04A0" w:firstRow="1" w:lastRow="0" w:firstColumn="1" w:lastColumn="0" w:noHBand="0" w:noVBand="1"/>
      </w:tblPr>
      <w:tblGrid>
        <w:gridCol w:w="1430"/>
        <w:gridCol w:w="1430"/>
      </w:tblGrid>
      <w:tr w:rsidR="001670AC" w:rsidRPr="00C865F8" w14:paraId="06101160" w14:textId="77777777" w:rsidTr="0049273A">
        <w:trPr>
          <w:trHeight w:val="394"/>
        </w:trPr>
        <w:tc>
          <w:tcPr>
            <w:tcW w:w="1430" w:type="dxa"/>
          </w:tcPr>
          <w:p w14:paraId="2865394D" w14:textId="77777777" w:rsidR="001670AC" w:rsidRPr="00C865F8" w:rsidRDefault="001670AC" w:rsidP="0049273A">
            <w:pPr>
              <w:pStyle w:val="NormalWeb"/>
            </w:pPr>
            <w:r w:rsidRPr="00C865F8">
              <w:t>T1</w:t>
            </w:r>
          </w:p>
        </w:tc>
        <w:tc>
          <w:tcPr>
            <w:tcW w:w="1430" w:type="dxa"/>
          </w:tcPr>
          <w:p w14:paraId="4E53F5F8" w14:textId="77777777" w:rsidR="001670AC" w:rsidRPr="00C865F8" w:rsidRDefault="001670AC" w:rsidP="0049273A">
            <w:pPr>
              <w:pStyle w:val="NormalWeb"/>
            </w:pPr>
            <w:r w:rsidRPr="00C865F8">
              <w:t>T2</w:t>
            </w:r>
          </w:p>
        </w:tc>
      </w:tr>
      <w:tr w:rsidR="001670AC" w:rsidRPr="00C865F8" w14:paraId="60D10DED" w14:textId="77777777" w:rsidTr="0049273A">
        <w:trPr>
          <w:trHeight w:val="394"/>
        </w:trPr>
        <w:tc>
          <w:tcPr>
            <w:tcW w:w="1430" w:type="dxa"/>
          </w:tcPr>
          <w:p w14:paraId="31774107" w14:textId="77777777" w:rsidR="001670AC" w:rsidRPr="00C865F8" w:rsidRDefault="001670AC" w:rsidP="0049273A">
            <w:pPr>
              <w:pStyle w:val="NormalWeb"/>
            </w:pPr>
            <w:r w:rsidRPr="00C865F8">
              <w:t>R(A)</w:t>
            </w:r>
          </w:p>
        </w:tc>
        <w:tc>
          <w:tcPr>
            <w:tcW w:w="1430" w:type="dxa"/>
          </w:tcPr>
          <w:p w14:paraId="47068960" w14:textId="77777777" w:rsidR="001670AC" w:rsidRPr="00C865F8" w:rsidRDefault="001670AC" w:rsidP="0049273A">
            <w:pPr>
              <w:pStyle w:val="NormalWeb"/>
            </w:pPr>
          </w:p>
        </w:tc>
      </w:tr>
      <w:tr w:rsidR="001670AC" w:rsidRPr="00C865F8" w14:paraId="1B054D3A" w14:textId="77777777" w:rsidTr="0049273A">
        <w:trPr>
          <w:trHeight w:val="394"/>
        </w:trPr>
        <w:tc>
          <w:tcPr>
            <w:tcW w:w="1430" w:type="dxa"/>
          </w:tcPr>
          <w:p w14:paraId="4F102612" w14:textId="77777777" w:rsidR="001670AC" w:rsidRPr="00C865F8" w:rsidRDefault="001670AC" w:rsidP="0049273A">
            <w:pPr>
              <w:pStyle w:val="NormalWeb"/>
            </w:pPr>
            <w:r w:rsidRPr="00C865F8">
              <w:t>W(A)</w:t>
            </w:r>
          </w:p>
        </w:tc>
        <w:tc>
          <w:tcPr>
            <w:tcW w:w="1430" w:type="dxa"/>
          </w:tcPr>
          <w:p w14:paraId="39916CBC" w14:textId="77777777" w:rsidR="001670AC" w:rsidRPr="00C865F8" w:rsidRDefault="001670AC" w:rsidP="0049273A">
            <w:pPr>
              <w:pStyle w:val="NormalWeb"/>
            </w:pPr>
          </w:p>
        </w:tc>
      </w:tr>
      <w:tr w:rsidR="001670AC" w:rsidRPr="00C865F8" w14:paraId="07EA3C4C" w14:textId="77777777" w:rsidTr="0049273A">
        <w:trPr>
          <w:trHeight w:val="394"/>
        </w:trPr>
        <w:tc>
          <w:tcPr>
            <w:tcW w:w="1430" w:type="dxa"/>
          </w:tcPr>
          <w:p w14:paraId="3570773F" w14:textId="77777777" w:rsidR="001670AC" w:rsidRPr="00C865F8" w:rsidRDefault="001670AC" w:rsidP="0049273A">
            <w:pPr>
              <w:pStyle w:val="NormalWeb"/>
            </w:pPr>
            <w:r w:rsidRPr="00C865F8">
              <w:t>R(B)</w:t>
            </w:r>
          </w:p>
        </w:tc>
        <w:tc>
          <w:tcPr>
            <w:tcW w:w="1430" w:type="dxa"/>
          </w:tcPr>
          <w:p w14:paraId="369B892C" w14:textId="77777777" w:rsidR="001670AC" w:rsidRPr="00C865F8" w:rsidRDefault="001670AC" w:rsidP="0049273A">
            <w:pPr>
              <w:pStyle w:val="NormalWeb"/>
            </w:pPr>
          </w:p>
        </w:tc>
      </w:tr>
      <w:tr w:rsidR="001670AC" w:rsidRPr="00C865F8" w14:paraId="7D410485" w14:textId="77777777" w:rsidTr="0049273A">
        <w:trPr>
          <w:trHeight w:val="394"/>
        </w:trPr>
        <w:tc>
          <w:tcPr>
            <w:tcW w:w="1430" w:type="dxa"/>
          </w:tcPr>
          <w:p w14:paraId="4017E4E2" w14:textId="77777777" w:rsidR="001670AC" w:rsidRPr="00C865F8" w:rsidRDefault="001670AC" w:rsidP="0049273A">
            <w:pPr>
              <w:pStyle w:val="NormalWeb"/>
              <w:jc w:val="center"/>
            </w:pPr>
          </w:p>
        </w:tc>
        <w:tc>
          <w:tcPr>
            <w:tcW w:w="1430" w:type="dxa"/>
          </w:tcPr>
          <w:p w14:paraId="6FB4918F" w14:textId="77777777" w:rsidR="001670AC" w:rsidRPr="00C865F8" w:rsidRDefault="001670AC" w:rsidP="0049273A">
            <w:pPr>
              <w:pStyle w:val="NormalWeb"/>
            </w:pPr>
            <w:r w:rsidRPr="00C865F8">
              <w:t>W(B)</w:t>
            </w:r>
          </w:p>
        </w:tc>
      </w:tr>
      <w:tr w:rsidR="001670AC" w:rsidRPr="00C865F8" w14:paraId="6510E7E3" w14:textId="77777777" w:rsidTr="0049273A">
        <w:trPr>
          <w:trHeight w:val="394"/>
        </w:trPr>
        <w:tc>
          <w:tcPr>
            <w:tcW w:w="1430" w:type="dxa"/>
          </w:tcPr>
          <w:p w14:paraId="42575FF9" w14:textId="77777777" w:rsidR="001670AC" w:rsidRPr="00C865F8" w:rsidRDefault="001670AC" w:rsidP="0049273A">
            <w:pPr>
              <w:pStyle w:val="NormalWeb"/>
            </w:pPr>
          </w:p>
        </w:tc>
        <w:tc>
          <w:tcPr>
            <w:tcW w:w="1430" w:type="dxa"/>
          </w:tcPr>
          <w:p w14:paraId="2D099E76" w14:textId="77777777" w:rsidR="001670AC" w:rsidRPr="00C865F8" w:rsidRDefault="001670AC" w:rsidP="0049273A">
            <w:pPr>
              <w:pStyle w:val="NormalWeb"/>
            </w:pPr>
            <w:r w:rsidRPr="00C865F8">
              <w:t>R(A)</w:t>
            </w:r>
          </w:p>
        </w:tc>
      </w:tr>
      <w:tr w:rsidR="001670AC" w:rsidRPr="00C865F8" w14:paraId="190DCAB0" w14:textId="77777777" w:rsidTr="0049273A">
        <w:trPr>
          <w:trHeight w:val="394"/>
        </w:trPr>
        <w:tc>
          <w:tcPr>
            <w:tcW w:w="1430" w:type="dxa"/>
          </w:tcPr>
          <w:p w14:paraId="549CD332" w14:textId="77777777" w:rsidR="001670AC" w:rsidRPr="00C865F8" w:rsidRDefault="001670AC" w:rsidP="0049273A">
            <w:pPr>
              <w:pStyle w:val="NormalWeb"/>
            </w:pPr>
          </w:p>
        </w:tc>
        <w:tc>
          <w:tcPr>
            <w:tcW w:w="1430" w:type="dxa"/>
          </w:tcPr>
          <w:p w14:paraId="1F5EF5F0" w14:textId="77777777" w:rsidR="001670AC" w:rsidRPr="00C865F8" w:rsidRDefault="001670AC" w:rsidP="0049273A">
            <w:pPr>
              <w:pStyle w:val="NormalWeb"/>
            </w:pPr>
            <w:r w:rsidRPr="00C865F8">
              <w:t>W(B)</w:t>
            </w:r>
          </w:p>
        </w:tc>
      </w:tr>
    </w:tbl>
    <w:p w14:paraId="412574E4" w14:textId="77777777" w:rsidR="001670AC" w:rsidRPr="00C865F8" w:rsidRDefault="001670AC" w:rsidP="001670AC">
      <w:pPr>
        <w:pStyle w:val="NormalWeb"/>
      </w:pPr>
      <w:r w:rsidRPr="00C865F8">
        <w:t>where R(A) denotes that a read operation is performed on some data item ‘A’.This is a serial schedule since the transactions perform serially in the order T1 —&gt; T2</w:t>
      </w:r>
    </w:p>
    <w:p w14:paraId="55021615" w14:textId="77777777" w:rsidR="001670AC" w:rsidRPr="00C865F8" w:rsidRDefault="001670AC" w:rsidP="001670AC">
      <w:pPr>
        <w:pStyle w:val="NormalWeb"/>
        <w:rPr>
          <w:b/>
        </w:rPr>
      </w:pPr>
      <w:r w:rsidRPr="00C865F8">
        <w:rPr>
          <w:b/>
        </w:rPr>
        <w:t>Non-Serial Schedule:</w:t>
      </w:r>
    </w:p>
    <w:p w14:paraId="4C1619DE" w14:textId="77777777" w:rsidR="001670AC" w:rsidRPr="00C865F8" w:rsidRDefault="001670AC" w:rsidP="001670AC">
      <w:pPr>
        <w:pStyle w:val="NormalWeb"/>
      </w:pPr>
      <w:r w:rsidRPr="00C865F8">
        <w:lastRenderedPageBreak/>
        <w:t>This is a type of Scheduling where the operations of multiple transactions are interleaved. This might lead to a rise in the concurrency problem. The transactions are executed in a non-serial manner, keeping the end result correct and same as the serial schedule. Unlike the serial schedule where one transaction must wait for another to complete all its operation, in the non-serial schedule, the other transaction proceeds without waiting for the previous transaction to complete. This sort of schedule does not provide any benefit of the concurrent transaction. It can be of two types namely, Serializable and Non-Serializable Schedule.</w:t>
      </w:r>
    </w:p>
    <w:p w14:paraId="06EB2541" w14:textId="77777777" w:rsidR="001670AC" w:rsidRPr="00C865F8" w:rsidRDefault="001670AC" w:rsidP="001670AC">
      <w:pPr>
        <w:pStyle w:val="NormalWeb"/>
      </w:pPr>
      <w:r w:rsidRPr="00C865F8">
        <w:t>The Non-Serial Schedule can be divided further into Serializable and Non-Serializable.</w:t>
      </w:r>
    </w:p>
    <w:p w14:paraId="0600ECA8" w14:textId="77777777" w:rsidR="001670AC" w:rsidRPr="00C865F8" w:rsidRDefault="001670AC" w:rsidP="001670AC">
      <w:pPr>
        <w:pStyle w:val="NormalWeb"/>
        <w:rPr>
          <w:b/>
        </w:rPr>
      </w:pPr>
      <w:r w:rsidRPr="00C865F8">
        <w:rPr>
          <w:b/>
        </w:rPr>
        <w:t>4.4 Serializable:</w:t>
      </w:r>
    </w:p>
    <w:p w14:paraId="6C83ABCA" w14:textId="77777777" w:rsidR="001670AC" w:rsidRPr="00C865F8" w:rsidRDefault="001670AC" w:rsidP="001670AC">
      <w:pPr>
        <w:pStyle w:val="NormalWeb"/>
      </w:pPr>
      <w:r w:rsidRPr="00C865F8">
        <w:t>This is used to maintain the consistency of the database. It is mainly used in the Non-Serial scheduling to verify whether the scheduling will lead to any inconsistency or not. On the other hand, a serial schedule does not need the serializability because it follows a transaction only when the previous transaction is complete. The non-serial schedule is said to be in a serializable schedule only when it is equivalent to the serial schedules, for an n number of transactions. Since concurrency is allowed in this case thus, multiple transactions can execute concurrently. A serializable schedule helps in improving both resource utilization and CPU throughput. These are of two types:</w:t>
      </w:r>
    </w:p>
    <w:p w14:paraId="12625E85" w14:textId="77777777" w:rsidR="001670AC" w:rsidRPr="00C865F8" w:rsidRDefault="001670AC" w:rsidP="001670AC">
      <w:pPr>
        <w:pStyle w:val="NormalWeb"/>
        <w:numPr>
          <w:ilvl w:val="0"/>
          <w:numId w:val="47"/>
        </w:numPr>
        <w:rPr>
          <w:b/>
        </w:rPr>
      </w:pPr>
      <w:r w:rsidRPr="00C865F8">
        <w:t xml:space="preserve"> </w:t>
      </w:r>
      <w:r w:rsidRPr="00C865F8">
        <w:rPr>
          <w:b/>
        </w:rPr>
        <w:t>Conflict Serializable:</w:t>
      </w:r>
    </w:p>
    <w:p w14:paraId="62D0CACA" w14:textId="77777777" w:rsidR="001670AC" w:rsidRPr="00C865F8" w:rsidRDefault="001670AC" w:rsidP="001670AC">
      <w:pPr>
        <w:pStyle w:val="NormalWeb"/>
      </w:pPr>
      <w:r w:rsidRPr="00C865F8">
        <w:t xml:space="preserve">    A schedule is called conflict serializable if it can be transformed into a serial schedule by swapping non-conflicting operations. Two operations are said to be conflicting if all conditions satisfy:</w:t>
      </w:r>
    </w:p>
    <w:p w14:paraId="7F00833E" w14:textId="77777777" w:rsidR="001670AC" w:rsidRPr="00C865F8" w:rsidRDefault="001670AC" w:rsidP="001670AC">
      <w:pPr>
        <w:pStyle w:val="NormalWeb"/>
        <w:numPr>
          <w:ilvl w:val="0"/>
          <w:numId w:val="46"/>
        </w:numPr>
      </w:pPr>
      <w:r w:rsidRPr="00C865F8">
        <w:t>They belong to different transactions</w:t>
      </w:r>
    </w:p>
    <w:p w14:paraId="51B7D5E3" w14:textId="77777777" w:rsidR="001670AC" w:rsidRPr="00C865F8" w:rsidRDefault="001670AC" w:rsidP="001670AC">
      <w:pPr>
        <w:pStyle w:val="NormalWeb"/>
        <w:numPr>
          <w:ilvl w:val="0"/>
          <w:numId w:val="46"/>
        </w:numPr>
      </w:pPr>
      <w:r w:rsidRPr="00C865F8">
        <w:t>They operate on the same data item</w:t>
      </w:r>
    </w:p>
    <w:p w14:paraId="149542C1" w14:textId="77777777" w:rsidR="001670AC" w:rsidRPr="00C865F8" w:rsidRDefault="001670AC" w:rsidP="001670AC">
      <w:pPr>
        <w:pStyle w:val="NormalWeb"/>
        <w:numPr>
          <w:ilvl w:val="0"/>
          <w:numId w:val="46"/>
        </w:numPr>
      </w:pPr>
      <w:r w:rsidRPr="00C865F8">
        <w:t>At Least one of them is a write operation</w:t>
      </w:r>
    </w:p>
    <w:p w14:paraId="3D2E9F0F" w14:textId="77777777" w:rsidR="001670AC" w:rsidRPr="00C865F8" w:rsidRDefault="001670AC" w:rsidP="001670AC">
      <w:pPr>
        <w:pStyle w:val="NormalWeb"/>
        <w:numPr>
          <w:ilvl w:val="0"/>
          <w:numId w:val="47"/>
        </w:numPr>
        <w:rPr>
          <w:b/>
        </w:rPr>
      </w:pPr>
      <w:r w:rsidRPr="00C865F8">
        <w:rPr>
          <w:b/>
        </w:rPr>
        <w:t>View Serializable:</w:t>
      </w:r>
    </w:p>
    <w:p w14:paraId="4098DE16" w14:textId="77777777" w:rsidR="001670AC" w:rsidRPr="00C865F8" w:rsidRDefault="001670AC" w:rsidP="001670AC">
      <w:pPr>
        <w:pStyle w:val="NormalWeb"/>
      </w:pPr>
      <w:r w:rsidRPr="00C865F8">
        <w:t xml:space="preserve">  A Schedule is called view serializable if it is view equal to a serial schedule (no overlapping transactions). A conflict schedule is a view serializable but if the serializability contains blind writes, then the view serializable does not conflict serializable.</w:t>
      </w:r>
    </w:p>
    <w:p w14:paraId="438CD173" w14:textId="77777777" w:rsidR="001670AC" w:rsidRPr="00C865F8" w:rsidRDefault="001670AC" w:rsidP="001670AC">
      <w:pPr>
        <w:pStyle w:val="NormalWeb"/>
        <w:rPr>
          <w:b/>
        </w:rPr>
      </w:pPr>
      <w:r w:rsidRPr="00C865F8">
        <w:rPr>
          <w:b/>
        </w:rPr>
        <w:t>Non-Serializable:</w:t>
      </w:r>
    </w:p>
    <w:p w14:paraId="0C4C125B" w14:textId="77777777" w:rsidR="001670AC" w:rsidRPr="00C865F8" w:rsidRDefault="001670AC" w:rsidP="001670AC">
      <w:pPr>
        <w:pStyle w:val="NormalWeb"/>
      </w:pPr>
      <w:r w:rsidRPr="00C865F8">
        <w:t>The non-serializable schedule is divided into two types, Recoverable and Non-recoverable Schedule.</w:t>
      </w:r>
    </w:p>
    <w:p w14:paraId="5D68DDE9" w14:textId="77777777" w:rsidR="001670AC" w:rsidRPr="00C865F8" w:rsidRDefault="001670AC" w:rsidP="001670AC">
      <w:pPr>
        <w:pStyle w:val="NormalWeb"/>
      </w:pPr>
      <w:r w:rsidRPr="00C865F8">
        <w:rPr>
          <w:b/>
        </w:rPr>
        <w:t>Recoverable Schedule:</w:t>
      </w:r>
    </w:p>
    <w:p w14:paraId="1B161DF8" w14:textId="77777777" w:rsidR="001670AC" w:rsidRPr="00C865F8" w:rsidRDefault="001670AC" w:rsidP="001670AC">
      <w:pPr>
        <w:pStyle w:val="NormalWeb"/>
      </w:pPr>
      <w:r w:rsidRPr="00C865F8">
        <w:t xml:space="preserve">    Schedules in which transactions commit only after all transactions whose changes they read commit are called recoverable schedules. In other words, if some transaction Tj is reading value </w:t>
      </w:r>
      <w:r w:rsidRPr="00C865F8">
        <w:lastRenderedPageBreak/>
        <w:t>updated or written by some other transaction Ti, then the commit of Tj must occur after the commit of Ti.</w:t>
      </w:r>
    </w:p>
    <w:p w14:paraId="3A888345" w14:textId="77777777" w:rsidR="001670AC" w:rsidRPr="00C865F8" w:rsidRDefault="001670AC" w:rsidP="001670AC">
      <w:pPr>
        <w:pStyle w:val="NormalWeb"/>
      </w:pPr>
      <w:r w:rsidRPr="00C865F8">
        <w:t xml:space="preserve">    Example – Consider the following schedule involving two transactions T1 and T2.</w:t>
      </w:r>
    </w:p>
    <w:tbl>
      <w:tblPr>
        <w:tblStyle w:val="TableGrid"/>
        <w:tblW w:w="0" w:type="auto"/>
        <w:tblLook w:val="04A0" w:firstRow="1" w:lastRow="0" w:firstColumn="1" w:lastColumn="0" w:noHBand="0" w:noVBand="1"/>
      </w:tblPr>
      <w:tblGrid>
        <w:gridCol w:w="1519"/>
        <w:gridCol w:w="1519"/>
      </w:tblGrid>
      <w:tr w:rsidR="001670AC" w:rsidRPr="00C865F8" w14:paraId="5C7B4A1C" w14:textId="77777777" w:rsidTr="0049273A">
        <w:trPr>
          <w:trHeight w:val="380"/>
        </w:trPr>
        <w:tc>
          <w:tcPr>
            <w:tcW w:w="1519" w:type="dxa"/>
          </w:tcPr>
          <w:p w14:paraId="2220AF2E" w14:textId="77777777" w:rsidR="001670AC" w:rsidRPr="00C865F8" w:rsidRDefault="001670AC" w:rsidP="0049273A">
            <w:pPr>
              <w:pStyle w:val="NormalWeb"/>
            </w:pPr>
            <w:r w:rsidRPr="00C865F8">
              <w:t>T1</w:t>
            </w:r>
          </w:p>
        </w:tc>
        <w:tc>
          <w:tcPr>
            <w:tcW w:w="1519" w:type="dxa"/>
          </w:tcPr>
          <w:p w14:paraId="5AED4BA1" w14:textId="77777777" w:rsidR="001670AC" w:rsidRPr="00C865F8" w:rsidRDefault="001670AC" w:rsidP="0049273A">
            <w:pPr>
              <w:pStyle w:val="NormalWeb"/>
            </w:pPr>
            <w:r w:rsidRPr="00C865F8">
              <w:t>T2</w:t>
            </w:r>
          </w:p>
        </w:tc>
      </w:tr>
      <w:tr w:rsidR="001670AC" w:rsidRPr="00C865F8" w14:paraId="7C6127A9" w14:textId="77777777" w:rsidTr="0049273A">
        <w:trPr>
          <w:trHeight w:val="380"/>
        </w:trPr>
        <w:tc>
          <w:tcPr>
            <w:tcW w:w="1519" w:type="dxa"/>
          </w:tcPr>
          <w:p w14:paraId="00D70039" w14:textId="77777777" w:rsidR="001670AC" w:rsidRPr="00C865F8" w:rsidRDefault="001670AC" w:rsidP="0049273A">
            <w:pPr>
              <w:pStyle w:val="NormalWeb"/>
            </w:pPr>
            <w:r w:rsidRPr="00C865F8">
              <w:t>R(A)</w:t>
            </w:r>
          </w:p>
        </w:tc>
        <w:tc>
          <w:tcPr>
            <w:tcW w:w="1519" w:type="dxa"/>
          </w:tcPr>
          <w:p w14:paraId="53303B56" w14:textId="77777777" w:rsidR="001670AC" w:rsidRPr="00C865F8" w:rsidRDefault="001670AC" w:rsidP="0049273A">
            <w:pPr>
              <w:pStyle w:val="NormalWeb"/>
            </w:pPr>
          </w:p>
        </w:tc>
      </w:tr>
      <w:tr w:rsidR="001670AC" w:rsidRPr="00C865F8" w14:paraId="25514D52" w14:textId="77777777" w:rsidTr="0049273A">
        <w:trPr>
          <w:trHeight w:val="380"/>
        </w:trPr>
        <w:tc>
          <w:tcPr>
            <w:tcW w:w="1519" w:type="dxa"/>
          </w:tcPr>
          <w:p w14:paraId="363B6665" w14:textId="77777777" w:rsidR="001670AC" w:rsidRPr="00C865F8" w:rsidRDefault="001670AC" w:rsidP="0049273A">
            <w:pPr>
              <w:pStyle w:val="NormalWeb"/>
            </w:pPr>
            <w:r w:rsidRPr="00C865F8">
              <w:t>W(A)</w:t>
            </w:r>
          </w:p>
        </w:tc>
        <w:tc>
          <w:tcPr>
            <w:tcW w:w="1519" w:type="dxa"/>
          </w:tcPr>
          <w:p w14:paraId="1FD40F07" w14:textId="77777777" w:rsidR="001670AC" w:rsidRPr="00C865F8" w:rsidRDefault="001670AC" w:rsidP="0049273A">
            <w:pPr>
              <w:pStyle w:val="NormalWeb"/>
            </w:pPr>
          </w:p>
        </w:tc>
      </w:tr>
      <w:tr w:rsidR="001670AC" w:rsidRPr="00C865F8" w14:paraId="4F6019DE" w14:textId="77777777" w:rsidTr="0049273A">
        <w:trPr>
          <w:trHeight w:val="380"/>
        </w:trPr>
        <w:tc>
          <w:tcPr>
            <w:tcW w:w="1519" w:type="dxa"/>
          </w:tcPr>
          <w:p w14:paraId="3B100B18" w14:textId="77777777" w:rsidR="001670AC" w:rsidRPr="00C865F8" w:rsidRDefault="001670AC" w:rsidP="0049273A">
            <w:pPr>
              <w:pStyle w:val="NormalWeb"/>
            </w:pPr>
          </w:p>
        </w:tc>
        <w:tc>
          <w:tcPr>
            <w:tcW w:w="1519" w:type="dxa"/>
          </w:tcPr>
          <w:p w14:paraId="71867C6B" w14:textId="77777777" w:rsidR="001670AC" w:rsidRPr="00C865F8" w:rsidRDefault="001670AC" w:rsidP="0049273A">
            <w:pPr>
              <w:pStyle w:val="NormalWeb"/>
            </w:pPr>
            <w:r w:rsidRPr="00C865F8">
              <w:t>W(A)</w:t>
            </w:r>
          </w:p>
        </w:tc>
      </w:tr>
      <w:tr w:rsidR="001670AC" w:rsidRPr="00C865F8" w14:paraId="7787F3D6" w14:textId="77777777" w:rsidTr="0049273A">
        <w:trPr>
          <w:trHeight w:val="380"/>
        </w:trPr>
        <w:tc>
          <w:tcPr>
            <w:tcW w:w="1519" w:type="dxa"/>
          </w:tcPr>
          <w:p w14:paraId="34CD4360" w14:textId="77777777" w:rsidR="001670AC" w:rsidRPr="00C865F8" w:rsidRDefault="001670AC" w:rsidP="0049273A">
            <w:pPr>
              <w:pStyle w:val="NormalWeb"/>
            </w:pPr>
          </w:p>
        </w:tc>
        <w:tc>
          <w:tcPr>
            <w:tcW w:w="1519" w:type="dxa"/>
          </w:tcPr>
          <w:p w14:paraId="419E78AA" w14:textId="77777777" w:rsidR="001670AC" w:rsidRPr="00C865F8" w:rsidRDefault="001670AC" w:rsidP="0049273A">
            <w:pPr>
              <w:pStyle w:val="NormalWeb"/>
            </w:pPr>
            <w:r w:rsidRPr="00C865F8">
              <w:t>R(A)</w:t>
            </w:r>
          </w:p>
        </w:tc>
      </w:tr>
      <w:tr w:rsidR="001670AC" w:rsidRPr="00C865F8" w14:paraId="21C9D3E5" w14:textId="77777777" w:rsidTr="0049273A">
        <w:trPr>
          <w:trHeight w:val="380"/>
        </w:trPr>
        <w:tc>
          <w:tcPr>
            <w:tcW w:w="1519" w:type="dxa"/>
          </w:tcPr>
          <w:p w14:paraId="35A25007" w14:textId="77777777" w:rsidR="001670AC" w:rsidRPr="00C865F8" w:rsidRDefault="001670AC" w:rsidP="0049273A">
            <w:pPr>
              <w:pStyle w:val="NormalWeb"/>
            </w:pPr>
            <w:r w:rsidRPr="00C865F8">
              <w:t>Commit</w:t>
            </w:r>
          </w:p>
        </w:tc>
        <w:tc>
          <w:tcPr>
            <w:tcW w:w="1519" w:type="dxa"/>
          </w:tcPr>
          <w:p w14:paraId="2EE4FCFA" w14:textId="77777777" w:rsidR="001670AC" w:rsidRPr="00C865F8" w:rsidRDefault="001670AC" w:rsidP="0049273A">
            <w:pPr>
              <w:pStyle w:val="NormalWeb"/>
            </w:pPr>
          </w:p>
        </w:tc>
      </w:tr>
      <w:tr w:rsidR="001670AC" w:rsidRPr="00C865F8" w14:paraId="7CECEB2D" w14:textId="77777777" w:rsidTr="0049273A">
        <w:trPr>
          <w:trHeight w:val="380"/>
        </w:trPr>
        <w:tc>
          <w:tcPr>
            <w:tcW w:w="1519" w:type="dxa"/>
          </w:tcPr>
          <w:p w14:paraId="56D2C032" w14:textId="77777777" w:rsidR="001670AC" w:rsidRPr="00C865F8" w:rsidRDefault="001670AC" w:rsidP="0049273A">
            <w:pPr>
              <w:pStyle w:val="NormalWeb"/>
            </w:pPr>
          </w:p>
        </w:tc>
        <w:tc>
          <w:tcPr>
            <w:tcW w:w="1519" w:type="dxa"/>
          </w:tcPr>
          <w:p w14:paraId="6E242D5B" w14:textId="77777777" w:rsidR="001670AC" w:rsidRPr="00C865F8" w:rsidRDefault="001670AC" w:rsidP="0049273A">
            <w:pPr>
              <w:pStyle w:val="NormalWeb"/>
            </w:pPr>
            <w:r w:rsidRPr="00C865F8">
              <w:t>Commit</w:t>
            </w:r>
          </w:p>
        </w:tc>
      </w:tr>
    </w:tbl>
    <w:p w14:paraId="28070593" w14:textId="77777777" w:rsidR="001670AC" w:rsidRPr="00C865F8" w:rsidRDefault="001670AC" w:rsidP="001670AC">
      <w:pPr>
        <w:pStyle w:val="NormalWeb"/>
      </w:pPr>
      <w:r w:rsidRPr="00C865F8">
        <w:t>This is a recoverable schedule since T1 commits before T2, that makes the value read by T2 correct.</w:t>
      </w:r>
    </w:p>
    <w:p w14:paraId="306DA55B" w14:textId="77777777" w:rsidR="001670AC" w:rsidRPr="00C865F8" w:rsidRDefault="001670AC" w:rsidP="001670AC">
      <w:pPr>
        <w:pStyle w:val="NormalWeb"/>
      </w:pPr>
      <w:r w:rsidRPr="00C865F8">
        <w:t>There can be three types of recoverable schedule:</w:t>
      </w:r>
    </w:p>
    <w:p w14:paraId="796D5C70" w14:textId="77777777" w:rsidR="001670AC" w:rsidRPr="00C865F8" w:rsidRDefault="001670AC" w:rsidP="001670AC">
      <w:pPr>
        <w:pStyle w:val="NormalWeb"/>
        <w:rPr>
          <w:b/>
        </w:rPr>
      </w:pPr>
      <w:r w:rsidRPr="00C865F8">
        <w:rPr>
          <w:b/>
        </w:rPr>
        <w:t>Cascading Schedule:</w:t>
      </w:r>
    </w:p>
    <w:p w14:paraId="7380205B" w14:textId="77777777" w:rsidR="001670AC" w:rsidRPr="00C865F8" w:rsidRDefault="001670AC" w:rsidP="001670AC">
      <w:pPr>
        <w:pStyle w:val="NormalWeb"/>
      </w:pPr>
      <w:r w:rsidRPr="00C865F8">
        <w:t xml:space="preserve">    Also called Avoids cascading aborts/rollbacks (ACA). When there is a failure in one transaction and this leads to the rolling back or aborting other dependent transactions, then such scheduling is referred to as Cascading rollback or cascading abort. Example:</w:t>
      </w:r>
    </w:p>
    <w:p w14:paraId="15664403" w14:textId="77777777" w:rsidR="001670AC" w:rsidRPr="00C865F8" w:rsidRDefault="001670AC" w:rsidP="001670AC">
      <w:pPr>
        <w:pStyle w:val="NormalWeb"/>
        <w:jc w:val="center"/>
      </w:pPr>
      <w:r w:rsidRPr="00C865F8">
        <w:rPr>
          <w:noProof/>
        </w:rPr>
        <w:drawing>
          <wp:inline distT="0" distB="0" distL="0" distR="0" wp14:anchorId="79F4A8C9" wp14:editId="39FC2486">
            <wp:extent cx="4286250" cy="2319712"/>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05290" cy="2330017"/>
                    </a:xfrm>
                    <a:prstGeom prst="rect">
                      <a:avLst/>
                    </a:prstGeom>
                    <a:noFill/>
                    <a:ln>
                      <a:noFill/>
                    </a:ln>
                  </pic:spPr>
                </pic:pic>
              </a:graphicData>
            </a:graphic>
          </wp:inline>
        </w:drawing>
      </w:r>
    </w:p>
    <w:p w14:paraId="0F4BF1CC" w14:textId="77777777" w:rsidR="001670AC" w:rsidRPr="00C865F8" w:rsidRDefault="001670AC" w:rsidP="001670AC">
      <w:pPr>
        <w:pStyle w:val="NormalWeb"/>
        <w:rPr>
          <w:b/>
        </w:rPr>
      </w:pPr>
      <w:r w:rsidRPr="00C865F8">
        <w:rPr>
          <w:b/>
        </w:rPr>
        <w:t>Cascadeless Schedule:</w:t>
      </w:r>
    </w:p>
    <w:p w14:paraId="6F87D641" w14:textId="77777777" w:rsidR="001670AC" w:rsidRPr="00C865F8" w:rsidRDefault="001670AC" w:rsidP="001670AC">
      <w:pPr>
        <w:pStyle w:val="NormalWeb"/>
      </w:pPr>
      <w:r w:rsidRPr="00C865F8">
        <w:t xml:space="preserve">Schedules in which transactions read values only after all transactions whose changes they are going to read commit are called cascadeless schedules. Avoids that a single transaction abort </w:t>
      </w:r>
      <w:r w:rsidRPr="00C865F8">
        <w:lastRenderedPageBreak/>
        <w:t>leads to a series of transaction rollbacks. A strategy to prevent cascading aborts is to disallow a transaction from reading uncommitted changes from another transaction in the same schedule.</w:t>
      </w:r>
    </w:p>
    <w:p w14:paraId="49336FD4" w14:textId="77777777" w:rsidR="001670AC" w:rsidRPr="00C865F8" w:rsidRDefault="001670AC" w:rsidP="001670AC">
      <w:pPr>
        <w:pStyle w:val="NormalWeb"/>
      </w:pPr>
      <w:r w:rsidRPr="00C865F8">
        <w:t>In other words, if some transaction Tj wants to read value updated or written by some other transaction Ti, then the commit of Tj must read it after the commit of Ti.</w:t>
      </w:r>
    </w:p>
    <w:p w14:paraId="5555E75D" w14:textId="77777777" w:rsidR="001670AC" w:rsidRPr="00C865F8" w:rsidRDefault="001670AC" w:rsidP="001670AC">
      <w:pPr>
        <w:pStyle w:val="NormalWeb"/>
      </w:pPr>
      <w:r w:rsidRPr="00C865F8">
        <w:t>Example: Consider the following schedule involving two transactions T1 and T2.</w:t>
      </w:r>
    </w:p>
    <w:tbl>
      <w:tblPr>
        <w:tblStyle w:val="TableGrid"/>
        <w:tblW w:w="0" w:type="auto"/>
        <w:tblLook w:val="04A0" w:firstRow="1" w:lastRow="0" w:firstColumn="1" w:lastColumn="0" w:noHBand="0" w:noVBand="1"/>
      </w:tblPr>
      <w:tblGrid>
        <w:gridCol w:w="1061"/>
        <w:gridCol w:w="1129"/>
      </w:tblGrid>
      <w:tr w:rsidR="001670AC" w:rsidRPr="00C865F8" w14:paraId="7393307D" w14:textId="77777777" w:rsidTr="0049273A">
        <w:trPr>
          <w:trHeight w:val="365"/>
        </w:trPr>
        <w:tc>
          <w:tcPr>
            <w:tcW w:w="1061" w:type="dxa"/>
          </w:tcPr>
          <w:p w14:paraId="5B99C256" w14:textId="77777777" w:rsidR="001670AC" w:rsidRPr="00C865F8" w:rsidRDefault="001670AC" w:rsidP="0049273A">
            <w:pPr>
              <w:pStyle w:val="NormalWeb"/>
            </w:pPr>
            <w:r w:rsidRPr="00C865F8">
              <w:t>T1</w:t>
            </w:r>
          </w:p>
        </w:tc>
        <w:tc>
          <w:tcPr>
            <w:tcW w:w="1129" w:type="dxa"/>
          </w:tcPr>
          <w:p w14:paraId="34C13822" w14:textId="77777777" w:rsidR="001670AC" w:rsidRPr="00C865F8" w:rsidRDefault="001670AC" w:rsidP="0049273A">
            <w:pPr>
              <w:pStyle w:val="NormalWeb"/>
            </w:pPr>
            <w:r w:rsidRPr="00C865F8">
              <w:t>T2</w:t>
            </w:r>
          </w:p>
        </w:tc>
      </w:tr>
      <w:tr w:rsidR="001670AC" w:rsidRPr="00C865F8" w14:paraId="312A60F5" w14:textId="77777777" w:rsidTr="0049273A">
        <w:trPr>
          <w:trHeight w:val="365"/>
        </w:trPr>
        <w:tc>
          <w:tcPr>
            <w:tcW w:w="1061" w:type="dxa"/>
          </w:tcPr>
          <w:p w14:paraId="70B817D4" w14:textId="77777777" w:rsidR="001670AC" w:rsidRPr="00C865F8" w:rsidRDefault="001670AC" w:rsidP="0049273A">
            <w:pPr>
              <w:pStyle w:val="NormalWeb"/>
            </w:pPr>
            <w:r w:rsidRPr="00C865F8">
              <w:t>R(A)</w:t>
            </w:r>
            <w:r w:rsidRPr="00C865F8">
              <w:tab/>
            </w:r>
          </w:p>
        </w:tc>
        <w:tc>
          <w:tcPr>
            <w:tcW w:w="1129" w:type="dxa"/>
          </w:tcPr>
          <w:p w14:paraId="617719EC" w14:textId="77777777" w:rsidR="001670AC" w:rsidRPr="00C865F8" w:rsidRDefault="001670AC" w:rsidP="0049273A">
            <w:pPr>
              <w:pStyle w:val="NormalWeb"/>
            </w:pPr>
          </w:p>
        </w:tc>
      </w:tr>
      <w:tr w:rsidR="001670AC" w:rsidRPr="00C865F8" w14:paraId="5A11C99F" w14:textId="77777777" w:rsidTr="0049273A">
        <w:trPr>
          <w:trHeight w:val="365"/>
        </w:trPr>
        <w:tc>
          <w:tcPr>
            <w:tcW w:w="1061" w:type="dxa"/>
          </w:tcPr>
          <w:p w14:paraId="41D651E6" w14:textId="77777777" w:rsidR="001670AC" w:rsidRPr="00C865F8" w:rsidRDefault="001670AC" w:rsidP="0049273A">
            <w:pPr>
              <w:pStyle w:val="NormalWeb"/>
            </w:pPr>
            <w:r w:rsidRPr="00C865F8">
              <w:t>W(A)</w:t>
            </w:r>
            <w:r w:rsidRPr="00C865F8">
              <w:tab/>
            </w:r>
          </w:p>
        </w:tc>
        <w:tc>
          <w:tcPr>
            <w:tcW w:w="1129" w:type="dxa"/>
          </w:tcPr>
          <w:p w14:paraId="5610B58D" w14:textId="77777777" w:rsidR="001670AC" w:rsidRPr="00C865F8" w:rsidRDefault="001670AC" w:rsidP="0049273A">
            <w:pPr>
              <w:pStyle w:val="NormalWeb"/>
            </w:pPr>
          </w:p>
        </w:tc>
      </w:tr>
      <w:tr w:rsidR="001670AC" w:rsidRPr="00C865F8" w14:paraId="09971CC4" w14:textId="77777777" w:rsidTr="0049273A">
        <w:trPr>
          <w:trHeight w:val="365"/>
        </w:trPr>
        <w:tc>
          <w:tcPr>
            <w:tcW w:w="1061" w:type="dxa"/>
          </w:tcPr>
          <w:p w14:paraId="7770CC13" w14:textId="77777777" w:rsidR="001670AC" w:rsidRPr="00C865F8" w:rsidRDefault="001670AC" w:rsidP="0049273A">
            <w:pPr>
              <w:pStyle w:val="NormalWeb"/>
            </w:pPr>
          </w:p>
        </w:tc>
        <w:tc>
          <w:tcPr>
            <w:tcW w:w="1129" w:type="dxa"/>
          </w:tcPr>
          <w:p w14:paraId="3D51E3A6" w14:textId="77777777" w:rsidR="001670AC" w:rsidRPr="00C865F8" w:rsidRDefault="001670AC" w:rsidP="0049273A">
            <w:pPr>
              <w:pStyle w:val="NormalWeb"/>
              <w:ind w:left="57"/>
            </w:pPr>
            <w:r w:rsidRPr="00C865F8">
              <w:t>W(A)</w:t>
            </w:r>
          </w:p>
        </w:tc>
      </w:tr>
      <w:tr w:rsidR="001670AC" w:rsidRPr="00C865F8" w14:paraId="60EFE22B" w14:textId="77777777" w:rsidTr="0049273A">
        <w:trPr>
          <w:trHeight w:val="365"/>
        </w:trPr>
        <w:tc>
          <w:tcPr>
            <w:tcW w:w="1061" w:type="dxa"/>
          </w:tcPr>
          <w:p w14:paraId="05374D4B" w14:textId="77777777" w:rsidR="001670AC" w:rsidRPr="00C865F8" w:rsidRDefault="001670AC" w:rsidP="0049273A">
            <w:pPr>
              <w:pStyle w:val="NormalWeb"/>
            </w:pPr>
            <w:r w:rsidRPr="00C865F8">
              <w:t xml:space="preserve">Commit </w:t>
            </w:r>
          </w:p>
        </w:tc>
        <w:tc>
          <w:tcPr>
            <w:tcW w:w="1129" w:type="dxa"/>
          </w:tcPr>
          <w:p w14:paraId="359CF1AA" w14:textId="77777777" w:rsidR="001670AC" w:rsidRPr="00C865F8" w:rsidRDefault="001670AC" w:rsidP="0049273A">
            <w:pPr>
              <w:pStyle w:val="NormalWeb"/>
            </w:pPr>
          </w:p>
        </w:tc>
      </w:tr>
      <w:tr w:rsidR="001670AC" w:rsidRPr="00C865F8" w14:paraId="31B1BAFF" w14:textId="77777777" w:rsidTr="0049273A">
        <w:trPr>
          <w:trHeight w:val="365"/>
        </w:trPr>
        <w:tc>
          <w:tcPr>
            <w:tcW w:w="1061" w:type="dxa"/>
          </w:tcPr>
          <w:p w14:paraId="6DC47C89" w14:textId="77777777" w:rsidR="001670AC" w:rsidRPr="00C865F8" w:rsidRDefault="001670AC" w:rsidP="0049273A">
            <w:pPr>
              <w:pStyle w:val="NormalWeb"/>
            </w:pPr>
          </w:p>
        </w:tc>
        <w:tc>
          <w:tcPr>
            <w:tcW w:w="1129" w:type="dxa"/>
          </w:tcPr>
          <w:p w14:paraId="25EA89B5" w14:textId="77777777" w:rsidR="001670AC" w:rsidRPr="00C865F8" w:rsidRDefault="001670AC" w:rsidP="0049273A">
            <w:pPr>
              <w:pStyle w:val="NormalWeb"/>
              <w:ind w:left="57"/>
            </w:pPr>
            <w:r w:rsidRPr="00C865F8">
              <w:t>R(A)</w:t>
            </w:r>
            <w:r w:rsidRPr="00C865F8">
              <w:tab/>
            </w:r>
          </w:p>
        </w:tc>
      </w:tr>
      <w:tr w:rsidR="001670AC" w:rsidRPr="00C865F8" w14:paraId="4485AAD6" w14:textId="77777777" w:rsidTr="0049273A">
        <w:trPr>
          <w:trHeight w:val="365"/>
        </w:trPr>
        <w:tc>
          <w:tcPr>
            <w:tcW w:w="1061" w:type="dxa"/>
          </w:tcPr>
          <w:p w14:paraId="0A5FA51A" w14:textId="77777777" w:rsidR="001670AC" w:rsidRPr="00C865F8" w:rsidRDefault="001670AC" w:rsidP="0049273A">
            <w:pPr>
              <w:pStyle w:val="NormalWeb"/>
            </w:pPr>
          </w:p>
        </w:tc>
        <w:tc>
          <w:tcPr>
            <w:tcW w:w="1129" w:type="dxa"/>
          </w:tcPr>
          <w:p w14:paraId="124D8F78" w14:textId="77777777" w:rsidR="001670AC" w:rsidRPr="00C865F8" w:rsidRDefault="001670AC" w:rsidP="0049273A">
            <w:pPr>
              <w:pStyle w:val="NormalWeb"/>
            </w:pPr>
            <w:r w:rsidRPr="00C865F8">
              <w:t>Commit</w:t>
            </w:r>
          </w:p>
        </w:tc>
      </w:tr>
    </w:tbl>
    <w:p w14:paraId="56F7AF14" w14:textId="77777777" w:rsidR="001670AC" w:rsidRPr="00C865F8" w:rsidRDefault="001670AC" w:rsidP="001670AC">
      <w:pPr>
        <w:pStyle w:val="NormalWeb"/>
      </w:pPr>
      <w:r w:rsidRPr="00C865F8">
        <w:t>This schedule is cascadeless. Since the updated value of A is read by T2 only after the updating transaction i.e. T1 commits.</w:t>
      </w:r>
    </w:p>
    <w:p w14:paraId="77047C36" w14:textId="77777777" w:rsidR="001670AC" w:rsidRPr="00C865F8" w:rsidRDefault="001670AC" w:rsidP="001670AC">
      <w:pPr>
        <w:pStyle w:val="NormalWeb"/>
      </w:pPr>
      <w:r w:rsidRPr="00C865F8">
        <w:t>Example: Consider the following schedule involving two transactions T1 and T2.</w:t>
      </w:r>
    </w:p>
    <w:tbl>
      <w:tblPr>
        <w:tblW w:w="1142" w:type="pct"/>
        <w:tblCellSpacing w:w="15" w:type="dxa"/>
        <w:tblCellMar>
          <w:top w:w="15" w:type="dxa"/>
          <w:left w:w="15" w:type="dxa"/>
          <w:bottom w:w="15" w:type="dxa"/>
          <w:right w:w="15" w:type="dxa"/>
        </w:tblCellMar>
        <w:tblLook w:val="04A0" w:firstRow="1" w:lastRow="0" w:firstColumn="1" w:lastColumn="0" w:noHBand="0" w:noVBand="1"/>
      </w:tblPr>
      <w:tblGrid>
        <w:gridCol w:w="1060"/>
        <w:gridCol w:w="1076"/>
      </w:tblGrid>
      <w:tr w:rsidR="001670AC" w:rsidRPr="00C865F8" w14:paraId="4113AB98" w14:textId="77777777" w:rsidTr="0049273A">
        <w:trPr>
          <w:trHeight w:val="235"/>
          <w:tblHeader/>
          <w:tblCellSpacing w:w="15" w:type="dxa"/>
        </w:trPr>
        <w:tc>
          <w:tcPr>
            <w:tcW w:w="0" w:type="auto"/>
            <w:tcBorders>
              <w:top w:val="single" w:sz="4" w:space="0" w:color="auto"/>
              <w:left w:val="single" w:sz="4" w:space="0" w:color="auto"/>
            </w:tcBorders>
            <w:vAlign w:val="center"/>
            <w:hideMark/>
          </w:tcPr>
          <w:p w14:paraId="021E1DAE" w14:textId="77777777" w:rsidR="001670AC" w:rsidRPr="00C865F8" w:rsidRDefault="001670AC" w:rsidP="0049273A">
            <w:pPr>
              <w:spacing w:after="0" w:line="240" w:lineRule="auto"/>
              <w:jc w:val="center"/>
              <w:rPr>
                <w:rFonts w:ascii="Times New Roman" w:eastAsia="Times New Roman" w:hAnsi="Times New Roman" w:cs="Times New Roman"/>
                <w:b/>
                <w:bCs/>
                <w:sz w:val="24"/>
                <w:szCs w:val="24"/>
              </w:rPr>
            </w:pPr>
            <w:r w:rsidRPr="00C865F8">
              <w:rPr>
                <w:rFonts w:ascii="Times New Roman" w:eastAsia="Times New Roman" w:hAnsi="Times New Roman" w:cs="Times New Roman"/>
                <w:b/>
                <w:bCs/>
                <w:sz w:val="24"/>
                <w:szCs w:val="24"/>
              </w:rPr>
              <w:t>T</w:t>
            </w:r>
            <w:r w:rsidRPr="00C865F8">
              <w:rPr>
                <w:rFonts w:ascii="Times New Roman" w:eastAsia="Times New Roman" w:hAnsi="Times New Roman" w:cs="Times New Roman"/>
                <w:b/>
                <w:bCs/>
                <w:sz w:val="24"/>
                <w:szCs w:val="24"/>
                <w:vertAlign w:val="subscript"/>
              </w:rPr>
              <w:t>1</w:t>
            </w:r>
          </w:p>
        </w:tc>
        <w:tc>
          <w:tcPr>
            <w:tcW w:w="0" w:type="auto"/>
            <w:tcBorders>
              <w:top w:val="single" w:sz="4" w:space="0" w:color="auto"/>
              <w:left w:val="single" w:sz="4" w:space="0" w:color="auto"/>
              <w:right w:val="single" w:sz="4" w:space="0" w:color="auto"/>
            </w:tcBorders>
            <w:vAlign w:val="center"/>
            <w:hideMark/>
          </w:tcPr>
          <w:p w14:paraId="58654BA4" w14:textId="77777777" w:rsidR="001670AC" w:rsidRPr="00C865F8" w:rsidRDefault="001670AC" w:rsidP="0049273A">
            <w:pPr>
              <w:spacing w:after="0" w:line="240" w:lineRule="auto"/>
              <w:jc w:val="center"/>
              <w:rPr>
                <w:rFonts w:ascii="Times New Roman" w:eastAsia="Times New Roman" w:hAnsi="Times New Roman" w:cs="Times New Roman"/>
                <w:b/>
                <w:bCs/>
                <w:sz w:val="24"/>
                <w:szCs w:val="24"/>
              </w:rPr>
            </w:pPr>
            <w:r w:rsidRPr="00C865F8">
              <w:rPr>
                <w:rFonts w:ascii="Times New Roman" w:eastAsia="Times New Roman" w:hAnsi="Times New Roman" w:cs="Times New Roman"/>
                <w:b/>
                <w:bCs/>
                <w:sz w:val="24"/>
                <w:szCs w:val="24"/>
              </w:rPr>
              <w:t>T</w:t>
            </w:r>
            <w:r w:rsidRPr="00C865F8">
              <w:rPr>
                <w:rFonts w:ascii="Times New Roman" w:eastAsia="Times New Roman" w:hAnsi="Times New Roman" w:cs="Times New Roman"/>
                <w:b/>
                <w:bCs/>
                <w:sz w:val="24"/>
                <w:szCs w:val="24"/>
                <w:vertAlign w:val="subscript"/>
              </w:rPr>
              <w:t>2</w:t>
            </w:r>
          </w:p>
        </w:tc>
      </w:tr>
      <w:tr w:rsidR="001670AC" w:rsidRPr="00C865F8" w14:paraId="349DBBE5" w14:textId="77777777" w:rsidTr="0049273A">
        <w:trPr>
          <w:trHeight w:val="235"/>
          <w:tblCellSpacing w:w="15" w:type="dxa"/>
        </w:trPr>
        <w:tc>
          <w:tcPr>
            <w:tcW w:w="0" w:type="auto"/>
            <w:tcBorders>
              <w:top w:val="single" w:sz="4" w:space="0" w:color="auto"/>
              <w:left w:val="single" w:sz="4" w:space="0" w:color="auto"/>
            </w:tcBorders>
            <w:vAlign w:val="center"/>
            <w:hideMark/>
          </w:tcPr>
          <w:p w14:paraId="2AAACEF8"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R(A)</w:t>
            </w:r>
          </w:p>
        </w:tc>
        <w:tc>
          <w:tcPr>
            <w:tcW w:w="0" w:type="auto"/>
            <w:tcBorders>
              <w:top w:val="single" w:sz="4" w:space="0" w:color="auto"/>
              <w:left w:val="single" w:sz="4" w:space="0" w:color="auto"/>
              <w:right w:val="single" w:sz="4" w:space="0" w:color="auto"/>
            </w:tcBorders>
            <w:vAlign w:val="center"/>
            <w:hideMark/>
          </w:tcPr>
          <w:p w14:paraId="75D2D762" w14:textId="77777777" w:rsidR="001670AC" w:rsidRPr="00C865F8" w:rsidRDefault="001670AC" w:rsidP="0049273A">
            <w:pPr>
              <w:spacing w:after="0" w:line="240" w:lineRule="auto"/>
              <w:rPr>
                <w:rFonts w:ascii="Times New Roman" w:eastAsia="Times New Roman" w:hAnsi="Times New Roman" w:cs="Times New Roman"/>
                <w:sz w:val="24"/>
                <w:szCs w:val="24"/>
              </w:rPr>
            </w:pPr>
          </w:p>
        </w:tc>
      </w:tr>
      <w:tr w:rsidR="001670AC" w:rsidRPr="00C865F8" w14:paraId="632AC945" w14:textId="77777777" w:rsidTr="0049273A">
        <w:trPr>
          <w:trHeight w:val="235"/>
          <w:tblCellSpacing w:w="15" w:type="dxa"/>
        </w:trPr>
        <w:tc>
          <w:tcPr>
            <w:tcW w:w="0" w:type="auto"/>
            <w:tcBorders>
              <w:top w:val="single" w:sz="4" w:space="0" w:color="auto"/>
              <w:left w:val="single" w:sz="4" w:space="0" w:color="auto"/>
              <w:bottom w:val="single" w:sz="4" w:space="0" w:color="auto"/>
            </w:tcBorders>
            <w:vAlign w:val="center"/>
            <w:hideMark/>
          </w:tcPr>
          <w:p w14:paraId="223E0C3F"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W(A)</w:t>
            </w:r>
          </w:p>
        </w:tc>
        <w:tc>
          <w:tcPr>
            <w:tcW w:w="0" w:type="auto"/>
            <w:tcBorders>
              <w:top w:val="single" w:sz="4" w:space="0" w:color="auto"/>
              <w:left w:val="single" w:sz="4" w:space="0" w:color="auto"/>
              <w:bottom w:val="single" w:sz="4" w:space="0" w:color="auto"/>
              <w:right w:val="single" w:sz="4" w:space="0" w:color="auto"/>
            </w:tcBorders>
            <w:vAlign w:val="center"/>
            <w:hideMark/>
          </w:tcPr>
          <w:p w14:paraId="41688E60" w14:textId="77777777" w:rsidR="001670AC" w:rsidRPr="00C865F8" w:rsidRDefault="001670AC" w:rsidP="0049273A">
            <w:pPr>
              <w:spacing w:after="0" w:line="240" w:lineRule="auto"/>
              <w:rPr>
                <w:rFonts w:ascii="Times New Roman" w:eastAsia="Times New Roman" w:hAnsi="Times New Roman" w:cs="Times New Roman"/>
                <w:sz w:val="24"/>
                <w:szCs w:val="24"/>
              </w:rPr>
            </w:pPr>
          </w:p>
        </w:tc>
      </w:tr>
      <w:tr w:rsidR="001670AC" w:rsidRPr="00C865F8" w14:paraId="5BE7D7B3" w14:textId="77777777" w:rsidTr="0049273A">
        <w:trPr>
          <w:trHeight w:val="235"/>
          <w:tblCellSpacing w:w="15" w:type="dxa"/>
        </w:trPr>
        <w:tc>
          <w:tcPr>
            <w:tcW w:w="0" w:type="auto"/>
            <w:tcBorders>
              <w:left w:val="single" w:sz="4" w:space="0" w:color="auto"/>
            </w:tcBorders>
            <w:vAlign w:val="center"/>
            <w:hideMark/>
          </w:tcPr>
          <w:p w14:paraId="7B785872" w14:textId="77777777" w:rsidR="001670AC" w:rsidRPr="00C865F8" w:rsidRDefault="001670AC" w:rsidP="0049273A">
            <w:pPr>
              <w:spacing w:after="0" w:line="240" w:lineRule="auto"/>
              <w:rPr>
                <w:rFonts w:ascii="Times New Roman" w:eastAsia="Times New Roman" w:hAnsi="Times New Roman" w:cs="Times New Roman"/>
                <w:sz w:val="24"/>
                <w:szCs w:val="24"/>
              </w:rPr>
            </w:pPr>
          </w:p>
        </w:tc>
        <w:tc>
          <w:tcPr>
            <w:tcW w:w="0" w:type="auto"/>
            <w:tcBorders>
              <w:left w:val="single" w:sz="4" w:space="0" w:color="auto"/>
              <w:right w:val="single" w:sz="4" w:space="0" w:color="auto"/>
            </w:tcBorders>
            <w:vAlign w:val="center"/>
            <w:hideMark/>
          </w:tcPr>
          <w:p w14:paraId="52E5FB55"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R(A)</w:t>
            </w:r>
          </w:p>
        </w:tc>
      </w:tr>
      <w:tr w:rsidR="001670AC" w:rsidRPr="00C865F8" w14:paraId="625F08DB" w14:textId="77777777" w:rsidTr="0049273A">
        <w:trPr>
          <w:trHeight w:val="235"/>
          <w:tblCellSpacing w:w="15" w:type="dxa"/>
        </w:trPr>
        <w:tc>
          <w:tcPr>
            <w:tcW w:w="0" w:type="auto"/>
            <w:tcBorders>
              <w:top w:val="single" w:sz="4" w:space="0" w:color="auto"/>
              <w:left w:val="single" w:sz="4" w:space="0" w:color="auto"/>
              <w:bottom w:val="single" w:sz="4" w:space="0" w:color="auto"/>
            </w:tcBorders>
            <w:vAlign w:val="center"/>
            <w:hideMark/>
          </w:tcPr>
          <w:p w14:paraId="684AD67A" w14:textId="77777777" w:rsidR="001670AC" w:rsidRPr="00C865F8" w:rsidRDefault="001670AC" w:rsidP="0049273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12E81B"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W(A)</w:t>
            </w:r>
          </w:p>
        </w:tc>
      </w:tr>
      <w:tr w:rsidR="001670AC" w:rsidRPr="00C865F8" w14:paraId="3226FC6F" w14:textId="77777777" w:rsidTr="0049273A">
        <w:trPr>
          <w:trHeight w:val="235"/>
          <w:tblCellSpacing w:w="15" w:type="dxa"/>
        </w:trPr>
        <w:tc>
          <w:tcPr>
            <w:tcW w:w="0" w:type="auto"/>
            <w:tcBorders>
              <w:left w:val="single" w:sz="4" w:space="0" w:color="auto"/>
            </w:tcBorders>
            <w:vAlign w:val="center"/>
            <w:hideMark/>
          </w:tcPr>
          <w:p w14:paraId="72E3AA79"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abort</w:t>
            </w:r>
          </w:p>
        </w:tc>
        <w:tc>
          <w:tcPr>
            <w:tcW w:w="0" w:type="auto"/>
            <w:tcBorders>
              <w:left w:val="single" w:sz="4" w:space="0" w:color="auto"/>
              <w:right w:val="single" w:sz="4" w:space="0" w:color="auto"/>
            </w:tcBorders>
            <w:vAlign w:val="center"/>
            <w:hideMark/>
          </w:tcPr>
          <w:p w14:paraId="230FD9E5" w14:textId="77777777" w:rsidR="001670AC" w:rsidRPr="00C865F8" w:rsidRDefault="001670AC" w:rsidP="0049273A">
            <w:pPr>
              <w:spacing w:after="0" w:line="240" w:lineRule="auto"/>
              <w:rPr>
                <w:rFonts w:ascii="Times New Roman" w:eastAsia="Times New Roman" w:hAnsi="Times New Roman" w:cs="Times New Roman"/>
                <w:sz w:val="24"/>
                <w:szCs w:val="24"/>
              </w:rPr>
            </w:pPr>
          </w:p>
        </w:tc>
      </w:tr>
      <w:tr w:rsidR="001670AC" w:rsidRPr="00C865F8" w14:paraId="113F7207" w14:textId="77777777" w:rsidTr="0049273A">
        <w:trPr>
          <w:trHeight w:val="235"/>
          <w:tblCellSpacing w:w="15" w:type="dxa"/>
        </w:trPr>
        <w:tc>
          <w:tcPr>
            <w:tcW w:w="0" w:type="auto"/>
            <w:tcBorders>
              <w:top w:val="single" w:sz="4" w:space="0" w:color="auto"/>
              <w:left w:val="single" w:sz="4" w:space="0" w:color="auto"/>
              <w:bottom w:val="single" w:sz="4" w:space="0" w:color="auto"/>
            </w:tcBorders>
            <w:vAlign w:val="center"/>
            <w:hideMark/>
          </w:tcPr>
          <w:p w14:paraId="1CAF0ACA" w14:textId="77777777" w:rsidR="001670AC" w:rsidRPr="00C865F8" w:rsidRDefault="001670AC" w:rsidP="0049273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3DA068" w14:textId="77777777" w:rsidR="001670AC" w:rsidRPr="00C865F8" w:rsidRDefault="001670AC" w:rsidP="0049273A">
            <w:pPr>
              <w:spacing w:after="0" w:line="240" w:lineRule="auto"/>
              <w:rPr>
                <w:rFonts w:ascii="Times New Roman" w:eastAsia="Times New Roman" w:hAnsi="Times New Roman" w:cs="Times New Roman"/>
                <w:sz w:val="24"/>
                <w:szCs w:val="24"/>
              </w:rPr>
            </w:pPr>
            <w:r w:rsidRPr="00C865F8">
              <w:rPr>
                <w:rFonts w:ascii="Times New Roman" w:eastAsia="Times New Roman" w:hAnsi="Times New Roman" w:cs="Times New Roman"/>
                <w:sz w:val="24"/>
                <w:szCs w:val="24"/>
              </w:rPr>
              <w:t>abort</w:t>
            </w:r>
          </w:p>
        </w:tc>
      </w:tr>
    </w:tbl>
    <w:p w14:paraId="4A062B85" w14:textId="77777777" w:rsidR="001670AC" w:rsidRPr="00C865F8" w:rsidRDefault="001670AC" w:rsidP="001670AC">
      <w:pPr>
        <w:pStyle w:val="NormalWeb"/>
      </w:pPr>
      <w:r w:rsidRPr="00C865F8">
        <w:t>It is a recoverable schedule but it does not avoid cascading aborts. It can be seen that if T1 aborts, T2 will have to be aborted too in order to maintain the correctness of the schedule as T2 has already read the uncommitted value written by T1.</w:t>
      </w:r>
    </w:p>
    <w:p w14:paraId="69C067E7" w14:textId="77777777" w:rsidR="001670AC" w:rsidRPr="00C865F8" w:rsidRDefault="001670AC" w:rsidP="001670AC">
      <w:pPr>
        <w:pStyle w:val="NormalWeb"/>
        <w:rPr>
          <w:b/>
        </w:rPr>
      </w:pPr>
      <w:r w:rsidRPr="00C865F8">
        <w:rPr>
          <w:b/>
        </w:rPr>
        <w:t>Strict Schedule:</w:t>
      </w:r>
    </w:p>
    <w:p w14:paraId="155EF9EA" w14:textId="77777777" w:rsidR="001670AC" w:rsidRPr="00C865F8" w:rsidRDefault="001670AC" w:rsidP="001670AC">
      <w:pPr>
        <w:pStyle w:val="NormalWeb"/>
      </w:pPr>
      <w:r w:rsidRPr="00C865F8">
        <w:t>A schedule is strict if for any two transactions Ti, Tj, if a write operation of Ti precedes a conflicting operation of Tj (either read or write), then the commit or abort event of Ti also precedes that conflicting operation of Tj.</w:t>
      </w:r>
    </w:p>
    <w:p w14:paraId="77A6362F" w14:textId="77777777" w:rsidR="001670AC" w:rsidRPr="00C865F8" w:rsidRDefault="001670AC" w:rsidP="001670AC">
      <w:pPr>
        <w:pStyle w:val="NormalWeb"/>
      </w:pPr>
      <w:r w:rsidRPr="00C865F8">
        <w:t>In other words, Tj can read or write updated or written value of Ti only after Ti commits/aborts.</w:t>
      </w:r>
    </w:p>
    <w:p w14:paraId="3E79A169" w14:textId="77777777" w:rsidR="001670AC" w:rsidRPr="00C865F8" w:rsidRDefault="001670AC" w:rsidP="001670AC">
      <w:pPr>
        <w:pStyle w:val="NormalWeb"/>
      </w:pPr>
      <w:r w:rsidRPr="00C865F8">
        <w:t>Example: Consider the following schedule involving two transactions T1 and T2.</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950"/>
      </w:tblGrid>
      <w:tr w:rsidR="001670AC" w:rsidRPr="00C865F8" w14:paraId="7691F07A" w14:textId="77777777" w:rsidTr="0049273A">
        <w:trPr>
          <w:trHeight w:val="390"/>
        </w:trPr>
        <w:tc>
          <w:tcPr>
            <w:tcW w:w="950" w:type="dxa"/>
          </w:tcPr>
          <w:p w14:paraId="5B320831" w14:textId="77777777" w:rsidR="001670AC" w:rsidRPr="00C865F8" w:rsidRDefault="001670AC" w:rsidP="0049273A">
            <w:pPr>
              <w:pStyle w:val="NormalWeb"/>
            </w:pPr>
            <w:r w:rsidRPr="00C865F8">
              <w:lastRenderedPageBreak/>
              <w:t>T1</w:t>
            </w:r>
          </w:p>
        </w:tc>
        <w:tc>
          <w:tcPr>
            <w:tcW w:w="950" w:type="dxa"/>
          </w:tcPr>
          <w:p w14:paraId="297131D8" w14:textId="77777777" w:rsidR="001670AC" w:rsidRPr="00C865F8" w:rsidRDefault="001670AC" w:rsidP="0049273A">
            <w:pPr>
              <w:pStyle w:val="NormalWeb"/>
            </w:pPr>
            <w:r w:rsidRPr="00C865F8">
              <w:t>T2</w:t>
            </w:r>
          </w:p>
        </w:tc>
      </w:tr>
      <w:tr w:rsidR="001670AC" w:rsidRPr="00C865F8" w14:paraId="3A6AF5C6" w14:textId="77777777" w:rsidTr="0049273A">
        <w:trPr>
          <w:trHeight w:val="510"/>
        </w:trPr>
        <w:tc>
          <w:tcPr>
            <w:tcW w:w="950" w:type="dxa"/>
          </w:tcPr>
          <w:p w14:paraId="57C35D53" w14:textId="77777777" w:rsidR="001670AC" w:rsidRPr="00C865F8" w:rsidRDefault="001670AC" w:rsidP="0049273A">
            <w:pPr>
              <w:pStyle w:val="NormalWeb"/>
            </w:pPr>
            <w:r w:rsidRPr="00C865F8">
              <w:t>R(A)</w:t>
            </w:r>
            <w:r w:rsidRPr="00C865F8">
              <w:tab/>
            </w:r>
          </w:p>
        </w:tc>
        <w:tc>
          <w:tcPr>
            <w:tcW w:w="950" w:type="dxa"/>
          </w:tcPr>
          <w:p w14:paraId="7CE00D4B" w14:textId="77777777" w:rsidR="001670AC" w:rsidRPr="00C865F8" w:rsidRDefault="001670AC" w:rsidP="0049273A">
            <w:pPr>
              <w:pStyle w:val="NormalWeb"/>
            </w:pPr>
          </w:p>
        </w:tc>
      </w:tr>
      <w:tr w:rsidR="001670AC" w:rsidRPr="00C865F8" w14:paraId="4E74E5CD" w14:textId="77777777" w:rsidTr="0049273A">
        <w:trPr>
          <w:trHeight w:val="375"/>
        </w:trPr>
        <w:tc>
          <w:tcPr>
            <w:tcW w:w="950" w:type="dxa"/>
          </w:tcPr>
          <w:p w14:paraId="34638CC4" w14:textId="77777777" w:rsidR="001670AC" w:rsidRPr="00C865F8" w:rsidRDefault="001670AC" w:rsidP="0049273A">
            <w:pPr>
              <w:pStyle w:val="NormalWeb"/>
            </w:pPr>
          </w:p>
        </w:tc>
        <w:tc>
          <w:tcPr>
            <w:tcW w:w="950" w:type="dxa"/>
          </w:tcPr>
          <w:p w14:paraId="6A1BFAE4" w14:textId="77777777" w:rsidR="001670AC" w:rsidRPr="00C865F8" w:rsidRDefault="001670AC" w:rsidP="0049273A">
            <w:pPr>
              <w:pStyle w:val="NormalWeb"/>
            </w:pPr>
            <w:r w:rsidRPr="00C865F8">
              <w:t>R(A)</w:t>
            </w:r>
          </w:p>
        </w:tc>
      </w:tr>
      <w:tr w:rsidR="001670AC" w:rsidRPr="00C865F8" w14:paraId="33534DFA" w14:textId="77777777" w:rsidTr="0049273A">
        <w:trPr>
          <w:trHeight w:val="480"/>
        </w:trPr>
        <w:tc>
          <w:tcPr>
            <w:tcW w:w="950" w:type="dxa"/>
          </w:tcPr>
          <w:p w14:paraId="75A0D5AB" w14:textId="77777777" w:rsidR="001670AC" w:rsidRPr="00C865F8" w:rsidRDefault="001670AC" w:rsidP="0049273A">
            <w:pPr>
              <w:pStyle w:val="NormalWeb"/>
            </w:pPr>
            <w:r w:rsidRPr="00C865F8">
              <w:t>W(A)</w:t>
            </w:r>
            <w:r w:rsidRPr="00C865F8">
              <w:tab/>
            </w:r>
          </w:p>
        </w:tc>
        <w:tc>
          <w:tcPr>
            <w:tcW w:w="950" w:type="dxa"/>
          </w:tcPr>
          <w:p w14:paraId="3631E60D" w14:textId="77777777" w:rsidR="001670AC" w:rsidRPr="00C865F8" w:rsidRDefault="001670AC" w:rsidP="0049273A">
            <w:pPr>
              <w:pStyle w:val="NormalWeb"/>
            </w:pPr>
          </w:p>
        </w:tc>
      </w:tr>
      <w:tr w:rsidR="001670AC" w:rsidRPr="00C865F8" w14:paraId="3029DE59" w14:textId="77777777" w:rsidTr="0049273A">
        <w:trPr>
          <w:trHeight w:val="413"/>
        </w:trPr>
        <w:tc>
          <w:tcPr>
            <w:tcW w:w="950" w:type="dxa"/>
          </w:tcPr>
          <w:p w14:paraId="1DE32DB7" w14:textId="77777777" w:rsidR="001670AC" w:rsidRPr="00C865F8" w:rsidRDefault="001670AC" w:rsidP="0049273A">
            <w:pPr>
              <w:pStyle w:val="NormalWeb"/>
            </w:pPr>
            <w:r w:rsidRPr="00C865F8">
              <w:t>commit</w:t>
            </w:r>
            <w:r w:rsidRPr="00C865F8">
              <w:tab/>
            </w:r>
          </w:p>
        </w:tc>
        <w:tc>
          <w:tcPr>
            <w:tcW w:w="950" w:type="dxa"/>
          </w:tcPr>
          <w:p w14:paraId="2F5D7A4E" w14:textId="77777777" w:rsidR="001670AC" w:rsidRPr="00C865F8" w:rsidRDefault="001670AC" w:rsidP="0049273A">
            <w:pPr>
              <w:pStyle w:val="NormalWeb"/>
            </w:pPr>
          </w:p>
        </w:tc>
      </w:tr>
      <w:tr w:rsidR="001670AC" w:rsidRPr="00C865F8" w14:paraId="6FBDC65B" w14:textId="77777777" w:rsidTr="0049273A">
        <w:trPr>
          <w:trHeight w:val="420"/>
        </w:trPr>
        <w:tc>
          <w:tcPr>
            <w:tcW w:w="950" w:type="dxa"/>
          </w:tcPr>
          <w:p w14:paraId="5143D845" w14:textId="77777777" w:rsidR="001670AC" w:rsidRPr="00C865F8" w:rsidRDefault="001670AC" w:rsidP="0049273A">
            <w:pPr>
              <w:pStyle w:val="NormalWeb"/>
            </w:pPr>
          </w:p>
        </w:tc>
        <w:tc>
          <w:tcPr>
            <w:tcW w:w="950" w:type="dxa"/>
          </w:tcPr>
          <w:p w14:paraId="32CCA409" w14:textId="77777777" w:rsidR="001670AC" w:rsidRPr="00C865F8" w:rsidRDefault="001670AC" w:rsidP="0049273A">
            <w:pPr>
              <w:pStyle w:val="NormalWeb"/>
            </w:pPr>
            <w:r w:rsidRPr="00C865F8">
              <w:t>W(A)</w:t>
            </w:r>
          </w:p>
        </w:tc>
      </w:tr>
      <w:tr w:rsidR="001670AC" w:rsidRPr="00C865F8" w14:paraId="1388DD1F" w14:textId="77777777" w:rsidTr="0049273A">
        <w:trPr>
          <w:trHeight w:val="397"/>
        </w:trPr>
        <w:tc>
          <w:tcPr>
            <w:tcW w:w="950" w:type="dxa"/>
          </w:tcPr>
          <w:p w14:paraId="5E6F9023" w14:textId="77777777" w:rsidR="001670AC" w:rsidRPr="00C865F8" w:rsidRDefault="001670AC" w:rsidP="0049273A">
            <w:pPr>
              <w:pStyle w:val="NormalWeb"/>
            </w:pPr>
          </w:p>
        </w:tc>
        <w:tc>
          <w:tcPr>
            <w:tcW w:w="950" w:type="dxa"/>
          </w:tcPr>
          <w:p w14:paraId="78F96AF3" w14:textId="77777777" w:rsidR="001670AC" w:rsidRPr="00C865F8" w:rsidRDefault="001670AC" w:rsidP="0049273A">
            <w:pPr>
              <w:pStyle w:val="NormalWeb"/>
            </w:pPr>
            <w:r w:rsidRPr="00C865F8">
              <w:t>R(A)</w:t>
            </w:r>
          </w:p>
        </w:tc>
      </w:tr>
      <w:tr w:rsidR="001670AC" w:rsidRPr="00C865F8" w14:paraId="166B8C38" w14:textId="77777777" w:rsidTr="0049273A">
        <w:trPr>
          <w:trHeight w:val="420"/>
        </w:trPr>
        <w:tc>
          <w:tcPr>
            <w:tcW w:w="950" w:type="dxa"/>
          </w:tcPr>
          <w:p w14:paraId="0497B705" w14:textId="77777777" w:rsidR="001670AC" w:rsidRPr="00C865F8" w:rsidRDefault="001670AC" w:rsidP="0049273A">
            <w:pPr>
              <w:pStyle w:val="NormalWeb"/>
            </w:pPr>
            <w:r w:rsidRPr="00C865F8">
              <w:t xml:space="preserve">             </w:t>
            </w:r>
          </w:p>
        </w:tc>
        <w:tc>
          <w:tcPr>
            <w:tcW w:w="950" w:type="dxa"/>
          </w:tcPr>
          <w:p w14:paraId="4B54FC9A" w14:textId="77777777" w:rsidR="001670AC" w:rsidRPr="00C865F8" w:rsidRDefault="001670AC" w:rsidP="0049273A">
            <w:pPr>
              <w:pStyle w:val="NormalWeb"/>
            </w:pPr>
            <w:r w:rsidRPr="00C865F8">
              <w:t>commit</w:t>
            </w:r>
          </w:p>
        </w:tc>
      </w:tr>
    </w:tbl>
    <w:p w14:paraId="36EF05E1" w14:textId="77777777" w:rsidR="001670AC" w:rsidRPr="00C865F8" w:rsidRDefault="001670AC" w:rsidP="001670AC">
      <w:pPr>
        <w:pStyle w:val="NormalWeb"/>
      </w:pPr>
      <w:r w:rsidRPr="00C865F8">
        <w:br w:type="textWrapping" w:clear="all"/>
        <w:t xml:space="preserve">    This is a strict schedule since T2 reads and writes A which is written by T1 only after the commit of T1.</w:t>
      </w:r>
    </w:p>
    <w:p w14:paraId="0AC151CC" w14:textId="77777777" w:rsidR="001670AC" w:rsidRPr="00C865F8" w:rsidRDefault="001670AC" w:rsidP="001670AC">
      <w:pPr>
        <w:pStyle w:val="NormalWeb"/>
        <w:rPr>
          <w:b/>
        </w:rPr>
      </w:pPr>
      <w:r w:rsidRPr="00C865F8">
        <w:rPr>
          <w:b/>
        </w:rPr>
        <w:t>Non-Recoverable Schedule:</w:t>
      </w:r>
    </w:p>
    <w:p w14:paraId="356BB668" w14:textId="77777777" w:rsidR="001670AC" w:rsidRPr="00C865F8" w:rsidRDefault="001670AC" w:rsidP="001670AC">
      <w:pPr>
        <w:pStyle w:val="NormalWeb"/>
      </w:pPr>
      <w:r w:rsidRPr="00C865F8">
        <w:t>Example: Consider the following schedule involving two transactions T1 and T2.</w:t>
      </w:r>
    </w:p>
    <w:tbl>
      <w:tblPr>
        <w:tblStyle w:val="TableGrid"/>
        <w:tblW w:w="0" w:type="auto"/>
        <w:tblLook w:val="04A0" w:firstRow="1" w:lastRow="0" w:firstColumn="1" w:lastColumn="0" w:noHBand="0" w:noVBand="1"/>
      </w:tblPr>
      <w:tblGrid>
        <w:gridCol w:w="884"/>
        <w:gridCol w:w="1003"/>
      </w:tblGrid>
      <w:tr w:rsidR="001670AC" w:rsidRPr="00C865F8" w14:paraId="66A2E2DF" w14:textId="77777777" w:rsidTr="0049273A">
        <w:trPr>
          <w:trHeight w:val="417"/>
        </w:trPr>
        <w:tc>
          <w:tcPr>
            <w:tcW w:w="884" w:type="dxa"/>
          </w:tcPr>
          <w:p w14:paraId="00418F93" w14:textId="77777777" w:rsidR="001670AC" w:rsidRPr="00C865F8" w:rsidRDefault="001670AC" w:rsidP="0049273A">
            <w:pPr>
              <w:pStyle w:val="NormalWeb"/>
            </w:pPr>
            <w:r w:rsidRPr="00C865F8">
              <w:t>T1</w:t>
            </w:r>
          </w:p>
        </w:tc>
        <w:tc>
          <w:tcPr>
            <w:tcW w:w="1003" w:type="dxa"/>
          </w:tcPr>
          <w:p w14:paraId="6E2D9B12" w14:textId="77777777" w:rsidR="001670AC" w:rsidRPr="00C865F8" w:rsidRDefault="001670AC" w:rsidP="0049273A">
            <w:pPr>
              <w:pStyle w:val="NormalWeb"/>
            </w:pPr>
            <w:r w:rsidRPr="00C865F8">
              <w:t>T2</w:t>
            </w:r>
          </w:p>
        </w:tc>
      </w:tr>
      <w:tr w:rsidR="001670AC" w:rsidRPr="00C865F8" w14:paraId="5C9775AB" w14:textId="77777777" w:rsidTr="0049273A">
        <w:trPr>
          <w:trHeight w:val="417"/>
        </w:trPr>
        <w:tc>
          <w:tcPr>
            <w:tcW w:w="884" w:type="dxa"/>
          </w:tcPr>
          <w:p w14:paraId="11E66B71" w14:textId="77777777" w:rsidR="001670AC" w:rsidRPr="00C865F8" w:rsidRDefault="001670AC" w:rsidP="0049273A">
            <w:pPr>
              <w:pStyle w:val="NormalWeb"/>
            </w:pPr>
            <w:r w:rsidRPr="00C865F8">
              <w:t>R(A)</w:t>
            </w:r>
          </w:p>
        </w:tc>
        <w:tc>
          <w:tcPr>
            <w:tcW w:w="1003" w:type="dxa"/>
          </w:tcPr>
          <w:p w14:paraId="4FB48D24" w14:textId="77777777" w:rsidR="001670AC" w:rsidRPr="00C865F8" w:rsidRDefault="001670AC" w:rsidP="0049273A">
            <w:pPr>
              <w:pStyle w:val="NormalWeb"/>
            </w:pPr>
          </w:p>
        </w:tc>
      </w:tr>
      <w:tr w:rsidR="001670AC" w:rsidRPr="00C865F8" w14:paraId="7291C51B" w14:textId="77777777" w:rsidTr="0049273A">
        <w:trPr>
          <w:trHeight w:val="417"/>
        </w:trPr>
        <w:tc>
          <w:tcPr>
            <w:tcW w:w="884" w:type="dxa"/>
          </w:tcPr>
          <w:p w14:paraId="398A07EC" w14:textId="77777777" w:rsidR="001670AC" w:rsidRPr="00C865F8" w:rsidRDefault="001670AC" w:rsidP="0049273A">
            <w:pPr>
              <w:pStyle w:val="NormalWeb"/>
            </w:pPr>
            <w:r w:rsidRPr="00C865F8">
              <w:t>W(A)</w:t>
            </w:r>
          </w:p>
        </w:tc>
        <w:tc>
          <w:tcPr>
            <w:tcW w:w="1003" w:type="dxa"/>
          </w:tcPr>
          <w:p w14:paraId="7F5ECAAA" w14:textId="77777777" w:rsidR="001670AC" w:rsidRPr="00C865F8" w:rsidRDefault="001670AC" w:rsidP="0049273A">
            <w:pPr>
              <w:pStyle w:val="NormalWeb"/>
            </w:pPr>
          </w:p>
        </w:tc>
      </w:tr>
      <w:tr w:rsidR="001670AC" w:rsidRPr="00C865F8" w14:paraId="4944DD36" w14:textId="77777777" w:rsidTr="0049273A">
        <w:trPr>
          <w:trHeight w:val="417"/>
        </w:trPr>
        <w:tc>
          <w:tcPr>
            <w:tcW w:w="884" w:type="dxa"/>
          </w:tcPr>
          <w:p w14:paraId="5D4385A2" w14:textId="77777777" w:rsidR="001670AC" w:rsidRPr="00C865F8" w:rsidRDefault="001670AC" w:rsidP="0049273A">
            <w:pPr>
              <w:pStyle w:val="NormalWeb"/>
            </w:pPr>
          </w:p>
        </w:tc>
        <w:tc>
          <w:tcPr>
            <w:tcW w:w="1003" w:type="dxa"/>
          </w:tcPr>
          <w:p w14:paraId="026A7631" w14:textId="77777777" w:rsidR="001670AC" w:rsidRPr="00C865F8" w:rsidRDefault="001670AC" w:rsidP="0049273A">
            <w:pPr>
              <w:pStyle w:val="NormalWeb"/>
            </w:pPr>
            <w:r w:rsidRPr="00C865F8">
              <w:t>W(A)</w:t>
            </w:r>
          </w:p>
        </w:tc>
      </w:tr>
      <w:tr w:rsidR="001670AC" w:rsidRPr="00C865F8" w14:paraId="24BE49B7" w14:textId="77777777" w:rsidTr="0049273A">
        <w:trPr>
          <w:trHeight w:val="417"/>
        </w:trPr>
        <w:tc>
          <w:tcPr>
            <w:tcW w:w="884" w:type="dxa"/>
          </w:tcPr>
          <w:p w14:paraId="71E74F49" w14:textId="77777777" w:rsidR="001670AC" w:rsidRPr="00C865F8" w:rsidRDefault="001670AC" w:rsidP="0049273A">
            <w:pPr>
              <w:pStyle w:val="NormalWeb"/>
            </w:pPr>
          </w:p>
        </w:tc>
        <w:tc>
          <w:tcPr>
            <w:tcW w:w="1003" w:type="dxa"/>
          </w:tcPr>
          <w:p w14:paraId="51D99F3A" w14:textId="77777777" w:rsidR="001670AC" w:rsidRPr="00C865F8" w:rsidRDefault="001670AC" w:rsidP="0049273A">
            <w:pPr>
              <w:pStyle w:val="NormalWeb"/>
            </w:pPr>
            <w:r w:rsidRPr="00C865F8">
              <w:t>R(A)</w:t>
            </w:r>
          </w:p>
        </w:tc>
      </w:tr>
      <w:tr w:rsidR="001670AC" w:rsidRPr="00C865F8" w14:paraId="251C3DCC" w14:textId="77777777" w:rsidTr="0049273A">
        <w:trPr>
          <w:trHeight w:val="417"/>
        </w:trPr>
        <w:tc>
          <w:tcPr>
            <w:tcW w:w="884" w:type="dxa"/>
          </w:tcPr>
          <w:p w14:paraId="331EBC8F" w14:textId="77777777" w:rsidR="001670AC" w:rsidRPr="00C865F8" w:rsidRDefault="001670AC" w:rsidP="0049273A">
            <w:pPr>
              <w:pStyle w:val="NormalWeb"/>
            </w:pPr>
          </w:p>
        </w:tc>
        <w:tc>
          <w:tcPr>
            <w:tcW w:w="1003" w:type="dxa"/>
          </w:tcPr>
          <w:p w14:paraId="3D3493F0" w14:textId="77777777" w:rsidR="001670AC" w:rsidRPr="00C865F8" w:rsidRDefault="001670AC" w:rsidP="0049273A">
            <w:pPr>
              <w:pStyle w:val="NormalWeb"/>
            </w:pPr>
            <w:r w:rsidRPr="00C865F8">
              <w:t>Commit</w:t>
            </w:r>
          </w:p>
        </w:tc>
      </w:tr>
      <w:tr w:rsidR="001670AC" w:rsidRPr="00C865F8" w14:paraId="1B38EB5A" w14:textId="77777777" w:rsidTr="0049273A">
        <w:trPr>
          <w:trHeight w:val="417"/>
        </w:trPr>
        <w:tc>
          <w:tcPr>
            <w:tcW w:w="884" w:type="dxa"/>
          </w:tcPr>
          <w:p w14:paraId="477B8C42" w14:textId="77777777" w:rsidR="001670AC" w:rsidRPr="00C865F8" w:rsidRDefault="001670AC" w:rsidP="0049273A">
            <w:pPr>
              <w:pStyle w:val="NormalWeb"/>
            </w:pPr>
            <w:r w:rsidRPr="00C865F8">
              <w:t>Abort</w:t>
            </w:r>
          </w:p>
        </w:tc>
        <w:tc>
          <w:tcPr>
            <w:tcW w:w="1003" w:type="dxa"/>
          </w:tcPr>
          <w:p w14:paraId="69C08EF3" w14:textId="77777777" w:rsidR="001670AC" w:rsidRPr="00C865F8" w:rsidRDefault="001670AC" w:rsidP="0049273A">
            <w:pPr>
              <w:pStyle w:val="NormalWeb"/>
            </w:pPr>
          </w:p>
        </w:tc>
      </w:tr>
    </w:tbl>
    <w:p w14:paraId="71A9A4D3" w14:textId="77777777" w:rsidR="001670AC" w:rsidRPr="00C865F8" w:rsidRDefault="001670AC" w:rsidP="001670AC">
      <w:pPr>
        <w:pStyle w:val="NormalWeb"/>
      </w:pPr>
      <w:r w:rsidRPr="00C865F8">
        <w:t xml:space="preserve">            T2 read the value of A written by T1, and committed. T1 later aborted, therefore the value read by T2 is wrong, but since T2 committed, this schedule is non-recoverable.</w:t>
      </w:r>
    </w:p>
    <w:p w14:paraId="14251749" w14:textId="77777777" w:rsidR="001670AC" w:rsidRPr="00C865F8" w:rsidRDefault="001670AC" w:rsidP="001670AC">
      <w:pPr>
        <w:pStyle w:val="NormalWeb"/>
      </w:pPr>
      <w:r w:rsidRPr="00C865F8">
        <w:rPr>
          <w:b/>
        </w:rPr>
        <w:t>Note –</w:t>
      </w:r>
      <w:r w:rsidRPr="00C865F8">
        <w:t xml:space="preserve"> It can be seen that:</w:t>
      </w:r>
    </w:p>
    <w:p w14:paraId="6DFAFCE5" w14:textId="77777777" w:rsidR="001670AC" w:rsidRPr="00C865F8" w:rsidRDefault="001670AC" w:rsidP="001670AC">
      <w:pPr>
        <w:pStyle w:val="NormalWeb"/>
      </w:pPr>
      <w:r w:rsidRPr="00C865F8">
        <w:t xml:space="preserve">    Cascadeless schedules are stricter than recoverable schedules or are a subset of recoverable schedules.</w:t>
      </w:r>
    </w:p>
    <w:p w14:paraId="50C4D1EE" w14:textId="77777777" w:rsidR="001670AC" w:rsidRPr="00C865F8" w:rsidRDefault="001670AC" w:rsidP="001670AC">
      <w:pPr>
        <w:pStyle w:val="NormalWeb"/>
      </w:pPr>
      <w:r w:rsidRPr="00C865F8">
        <w:t xml:space="preserve">    Strict schedules are stricter than cascadeless schedules or are a subset of cascadeless schedules.</w:t>
      </w:r>
    </w:p>
    <w:p w14:paraId="29B6714D" w14:textId="77777777" w:rsidR="001670AC" w:rsidRPr="00C865F8" w:rsidRDefault="001670AC" w:rsidP="001670AC">
      <w:pPr>
        <w:pStyle w:val="NormalWeb"/>
      </w:pPr>
      <w:r w:rsidRPr="00C865F8">
        <w:t xml:space="preserve">    Serial schedules satisfy constraints of all recoverable, cascadeless and strict schedules and hence is a subset of strict schedules.</w:t>
      </w:r>
    </w:p>
    <w:p w14:paraId="572568A5" w14:textId="77777777" w:rsidR="001670AC" w:rsidRPr="00C865F8" w:rsidRDefault="001670AC" w:rsidP="001670AC">
      <w:pPr>
        <w:pStyle w:val="NormalWeb"/>
      </w:pPr>
      <w:r w:rsidRPr="00C865F8">
        <w:rPr>
          <w:noProof/>
        </w:rPr>
        <w:lastRenderedPageBreak/>
        <w:drawing>
          <wp:anchor distT="0" distB="0" distL="114300" distR="114300" simplePos="0" relativeHeight="251663360" behindDoc="0" locked="0" layoutInCell="1" allowOverlap="1" wp14:anchorId="19120C1D" wp14:editId="6467696F">
            <wp:simplePos x="0" y="0"/>
            <wp:positionH relativeFrom="margin">
              <wp:align>left</wp:align>
            </wp:positionH>
            <wp:positionV relativeFrom="paragraph">
              <wp:posOffset>357505</wp:posOffset>
            </wp:positionV>
            <wp:extent cx="3655695" cy="2152650"/>
            <wp:effectExtent l="0" t="0" r="190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569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5F8">
        <w:t>The relation between various types of schedules can be depicted as:</w:t>
      </w:r>
    </w:p>
    <w:p w14:paraId="512C5B55" w14:textId="77777777" w:rsidR="001670AC" w:rsidRPr="00C865F8" w:rsidRDefault="001670AC" w:rsidP="001670AC">
      <w:pPr>
        <w:pStyle w:val="NormalWeb"/>
      </w:pPr>
      <w:r w:rsidRPr="00C865F8">
        <w:br w:type="textWrapping" w:clear="all"/>
      </w:r>
    </w:p>
    <w:p w14:paraId="2DB89A1B" w14:textId="77777777" w:rsidR="001670AC" w:rsidRPr="00C865F8" w:rsidRDefault="001670AC" w:rsidP="001670AC">
      <w:pPr>
        <w:pStyle w:val="NormalWeb"/>
      </w:pPr>
      <w:r w:rsidRPr="00C865F8">
        <w:t>Example: Consider the following schedule:</w:t>
      </w:r>
    </w:p>
    <w:p w14:paraId="1DFCC990" w14:textId="77777777" w:rsidR="001670AC" w:rsidRPr="00C865F8" w:rsidRDefault="001670AC" w:rsidP="001670AC">
      <w:pPr>
        <w:pStyle w:val="NormalWeb"/>
      </w:pPr>
      <w:r w:rsidRPr="00C865F8">
        <w:t>S: R1(A), W2(A), Commit2, W1(A), W3(A), Commit3, Commit1</w:t>
      </w:r>
    </w:p>
    <w:p w14:paraId="05CD654B" w14:textId="77777777" w:rsidR="001670AC" w:rsidRPr="00C865F8" w:rsidRDefault="001670AC" w:rsidP="001670AC">
      <w:pPr>
        <w:pStyle w:val="NormalWeb"/>
      </w:pPr>
      <w:r w:rsidRPr="00C865F8">
        <w:t>Which of the following is true?</w:t>
      </w:r>
    </w:p>
    <w:p w14:paraId="33B3A8C4" w14:textId="77777777" w:rsidR="001670AC" w:rsidRPr="00C865F8" w:rsidRDefault="001670AC" w:rsidP="001670AC">
      <w:pPr>
        <w:pStyle w:val="NormalWeb"/>
      </w:pPr>
      <w:r w:rsidRPr="00C865F8">
        <w:t>(A) The schedule is view serializable schedule and strict recoverable schedule</w:t>
      </w:r>
    </w:p>
    <w:p w14:paraId="0E5E3BBA" w14:textId="77777777" w:rsidR="001670AC" w:rsidRPr="00C865F8" w:rsidRDefault="001670AC" w:rsidP="001670AC">
      <w:pPr>
        <w:pStyle w:val="NormalWeb"/>
      </w:pPr>
      <w:r w:rsidRPr="00C865F8">
        <w:t>(B) The schedule is non-serializable schedule and strict recoverable schedule</w:t>
      </w:r>
    </w:p>
    <w:p w14:paraId="5025FDD9" w14:textId="77777777" w:rsidR="001670AC" w:rsidRPr="00C865F8" w:rsidRDefault="001670AC" w:rsidP="001670AC">
      <w:pPr>
        <w:pStyle w:val="NormalWeb"/>
      </w:pPr>
      <w:r w:rsidRPr="00C865F8">
        <w:t>(C) The schedule is non-serializable schedule and is not strict recoverable schedule.</w:t>
      </w:r>
    </w:p>
    <w:p w14:paraId="5C885F46" w14:textId="77777777" w:rsidR="001670AC" w:rsidRPr="00C865F8" w:rsidRDefault="001670AC" w:rsidP="001670AC">
      <w:pPr>
        <w:pStyle w:val="NormalWeb"/>
      </w:pPr>
      <w:r w:rsidRPr="00C865F8">
        <w:t>(D) The Schedule is serializable schedule and is not strict recoverable schedule</w:t>
      </w:r>
    </w:p>
    <w:p w14:paraId="76BBDA6A" w14:textId="77777777" w:rsidR="001670AC" w:rsidRPr="00C865F8" w:rsidRDefault="001670AC" w:rsidP="001670AC">
      <w:pPr>
        <w:pStyle w:val="NormalWeb"/>
      </w:pPr>
      <w:r w:rsidRPr="00C865F8">
        <w:t>Solution: The schedule can be re-written as: -</w:t>
      </w:r>
    </w:p>
    <w:tbl>
      <w:tblPr>
        <w:tblStyle w:val="TableGrid"/>
        <w:tblW w:w="0" w:type="auto"/>
        <w:tblLook w:val="04A0" w:firstRow="1" w:lastRow="0" w:firstColumn="1" w:lastColumn="0" w:noHBand="0" w:noVBand="1"/>
      </w:tblPr>
      <w:tblGrid>
        <w:gridCol w:w="1003"/>
        <w:gridCol w:w="1003"/>
        <w:gridCol w:w="1003"/>
      </w:tblGrid>
      <w:tr w:rsidR="001670AC" w:rsidRPr="00C865F8" w14:paraId="14E4F2C5" w14:textId="77777777" w:rsidTr="0049273A">
        <w:trPr>
          <w:trHeight w:val="462"/>
        </w:trPr>
        <w:tc>
          <w:tcPr>
            <w:tcW w:w="1003" w:type="dxa"/>
          </w:tcPr>
          <w:p w14:paraId="1FB71A7B" w14:textId="77777777" w:rsidR="001670AC" w:rsidRPr="00C865F8" w:rsidRDefault="001670AC" w:rsidP="0049273A">
            <w:pPr>
              <w:pStyle w:val="NormalWeb"/>
            </w:pPr>
            <w:r w:rsidRPr="00C865F8">
              <w:t>T1</w:t>
            </w:r>
          </w:p>
        </w:tc>
        <w:tc>
          <w:tcPr>
            <w:tcW w:w="1003" w:type="dxa"/>
          </w:tcPr>
          <w:p w14:paraId="4E7FB1D5" w14:textId="77777777" w:rsidR="001670AC" w:rsidRPr="00C865F8" w:rsidRDefault="001670AC" w:rsidP="0049273A">
            <w:pPr>
              <w:pStyle w:val="NormalWeb"/>
            </w:pPr>
            <w:r w:rsidRPr="00C865F8">
              <w:t>T2</w:t>
            </w:r>
          </w:p>
        </w:tc>
        <w:tc>
          <w:tcPr>
            <w:tcW w:w="1003" w:type="dxa"/>
          </w:tcPr>
          <w:p w14:paraId="13D6075B" w14:textId="77777777" w:rsidR="001670AC" w:rsidRPr="00C865F8" w:rsidRDefault="001670AC" w:rsidP="0049273A">
            <w:pPr>
              <w:pStyle w:val="NormalWeb"/>
            </w:pPr>
            <w:r w:rsidRPr="00C865F8">
              <w:t>T3</w:t>
            </w:r>
          </w:p>
        </w:tc>
      </w:tr>
      <w:tr w:rsidR="001670AC" w:rsidRPr="00C865F8" w14:paraId="08100D6B" w14:textId="77777777" w:rsidTr="0049273A">
        <w:trPr>
          <w:trHeight w:val="462"/>
        </w:trPr>
        <w:tc>
          <w:tcPr>
            <w:tcW w:w="1003" w:type="dxa"/>
          </w:tcPr>
          <w:p w14:paraId="2E4238B3" w14:textId="77777777" w:rsidR="001670AC" w:rsidRPr="00C865F8" w:rsidRDefault="001670AC" w:rsidP="0049273A">
            <w:pPr>
              <w:pStyle w:val="NormalWeb"/>
            </w:pPr>
            <w:r w:rsidRPr="00C865F8">
              <w:t>R(A)</w:t>
            </w:r>
          </w:p>
        </w:tc>
        <w:tc>
          <w:tcPr>
            <w:tcW w:w="1003" w:type="dxa"/>
          </w:tcPr>
          <w:p w14:paraId="3D85E94B" w14:textId="77777777" w:rsidR="001670AC" w:rsidRPr="00C865F8" w:rsidRDefault="001670AC" w:rsidP="0049273A">
            <w:pPr>
              <w:pStyle w:val="NormalWeb"/>
            </w:pPr>
          </w:p>
        </w:tc>
        <w:tc>
          <w:tcPr>
            <w:tcW w:w="1003" w:type="dxa"/>
          </w:tcPr>
          <w:p w14:paraId="5553B9E9" w14:textId="77777777" w:rsidR="001670AC" w:rsidRPr="00C865F8" w:rsidRDefault="001670AC" w:rsidP="0049273A">
            <w:pPr>
              <w:pStyle w:val="NormalWeb"/>
            </w:pPr>
          </w:p>
        </w:tc>
      </w:tr>
      <w:tr w:rsidR="001670AC" w:rsidRPr="00C865F8" w14:paraId="136288F5" w14:textId="77777777" w:rsidTr="0049273A">
        <w:trPr>
          <w:trHeight w:val="462"/>
        </w:trPr>
        <w:tc>
          <w:tcPr>
            <w:tcW w:w="1003" w:type="dxa"/>
          </w:tcPr>
          <w:p w14:paraId="6ADF7951" w14:textId="77777777" w:rsidR="001670AC" w:rsidRPr="00C865F8" w:rsidRDefault="001670AC" w:rsidP="0049273A">
            <w:pPr>
              <w:pStyle w:val="NormalWeb"/>
            </w:pPr>
          </w:p>
        </w:tc>
        <w:tc>
          <w:tcPr>
            <w:tcW w:w="1003" w:type="dxa"/>
          </w:tcPr>
          <w:p w14:paraId="1A3E0227" w14:textId="77777777" w:rsidR="001670AC" w:rsidRPr="00C865F8" w:rsidRDefault="001670AC" w:rsidP="0049273A">
            <w:pPr>
              <w:pStyle w:val="NormalWeb"/>
            </w:pPr>
            <w:r w:rsidRPr="00C865F8">
              <w:t>W(A)</w:t>
            </w:r>
          </w:p>
        </w:tc>
        <w:tc>
          <w:tcPr>
            <w:tcW w:w="1003" w:type="dxa"/>
          </w:tcPr>
          <w:p w14:paraId="57E55108" w14:textId="77777777" w:rsidR="001670AC" w:rsidRPr="00C865F8" w:rsidRDefault="001670AC" w:rsidP="0049273A">
            <w:pPr>
              <w:pStyle w:val="NormalWeb"/>
            </w:pPr>
          </w:p>
        </w:tc>
      </w:tr>
      <w:tr w:rsidR="001670AC" w:rsidRPr="00C865F8" w14:paraId="53A05489" w14:textId="77777777" w:rsidTr="0049273A">
        <w:trPr>
          <w:trHeight w:val="462"/>
        </w:trPr>
        <w:tc>
          <w:tcPr>
            <w:tcW w:w="1003" w:type="dxa"/>
          </w:tcPr>
          <w:p w14:paraId="462CEBCE" w14:textId="77777777" w:rsidR="001670AC" w:rsidRPr="00C865F8" w:rsidRDefault="001670AC" w:rsidP="0049273A">
            <w:pPr>
              <w:pStyle w:val="NormalWeb"/>
            </w:pPr>
          </w:p>
        </w:tc>
        <w:tc>
          <w:tcPr>
            <w:tcW w:w="1003" w:type="dxa"/>
          </w:tcPr>
          <w:p w14:paraId="445F1EA5" w14:textId="77777777" w:rsidR="001670AC" w:rsidRPr="00C865F8" w:rsidRDefault="001670AC" w:rsidP="0049273A">
            <w:pPr>
              <w:pStyle w:val="NormalWeb"/>
            </w:pPr>
            <w:r w:rsidRPr="00C865F8">
              <w:t>Commit</w:t>
            </w:r>
          </w:p>
        </w:tc>
        <w:tc>
          <w:tcPr>
            <w:tcW w:w="1003" w:type="dxa"/>
          </w:tcPr>
          <w:p w14:paraId="10276D7F" w14:textId="77777777" w:rsidR="001670AC" w:rsidRPr="00C865F8" w:rsidRDefault="001670AC" w:rsidP="0049273A">
            <w:pPr>
              <w:pStyle w:val="NormalWeb"/>
            </w:pPr>
          </w:p>
        </w:tc>
      </w:tr>
      <w:tr w:rsidR="001670AC" w:rsidRPr="00C865F8" w14:paraId="7BC3B680" w14:textId="77777777" w:rsidTr="0049273A">
        <w:trPr>
          <w:trHeight w:val="462"/>
        </w:trPr>
        <w:tc>
          <w:tcPr>
            <w:tcW w:w="1003" w:type="dxa"/>
          </w:tcPr>
          <w:p w14:paraId="48D7FCD6" w14:textId="77777777" w:rsidR="001670AC" w:rsidRPr="00C865F8" w:rsidRDefault="001670AC" w:rsidP="0049273A">
            <w:pPr>
              <w:pStyle w:val="NormalWeb"/>
            </w:pPr>
            <w:r w:rsidRPr="00C865F8">
              <w:t>W(A)</w:t>
            </w:r>
          </w:p>
        </w:tc>
        <w:tc>
          <w:tcPr>
            <w:tcW w:w="1003" w:type="dxa"/>
          </w:tcPr>
          <w:p w14:paraId="210B7B41" w14:textId="77777777" w:rsidR="001670AC" w:rsidRPr="00C865F8" w:rsidRDefault="001670AC" w:rsidP="0049273A">
            <w:pPr>
              <w:pStyle w:val="NormalWeb"/>
            </w:pPr>
          </w:p>
        </w:tc>
        <w:tc>
          <w:tcPr>
            <w:tcW w:w="1003" w:type="dxa"/>
          </w:tcPr>
          <w:p w14:paraId="50843A77" w14:textId="77777777" w:rsidR="001670AC" w:rsidRPr="00C865F8" w:rsidRDefault="001670AC" w:rsidP="0049273A">
            <w:pPr>
              <w:pStyle w:val="NormalWeb"/>
            </w:pPr>
          </w:p>
        </w:tc>
      </w:tr>
      <w:tr w:rsidR="001670AC" w:rsidRPr="00C865F8" w14:paraId="10C2F742" w14:textId="77777777" w:rsidTr="0049273A">
        <w:trPr>
          <w:trHeight w:val="462"/>
        </w:trPr>
        <w:tc>
          <w:tcPr>
            <w:tcW w:w="1003" w:type="dxa"/>
          </w:tcPr>
          <w:p w14:paraId="1E3D5373" w14:textId="77777777" w:rsidR="001670AC" w:rsidRPr="00C865F8" w:rsidRDefault="001670AC" w:rsidP="0049273A">
            <w:pPr>
              <w:pStyle w:val="NormalWeb"/>
            </w:pPr>
          </w:p>
        </w:tc>
        <w:tc>
          <w:tcPr>
            <w:tcW w:w="1003" w:type="dxa"/>
          </w:tcPr>
          <w:p w14:paraId="31B71B80" w14:textId="77777777" w:rsidR="001670AC" w:rsidRPr="00C865F8" w:rsidRDefault="001670AC" w:rsidP="0049273A">
            <w:pPr>
              <w:pStyle w:val="NormalWeb"/>
            </w:pPr>
          </w:p>
        </w:tc>
        <w:tc>
          <w:tcPr>
            <w:tcW w:w="1003" w:type="dxa"/>
          </w:tcPr>
          <w:p w14:paraId="58A6C43B" w14:textId="77777777" w:rsidR="001670AC" w:rsidRPr="00C865F8" w:rsidRDefault="001670AC" w:rsidP="0049273A">
            <w:pPr>
              <w:pStyle w:val="NormalWeb"/>
            </w:pPr>
            <w:r w:rsidRPr="00C865F8">
              <w:t>W(A)</w:t>
            </w:r>
          </w:p>
        </w:tc>
      </w:tr>
      <w:tr w:rsidR="001670AC" w:rsidRPr="00C865F8" w14:paraId="4C3A8F68" w14:textId="77777777" w:rsidTr="0049273A">
        <w:trPr>
          <w:trHeight w:val="462"/>
        </w:trPr>
        <w:tc>
          <w:tcPr>
            <w:tcW w:w="1003" w:type="dxa"/>
          </w:tcPr>
          <w:p w14:paraId="22946111" w14:textId="77777777" w:rsidR="001670AC" w:rsidRPr="00C865F8" w:rsidRDefault="001670AC" w:rsidP="0049273A">
            <w:pPr>
              <w:pStyle w:val="NormalWeb"/>
            </w:pPr>
          </w:p>
        </w:tc>
        <w:tc>
          <w:tcPr>
            <w:tcW w:w="1003" w:type="dxa"/>
          </w:tcPr>
          <w:p w14:paraId="315C8498" w14:textId="77777777" w:rsidR="001670AC" w:rsidRPr="00C865F8" w:rsidRDefault="001670AC" w:rsidP="0049273A">
            <w:pPr>
              <w:pStyle w:val="NormalWeb"/>
            </w:pPr>
          </w:p>
        </w:tc>
        <w:tc>
          <w:tcPr>
            <w:tcW w:w="1003" w:type="dxa"/>
          </w:tcPr>
          <w:p w14:paraId="455796A2" w14:textId="77777777" w:rsidR="001670AC" w:rsidRPr="00C865F8" w:rsidRDefault="001670AC" w:rsidP="0049273A">
            <w:pPr>
              <w:pStyle w:val="NormalWeb"/>
            </w:pPr>
            <w:r w:rsidRPr="00C865F8">
              <w:t>Commit</w:t>
            </w:r>
          </w:p>
        </w:tc>
      </w:tr>
      <w:tr w:rsidR="001670AC" w:rsidRPr="00C865F8" w14:paraId="708054DF" w14:textId="77777777" w:rsidTr="0049273A">
        <w:trPr>
          <w:trHeight w:val="462"/>
        </w:trPr>
        <w:tc>
          <w:tcPr>
            <w:tcW w:w="1003" w:type="dxa"/>
          </w:tcPr>
          <w:p w14:paraId="7D9C585A" w14:textId="77777777" w:rsidR="001670AC" w:rsidRPr="00C865F8" w:rsidRDefault="001670AC" w:rsidP="0049273A">
            <w:pPr>
              <w:pStyle w:val="NormalWeb"/>
            </w:pPr>
            <w:r w:rsidRPr="00C865F8">
              <w:t>Commit</w:t>
            </w:r>
          </w:p>
        </w:tc>
        <w:tc>
          <w:tcPr>
            <w:tcW w:w="1003" w:type="dxa"/>
          </w:tcPr>
          <w:p w14:paraId="71F67126" w14:textId="77777777" w:rsidR="001670AC" w:rsidRPr="00C865F8" w:rsidRDefault="001670AC" w:rsidP="0049273A">
            <w:pPr>
              <w:pStyle w:val="NormalWeb"/>
            </w:pPr>
          </w:p>
        </w:tc>
        <w:tc>
          <w:tcPr>
            <w:tcW w:w="1003" w:type="dxa"/>
          </w:tcPr>
          <w:p w14:paraId="165FB3C5" w14:textId="77777777" w:rsidR="001670AC" w:rsidRPr="00C865F8" w:rsidRDefault="001670AC" w:rsidP="0049273A">
            <w:pPr>
              <w:pStyle w:val="NormalWeb"/>
            </w:pPr>
          </w:p>
        </w:tc>
      </w:tr>
    </w:tbl>
    <w:p w14:paraId="0644D3B8" w14:textId="77777777" w:rsidR="001670AC" w:rsidRPr="00C865F8" w:rsidRDefault="001670AC" w:rsidP="001670AC">
      <w:pPr>
        <w:pStyle w:val="NormalWeb"/>
      </w:pPr>
      <w:r w:rsidRPr="00C865F8">
        <w:lastRenderedPageBreak/>
        <w:t>First of all, it is a view serializable schedule as it has view equal serial schedule T1 —&gt; T2 —&gt; T3 which satisfies the initial and updated reads and final write on variable A which is required for view serializability. Now we can see there is write – write pair done by transactions T1 followed by T3 which is violating the above-mentioned condition of strict schedules as T3 is supposed to do write operation only after T1 commits which is violated in the given schedule. Hence the given schedule is serializable but not strict recoverable.</w:t>
      </w:r>
    </w:p>
    <w:p w14:paraId="197AF21E" w14:textId="77777777" w:rsidR="001670AC" w:rsidRPr="00C865F8" w:rsidRDefault="001670AC" w:rsidP="001670AC">
      <w:pPr>
        <w:pStyle w:val="NormalWeb"/>
      </w:pPr>
      <w:r w:rsidRPr="00C865F8">
        <w:t>So, option (D) is correct.</w:t>
      </w:r>
    </w:p>
    <w:p w14:paraId="1CA72C30" w14:textId="77777777" w:rsidR="001670AC" w:rsidRPr="008F696C" w:rsidRDefault="001670AC" w:rsidP="001670AC">
      <w:pPr>
        <w:pStyle w:val="NormalWeb"/>
        <w:rPr>
          <w:b/>
        </w:rPr>
      </w:pPr>
      <w:r w:rsidRPr="008F696C">
        <w:rPr>
          <w:b/>
        </w:rPr>
        <w:t>4. 5 Concurrency control</w:t>
      </w:r>
    </w:p>
    <w:p w14:paraId="5456E542" w14:textId="77777777" w:rsidR="001670AC" w:rsidRDefault="001670AC" w:rsidP="001670AC">
      <w:pPr>
        <w:pStyle w:val="NormalWeb"/>
      </w:pPr>
      <w:r>
        <w:t>Concurrency control concept comes under the Transaction in database management system (DBMS).</w:t>
      </w:r>
    </w:p>
    <w:p w14:paraId="24A5FB2E" w14:textId="77777777" w:rsidR="001670AC" w:rsidRDefault="001670AC" w:rsidP="001670AC">
      <w:pPr>
        <w:pStyle w:val="NormalWeb"/>
      </w:pPr>
      <w:r>
        <w:t>It is a procedure in DBMS which helps us for the management of two simultaneous processes to execute without conflicts between each other, these conflicts occur in multi user systems.</w:t>
      </w:r>
    </w:p>
    <w:p w14:paraId="0EA1E443" w14:textId="77777777" w:rsidR="001670AC" w:rsidRDefault="001670AC" w:rsidP="001670AC">
      <w:pPr>
        <w:pStyle w:val="NormalWeb"/>
      </w:pPr>
      <w:r>
        <w:t>Concurrency Control is the working concept that is required for controlling and managing the concurrent execution of database operations and thus avoiding the inconsistencies in the database. Thus, for maintaining the concurrency of the database, we have the concurrency control protocols.</w:t>
      </w:r>
    </w:p>
    <w:p w14:paraId="73BE9BEE" w14:textId="77777777" w:rsidR="001670AC" w:rsidRDefault="001670AC" w:rsidP="001670AC">
      <w:pPr>
        <w:pStyle w:val="NormalWeb"/>
      </w:pPr>
      <w:r>
        <w:t>Concurrency can simply be said to be executing multiple transactions at a time. It is required to increase time efficiency.</w:t>
      </w:r>
    </w:p>
    <w:p w14:paraId="7270DF23" w14:textId="77777777" w:rsidR="001670AC" w:rsidRDefault="001670AC" w:rsidP="001670AC">
      <w:pPr>
        <w:pStyle w:val="NormalWeb"/>
      </w:pPr>
      <w:r>
        <w:t>If many transactions try to access the same data, then inconsistency arises. Concurrency control required to maintain consistency data.</w:t>
      </w:r>
    </w:p>
    <w:p w14:paraId="6F2D2E49" w14:textId="77777777" w:rsidR="001670AC" w:rsidRDefault="001670AC" w:rsidP="001670AC">
      <w:pPr>
        <w:pStyle w:val="NormalWeb"/>
      </w:pPr>
      <w:r>
        <w:t>For example, if we take ATM machines and do not use concurrency, multiple persons cannot draw money at a time in different places. This is where we need concurrency.</w:t>
      </w:r>
    </w:p>
    <w:p w14:paraId="33558801" w14:textId="77777777" w:rsidR="001670AC" w:rsidRPr="008F696C" w:rsidRDefault="001670AC" w:rsidP="001670AC">
      <w:pPr>
        <w:pStyle w:val="NormalWeb"/>
        <w:rPr>
          <w:b/>
        </w:rPr>
      </w:pPr>
      <w:r w:rsidRPr="008F696C">
        <w:rPr>
          <w:b/>
        </w:rPr>
        <w:t>Advantages</w:t>
      </w:r>
    </w:p>
    <w:p w14:paraId="734F4DF9" w14:textId="77777777" w:rsidR="001670AC" w:rsidRDefault="001670AC" w:rsidP="001670AC">
      <w:pPr>
        <w:pStyle w:val="NormalWeb"/>
      </w:pPr>
      <w:r>
        <w:t>The advantages of concurrency control are as follows −</w:t>
      </w:r>
    </w:p>
    <w:p w14:paraId="446F51D4" w14:textId="77777777" w:rsidR="001670AC" w:rsidRDefault="001670AC" w:rsidP="001670AC">
      <w:pPr>
        <w:pStyle w:val="NormalWeb"/>
        <w:numPr>
          <w:ilvl w:val="0"/>
          <w:numId w:val="48"/>
        </w:numPr>
      </w:pPr>
      <w:r>
        <w:t>Waiting time will be decreased.</w:t>
      </w:r>
    </w:p>
    <w:p w14:paraId="7DA2FBF7" w14:textId="77777777" w:rsidR="001670AC" w:rsidRDefault="001670AC" w:rsidP="001670AC">
      <w:pPr>
        <w:pStyle w:val="NormalWeb"/>
        <w:numPr>
          <w:ilvl w:val="0"/>
          <w:numId w:val="48"/>
        </w:numPr>
      </w:pPr>
      <w:r>
        <w:t>Response time will decrease.</w:t>
      </w:r>
    </w:p>
    <w:p w14:paraId="70A93DA5" w14:textId="77777777" w:rsidR="001670AC" w:rsidRDefault="001670AC" w:rsidP="001670AC">
      <w:pPr>
        <w:pStyle w:val="NormalWeb"/>
        <w:numPr>
          <w:ilvl w:val="0"/>
          <w:numId w:val="48"/>
        </w:numPr>
      </w:pPr>
      <w:r>
        <w:t>Resource utilization will increase.</w:t>
      </w:r>
    </w:p>
    <w:p w14:paraId="27AEDA27" w14:textId="77777777" w:rsidR="001670AC" w:rsidRDefault="001670AC" w:rsidP="001670AC">
      <w:pPr>
        <w:pStyle w:val="NormalWeb"/>
        <w:numPr>
          <w:ilvl w:val="0"/>
          <w:numId w:val="48"/>
        </w:numPr>
      </w:pPr>
      <w:r>
        <w:t>System performance &amp; Efficiency is increased.</w:t>
      </w:r>
    </w:p>
    <w:p w14:paraId="79F3E3B4" w14:textId="77777777" w:rsidR="001670AC" w:rsidRPr="008F696C" w:rsidRDefault="001670AC" w:rsidP="001670AC">
      <w:pPr>
        <w:pStyle w:val="NormalWeb"/>
        <w:rPr>
          <w:b/>
        </w:rPr>
      </w:pPr>
      <w:r w:rsidRPr="008F696C">
        <w:rPr>
          <w:b/>
        </w:rPr>
        <w:t>Concurrent Execution in DBMS</w:t>
      </w:r>
    </w:p>
    <w:p w14:paraId="1C7372EB" w14:textId="77777777" w:rsidR="001670AC" w:rsidRDefault="001670AC" w:rsidP="001670AC">
      <w:pPr>
        <w:pStyle w:val="NormalWeb"/>
        <w:numPr>
          <w:ilvl w:val="0"/>
          <w:numId w:val="48"/>
        </w:numPr>
      </w:pPr>
      <w:r>
        <w:t>In a multi-user system, multiple users can access and use the same database at one time, which is known as the concurrent execution of the database. It means that the same database is executed simultaneously on a multi-user system by different users.</w:t>
      </w:r>
    </w:p>
    <w:p w14:paraId="140C6509" w14:textId="77777777" w:rsidR="001670AC" w:rsidRDefault="001670AC" w:rsidP="001670AC">
      <w:pPr>
        <w:pStyle w:val="NormalWeb"/>
        <w:numPr>
          <w:ilvl w:val="0"/>
          <w:numId w:val="48"/>
        </w:numPr>
      </w:pPr>
      <w:r>
        <w:lastRenderedPageBreak/>
        <w:t>While working on the database transactions, there occurs the requirement of using the database by multiple users for performing different operations, and in that case, concurrent execution of the database is performed.</w:t>
      </w:r>
    </w:p>
    <w:p w14:paraId="3A8CBE92" w14:textId="77777777" w:rsidR="001670AC" w:rsidRDefault="001670AC" w:rsidP="001670AC">
      <w:pPr>
        <w:pStyle w:val="NormalWeb"/>
        <w:numPr>
          <w:ilvl w:val="0"/>
          <w:numId w:val="48"/>
        </w:numPr>
      </w:pPr>
      <w:r>
        <w:t>The thing is that the simultaneous execution that is performed should be done in an interleaved manner, and no operation should affect the other executing operations, thus maintaining the consistency of the database. Thus, on making the concurrent execution of the transaction operations, there occur several challenging problems that need to be solved.</w:t>
      </w:r>
    </w:p>
    <w:p w14:paraId="4477B8A3" w14:textId="77777777" w:rsidR="001670AC" w:rsidRPr="008F696C" w:rsidRDefault="001670AC" w:rsidP="001670AC">
      <w:pPr>
        <w:pStyle w:val="NormalWeb"/>
        <w:rPr>
          <w:b/>
        </w:rPr>
      </w:pPr>
      <w:r w:rsidRPr="008F696C">
        <w:rPr>
          <w:b/>
        </w:rPr>
        <w:t>Problems with Concurrent Execution</w:t>
      </w:r>
    </w:p>
    <w:p w14:paraId="3FF317A3" w14:textId="77777777" w:rsidR="001670AC" w:rsidRDefault="001670AC" w:rsidP="001670AC">
      <w:pPr>
        <w:pStyle w:val="NormalWeb"/>
      </w:pPr>
      <w:r>
        <w:t>In a database transaction, the two main operations are READ and WRITE operations. So, there is a need to manage these two operations in the concurrent execution of the transactions as if these operations are not performed in an interleaved manner, and the data may become inconsistent. So, the following problems occur with the Concurrent Execution of the operations:</w:t>
      </w:r>
    </w:p>
    <w:p w14:paraId="6BDE9A8F" w14:textId="77777777" w:rsidR="001670AC" w:rsidRPr="008F696C" w:rsidRDefault="001670AC" w:rsidP="001670AC">
      <w:pPr>
        <w:pStyle w:val="NormalWeb"/>
        <w:rPr>
          <w:b/>
        </w:rPr>
      </w:pPr>
      <w:r w:rsidRPr="008F696C">
        <w:rPr>
          <w:b/>
        </w:rPr>
        <w:t>Problem 1: Lost Update Problems (W - W Conflict)</w:t>
      </w:r>
    </w:p>
    <w:p w14:paraId="55DC51B0" w14:textId="77777777" w:rsidR="001670AC" w:rsidRDefault="001670AC" w:rsidP="001670AC">
      <w:pPr>
        <w:pStyle w:val="NormalWeb"/>
      </w:pPr>
      <w:r>
        <w:t>The problem occurs when two different database transactions perform the read/write operations on the same database items in an interleaved manner (i.e., concurrent execution) that makes the values of the items incorrect hence making the database inconsistent.</w:t>
      </w:r>
    </w:p>
    <w:p w14:paraId="0036C2F4" w14:textId="77777777" w:rsidR="001670AC" w:rsidRPr="008F696C" w:rsidRDefault="001670AC" w:rsidP="001670AC">
      <w:pPr>
        <w:pStyle w:val="NormalWeb"/>
        <w:rPr>
          <w:b/>
        </w:rPr>
      </w:pPr>
      <w:r w:rsidRPr="008F696C">
        <w:rPr>
          <w:b/>
        </w:rPr>
        <w:t>For example:</w:t>
      </w:r>
    </w:p>
    <w:p w14:paraId="4FE1C156" w14:textId="77777777" w:rsidR="001670AC" w:rsidRDefault="001670AC" w:rsidP="001670AC">
      <w:pPr>
        <w:pStyle w:val="NormalWeb"/>
      </w:pPr>
      <w:r>
        <w:t xml:space="preserve">Consider the below diagram where two transactions TX and TY, are performed on the same account A where the balance of account A is $300. </w:t>
      </w:r>
    </w:p>
    <w:p w14:paraId="22C2F103" w14:textId="77777777" w:rsidR="001670AC" w:rsidRDefault="001670AC" w:rsidP="001670AC">
      <w:pPr>
        <w:pStyle w:val="NormalWeb"/>
        <w:jc w:val="center"/>
      </w:pPr>
      <w:r w:rsidRPr="00825519">
        <w:rPr>
          <w:noProof/>
        </w:rPr>
        <w:drawing>
          <wp:inline distT="0" distB="0" distL="0" distR="0" wp14:anchorId="6E44AA4D" wp14:editId="5B464A27">
            <wp:extent cx="3338312" cy="2152650"/>
            <wp:effectExtent l="0" t="0" r="0" b="0"/>
            <wp:docPr id="94" name="Picture 94" descr="C:\Users\STUDENT\Downloads\dbms-concurrency-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dbms-concurrency-control.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69436" cy="2237203"/>
                    </a:xfrm>
                    <a:prstGeom prst="rect">
                      <a:avLst/>
                    </a:prstGeom>
                    <a:noFill/>
                    <a:ln>
                      <a:noFill/>
                    </a:ln>
                  </pic:spPr>
                </pic:pic>
              </a:graphicData>
            </a:graphic>
          </wp:inline>
        </w:drawing>
      </w:r>
    </w:p>
    <w:p w14:paraId="2BA4D01D" w14:textId="77777777" w:rsidR="001670AC" w:rsidRDefault="001670AC" w:rsidP="001670AC">
      <w:pPr>
        <w:pStyle w:val="NormalWeb"/>
        <w:numPr>
          <w:ilvl w:val="0"/>
          <w:numId w:val="48"/>
        </w:numPr>
      </w:pPr>
      <w:r>
        <w:t>At time t1, transaction TX reads the value of account A, i.e., $300 (only read).</w:t>
      </w:r>
    </w:p>
    <w:p w14:paraId="6CD0C212" w14:textId="77777777" w:rsidR="001670AC" w:rsidRDefault="001670AC" w:rsidP="001670AC">
      <w:pPr>
        <w:pStyle w:val="NormalWeb"/>
        <w:numPr>
          <w:ilvl w:val="0"/>
          <w:numId w:val="48"/>
        </w:numPr>
      </w:pPr>
      <w:r>
        <w:t>At time t2, transaction TX deducts $50 from account A that becomes $250 (only deducted and not updated/write).</w:t>
      </w:r>
    </w:p>
    <w:p w14:paraId="1FB22F11" w14:textId="77777777" w:rsidR="001670AC" w:rsidRDefault="001670AC" w:rsidP="001670AC">
      <w:pPr>
        <w:pStyle w:val="NormalWeb"/>
        <w:numPr>
          <w:ilvl w:val="0"/>
          <w:numId w:val="48"/>
        </w:numPr>
      </w:pPr>
      <w:r>
        <w:t>Alternately, at time t3, transaction TY reads the value of account A that will be $300 only because TX didn't update the value yet.</w:t>
      </w:r>
    </w:p>
    <w:p w14:paraId="11C462D7" w14:textId="77777777" w:rsidR="001670AC" w:rsidRDefault="001670AC" w:rsidP="001670AC">
      <w:pPr>
        <w:pStyle w:val="NormalWeb"/>
        <w:numPr>
          <w:ilvl w:val="0"/>
          <w:numId w:val="48"/>
        </w:numPr>
      </w:pPr>
      <w:r>
        <w:lastRenderedPageBreak/>
        <w:t>At time t4, transaction TY adds $100 to account A that becomes $400 (only added but not updated/write).</w:t>
      </w:r>
    </w:p>
    <w:p w14:paraId="36108668" w14:textId="77777777" w:rsidR="001670AC" w:rsidRDefault="001670AC" w:rsidP="001670AC">
      <w:pPr>
        <w:pStyle w:val="NormalWeb"/>
        <w:numPr>
          <w:ilvl w:val="0"/>
          <w:numId w:val="48"/>
        </w:numPr>
      </w:pPr>
      <w:r>
        <w:t>At time t6, transaction TX writes the value of account A that will be updated as $250 only, as TY didn't update the value yet.</w:t>
      </w:r>
    </w:p>
    <w:p w14:paraId="33011561" w14:textId="77777777" w:rsidR="001670AC" w:rsidRDefault="001670AC" w:rsidP="001670AC">
      <w:pPr>
        <w:pStyle w:val="NormalWeb"/>
        <w:numPr>
          <w:ilvl w:val="0"/>
          <w:numId w:val="48"/>
        </w:numPr>
      </w:pPr>
      <w:r>
        <w:t>Similarly, at time t7, transaction TY writes the values of account A, so it will write as done at time t4 that will be $400. It means the value written by TX is lost, i.e., $250 is lost.</w:t>
      </w:r>
    </w:p>
    <w:p w14:paraId="4B9DFCA9" w14:textId="77777777" w:rsidR="001670AC" w:rsidRDefault="001670AC" w:rsidP="001670AC">
      <w:pPr>
        <w:pStyle w:val="NormalWeb"/>
      </w:pPr>
      <w:r>
        <w:t>Hence data becomes incorrect, and database sets to inconsistent.</w:t>
      </w:r>
    </w:p>
    <w:p w14:paraId="06F2B1BF" w14:textId="77777777" w:rsidR="001670AC" w:rsidRPr="008F696C" w:rsidRDefault="001670AC" w:rsidP="001670AC">
      <w:pPr>
        <w:pStyle w:val="NormalWeb"/>
        <w:rPr>
          <w:b/>
        </w:rPr>
      </w:pPr>
      <w:r>
        <w:rPr>
          <w:b/>
        </w:rPr>
        <w:t xml:space="preserve">Problem 2: </w:t>
      </w:r>
      <w:r w:rsidRPr="008F696C">
        <w:rPr>
          <w:b/>
        </w:rPr>
        <w:t>Dirty Read Problems (W-R Conflict)</w:t>
      </w:r>
    </w:p>
    <w:p w14:paraId="27999167" w14:textId="77777777" w:rsidR="001670AC" w:rsidRDefault="001670AC" w:rsidP="001670AC">
      <w:pPr>
        <w:pStyle w:val="NormalWeb"/>
      </w:pPr>
      <w:r>
        <w:t xml:space="preserve">The dirty read problem occurs when one transaction updates an item of the database, and somehow the transaction fails, and before the data gets rollback, the updated database item is accessed by another transaction. </w:t>
      </w:r>
    </w:p>
    <w:p w14:paraId="496BEBEB" w14:textId="77777777" w:rsidR="001670AC" w:rsidRDefault="001670AC" w:rsidP="001670AC">
      <w:pPr>
        <w:pStyle w:val="NormalWeb"/>
      </w:pPr>
      <w:r>
        <w:t>There comes the Read-Write Conflict between both transactions.</w:t>
      </w:r>
    </w:p>
    <w:p w14:paraId="4C46657F" w14:textId="77777777" w:rsidR="001670AC" w:rsidRPr="008F696C" w:rsidRDefault="001670AC" w:rsidP="001670AC">
      <w:pPr>
        <w:pStyle w:val="NormalWeb"/>
        <w:rPr>
          <w:b/>
        </w:rPr>
      </w:pPr>
      <w:r w:rsidRPr="008F696C">
        <w:rPr>
          <w:b/>
        </w:rPr>
        <w:t>For example:</w:t>
      </w:r>
    </w:p>
    <w:p w14:paraId="43B08BC8" w14:textId="77777777" w:rsidR="001670AC" w:rsidRDefault="001670AC" w:rsidP="001670AC">
      <w:pPr>
        <w:pStyle w:val="NormalWeb"/>
      </w:pPr>
      <w:r>
        <w:t>Consider two transactions TX and TY in the below diagram performing read/write operations on account A where the available balance in account A is $300:</w:t>
      </w:r>
    </w:p>
    <w:p w14:paraId="66EF5EE8" w14:textId="77777777" w:rsidR="001670AC" w:rsidRDefault="001670AC" w:rsidP="001670AC">
      <w:pPr>
        <w:pStyle w:val="NormalWeb"/>
        <w:jc w:val="center"/>
      </w:pPr>
      <w:r>
        <w:rPr>
          <w:noProof/>
        </w:rPr>
        <w:drawing>
          <wp:inline distT="0" distB="0" distL="0" distR="0" wp14:anchorId="32978F83" wp14:editId="7B696A28">
            <wp:extent cx="3825919" cy="2247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9004" cy="2249713"/>
                    </a:xfrm>
                    <a:prstGeom prst="rect">
                      <a:avLst/>
                    </a:prstGeom>
                    <a:noFill/>
                  </pic:spPr>
                </pic:pic>
              </a:graphicData>
            </a:graphic>
          </wp:inline>
        </w:drawing>
      </w:r>
    </w:p>
    <w:p w14:paraId="0818CFAA" w14:textId="77777777" w:rsidR="001670AC" w:rsidRDefault="001670AC" w:rsidP="001670AC">
      <w:pPr>
        <w:pStyle w:val="NormalWeb"/>
        <w:numPr>
          <w:ilvl w:val="0"/>
          <w:numId w:val="48"/>
        </w:numPr>
      </w:pPr>
      <w:r>
        <w:t>At time t1, transaction TX reads the value of account A, i.e., $300.</w:t>
      </w:r>
    </w:p>
    <w:p w14:paraId="3AE35705" w14:textId="77777777" w:rsidR="001670AC" w:rsidRDefault="001670AC" w:rsidP="001670AC">
      <w:pPr>
        <w:pStyle w:val="NormalWeb"/>
        <w:numPr>
          <w:ilvl w:val="0"/>
          <w:numId w:val="48"/>
        </w:numPr>
      </w:pPr>
      <w:r>
        <w:t>At time t2, transaction TX adds $50 to account A that becomes $350.</w:t>
      </w:r>
    </w:p>
    <w:p w14:paraId="3E8E1F60" w14:textId="77777777" w:rsidR="001670AC" w:rsidRDefault="001670AC" w:rsidP="001670AC">
      <w:pPr>
        <w:pStyle w:val="NormalWeb"/>
        <w:numPr>
          <w:ilvl w:val="0"/>
          <w:numId w:val="48"/>
        </w:numPr>
      </w:pPr>
      <w:r>
        <w:t>At time t3, transaction TX writes the updated value in account A, i.e., $350.</w:t>
      </w:r>
    </w:p>
    <w:p w14:paraId="6D56876E" w14:textId="77777777" w:rsidR="001670AC" w:rsidRDefault="001670AC" w:rsidP="001670AC">
      <w:pPr>
        <w:pStyle w:val="NormalWeb"/>
        <w:numPr>
          <w:ilvl w:val="0"/>
          <w:numId w:val="48"/>
        </w:numPr>
      </w:pPr>
      <w:r>
        <w:t>Then at time t4, transaction TY reads account A that will be read as $350.</w:t>
      </w:r>
    </w:p>
    <w:p w14:paraId="2B9673D5" w14:textId="77777777" w:rsidR="001670AC" w:rsidRDefault="001670AC" w:rsidP="001670AC">
      <w:pPr>
        <w:pStyle w:val="NormalWeb"/>
        <w:numPr>
          <w:ilvl w:val="0"/>
          <w:numId w:val="48"/>
        </w:numPr>
      </w:pPr>
      <w:r>
        <w:t>Then at time t5, transaction TX rollbacks due to server problem, and the value changes back to $300 (as initially).</w:t>
      </w:r>
    </w:p>
    <w:p w14:paraId="45E6895F" w14:textId="77777777" w:rsidR="001670AC" w:rsidRDefault="001670AC" w:rsidP="001670AC">
      <w:pPr>
        <w:pStyle w:val="NormalWeb"/>
        <w:numPr>
          <w:ilvl w:val="0"/>
          <w:numId w:val="48"/>
        </w:numPr>
      </w:pPr>
      <w:r>
        <w:t>But the value for account A remains $350 for transaction TY as committed, which is the dirty read and therefore known as the Dirty Read Problem.</w:t>
      </w:r>
    </w:p>
    <w:p w14:paraId="3830D6EE" w14:textId="77777777" w:rsidR="001670AC" w:rsidRPr="008F696C" w:rsidRDefault="001670AC" w:rsidP="001670AC">
      <w:pPr>
        <w:pStyle w:val="NormalWeb"/>
        <w:rPr>
          <w:b/>
        </w:rPr>
      </w:pPr>
      <w:r>
        <w:rPr>
          <w:b/>
        </w:rPr>
        <w:t xml:space="preserve">Problem 3: </w:t>
      </w:r>
      <w:r w:rsidRPr="008F696C">
        <w:rPr>
          <w:b/>
        </w:rPr>
        <w:t>Unrepeatable Read Problem (W-R Conflict)</w:t>
      </w:r>
    </w:p>
    <w:p w14:paraId="44B244FF" w14:textId="77777777" w:rsidR="001670AC" w:rsidRDefault="001670AC" w:rsidP="001670AC">
      <w:pPr>
        <w:pStyle w:val="NormalWeb"/>
      </w:pPr>
      <w:r>
        <w:lastRenderedPageBreak/>
        <w:t>Also known as Inconsistent Retrievals Problem that occurs when in a transaction, two different values are read for the same database item.</w:t>
      </w:r>
    </w:p>
    <w:p w14:paraId="060DD0FE" w14:textId="77777777" w:rsidR="001670AC" w:rsidRDefault="001670AC" w:rsidP="001670AC">
      <w:pPr>
        <w:pStyle w:val="NormalWeb"/>
      </w:pPr>
      <w:r w:rsidRPr="008F696C">
        <w:rPr>
          <w:b/>
        </w:rPr>
        <w:t>For example</w:t>
      </w:r>
      <w:r>
        <w:t>: Consider two transactions, TX and TY, performing the read/write operations on account A, having an available balance = $300. The diagram is shown below:</w:t>
      </w:r>
    </w:p>
    <w:p w14:paraId="5B175865" w14:textId="77777777" w:rsidR="001670AC" w:rsidRDefault="001670AC" w:rsidP="001670AC">
      <w:pPr>
        <w:pStyle w:val="NormalWeb"/>
        <w:jc w:val="center"/>
      </w:pPr>
      <w:r w:rsidRPr="00825519">
        <w:rPr>
          <w:b/>
          <w:bCs/>
          <w:noProof/>
        </w:rPr>
        <w:drawing>
          <wp:inline distT="0" distB="0" distL="0" distR="0" wp14:anchorId="161A6B02" wp14:editId="0E87E38D">
            <wp:extent cx="4037433" cy="2209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52536" cy="2272799"/>
                    </a:xfrm>
                    <a:prstGeom prst="rect">
                      <a:avLst/>
                    </a:prstGeom>
                    <a:noFill/>
                  </pic:spPr>
                </pic:pic>
              </a:graphicData>
            </a:graphic>
          </wp:inline>
        </w:drawing>
      </w:r>
    </w:p>
    <w:p w14:paraId="29A6F668" w14:textId="77777777" w:rsidR="001670AC" w:rsidRPr="008F696C" w:rsidRDefault="001670AC" w:rsidP="001670AC">
      <w:pPr>
        <w:pStyle w:val="NormalWeb"/>
        <w:numPr>
          <w:ilvl w:val="0"/>
          <w:numId w:val="48"/>
        </w:numPr>
      </w:pPr>
      <w:r w:rsidRPr="008F696C">
        <w:t>At time t1, transaction TX reads the value from account A, i.e., $300.</w:t>
      </w:r>
    </w:p>
    <w:p w14:paraId="0547B3D9" w14:textId="77777777" w:rsidR="001670AC" w:rsidRPr="008F696C" w:rsidRDefault="001670AC" w:rsidP="001670AC">
      <w:pPr>
        <w:pStyle w:val="NormalWeb"/>
        <w:numPr>
          <w:ilvl w:val="0"/>
          <w:numId w:val="48"/>
        </w:numPr>
      </w:pPr>
      <w:r w:rsidRPr="008F696C">
        <w:t>At time t2, transaction TY reads the value from account A, i.e., $300.</w:t>
      </w:r>
    </w:p>
    <w:p w14:paraId="2ACB4AEC" w14:textId="77777777" w:rsidR="001670AC" w:rsidRPr="008F696C" w:rsidRDefault="001670AC" w:rsidP="001670AC">
      <w:pPr>
        <w:pStyle w:val="NormalWeb"/>
        <w:numPr>
          <w:ilvl w:val="0"/>
          <w:numId w:val="48"/>
        </w:numPr>
      </w:pPr>
      <w:r w:rsidRPr="008F696C">
        <w:t>At time t3, transaction TY updates the value of account A by adding $100 to the available balance, and then it becomes $400.</w:t>
      </w:r>
    </w:p>
    <w:p w14:paraId="54061753" w14:textId="77777777" w:rsidR="001670AC" w:rsidRPr="008F696C" w:rsidRDefault="001670AC" w:rsidP="001670AC">
      <w:pPr>
        <w:pStyle w:val="NormalWeb"/>
        <w:numPr>
          <w:ilvl w:val="0"/>
          <w:numId w:val="48"/>
        </w:numPr>
      </w:pPr>
      <w:r w:rsidRPr="008F696C">
        <w:t>At time t4, transaction TY writes the updated value, i.e., $400.</w:t>
      </w:r>
    </w:p>
    <w:p w14:paraId="08B9B1F5" w14:textId="77777777" w:rsidR="001670AC" w:rsidRPr="008F696C" w:rsidRDefault="001670AC" w:rsidP="001670AC">
      <w:pPr>
        <w:pStyle w:val="NormalWeb"/>
        <w:numPr>
          <w:ilvl w:val="0"/>
          <w:numId w:val="48"/>
        </w:numPr>
      </w:pPr>
      <w:r w:rsidRPr="008F696C">
        <w:t>After that, at time t5, transaction TX reads the available value of account A, and that will be read as $400.</w:t>
      </w:r>
    </w:p>
    <w:p w14:paraId="56ECBF92" w14:textId="77777777" w:rsidR="001670AC" w:rsidRPr="008F696C" w:rsidRDefault="001670AC" w:rsidP="001670AC">
      <w:pPr>
        <w:pStyle w:val="NormalWeb"/>
        <w:numPr>
          <w:ilvl w:val="0"/>
          <w:numId w:val="48"/>
        </w:numPr>
      </w:pPr>
      <w:r w:rsidRPr="008F696C">
        <w:t>It means that within the same transaction TX, it reads two different values of account A, i.e., $ 300 initially, and after updation made by transaction TY, it reads $400. It is an unrepeatable read and is therefore known as the Unrepeatable read problem.</w:t>
      </w:r>
    </w:p>
    <w:p w14:paraId="537E2D63" w14:textId="77777777" w:rsidR="001670AC" w:rsidRDefault="001670AC" w:rsidP="001670AC">
      <w:pPr>
        <w:pStyle w:val="NormalWeb"/>
      </w:pPr>
      <w:r>
        <w:t>Thus, in order to maintain consistency in the database and avoid such problems that take place in concurrent execution, management is needed, and that is where the concept of Concurrency Control comes into role.</w:t>
      </w:r>
    </w:p>
    <w:p w14:paraId="2AA017A4" w14:textId="77777777" w:rsidR="001670AC" w:rsidRPr="008F696C" w:rsidRDefault="001670AC" w:rsidP="001670AC">
      <w:pPr>
        <w:pStyle w:val="NormalWeb"/>
        <w:rPr>
          <w:b/>
        </w:rPr>
      </w:pPr>
      <w:r w:rsidRPr="008F696C">
        <w:rPr>
          <w:b/>
        </w:rPr>
        <w:t>Concurrency control techniques</w:t>
      </w:r>
    </w:p>
    <w:p w14:paraId="5AB7BEE6" w14:textId="77777777" w:rsidR="001670AC" w:rsidRDefault="001670AC" w:rsidP="001670AC">
      <w:pPr>
        <w:pStyle w:val="NormalWeb"/>
      </w:pPr>
      <w:r>
        <w:t>The concurrency control techniques are as follows –</w:t>
      </w:r>
      <w:r>
        <w:tab/>
      </w:r>
    </w:p>
    <w:p w14:paraId="562372F7" w14:textId="77777777" w:rsidR="001670AC" w:rsidRPr="008F696C" w:rsidRDefault="001670AC" w:rsidP="001670AC">
      <w:pPr>
        <w:pStyle w:val="NormalWeb"/>
        <w:numPr>
          <w:ilvl w:val="0"/>
          <w:numId w:val="49"/>
        </w:numPr>
        <w:rPr>
          <w:b/>
        </w:rPr>
      </w:pPr>
      <w:r w:rsidRPr="008F696C">
        <w:rPr>
          <w:b/>
        </w:rPr>
        <w:t>Lock-Based Protocol</w:t>
      </w:r>
    </w:p>
    <w:p w14:paraId="28FE5FC6" w14:textId="77777777" w:rsidR="001670AC" w:rsidRDefault="001670AC" w:rsidP="001670AC">
      <w:pPr>
        <w:pStyle w:val="NormalWeb"/>
      </w:pPr>
      <w:r>
        <w:t>In this type of protocol, any transaction cannot read or write data until it acquires an appropriate lock on it. There are two types of lock:</w:t>
      </w:r>
    </w:p>
    <w:p w14:paraId="41ACF3F0" w14:textId="77777777" w:rsidR="001670AC" w:rsidRPr="008F696C" w:rsidRDefault="001670AC" w:rsidP="001670AC">
      <w:pPr>
        <w:pStyle w:val="NormalWeb"/>
        <w:rPr>
          <w:b/>
        </w:rPr>
      </w:pPr>
      <w:r w:rsidRPr="008F696C">
        <w:rPr>
          <w:b/>
        </w:rPr>
        <w:t>1. Shared lock:</w:t>
      </w:r>
    </w:p>
    <w:p w14:paraId="23172331" w14:textId="77777777" w:rsidR="001670AC" w:rsidRDefault="001670AC" w:rsidP="001670AC">
      <w:pPr>
        <w:pStyle w:val="NormalWeb"/>
        <w:numPr>
          <w:ilvl w:val="0"/>
          <w:numId w:val="50"/>
        </w:numPr>
      </w:pPr>
      <w:r>
        <w:lastRenderedPageBreak/>
        <w:t>It is also known as a Read-only lock. In a shared lock, the data item can only read by the transaction.</w:t>
      </w:r>
    </w:p>
    <w:p w14:paraId="49ADE2F2" w14:textId="77777777" w:rsidR="001670AC" w:rsidRDefault="001670AC" w:rsidP="001670AC">
      <w:pPr>
        <w:pStyle w:val="NormalWeb"/>
        <w:numPr>
          <w:ilvl w:val="0"/>
          <w:numId w:val="50"/>
        </w:numPr>
      </w:pPr>
      <w:r>
        <w:t>It can be shared between the transactions because when the transaction holds a lock, then it can't update the data on the data item.</w:t>
      </w:r>
    </w:p>
    <w:p w14:paraId="2EE83715" w14:textId="77777777" w:rsidR="001670AC" w:rsidRPr="008F696C" w:rsidRDefault="001670AC" w:rsidP="001670AC">
      <w:pPr>
        <w:pStyle w:val="NormalWeb"/>
        <w:rPr>
          <w:b/>
        </w:rPr>
      </w:pPr>
      <w:r w:rsidRPr="008F696C">
        <w:rPr>
          <w:b/>
        </w:rPr>
        <w:t>2. Exclusive lock:</w:t>
      </w:r>
    </w:p>
    <w:p w14:paraId="1D95D9F4" w14:textId="77777777" w:rsidR="001670AC" w:rsidRDefault="001670AC" w:rsidP="001670AC">
      <w:pPr>
        <w:pStyle w:val="NormalWeb"/>
        <w:numPr>
          <w:ilvl w:val="0"/>
          <w:numId w:val="50"/>
        </w:numPr>
      </w:pPr>
      <w:r>
        <w:t>In the exclusive lock, the data item can be both reads as well as written by the transaction.</w:t>
      </w:r>
    </w:p>
    <w:p w14:paraId="18D71765" w14:textId="77777777" w:rsidR="001670AC" w:rsidRDefault="001670AC" w:rsidP="001670AC">
      <w:pPr>
        <w:pStyle w:val="NormalWeb"/>
        <w:numPr>
          <w:ilvl w:val="0"/>
          <w:numId w:val="50"/>
        </w:numPr>
      </w:pPr>
      <w:r>
        <w:t>This lock is exclusive, and in this lock, multiple transactions do not modify the same data simultaneously.</w:t>
      </w:r>
    </w:p>
    <w:p w14:paraId="0EA9488C" w14:textId="77777777" w:rsidR="001670AC" w:rsidRDefault="001670AC" w:rsidP="001670AC">
      <w:pPr>
        <w:pStyle w:val="NormalWeb"/>
      </w:pPr>
      <w:r>
        <w:t>There are four types of lock protocols available:</w:t>
      </w:r>
    </w:p>
    <w:p w14:paraId="0F50E7F2" w14:textId="77777777" w:rsidR="001670AC" w:rsidRPr="008F696C" w:rsidRDefault="001670AC" w:rsidP="001670AC">
      <w:pPr>
        <w:pStyle w:val="NormalWeb"/>
        <w:rPr>
          <w:b/>
        </w:rPr>
      </w:pPr>
      <w:r>
        <w:rPr>
          <w:b/>
        </w:rPr>
        <w:t xml:space="preserve">1. Simplistic lock protocol- </w:t>
      </w:r>
      <w:r>
        <w:t xml:space="preserve"> It is the simplest way of locking the data while transaction. Simplistic lock-based protocols allow all the transactions to get the lock on the data before insert or delete or update on it. It will unlock the data item after completing the transaction.</w:t>
      </w:r>
    </w:p>
    <w:p w14:paraId="2DDEF486" w14:textId="77777777" w:rsidR="001670AC" w:rsidRPr="008F696C" w:rsidRDefault="001670AC" w:rsidP="001670AC">
      <w:pPr>
        <w:pStyle w:val="NormalWeb"/>
        <w:rPr>
          <w:b/>
        </w:rPr>
      </w:pPr>
      <w:r w:rsidRPr="008F696C">
        <w:rPr>
          <w:b/>
        </w:rPr>
        <w:t>2. Pre-claiming Lock Protocol</w:t>
      </w:r>
    </w:p>
    <w:p w14:paraId="5D5788B4" w14:textId="77777777" w:rsidR="001670AC" w:rsidRDefault="001670AC" w:rsidP="001670AC">
      <w:pPr>
        <w:pStyle w:val="NormalWeb"/>
        <w:numPr>
          <w:ilvl w:val="0"/>
          <w:numId w:val="50"/>
        </w:numPr>
      </w:pPr>
      <w:r>
        <w:t>Pre-claiming Lock Protocols evaluate the transaction to list all the data items on which they need locks.</w:t>
      </w:r>
    </w:p>
    <w:p w14:paraId="02243AEF" w14:textId="77777777" w:rsidR="001670AC" w:rsidRDefault="001670AC" w:rsidP="001670AC">
      <w:pPr>
        <w:pStyle w:val="NormalWeb"/>
        <w:numPr>
          <w:ilvl w:val="0"/>
          <w:numId w:val="50"/>
        </w:numPr>
      </w:pPr>
      <w:r>
        <w:t>Before initiating an execution of the transaction, it requests DBMS for all the lock on all those data items.</w:t>
      </w:r>
    </w:p>
    <w:p w14:paraId="42F5989F" w14:textId="77777777" w:rsidR="001670AC" w:rsidRDefault="001670AC" w:rsidP="001670AC">
      <w:pPr>
        <w:pStyle w:val="NormalWeb"/>
        <w:numPr>
          <w:ilvl w:val="0"/>
          <w:numId w:val="50"/>
        </w:numPr>
      </w:pPr>
      <w:r>
        <w:t>If all the locks are granted, then this protocol allows the transaction to begin. When the transaction is completed then it releases all the lock.</w:t>
      </w:r>
    </w:p>
    <w:p w14:paraId="62ECF5A3" w14:textId="77777777" w:rsidR="001670AC" w:rsidRDefault="001670AC" w:rsidP="001670AC">
      <w:pPr>
        <w:pStyle w:val="NormalWeb"/>
        <w:numPr>
          <w:ilvl w:val="0"/>
          <w:numId w:val="50"/>
        </w:numPr>
      </w:pPr>
      <w:r>
        <w:t>If all the locks are not granted, then this protocol allows the transaction to rolls back and waits until all the locks are granted.</w:t>
      </w:r>
    </w:p>
    <w:p w14:paraId="379851F2" w14:textId="77777777" w:rsidR="001670AC" w:rsidRDefault="001670AC" w:rsidP="001670AC">
      <w:pPr>
        <w:pStyle w:val="NormalWeb"/>
        <w:numPr>
          <w:ilvl w:val="0"/>
          <w:numId w:val="50"/>
        </w:numPr>
      </w:pPr>
      <w:r w:rsidRPr="00825519">
        <w:rPr>
          <w:noProof/>
        </w:rPr>
        <w:drawing>
          <wp:inline distT="0" distB="0" distL="0" distR="0" wp14:anchorId="0E315811" wp14:editId="160C2E5D">
            <wp:extent cx="3105665" cy="12928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27220" cy="1301833"/>
                    </a:xfrm>
                    <a:prstGeom prst="rect">
                      <a:avLst/>
                    </a:prstGeom>
                    <a:noFill/>
                  </pic:spPr>
                </pic:pic>
              </a:graphicData>
            </a:graphic>
          </wp:inline>
        </w:drawing>
      </w:r>
    </w:p>
    <w:p w14:paraId="698C81AF" w14:textId="77777777" w:rsidR="001670AC" w:rsidRPr="008F696C" w:rsidRDefault="001670AC" w:rsidP="001670AC">
      <w:pPr>
        <w:pStyle w:val="NormalWeb"/>
      </w:pPr>
      <w:r>
        <w:t xml:space="preserve"> </w:t>
      </w:r>
      <w:r>
        <w:rPr>
          <w:b/>
        </w:rPr>
        <w:t>4.6</w:t>
      </w:r>
      <w:r w:rsidRPr="008F696C">
        <w:rPr>
          <w:b/>
        </w:rPr>
        <w:t xml:space="preserve"> Two-phase locking (2PL)</w:t>
      </w:r>
    </w:p>
    <w:p w14:paraId="4E580F6F" w14:textId="77777777" w:rsidR="001670AC" w:rsidRDefault="001670AC" w:rsidP="001670AC">
      <w:pPr>
        <w:pStyle w:val="NormalWeb"/>
        <w:numPr>
          <w:ilvl w:val="0"/>
          <w:numId w:val="50"/>
        </w:numPr>
      </w:pPr>
      <w:r>
        <w:t>The two-phase locking protocol divides the execution phase of the transaction into three parts.</w:t>
      </w:r>
    </w:p>
    <w:p w14:paraId="2354EEA4" w14:textId="77777777" w:rsidR="001670AC" w:rsidRDefault="001670AC" w:rsidP="001670AC">
      <w:pPr>
        <w:pStyle w:val="NormalWeb"/>
        <w:numPr>
          <w:ilvl w:val="0"/>
          <w:numId w:val="50"/>
        </w:numPr>
      </w:pPr>
      <w:r>
        <w:t>In the first part, when the execution of the transaction starts, it seeks permission for the lock it requires.</w:t>
      </w:r>
    </w:p>
    <w:p w14:paraId="0C53D0D7" w14:textId="77777777" w:rsidR="001670AC" w:rsidRDefault="001670AC" w:rsidP="001670AC">
      <w:pPr>
        <w:pStyle w:val="NormalWeb"/>
        <w:numPr>
          <w:ilvl w:val="0"/>
          <w:numId w:val="50"/>
        </w:numPr>
      </w:pPr>
      <w:r>
        <w:t>In the second part, the transaction acquires all the locks. The third phase is started as soon as the transaction releases its first lock.</w:t>
      </w:r>
    </w:p>
    <w:p w14:paraId="067F719F" w14:textId="77777777" w:rsidR="001670AC" w:rsidRDefault="001670AC" w:rsidP="001670AC">
      <w:pPr>
        <w:pStyle w:val="NormalWeb"/>
        <w:numPr>
          <w:ilvl w:val="0"/>
          <w:numId w:val="50"/>
        </w:numPr>
      </w:pPr>
      <w:r>
        <w:t xml:space="preserve">In the third phase, the transaction cannot demand any new locks. It only releases the acquired locks. </w:t>
      </w:r>
    </w:p>
    <w:p w14:paraId="62368600" w14:textId="77777777" w:rsidR="001670AC" w:rsidRDefault="001670AC" w:rsidP="001670AC">
      <w:pPr>
        <w:pStyle w:val="NormalWeb"/>
        <w:ind w:left="720"/>
        <w:jc w:val="center"/>
      </w:pPr>
      <w:r w:rsidRPr="00825519">
        <w:rPr>
          <w:noProof/>
        </w:rPr>
        <w:lastRenderedPageBreak/>
        <w:drawing>
          <wp:inline distT="0" distB="0" distL="0" distR="0" wp14:anchorId="6C5B6360" wp14:editId="09003F8E">
            <wp:extent cx="3336325" cy="1363196"/>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87761" cy="1384212"/>
                    </a:xfrm>
                    <a:prstGeom prst="rect">
                      <a:avLst/>
                    </a:prstGeom>
                    <a:noFill/>
                  </pic:spPr>
                </pic:pic>
              </a:graphicData>
            </a:graphic>
          </wp:inline>
        </w:drawing>
      </w:r>
    </w:p>
    <w:p w14:paraId="60BF9267" w14:textId="77777777" w:rsidR="001670AC" w:rsidRDefault="001670AC" w:rsidP="001670AC">
      <w:pPr>
        <w:pStyle w:val="NormalWeb"/>
      </w:pPr>
      <w:r>
        <w:t>There are two phases of 2PL:</w:t>
      </w:r>
    </w:p>
    <w:p w14:paraId="3060628B" w14:textId="77777777" w:rsidR="001670AC" w:rsidRDefault="001670AC" w:rsidP="001670AC">
      <w:pPr>
        <w:pStyle w:val="NormalWeb"/>
      </w:pPr>
      <w:r w:rsidRPr="008F696C">
        <w:rPr>
          <w:b/>
        </w:rPr>
        <w:t>Growing phase:</w:t>
      </w:r>
      <w:r>
        <w:t xml:space="preserve"> In the growing phase, a new lock on the data item may be acquired by the transaction, but none can be released.</w:t>
      </w:r>
    </w:p>
    <w:p w14:paraId="7CB14243" w14:textId="77777777" w:rsidR="001670AC" w:rsidRDefault="001670AC" w:rsidP="001670AC">
      <w:pPr>
        <w:pStyle w:val="NormalWeb"/>
      </w:pPr>
      <w:r w:rsidRPr="008F696C">
        <w:rPr>
          <w:b/>
        </w:rPr>
        <w:t>Shrinking phase:</w:t>
      </w:r>
      <w:r>
        <w:t xml:space="preserve"> In the shrinking phase, existing lock held by the transaction may be released, but no new locks can be acquired.</w:t>
      </w:r>
    </w:p>
    <w:p w14:paraId="37480764" w14:textId="77777777" w:rsidR="001670AC" w:rsidRDefault="001670AC" w:rsidP="001670AC">
      <w:pPr>
        <w:pStyle w:val="NormalWeb"/>
      </w:pPr>
      <w:r>
        <w:t>In the below example, if lock conversion is allowed then the following phase can happen:</w:t>
      </w:r>
    </w:p>
    <w:p w14:paraId="61505554" w14:textId="77777777" w:rsidR="001670AC" w:rsidRDefault="001670AC" w:rsidP="001670AC">
      <w:pPr>
        <w:pStyle w:val="NormalWeb"/>
        <w:numPr>
          <w:ilvl w:val="0"/>
          <w:numId w:val="51"/>
        </w:numPr>
      </w:pPr>
      <w:r>
        <w:t>Upgrading of lock (from S(a) to X (a)) is allowed in growing phase.</w:t>
      </w:r>
    </w:p>
    <w:p w14:paraId="61E654BA" w14:textId="77777777" w:rsidR="001670AC" w:rsidRDefault="001670AC" w:rsidP="001670AC">
      <w:pPr>
        <w:pStyle w:val="NormalWeb"/>
        <w:numPr>
          <w:ilvl w:val="0"/>
          <w:numId w:val="51"/>
        </w:numPr>
      </w:pPr>
      <w:r>
        <w:t>Downgrading of lock (from X(a) to S(a)) must be done in shrinking phase.</w:t>
      </w:r>
    </w:p>
    <w:p w14:paraId="5C4D3BE9" w14:textId="77777777" w:rsidR="001670AC" w:rsidRDefault="001670AC" w:rsidP="001670AC">
      <w:pPr>
        <w:pStyle w:val="NormalWeb"/>
        <w:rPr>
          <w:b/>
        </w:rPr>
      </w:pPr>
      <w:r>
        <w:rPr>
          <w:b/>
        </w:rPr>
        <w:t>Example:</w:t>
      </w:r>
    </w:p>
    <w:p w14:paraId="1A003968" w14:textId="77777777" w:rsidR="001670AC" w:rsidRPr="008F696C" w:rsidRDefault="001670AC" w:rsidP="001670AC">
      <w:pPr>
        <w:pStyle w:val="NormalWeb"/>
        <w:jc w:val="center"/>
        <w:rPr>
          <w:b/>
        </w:rPr>
      </w:pPr>
      <w:r w:rsidRPr="00825519">
        <w:rPr>
          <w:noProof/>
        </w:rPr>
        <w:drawing>
          <wp:inline distT="0" distB="0" distL="0" distR="0" wp14:anchorId="6992F0CB" wp14:editId="452C7D27">
            <wp:extent cx="3257502" cy="223837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07832" cy="2341674"/>
                    </a:xfrm>
                    <a:prstGeom prst="rect">
                      <a:avLst/>
                    </a:prstGeom>
                    <a:noFill/>
                  </pic:spPr>
                </pic:pic>
              </a:graphicData>
            </a:graphic>
          </wp:inline>
        </w:drawing>
      </w:r>
    </w:p>
    <w:p w14:paraId="15A70381" w14:textId="77777777" w:rsidR="001670AC" w:rsidRDefault="001670AC" w:rsidP="001670AC">
      <w:pPr>
        <w:pStyle w:val="NormalWeb"/>
      </w:pPr>
      <w:r>
        <w:t>The following way shows how unlocking and locking work with 2-PL.</w:t>
      </w:r>
    </w:p>
    <w:p w14:paraId="433E3299" w14:textId="77777777" w:rsidR="001670AC" w:rsidRPr="008F696C" w:rsidRDefault="001670AC" w:rsidP="001670AC">
      <w:pPr>
        <w:pStyle w:val="NormalWeb"/>
        <w:rPr>
          <w:b/>
        </w:rPr>
      </w:pPr>
      <w:r w:rsidRPr="008F696C">
        <w:rPr>
          <w:b/>
        </w:rPr>
        <w:t>Transaction T1:</w:t>
      </w:r>
    </w:p>
    <w:p w14:paraId="4427DD0A" w14:textId="77777777" w:rsidR="001670AC" w:rsidRDefault="001670AC" w:rsidP="001670AC">
      <w:pPr>
        <w:pStyle w:val="NormalWeb"/>
        <w:numPr>
          <w:ilvl w:val="0"/>
          <w:numId w:val="50"/>
        </w:numPr>
      </w:pPr>
      <w:r>
        <w:t>Growing phase: from step 1-3</w:t>
      </w:r>
    </w:p>
    <w:p w14:paraId="4857B115" w14:textId="77777777" w:rsidR="001670AC" w:rsidRDefault="001670AC" w:rsidP="001670AC">
      <w:pPr>
        <w:pStyle w:val="NormalWeb"/>
        <w:numPr>
          <w:ilvl w:val="0"/>
          <w:numId w:val="50"/>
        </w:numPr>
      </w:pPr>
      <w:r>
        <w:t>Shrinking phase: from step 5-7</w:t>
      </w:r>
    </w:p>
    <w:p w14:paraId="67315469" w14:textId="77777777" w:rsidR="001670AC" w:rsidRDefault="001670AC" w:rsidP="001670AC">
      <w:pPr>
        <w:pStyle w:val="NormalWeb"/>
        <w:numPr>
          <w:ilvl w:val="0"/>
          <w:numId w:val="50"/>
        </w:numPr>
      </w:pPr>
      <w:r>
        <w:t>Lock point: at 3</w:t>
      </w:r>
    </w:p>
    <w:p w14:paraId="6A801B8E" w14:textId="77777777" w:rsidR="001670AC" w:rsidRPr="008F696C" w:rsidRDefault="001670AC" w:rsidP="001670AC">
      <w:pPr>
        <w:pStyle w:val="NormalWeb"/>
        <w:rPr>
          <w:b/>
        </w:rPr>
      </w:pPr>
      <w:r w:rsidRPr="008F696C">
        <w:rPr>
          <w:b/>
        </w:rPr>
        <w:t>Transaction T2:</w:t>
      </w:r>
    </w:p>
    <w:p w14:paraId="4FAE0781" w14:textId="77777777" w:rsidR="001670AC" w:rsidRDefault="001670AC" w:rsidP="001670AC">
      <w:pPr>
        <w:pStyle w:val="NormalWeb"/>
        <w:numPr>
          <w:ilvl w:val="0"/>
          <w:numId w:val="50"/>
        </w:numPr>
      </w:pPr>
      <w:r>
        <w:lastRenderedPageBreak/>
        <w:t>Growing phase: from step 2-6</w:t>
      </w:r>
    </w:p>
    <w:p w14:paraId="6262AF6F" w14:textId="77777777" w:rsidR="001670AC" w:rsidRDefault="001670AC" w:rsidP="001670AC">
      <w:pPr>
        <w:pStyle w:val="NormalWeb"/>
        <w:numPr>
          <w:ilvl w:val="0"/>
          <w:numId w:val="50"/>
        </w:numPr>
      </w:pPr>
      <w:r>
        <w:t>Shrinking phase: from step 8-9</w:t>
      </w:r>
    </w:p>
    <w:p w14:paraId="7EF131C7" w14:textId="77777777" w:rsidR="001670AC" w:rsidRDefault="001670AC" w:rsidP="001670AC">
      <w:pPr>
        <w:pStyle w:val="NormalWeb"/>
        <w:numPr>
          <w:ilvl w:val="0"/>
          <w:numId w:val="50"/>
        </w:numPr>
      </w:pPr>
      <w:r>
        <w:t>Lock point: at 6</w:t>
      </w:r>
    </w:p>
    <w:p w14:paraId="060F942F" w14:textId="77777777" w:rsidR="001670AC" w:rsidRPr="008F696C" w:rsidRDefault="001670AC" w:rsidP="001670AC">
      <w:pPr>
        <w:pStyle w:val="NormalWeb"/>
        <w:rPr>
          <w:b/>
        </w:rPr>
      </w:pPr>
      <w:r w:rsidRPr="008F696C">
        <w:rPr>
          <w:b/>
        </w:rPr>
        <w:t>Strict Two-phase locking (Strict-2PL)</w:t>
      </w:r>
    </w:p>
    <w:p w14:paraId="1EB49057" w14:textId="77777777" w:rsidR="001670AC" w:rsidRDefault="001670AC" w:rsidP="001670AC">
      <w:pPr>
        <w:pStyle w:val="NormalWeb"/>
        <w:numPr>
          <w:ilvl w:val="0"/>
          <w:numId w:val="50"/>
        </w:numPr>
      </w:pPr>
      <w:r>
        <w:t>The first phase of Strict-2PL is similar to 2PL. In the first phase, after acquiring all the locks, the transaction continues to execute normally.</w:t>
      </w:r>
    </w:p>
    <w:p w14:paraId="1012151A" w14:textId="77777777" w:rsidR="001670AC" w:rsidRDefault="001670AC" w:rsidP="001670AC">
      <w:pPr>
        <w:pStyle w:val="NormalWeb"/>
        <w:numPr>
          <w:ilvl w:val="0"/>
          <w:numId w:val="50"/>
        </w:numPr>
      </w:pPr>
      <w:r>
        <w:t>The only difference between 2PL and strict 2PL is that Strict-2PL does not release a lock after using it.</w:t>
      </w:r>
    </w:p>
    <w:p w14:paraId="20C04277" w14:textId="77777777" w:rsidR="001670AC" w:rsidRDefault="001670AC" w:rsidP="001670AC">
      <w:pPr>
        <w:pStyle w:val="NormalWeb"/>
        <w:numPr>
          <w:ilvl w:val="0"/>
          <w:numId w:val="50"/>
        </w:numPr>
      </w:pPr>
      <w:r>
        <w:t>Strict-2PL waits until the whole transaction to commit, and then it releases all the locks at a time.</w:t>
      </w:r>
    </w:p>
    <w:p w14:paraId="0AC295AB" w14:textId="77777777" w:rsidR="001670AC" w:rsidRDefault="001670AC" w:rsidP="001670AC">
      <w:pPr>
        <w:pStyle w:val="NormalWeb"/>
        <w:numPr>
          <w:ilvl w:val="0"/>
          <w:numId w:val="50"/>
        </w:numPr>
      </w:pPr>
      <w:r>
        <w:t>Strict-2PL protocol does not have shrinking phase of lock release.</w:t>
      </w:r>
    </w:p>
    <w:p w14:paraId="65F46AB4" w14:textId="77777777" w:rsidR="001670AC" w:rsidRDefault="001670AC" w:rsidP="001670AC">
      <w:pPr>
        <w:pStyle w:val="NormalWeb"/>
        <w:jc w:val="center"/>
      </w:pPr>
      <w:r>
        <w:rPr>
          <w:noProof/>
        </w:rPr>
        <w:drawing>
          <wp:inline distT="0" distB="0" distL="0" distR="0" wp14:anchorId="56CA201A" wp14:editId="233E649B">
            <wp:extent cx="3517900" cy="1286510"/>
            <wp:effectExtent l="0" t="0" r="635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17900" cy="1286510"/>
                    </a:xfrm>
                    <a:prstGeom prst="rect">
                      <a:avLst/>
                    </a:prstGeom>
                    <a:noFill/>
                  </pic:spPr>
                </pic:pic>
              </a:graphicData>
            </a:graphic>
          </wp:inline>
        </w:drawing>
      </w:r>
    </w:p>
    <w:p w14:paraId="6CAE7453" w14:textId="77777777" w:rsidR="001670AC" w:rsidRPr="008F696C" w:rsidRDefault="001670AC" w:rsidP="001670AC">
      <w:pPr>
        <w:pStyle w:val="NormalWeb"/>
        <w:rPr>
          <w:b/>
        </w:rPr>
      </w:pPr>
      <w:r w:rsidRPr="008F696C">
        <w:rPr>
          <w:b/>
        </w:rPr>
        <w:t>Timestamp Ordering Protocol</w:t>
      </w:r>
    </w:p>
    <w:p w14:paraId="7BB1746F" w14:textId="77777777" w:rsidR="001670AC" w:rsidRDefault="001670AC" w:rsidP="001670AC">
      <w:pPr>
        <w:pStyle w:val="NormalWeb"/>
        <w:numPr>
          <w:ilvl w:val="0"/>
          <w:numId w:val="52"/>
        </w:numPr>
      </w:pPr>
      <w:r>
        <w:t>The Timestamp Ordering Protocol is used to order the transactions based on their Timestamps. The order of transaction is nothing but the ascending order of the transaction creation.</w:t>
      </w:r>
    </w:p>
    <w:p w14:paraId="61CCAFE5" w14:textId="77777777" w:rsidR="001670AC" w:rsidRDefault="001670AC" w:rsidP="001670AC">
      <w:pPr>
        <w:pStyle w:val="NormalWeb"/>
        <w:numPr>
          <w:ilvl w:val="0"/>
          <w:numId w:val="52"/>
        </w:numPr>
      </w:pPr>
      <w:r>
        <w:t>The priority of the older transaction is higher that's why it executes first. To determine the timestamp of the transaction, this protocol uses system time or logical counter.</w:t>
      </w:r>
    </w:p>
    <w:p w14:paraId="0484E1DA" w14:textId="77777777" w:rsidR="001670AC" w:rsidRDefault="001670AC" w:rsidP="001670AC">
      <w:pPr>
        <w:pStyle w:val="NormalWeb"/>
        <w:numPr>
          <w:ilvl w:val="0"/>
          <w:numId w:val="52"/>
        </w:numPr>
      </w:pPr>
      <w:r>
        <w:t>The lock-based protocol is used to manage the order between conflicting pairs among transactions at the execution time. But Timestamp based protocols start working as soon as a transaction is created.</w:t>
      </w:r>
    </w:p>
    <w:p w14:paraId="78D90CC2" w14:textId="77777777" w:rsidR="001670AC" w:rsidRDefault="001670AC" w:rsidP="001670AC">
      <w:pPr>
        <w:pStyle w:val="NormalWeb"/>
      </w:pPr>
      <w:r>
        <w:t>Let's assume there are two transactions T1 and T2. Suppose the transaction T1 has entered the system at 007 times and transaction T2 has entered the system at 009 times. T1 has the higher priority, so it executes first as it is entered the system first.</w:t>
      </w:r>
    </w:p>
    <w:p w14:paraId="39CB60E5" w14:textId="77777777" w:rsidR="001670AC" w:rsidRDefault="001670AC" w:rsidP="001670AC">
      <w:pPr>
        <w:pStyle w:val="NormalWeb"/>
      </w:pPr>
      <w:r>
        <w:t>The timestamp ordering protocol also maintains the timestamp of last 'read' and 'write' operation on a data.</w:t>
      </w:r>
    </w:p>
    <w:p w14:paraId="4A50F2C1" w14:textId="77777777" w:rsidR="001670AC" w:rsidRPr="008F696C" w:rsidRDefault="001670AC" w:rsidP="001670AC">
      <w:pPr>
        <w:pStyle w:val="NormalWeb"/>
        <w:rPr>
          <w:b/>
        </w:rPr>
      </w:pPr>
      <w:r w:rsidRPr="008F696C">
        <w:rPr>
          <w:b/>
        </w:rPr>
        <w:t>Basic Timestamp ordering protocol works as follows:</w:t>
      </w:r>
    </w:p>
    <w:p w14:paraId="1E7DAD7B" w14:textId="77777777" w:rsidR="001670AC" w:rsidRDefault="001670AC" w:rsidP="001670AC">
      <w:pPr>
        <w:pStyle w:val="NormalWeb"/>
      </w:pPr>
      <w:r>
        <w:t>1.Check the following condition whenever a transaction Ti issues a Read (X) operation:</w:t>
      </w:r>
    </w:p>
    <w:p w14:paraId="56751994" w14:textId="77777777" w:rsidR="001670AC" w:rsidRDefault="001670AC" w:rsidP="001670AC">
      <w:pPr>
        <w:pStyle w:val="NormalWeb"/>
      </w:pPr>
      <w:r w:rsidRPr="00D23196">
        <w:t>If</w:t>
      </w:r>
      <w:r w:rsidRPr="00D23196">
        <w:rPr>
          <w:i/>
        </w:rPr>
        <w:t xml:space="preserve"> W_TS(X) &gt;TS(Ti)</w:t>
      </w:r>
      <w:r>
        <w:t xml:space="preserve"> then the operation is rejected.</w:t>
      </w:r>
    </w:p>
    <w:p w14:paraId="6563310F" w14:textId="77777777" w:rsidR="001670AC" w:rsidRDefault="001670AC" w:rsidP="001670AC">
      <w:pPr>
        <w:pStyle w:val="NormalWeb"/>
      </w:pPr>
      <w:r>
        <w:lastRenderedPageBreak/>
        <w:t xml:space="preserve">If </w:t>
      </w:r>
      <w:r w:rsidRPr="00D23196">
        <w:rPr>
          <w:i/>
        </w:rPr>
        <w:t>W_TS(X) &lt;= TS(Ti)</w:t>
      </w:r>
      <w:r>
        <w:t xml:space="preserve"> then the operation is executed.</w:t>
      </w:r>
    </w:p>
    <w:p w14:paraId="295DF4AD" w14:textId="77777777" w:rsidR="001670AC" w:rsidRDefault="001670AC" w:rsidP="001670AC">
      <w:pPr>
        <w:pStyle w:val="NormalWeb"/>
      </w:pPr>
      <w:r>
        <w:t>Timestamps of all the data items are updated.</w:t>
      </w:r>
    </w:p>
    <w:p w14:paraId="14805DBA" w14:textId="77777777" w:rsidR="001670AC" w:rsidRDefault="001670AC" w:rsidP="001670AC">
      <w:pPr>
        <w:pStyle w:val="NormalWeb"/>
      </w:pPr>
      <w:r>
        <w:t>2. Check the following condition whenever a transaction Ti issues a Write(X) operation:</w:t>
      </w:r>
    </w:p>
    <w:p w14:paraId="1B9869FC" w14:textId="77777777" w:rsidR="001670AC" w:rsidRDefault="001670AC" w:rsidP="001670AC">
      <w:pPr>
        <w:pStyle w:val="NormalWeb"/>
      </w:pPr>
      <w:r>
        <w:t xml:space="preserve">If </w:t>
      </w:r>
      <w:r w:rsidRPr="00D23196">
        <w:rPr>
          <w:i/>
        </w:rPr>
        <w:t>TS(Ti) &lt; R_TS(X)</w:t>
      </w:r>
      <w:r>
        <w:t xml:space="preserve"> then the operation is rejected.</w:t>
      </w:r>
    </w:p>
    <w:p w14:paraId="4126B1FA" w14:textId="77777777" w:rsidR="001670AC" w:rsidRDefault="001670AC" w:rsidP="001670AC">
      <w:pPr>
        <w:pStyle w:val="NormalWeb"/>
      </w:pPr>
      <w:r>
        <w:t xml:space="preserve">If </w:t>
      </w:r>
      <w:r w:rsidRPr="00D23196">
        <w:rPr>
          <w:i/>
        </w:rPr>
        <w:t>TS(Ti) &lt; W_TS(X)</w:t>
      </w:r>
      <w:r>
        <w:t xml:space="preserve"> then the operation is rejected and Ti is rolled back otherwise the operation is executed.</w:t>
      </w:r>
    </w:p>
    <w:p w14:paraId="04869DF7" w14:textId="77777777" w:rsidR="001670AC" w:rsidRDefault="001670AC" w:rsidP="001670AC">
      <w:pPr>
        <w:pStyle w:val="NormalWeb"/>
      </w:pPr>
      <w:r>
        <w:t>Where,</w:t>
      </w:r>
    </w:p>
    <w:p w14:paraId="3B66AD8D" w14:textId="77777777" w:rsidR="001670AC" w:rsidRDefault="001670AC" w:rsidP="001670AC">
      <w:pPr>
        <w:pStyle w:val="NormalWeb"/>
      </w:pPr>
      <w:r>
        <w:t>TS(TI) denotes the timestamp of the transaction Ti.</w:t>
      </w:r>
    </w:p>
    <w:p w14:paraId="6D1CC320" w14:textId="77777777" w:rsidR="001670AC" w:rsidRDefault="001670AC" w:rsidP="001670AC">
      <w:pPr>
        <w:pStyle w:val="NormalWeb"/>
      </w:pPr>
      <w:r>
        <w:t>R_TS(X) denotes the Read time-stamp of data-item X.</w:t>
      </w:r>
    </w:p>
    <w:p w14:paraId="037698B7" w14:textId="77777777" w:rsidR="001670AC" w:rsidRDefault="001670AC" w:rsidP="001670AC">
      <w:pPr>
        <w:pStyle w:val="NormalWeb"/>
      </w:pPr>
      <w:r>
        <w:t>W_TS(X) denotes the Write time-stamp of data-item X.</w:t>
      </w:r>
    </w:p>
    <w:p w14:paraId="77CD6225" w14:textId="77777777" w:rsidR="001670AC" w:rsidRDefault="001670AC" w:rsidP="001670AC">
      <w:pPr>
        <w:pStyle w:val="NormalWeb"/>
      </w:pPr>
      <w:r w:rsidRPr="00D23196">
        <w:rPr>
          <w:b/>
        </w:rPr>
        <w:t>Advantages and Disadvantages of TO protocol</w:t>
      </w:r>
      <w:r>
        <w:t>:</w:t>
      </w:r>
    </w:p>
    <w:p w14:paraId="1D3B1217" w14:textId="77777777" w:rsidR="001670AC" w:rsidRDefault="001670AC" w:rsidP="001670AC">
      <w:pPr>
        <w:pStyle w:val="NormalWeb"/>
      </w:pPr>
      <w:r>
        <w:t>TO protocol ensures serializability since the precedence graph is as follows:</w:t>
      </w:r>
    </w:p>
    <w:p w14:paraId="7E31BE84" w14:textId="77777777" w:rsidR="001670AC" w:rsidRDefault="001670AC" w:rsidP="001670AC">
      <w:pPr>
        <w:pStyle w:val="NormalWeb"/>
        <w:jc w:val="center"/>
      </w:pPr>
      <w:r>
        <w:rPr>
          <w:noProof/>
        </w:rPr>
        <w:drawing>
          <wp:inline distT="0" distB="0" distL="0" distR="0" wp14:anchorId="2BA65C03" wp14:editId="2824A06E">
            <wp:extent cx="3139440" cy="1158240"/>
            <wp:effectExtent l="0" t="0" r="381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9440" cy="1158240"/>
                    </a:xfrm>
                    <a:prstGeom prst="rect">
                      <a:avLst/>
                    </a:prstGeom>
                    <a:noFill/>
                  </pic:spPr>
                </pic:pic>
              </a:graphicData>
            </a:graphic>
          </wp:inline>
        </w:drawing>
      </w:r>
    </w:p>
    <w:p w14:paraId="5566B6B4" w14:textId="77777777" w:rsidR="001670AC" w:rsidRPr="008F696C" w:rsidRDefault="001670AC" w:rsidP="001670AC">
      <w:pPr>
        <w:pStyle w:val="NormalWeb"/>
        <w:numPr>
          <w:ilvl w:val="0"/>
          <w:numId w:val="53"/>
        </w:numPr>
        <w:rPr>
          <w:b/>
        </w:rPr>
      </w:pPr>
      <w:r w:rsidRPr="008F696C">
        <w:rPr>
          <w:b/>
        </w:rPr>
        <w:t>Validation Based Protocol</w:t>
      </w:r>
    </w:p>
    <w:p w14:paraId="607BEED5" w14:textId="77777777" w:rsidR="001670AC" w:rsidRDefault="001670AC" w:rsidP="001670AC">
      <w:pPr>
        <w:pStyle w:val="NormalWeb"/>
      </w:pPr>
      <w:r>
        <w:t>Validation phase is also known as optimistic concurrency control technique. In the validation-based protocol, the transaction is executed in the following three phases:</w:t>
      </w:r>
    </w:p>
    <w:p w14:paraId="0D863A3F" w14:textId="77777777" w:rsidR="001670AC" w:rsidRDefault="001670AC" w:rsidP="001670AC">
      <w:pPr>
        <w:pStyle w:val="NormalWeb"/>
        <w:numPr>
          <w:ilvl w:val="0"/>
          <w:numId w:val="54"/>
        </w:numPr>
      </w:pPr>
      <w:r w:rsidRPr="008F696C">
        <w:rPr>
          <w:b/>
        </w:rPr>
        <w:t>Read phase:</w:t>
      </w:r>
      <w:r>
        <w:t xml:space="preserve"> In this phase, the transaction T is read and executed. It is used to read the value of various data items and stores them in temporary local variables. It can perform all the write operations on temporary variables without an update to the actual database.</w:t>
      </w:r>
    </w:p>
    <w:p w14:paraId="717546B2" w14:textId="77777777" w:rsidR="001670AC" w:rsidRDefault="001670AC" w:rsidP="001670AC">
      <w:pPr>
        <w:pStyle w:val="NormalWeb"/>
        <w:numPr>
          <w:ilvl w:val="0"/>
          <w:numId w:val="54"/>
        </w:numPr>
      </w:pPr>
      <w:r w:rsidRPr="008F696C">
        <w:rPr>
          <w:b/>
        </w:rPr>
        <w:t>Validation phase</w:t>
      </w:r>
      <w:r>
        <w:t>: In this phase, the temporary variable value will be validated against the actual data to see if it violates the serializability.</w:t>
      </w:r>
    </w:p>
    <w:p w14:paraId="3B260344" w14:textId="77777777" w:rsidR="001670AC" w:rsidRDefault="001670AC" w:rsidP="001670AC">
      <w:pPr>
        <w:pStyle w:val="NormalWeb"/>
        <w:numPr>
          <w:ilvl w:val="0"/>
          <w:numId w:val="54"/>
        </w:numPr>
      </w:pPr>
      <w:r w:rsidRPr="008F696C">
        <w:rPr>
          <w:b/>
        </w:rPr>
        <w:t>Write phase:</w:t>
      </w:r>
      <w:r>
        <w:t xml:space="preserve"> If the validation of the transaction is validated, then the temporary results are written to the database or system otherwise the transaction is rolled back.</w:t>
      </w:r>
    </w:p>
    <w:p w14:paraId="3C58110F" w14:textId="77777777" w:rsidR="001670AC" w:rsidRDefault="001670AC" w:rsidP="001670AC">
      <w:pPr>
        <w:pStyle w:val="NormalWeb"/>
      </w:pPr>
      <w:r>
        <w:t>Here each phase has the following different timestamps:</w:t>
      </w:r>
    </w:p>
    <w:p w14:paraId="19933F9F" w14:textId="77777777" w:rsidR="001670AC" w:rsidRDefault="001670AC" w:rsidP="001670AC">
      <w:pPr>
        <w:pStyle w:val="NormalWeb"/>
        <w:numPr>
          <w:ilvl w:val="0"/>
          <w:numId w:val="52"/>
        </w:numPr>
      </w:pPr>
      <w:r w:rsidRPr="00D23196">
        <w:rPr>
          <w:b/>
        </w:rPr>
        <w:t>Start (Ti):</w:t>
      </w:r>
      <w:r>
        <w:t xml:space="preserve"> It contains the time when Ti started its execution.</w:t>
      </w:r>
    </w:p>
    <w:p w14:paraId="40FC8211" w14:textId="77777777" w:rsidR="001670AC" w:rsidRDefault="001670AC" w:rsidP="001670AC">
      <w:pPr>
        <w:pStyle w:val="NormalWeb"/>
        <w:numPr>
          <w:ilvl w:val="0"/>
          <w:numId w:val="52"/>
        </w:numPr>
      </w:pPr>
      <w:r w:rsidRPr="00D23196">
        <w:rPr>
          <w:b/>
        </w:rPr>
        <w:lastRenderedPageBreak/>
        <w:t>Validation (Ti):</w:t>
      </w:r>
      <w:r>
        <w:t xml:space="preserve"> It contains the time when Ti finishes its read phase and starts its validation phase.</w:t>
      </w:r>
    </w:p>
    <w:p w14:paraId="32168EB5" w14:textId="77777777" w:rsidR="001670AC" w:rsidRDefault="001670AC" w:rsidP="001670AC">
      <w:pPr>
        <w:pStyle w:val="NormalWeb"/>
        <w:numPr>
          <w:ilvl w:val="0"/>
          <w:numId w:val="52"/>
        </w:numPr>
      </w:pPr>
      <w:r w:rsidRPr="00D23196">
        <w:rPr>
          <w:b/>
        </w:rPr>
        <w:t>Finish (Ti):</w:t>
      </w:r>
      <w:r>
        <w:t xml:space="preserve"> It contains the time when Ti finishes its write phase.</w:t>
      </w:r>
    </w:p>
    <w:p w14:paraId="266D8900" w14:textId="77777777" w:rsidR="001670AC" w:rsidRDefault="001670AC" w:rsidP="001670AC">
      <w:pPr>
        <w:pStyle w:val="NormalWeb"/>
      </w:pPr>
      <w:r>
        <w:t>This protocol is used to determine the time stamp for the transaction for serialization using the time stamp of the validation phase, as it is the actual phase which determines if the transaction will commit or rollback.</w:t>
      </w:r>
    </w:p>
    <w:p w14:paraId="532D9745" w14:textId="77777777" w:rsidR="001670AC" w:rsidRDefault="001670AC" w:rsidP="001670AC">
      <w:pPr>
        <w:pStyle w:val="NormalWeb"/>
      </w:pPr>
      <w:r>
        <w:t>Hence TS(T) = validation(T).</w:t>
      </w:r>
    </w:p>
    <w:p w14:paraId="17111CD8" w14:textId="77777777" w:rsidR="001670AC" w:rsidRDefault="001670AC" w:rsidP="001670AC">
      <w:pPr>
        <w:pStyle w:val="NormalWeb"/>
      </w:pPr>
      <w:r>
        <w:t>The serializability is determined during the validation process. It can't be decided in advance.</w:t>
      </w:r>
    </w:p>
    <w:p w14:paraId="068C37BB" w14:textId="77777777" w:rsidR="001670AC" w:rsidRDefault="001670AC" w:rsidP="001670AC">
      <w:pPr>
        <w:pStyle w:val="NormalWeb"/>
      </w:pPr>
      <w:r>
        <w:t>While executing the transaction, it ensures a greater degree of concurrency and also a smaller number of conflicts.</w:t>
      </w:r>
    </w:p>
    <w:p w14:paraId="4C42A952" w14:textId="77777777" w:rsidR="001670AC" w:rsidRDefault="001670AC" w:rsidP="001670AC">
      <w:pPr>
        <w:pStyle w:val="NormalWeb"/>
      </w:pPr>
      <w:r>
        <w:t>Thus, it contains transactions which have a smaller number of rollbacks.</w:t>
      </w:r>
    </w:p>
    <w:p w14:paraId="346684F5" w14:textId="77777777" w:rsidR="001670AC" w:rsidRPr="008F696C" w:rsidRDefault="001670AC" w:rsidP="001670AC">
      <w:pPr>
        <w:pStyle w:val="NormalWeb"/>
        <w:rPr>
          <w:b/>
        </w:rPr>
      </w:pPr>
      <w:r w:rsidRPr="008F696C">
        <w:rPr>
          <w:b/>
        </w:rPr>
        <w:t>Thomas write Rule</w:t>
      </w:r>
    </w:p>
    <w:p w14:paraId="5C07807F" w14:textId="77777777" w:rsidR="001670AC" w:rsidRDefault="001670AC" w:rsidP="001670AC">
      <w:pPr>
        <w:pStyle w:val="NormalWeb"/>
      </w:pPr>
      <w:r>
        <w:t>Thomas Write Rule provides the guarantee of serializability order for the protocol. It improves the Basic Timestamp Ordering Algorithm.</w:t>
      </w:r>
    </w:p>
    <w:p w14:paraId="26D96BA5" w14:textId="77777777" w:rsidR="001670AC" w:rsidRDefault="001670AC" w:rsidP="001670AC">
      <w:pPr>
        <w:pStyle w:val="NormalWeb"/>
      </w:pPr>
      <w:r>
        <w:t>The basic Thomas write rules are as follows:</w:t>
      </w:r>
    </w:p>
    <w:p w14:paraId="7E0354CE" w14:textId="77777777" w:rsidR="001670AC" w:rsidRDefault="001670AC" w:rsidP="001670AC">
      <w:pPr>
        <w:pStyle w:val="NormalWeb"/>
        <w:numPr>
          <w:ilvl w:val="0"/>
          <w:numId w:val="52"/>
        </w:numPr>
      </w:pPr>
      <w:r>
        <w:t>If TS(T) &lt; R_TS(X) then transaction T is aborted and rolled back, and operation is rejected.</w:t>
      </w:r>
    </w:p>
    <w:p w14:paraId="60D9680F" w14:textId="77777777" w:rsidR="001670AC" w:rsidRDefault="001670AC" w:rsidP="001670AC">
      <w:pPr>
        <w:pStyle w:val="NormalWeb"/>
        <w:numPr>
          <w:ilvl w:val="0"/>
          <w:numId w:val="52"/>
        </w:numPr>
      </w:pPr>
      <w:r>
        <w:t>If TS(T) &lt; W_TS(X) then don't execute the W_item(X) operation of the transaction and continue processing.</w:t>
      </w:r>
    </w:p>
    <w:p w14:paraId="0F79DFCB" w14:textId="77777777" w:rsidR="001670AC" w:rsidRDefault="001670AC" w:rsidP="001670AC">
      <w:pPr>
        <w:pStyle w:val="NormalWeb"/>
        <w:numPr>
          <w:ilvl w:val="0"/>
          <w:numId w:val="52"/>
        </w:numPr>
      </w:pPr>
      <w:r>
        <w:t>If neither condition 1 nor condition 2 occurs, then allowed to execute the WRITE operation by transaction Ti and set W_TS(X) to TS(T).</w:t>
      </w:r>
    </w:p>
    <w:p w14:paraId="518B2824" w14:textId="77777777" w:rsidR="001670AC" w:rsidRDefault="001670AC" w:rsidP="001670AC">
      <w:pPr>
        <w:pStyle w:val="NormalWeb"/>
        <w:numPr>
          <w:ilvl w:val="0"/>
          <w:numId w:val="52"/>
        </w:numPr>
      </w:pPr>
      <w:r>
        <w:t xml:space="preserve">If we use the Thomas write rule then some serializable schedule can be permitted that does not conflict serializable as illustrate by the schedule in a given figure: </w:t>
      </w:r>
    </w:p>
    <w:p w14:paraId="628FCC29" w14:textId="77777777" w:rsidR="001670AC" w:rsidRDefault="001670AC" w:rsidP="001670AC">
      <w:pPr>
        <w:pStyle w:val="NormalWeb"/>
        <w:ind w:left="1080"/>
        <w:jc w:val="center"/>
      </w:pPr>
      <w:r>
        <w:rPr>
          <w:noProof/>
        </w:rPr>
        <w:drawing>
          <wp:inline distT="0" distB="0" distL="0" distR="0" wp14:anchorId="202B5E6D" wp14:editId="3AD2337F">
            <wp:extent cx="2773571" cy="1371600"/>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83147" cy="1376335"/>
                    </a:xfrm>
                    <a:prstGeom prst="rect">
                      <a:avLst/>
                    </a:prstGeom>
                    <a:noFill/>
                  </pic:spPr>
                </pic:pic>
              </a:graphicData>
            </a:graphic>
          </wp:inline>
        </w:drawing>
      </w:r>
    </w:p>
    <w:p w14:paraId="41982DFE" w14:textId="77777777" w:rsidR="001670AC" w:rsidRDefault="001670AC" w:rsidP="001670AC">
      <w:pPr>
        <w:pStyle w:val="NormalWeb"/>
        <w:jc w:val="center"/>
      </w:pPr>
      <w:r w:rsidRPr="00D23196">
        <w:rPr>
          <w:b/>
        </w:rPr>
        <w:t>Figure:</w:t>
      </w:r>
      <w:r>
        <w:t xml:space="preserve"> A Serializable Schedule that is not Conflict Serializable</w:t>
      </w:r>
    </w:p>
    <w:p w14:paraId="06292EBC" w14:textId="77777777" w:rsidR="001670AC" w:rsidRDefault="001670AC" w:rsidP="001670AC">
      <w:pPr>
        <w:pStyle w:val="NormalWeb"/>
      </w:pPr>
      <w:r>
        <w:t>In the above figure, T1's read and precedes T1's write of the same data item. This schedule does not conflict serializable.</w:t>
      </w:r>
    </w:p>
    <w:p w14:paraId="74F2A461" w14:textId="77777777" w:rsidR="001670AC" w:rsidRDefault="001670AC" w:rsidP="001670AC">
      <w:pPr>
        <w:pStyle w:val="NormalWeb"/>
      </w:pPr>
      <w:r>
        <w:lastRenderedPageBreak/>
        <w:t>Thomas write rule checks that T2's write is never seen by any transaction. If we delete the write operation in transaction T2, then conflict serializable schedule can be obtained which is shown in below figure.</w:t>
      </w:r>
    </w:p>
    <w:p w14:paraId="1B992563" w14:textId="77777777" w:rsidR="001670AC" w:rsidRDefault="001670AC" w:rsidP="001670AC">
      <w:pPr>
        <w:pStyle w:val="NormalWeb"/>
        <w:jc w:val="center"/>
      </w:pPr>
      <w:r>
        <w:rPr>
          <w:noProof/>
        </w:rPr>
        <w:drawing>
          <wp:inline distT="0" distB="0" distL="0" distR="0" wp14:anchorId="2D0E55F2" wp14:editId="1A03F158">
            <wp:extent cx="2486025" cy="133980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09606" cy="1352516"/>
                    </a:xfrm>
                    <a:prstGeom prst="rect">
                      <a:avLst/>
                    </a:prstGeom>
                    <a:noFill/>
                  </pic:spPr>
                </pic:pic>
              </a:graphicData>
            </a:graphic>
          </wp:inline>
        </w:drawing>
      </w:r>
    </w:p>
    <w:p w14:paraId="5D3BFC16" w14:textId="77777777" w:rsidR="001670AC" w:rsidRDefault="001670AC" w:rsidP="001670AC">
      <w:pPr>
        <w:pStyle w:val="NormalWeb"/>
        <w:jc w:val="center"/>
      </w:pPr>
      <w:r w:rsidRPr="00D23196">
        <w:rPr>
          <w:b/>
        </w:rPr>
        <w:t>Figure:</w:t>
      </w:r>
      <w:r>
        <w:t xml:space="preserve"> A Conflict Serializable Schedule</w:t>
      </w:r>
    </w:p>
    <w:p w14:paraId="6142CFE0" w14:textId="77777777" w:rsidR="001670AC" w:rsidRPr="00D23196" w:rsidRDefault="001670AC" w:rsidP="001670AC">
      <w:pPr>
        <w:pStyle w:val="NormalWeb"/>
        <w:rPr>
          <w:b/>
        </w:rPr>
      </w:pPr>
      <w:r w:rsidRPr="00D23196">
        <w:rPr>
          <w:b/>
        </w:rPr>
        <w:t>Multiple Granularity</w:t>
      </w:r>
    </w:p>
    <w:p w14:paraId="5B2DB631" w14:textId="77777777" w:rsidR="001670AC" w:rsidRDefault="001670AC" w:rsidP="001670AC">
      <w:pPr>
        <w:pStyle w:val="NormalWeb"/>
      </w:pPr>
      <w:r w:rsidRPr="00C47A32">
        <w:rPr>
          <w:b/>
        </w:rPr>
        <w:t>Granularity:</w:t>
      </w:r>
      <w:r>
        <w:t xml:space="preserve"> It is the size of data item allowed to lock.</w:t>
      </w:r>
    </w:p>
    <w:p w14:paraId="03B34C46" w14:textId="77777777" w:rsidR="001670AC" w:rsidRPr="00D23196" w:rsidRDefault="001670AC" w:rsidP="001670AC">
      <w:pPr>
        <w:pStyle w:val="NormalWeb"/>
        <w:rPr>
          <w:b/>
        </w:rPr>
      </w:pPr>
      <w:r w:rsidRPr="00D23196">
        <w:rPr>
          <w:b/>
        </w:rPr>
        <w:t>Multiple Granularity:</w:t>
      </w:r>
    </w:p>
    <w:p w14:paraId="1081BE13" w14:textId="77777777" w:rsidR="001670AC" w:rsidRDefault="001670AC" w:rsidP="001670AC">
      <w:pPr>
        <w:pStyle w:val="NormalWeb"/>
      </w:pPr>
      <w:r>
        <w:t>It can be defined as hierarchically breaking up the database into blocks which can be locked.</w:t>
      </w:r>
    </w:p>
    <w:p w14:paraId="5C658B8F" w14:textId="77777777" w:rsidR="001670AC" w:rsidRDefault="001670AC" w:rsidP="001670AC">
      <w:pPr>
        <w:pStyle w:val="NormalWeb"/>
      </w:pPr>
      <w:r>
        <w:t>The Multiple Granularity protocol enhances concurrency and reduces lock overhead.</w:t>
      </w:r>
    </w:p>
    <w:p w14:paraId="3EA7D0AE" w14:textId="77777777" w:rsidR="001670AC" w:rsidRDefault="001670AC" w:rsidP="001670AC">
      <w:pPr>
        <w:pStyle w:val="NormalWeb"/>
      </w:pPr>
      <w:r>
        <w:t>It maintains the track of what to lock and how to lock.</w:t>
      </w:r>
    </w:p>
    <w:p w14:paraId="46FD73FC" w14:textId="77777777" w:rsidR="001670AC" w:rsidRDefault="001670AC" w:rsidP="001670AC">
      <w:pPr>
        <w:pStyle w:val="NormalWeb"/>
      </w:pPr>
      <w:r>
        <w:t>It makes easy to decide either to lock a data item or to unlock a data item. This type of hierarchy can be graphically represented as a tree.</w:t>
      </w:r>
    </w:p>
    <w:p w14:paraId="04575D0C" w14:textId="77777777" w:rsidR="001670AC" w:rsidRDefault="001670AC" w:rsidP="001670AC">
      <w:pPr>
        <w:pStyle w:val="NormalWeb"/>
      </w:pPr>
      <w:r w:rsidRPr="00D23196">
        <w:rPr>
          <w:b/>
        </w:rPr>
        <w:t>For example</w:t>
      </w:r>
      <w:r>
        <w:t>: Consider a tree which has four levels of nodes.</w:t>
      </w:r>
    </w:p>
    <w:p w14:paraId="26994850" w14:textId="77777777" w:rsidR="001670AC" w:rsidRDefault="001670AC" w:rsidP="001670AC">
      <w:pPr>
        <w:pStyle w:val="NormalWeb"/>
        <w:numPr>
          <w:ilvl w:val="0"/>
          <w:numId w:val="57"/>
        </w:numPr>
      </w:pPr>
      <w:r>
        <w:t>The first level or higher level shows the entire database.</w:t>
      </w:r>
    </w:p>
    <w:p w14:paraId="6177EC51" w14:textId="77777777" w:rsidR="001670AC" w:rsidRDefault="001670AC" w:rsidP="001670AC">
      <w:pPr>
        <w:pStyle w:val="NormalWeb"/>
        <w:numPr>
          <w:ilvl w:val="0"/>
          <w:numId w:val="57"/>
        </w:numPr>
      </w:pPr>
      <w:r>
        <w:t xml:space="preserve">The second level represents a node of type area. </w:t>
      </w:r>
    </w:p>
    <w:p w14:paraId="50B1D5A9" w14:textId="77777777" w:rsidR="001670AC" w:rsidRDefault="001670AC" w:rsidP="001670AC">
      <w:pPr>
        <w:pStyle w:val="NormalWeb"/>
        <w:numPr>
          <w:ilvl w:val="0"/>
          <w:numId w:val="57"/>
        </w:numPr>
      </w:pPr>
      <w:r>
        <w:t>The higher-level database consists of exactly these areas.</w:t>
      </w:r>
    </w:p>
    <w:p w14:paraId="515EA65C" w14:textId="77777777" w:rsidR="001670AC" w:rsidRDefault="001670AC" w:rsidP="001670AC">
      <w:pPr>
        <w:pStyle w:val="NormalWeb"/>
        <w:numPr>
          <w:ilvl w:val="0"/>
          <w:numId w:val="57"/>
        </w:numPr>
      </w:pPr>
      <w:r>
        <w:t xml:space="preserve">The area consists of children nodes which are known as files. </w:t>
      </w:r>
    </w:p>
    <w:p w14:paraId="3720FBD4" w14:textId="77777777" w:rsidR="001670AC" w:rsidRDefault="001670AC" w:rsidP="001670AC">
      <w:pPr>
        <w:pStyle w:val="NormalWeb"/>
        <w:numPr>
          <w:ilvl w:val="0"/>
          <w:numId w:val="57"/>
        </w:numPr>
      </w:pPr>
      <w:r>
        <w:t>No file can be present in more than one area.</w:t>
      </w:r>
    </w:p>
    <w:p w14:paraId="0769B6C8" w14:textId="77777777" w:rsidR="001670AC" w:rsidRDefault="001670AC" w:rsidP="001670AC">
      <w:pPr>
        <w:pStyle w:val="NormalWeb"/>
        <w:numPr>
          <w:ilvl w:val="0"/>
          <w:numId w:val="57"/>
        </w:numPr>
      </w:pPr>
      <w:r>
        <w:t xml:space="preserve">Finally, each file contains child nodes known as records. </w:t>
      </w:r>
    </w:p>
    <w:p w14:paraId="7D95C40F" w14:textId="77777777" w:rsidR="001670AC" w:rsidRDefault="001670AC" w:rsidP="001670AC">
      <w:pPr>
        <w:pStyle w:val="NormalWeb"/>
        <w:numPr>
          <w:ilvl w:val="0"/>
          <w:numId w:val="57"/>
        </w:numPr>
      </w:pPr>
      <w:r>
        <w:t xml:space="preserve">The file has exactly those records that are its child nodes. </w:t>
      </w:r>
    </w:p>
    <w:p w14:paraId="758F767F" w14:textId="77777777" w:rsidR="001670AC" w:rsidRDefault="001670AC" w:rsidP="001670AC">
      <w:pPr>
        <w:pStyle w:val="NormalWeb"/>
        <w:numPr>
          <w:ilvl w:val="0"/>
          <w:numId w:val="57"/>
        </w:numPr>
      </w:pPr>
      <w:r>
        <w:t>No records represent in more than one file.</w:t>
      </w:r>
    </w:p>
    <w:p w14:paraId="1BC1DA81" w14:textId="77777777" w:rsidR="001670AC" w:rsidRDefault="001670AC" w:rsidP="001670AC">
      <w:pPr>
        <w:pStyle w:val="NormalWeb"/>
        <w:jc w:val="center"/>
      </w:pPr>
      <w:r>
        <w:rPr>
          <w:noProof/>
        </w:rPr>
        <w:lastRenderedPageBreak/>
        <w:drawing>
          <wp:inline distT="0" distB="0" distL="0" distR="0" wp14:anchorId="244E7AF0" wp14:editId="71CF04FA">
            <wp:extent cx="3276600" cy="2609489"/>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87464" cy="2618141"/>
                    </a:xfrm>
                    <a:prstGeom prst="rect">
                      <a:avLst/>
                    </a:prstGeom>
                    <a:noFill/>
                  </pic:spPr>
                </pic:pic>
              </a:graphicData>
            </a:graphic>
          </wp:inline>
        </w:drawing>
      </w:r>
    </w:p>
    <w:p w14:paraId="76E83DC8" w14:textId="77777777" w:rsidR="001670AC" w:rsidRDefault="001670AC" w:rsidP="001670AC">
      <w:pPr>
        <w:pStyle w:val="NormalWeb"/>
      </w:pPr>
      <w:r>
        <w:t xml:space="preserve"> Hence, the levels of the tree starting from the top level are as follows:</w:t>
      </w:r>
    </w:p>
    <w:p w14:paraId="46972754" w14:textId="77777777" w:rsidR="001670AC" w:rsidRDefault="001670AC" w:rsidP="001670AC">
      <w:pPr>
        <w:pStyle w:val="NormalWeb"/>
        <w:numPr>
          <w:ilvl w:val="0"/>
          <w:numId w:val="55"/>
        </w:numPr>
      </w:pPr>
      <w:r>
        <w:t>Database</w:t>
      </w:r>
    </w:p>
    <w:p w14:paraId="2FCC9D27" w14:textId="77777777" w:rsidR="001670AC" w:rsidRDefault="001670AC" w:rsidP="001670AC">
      <w:pPr>
        <w:pStyle w:val="NormalWeb"/>
        <w:numPr>
          <w:ilvl w:val="0"/>
          <w:numId w:val="55"/>
        </w:numPr>
      </w:pPr>
      <w:r>
        <w:t>Area</w:t>
      </w:r>
    </w:p>
    <w:p w14:paraId="57B5C0A0" w14:textId="77777777" w:rsidR="001670AC" w:rsidRDefault="001670AC" w:rsidP="001670AC">
      <w:pPr>
        <w:pStyle w:val="NormalWeb"/>
        <w:numPr>
          <w:ilvl w:val="0"/>
          <w:numId w:val="55"/>
        </w:numPr>
      </w:pPr>
      <w:r>
        <w:t>File</w:t>
      </w:r>
    </w:p>
    <w:p w14:paraId="72ABA3B2" w14:textId="77777777" w:rsidR="001670AC" w:rsidRDefault="001670AC" w:rsidP="001670AC">
      <w:pPr>
        <w:pStyle w:val="NormalWeb"/>
        <w:numPr>
          <w:ilvl w:val="0"/>
          <w:numId w:val="55"/>
        </w:numPr>
      </w:pPr>
      <w:r>
        <w:t>Record</w:t>
      </w:r>
    </w:p>
    <w:p w14:paraId="3DB3E13F" w14:textId="77777777" w:rsidR="001670AC" w:rsidRDefault="001670AC" w:rsidP="001670AC">
      <w:pPr>
        <w:pStyle w:val="NormalWeb"/>
      </w:pPr>
      <w:r>
        <w:t>In this example, the highest level shows the entire database. The levels below are file, record, and fields.</w:t>
      </w:r>
    </w:p>
    <w:p w14:paraId="38D4F1D9" w14:textId="77777777" w:rsidR="001670AC" w:rsidRDefault="001670AC" w:rsidP="001670AC">
      <w:pPr>
        <w:pStyle w:val="NormalWeb"/>
      </w:pPr>
      <w:r>
        <w:t>There are three additional lock modes with multiple granularity:</w:t>
      </w:r>
    </w:p>
    <w:p w14:paraId="5C4EE201" w14:textId="77777777" w:rsidR="001670AC" w:rsidRDefault="001670AC" w:rsidP="001670AC">
      <w:pPr>
        <w:pStyle w:val="NormalWeb"/>
        <w:numPr>
          <w:ilvl w:val="0"/>
          <w:numId w:val="56"/>
        </w:numPr>
      </w:pPr>
      <w:r w:rsidRPr="00D23196">
        <w:rPr>
          <w:b/>
        </w:rPr>
        <w:t>Intention-shared (IS):</w:t>
      </w:r>
      <w:r>
        <w:t xml:space="preserve"> It contains explicit locking at a lower level of the tree but only with shared locks.</w:t>
      </w:r>
    </w:p>
    <w:p w14:paraId="594127D7" w14:textId="77777777" w:rsidR="001670AC" w:rsidRDefault="001670AC" w:rsidP="001670AC">
      <w:pPr>
        <w:pStyle w:val="NormalWeb"/>
        <w:numPr>
          <w:ilvl w:val="0"/>
          <w:numId w:val="56"/>
        </w:numPr>
      </w:pPr>
      <w:r w:rsidRPr="00D23196">
        <w:rPr>
          <w:b/>
        </w:rPr>
        <w:t>Intention-Exclusive (IX):</w:t>
      </w:r>
      <w:r>
        <w:t xml:space="preserve"> It contains explicit locking at a lower level with exclusive or shared locks.</w:t>
      </w:r>
    </w:p>
    <w:p w14:paraId="33A23707" w14:textId="77777777" w:rsidR="001670AC" w:rsidRDefault="001670AC" w:rsidP="001670AC">
      <w:pPr>
        <w:pStyle w:val="NormalWeb"/>
        <w:numPr>
          <w:ilvl w:val="0"/>
          <w:numId w:val="56"/>
        </w:numPr>
      </w:pPr>
      <w:r w:rsidRPr="00D23196">
        <w:rPr>
          <w:b/>
        </w:rPr>
        <w:t>Shared &amp; Intention-Exclusive (SIX):</w:t>
      </w:r>
      <w:r>
        <w:t xml:space="preserve"> In this lock, the node is locked in shared mode, and some node is locked in exclusive mode by the same transaction.</w:t>
      </w:r>
    </w:p>
    <w:p w14:paraId="7125CBCD" w14:textId="77777777" w:rsidR="001670AC" w:rsidRDefault="001670AC" w:rsidP="001670AC">
      <w:pPr>
        <w:pStyle w:val="NormalWeb"/>
      </w:pPr>
      <w:r w:rsidRPr="00D23196">
        <w:rPr>
          <w:b/>
        </w:rPr>
        <w:t>Compatibility Matrix with Intention Lock Modes</w:t>
      </w:r>
      <w:r>
        <w:t xml:space="preserve">: The below table describes the compatibility matrix for these lock modes: </w:t>
      </w:r>
    </w:p>
    <w:p w14:paraId="52086385" w14:textId="77777777" w:rsidR="001670AC" w:rsidRDefault="001670AC" w:rsidP="001670AC">
      <w:pPr>
        <w:pStyle w:val="NormalWeb"/>
        <w:jc w:val="center"/>
      </w:pPr>
      <w:r w:rsidRPr="00825519">
        <w:rPr>
          <w:noProof/>
        </w:rPr>
        <w:drawing>
          <wp:inline distT="0" distB="0" distL="0" distR="0" wp14:anchorId="2DFEE913" wp14:editId="27405A4A">
            <wp:extent cx="5091076" cy="1209675"/>
            <wp:effectExtent l="0" t="0" r="0" b="0"/>
            <wp:docPr id="105" name="Picture 105" descr="DBMS Multiple Gran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Multiple Granularit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82357" cy="1231364"/>
                    </a:xfrm>
                    <a:prstGeom prst="rect">
                      <a:avLst/>
                    </a:prstGeom>
                    <a:noFill/>
                    <a:ln>
                      <a:noFill/>
                    </a:ln>
                  </pic:spPr>
                </pic:pic>
              </a:graphicData>
            </a:graphic>
          </wp:inline>
        </w:drawing>
      </w:r>
    </w:p>
    <w:p w14:paraId="26DEBC76" w14:textId="77777777" w:rsidR="001670AC" w:rsidRDefault="001670AC" w:rsidP="001670AC">
      <w:pPr>
        <w:pStyle w:val="NormalWeb"/>
      </w:pPr>
      <w:r>
        <w:lastRenderedPageBreak/>
        <w:t>It uses the intention lock modes to ensure serializability. It requires that if a transaction attempts to lock a node, then that node must follow these protocols:</w:t>
      </w:r>
    </w:p>
    <w:p w14:paraId="49F0B7DC" w14:textId="77777777" w:rsidR="001670AC" w:rsidRDefault="001670AC" w:rsidP="001670AC">
      <w:pPr>
        <w:pStyle w:val="NormalWeb"/>
        <w:numPr>
          <w:ilvl w:val="0"/>
          <w:numId w:val="52"/>
        </w:numPr>
      </w:pPr>
      <w:r>
        <w:t>Transaction T1 should follow the lock-compatibility matrix.</w:t>
      </w:r>
    </w:p>
    <w:p w14:paraId="32CA4738" w14:textId="77777777" w:rsidR="001670AC" w:rsidRDefault="001670AC" w:rsidP="001670AC">
      <w:pPr>
        <w:pStyle w:val="NormalWeb"/>
        <w:numPr>
          <w:ilvl w:val="0"/>
          <w:numId w:val="52"/>
        </w:numPr>
      </w:pPr>
      <w:r>
        <w:t>Transaction T1 firstly locks the root of the tree. It can lock it in any mode.</w:t>
      </w:r>
    </w:p>
    <w:p w14:paraId="151AF016" w14:textId="77777777" w:rsidR="001670AC" w:rsidRDefault="001670AC" w:rsidP="001670AC">
      <w:pPr>
        <w:pStyle w:val="NormalWeb"/>
        <w:numPr>
          <w:ilvl w:val="0"/>
          <w:numId w:val="52"/>
        </w:numPr>
      </w:pPr>
      <w:r>
        <w:t>If T1 currently has the parent of the node locked in either IX or IS mode, then the transaction T1 will lock a node in S or IS mode only.</w:t>
      </w:r>
    </w:p>
    <w:p w14:paraId="45792D12" w14:textId="77777777" w:rsidR="001670AC" w:rsidRDefault="001670AC" w:rsidP="001670AC">
      <w:pPr>
        <w:pStyle w:val="NormalWeb"/>
        <w:numPr>
          <w:ilvl w:val="0"/>
          <w:numId w:val="52"/>
        </w:numPr>
      </w:pPr>
      <w:r>
        <w:t>If T1 currently has the parent of the node locked in either IX or SIX modes, then the transaction T1 will lock a node in X, SIX, or IX mode only.</w:t>
      </w:r>
    </w:p>
    <w:p w14:paraId="54C2E467" w14:textId="77777777" w:rsidR="001670AC" w:rsidRDefault="001670AC" w:rsidP="001670AC">
      <w:pPr>
        <w:pStyle w:val="NormalWeb"/>
        <w:numPr>
          <w:ilvl w:val="0"/>
          <w:numId w:val="52"/>
        </w:numPr>
      </w:pPr>
      <w:r>
        <w:t>If T1 has not previously unlocked any node only, then the Transaction T1 can lock a node.</w:t>
      </w:r>
    </w:p>
    <w:p w14:paraId="53C12D97" w14:textId="77777777" w:rsidR="001670AC" w:rsidRDefault="001670AC" w:rsidP="001670AC">
      <w:pPr>
        <w:pStyle w:val="NormalWeb"/>
        <w:numPr>
          <w:ilvl w:val="0"/>
          <w:numId w:val="52"/>
        </w:numPr>
      </w:pPr>
      <w:r>
        <w:t>If T1 currently has none of the children of the node-locked only, then Transaction T1 will unlock a node.</w:t>
      </w:r>
    </w:p>
    <w:p w14:paraId="34FEE275" w14:textId="77777777" w:rsidR="001670AC" w:rsidRDefault="001670AC" w:rsidP="001670AC">
      <w:pPr>
        <w:pStyle w:val="NormalWeb"/>
      </w:pPr>
      <w:r>
        <w:t>Observe that in multiple-granularity, the locks are acquired in top-down order, and locks must be released in bottom-up order.</w:t>
      </w:r>
    </w:p>
    <w:p w14:paraId="31426BDC" w14:textId="77777777" w:rsidR="001670AC" w:rsidRDefault="001670AC" w:rsidP="001670AC">
      <w:pPr>
        <w:pStyle w:val="NormalWeb"/>
        <w:numPr>
          <w:ilvl w:val="0"/>
          <w:numId w:val="52"/>
        </w:numPr>
      </w:pPr>
      <w:r>
        <w:t>If transaction T1 reads record Ra9 in file Fa, then transaction T1 needs to lock the database, area A1 and file Fa in IX mode. Finally, it needs to lock Ra2 in S mode.</w:t>
      </w:r>
    </w:p>
    <w:p w14:paraId="5C30AA17" w14:textId="77777777" w:rsidR="001670AC" w:rsidRDefault="001670AC" w:rsidP="001670AC">
      <w:pPr>
        <w:pStyle w:val="NormalWeb"/>
        <w:numPr>
          <w:ilvl w:val="0"/>
          <w:numId w:val="52"/>
        </w:numPr>
      </w:pPr>
      <w:r>
        <w:t>If transaction T2 modifies record Ra9 in file Fa, then it can do so after locking the database, area A1 and file Fa in IX mode. Finally, it needs to lock the Ra9 in X mode.</w:t>
      </w:r>
    </w:p>
    <w:p w14:paraId="51FA2605" w14:textId="77777777" w:rsidR="001670AC" w:rsidRDefault="001670AC" w:rsidP="001670AC">
      <w:pPr>
        <w:pStyle w:val="NormalWeb"/>
        <w:numPr>
          <w:ilvl w:val="0"/>
          <w:numId w:val="52"/>
        </w:numPr>
      </w:pPr>
      <w:r>
        <w:t>If transaction T3 reads all the records in file Fa, then transaction T3 needs to lock the database, and area A in IS mode. At last, it needs to lock Fa in S mode.</w:t>
      </w:r>
    </w:p>
    <w:p w14:paraId="04917CB7" w14:textId="77777777" w:rsidR="001670AC" w:rsidRDefault="001670AC" w:rsidP="001670AC">
      <w:pPr>
        <w:pStyle w:val="NormalWeb"/>
        <w:numPr>
          <w:ilvl w:val="0"/>
          <w:numId w:val="52"/>
        </w:numPr>
      </w:pPr>
      <w:r>
        <w:t>If transaction T4 reads the entire database, then T4 needs to lock the database in S mode.</w:t>
      </w:r>
    </w:p>
    <w:p w14:paraId="5C6A255C" w14:textId="77777777" w:rsidR="001670AC" w:rsidRPr="00D23196" w:rsidRDefault="001670AC" w:rsidP="001670AC">
      <w:pPr>
        <w:pStyle w:val="NormalWeb"/>
        <w:numPr>
          <w:ilvl w:val="0"/>
          <w:numId w:val="54"/>
        </w:numPr>
        <w:rPr>
          <w:b/>
        </w:rPr>
      </w:pPr>
      <w:r w:rsidRPr="00D23196">
        <w:rPr>
          <w:b/>
        </w:rPr>
        <w:t>Recovery with Concurrent Transaction</w:t>
      </w:r>
    </w:p>
    <w:p w14:paraId="6F28330E" w14:textId="77777777" w:rsidR="001670AC" w:rsidRDefault="001670AC" w:rsidP="001670AC">
      <w:pPr>
        <w:pStyle w:val="NormalWeb"/>
        <w:numPr>
          <w:ilvl w:val="0"/>
          <w:numId w:val="52"/>
        </w:numPr>
      </w:pPr>
      <w:r>
        <w:t>Whenever more than one transaction is being executed, then the interleaved of logs occur. During recovery, it would become difficult for the recovery system to backtrack all logs and then start recovering.</w:t>
      </w:r>
    </w:p>
    <w:p w14:paraId="743B8ADB" w14:textId="77777777" w:rsidR="001670AC" w:rsidRDefault="001670AC" w:rsidP="001670AC">
      <w:pPr>
        <w:pStyle w:val="NormalWeb"/>
        <w:numPr>
          <w:ilvl w:val="0"/>
          <w:numId w:val="52"/>
        </w:numPr>
      </w:pPr>
      <w:r>
        <w:t>To ease this situation, 'checkpoint' concept is used by most DBMS.</w:t>
      </w:r>
    </w:p>
    <w:p w14:paraId="2B4AED9E" w14:textId="77777777" w:rsidR="001670AC" w:rsidRDefault="001670AC" w:rsidP="001670AC">
      <w:pPr>
        <w:pStyle w:val="NormalWeb"/>
      </w:pPr>
      <w:r>
        <w:t>As we have discussed checkpoint</w:t>
      </w:r>
    </w:p>
    <w:p w14:paraId="748A9C30" w14:textId="77777777" w:rsidR="001670AC" w:rsidRPr="00C865F8" w:rsidRDefault="001670AC" w:rsidP="001670AC">
      <w:pPr>
        <w:pStyle w:val="NormalWeb"/>
      </w:pPr>
      <w:r>
        <w:t>in Transaction Processing Concept of this tutorial, so you can go through the concepts again to make things clearer.</w:t>
      </w:r>
    </w:p>
    <w:p w14:paraId="0100B671" w14:textId="0CDB2F7A" w:rsidR="001670AC" w:rsidRDefault="001670AC" w:rsidP="001670AC">
      <w:pPr>
        <w:rPr>
          <w:rFonts w:ascii="Times New Roman" w:hAnsi="Times New Roman" w:cs="Times New Roman"/>
          <w:sz w:val="24"/>
          <w:szCs w:val="24"/>
        </w:rPr>
      </w:pPr>
    </w:p>
    <w:p w14:paraId="6B81C74A" w14:textId="77777777" w:rsidR="001670AC" w:rsidRPr="00FE5C19" w:rsidRDefault="001670AC" w:rsidP="001670AC">
      <w:pPr>
        <w:jc w:val="center"/>
        <w:rPr>
          <w:rFonts w:ascii="Times New Roman" w:hAnsi="Times New Roman" w:cs="Times New Roman"/>
          <w:b/>
          <w:bCs/>
          <w:sz w:val="24"/>
          <w:szCs w:val="24"/>
        </w:rPr>
      </w:pPr>
      <w:r w:rsidRPr="00FE5C19">
        <w:rPr>
          <w:rFonts w:ascii="Times New Roman" w:hAnsi="Times New Roman" w:cs="Times New Roman"/>
          <w:b/>
          <w:bCs/>
          <w:sz w:val="24"/>
          <w:szCs w:val="24"/>
        </w:rPr>
        <w:t>UNIT V</w:t>
      </w:r>
    </w:p>
    <w:p w14:paraId="6CC7496E" w14:textId="77777777" w:rsidR="001670AC" w:rsidRDefault="001670AC" w:rsidP="001670AC">
      <w:pPr>
        <w:jc w:val="center"/>
        <w:rPr>
          <w:rFonts w:ascii="Times New Roman" w:hAnsi="Times New Roman" w:cs="Times New Roman"/>
          <w:b/>
          <w:bCs/>
          <w:sz w:val="24"/>
          <w:szCs w:val="24"/>
        </w:rPr>
      </w:pPr>
      <w:r w:rsidRPr="00FE5C19">
        <w:rPr>
          <w:rFonts w:ascii="Times New Roman" w:hAnsi="Times New Roman" w:cs="Times New Roman"/>
          <w:b/>
          <w:bCs/>
          <w:sz w:val="24"/>
          <w:szCs w:val="24"/>
        </w:rPr>
        <w:t>OBJECT RELATIONAL AND NO-SQL DATABASES</w:t>
      </w:r>
    </w:p>
    <w:p w14:paraId="3459025D" w14:textId="77777777" w:rsidR="001670AC" w:rsidRPr="00FE5C19" w:rsidRDefault="001670AC" w:rsidP="001670AC">
      <w:pPr>
        <w:rPr>
          <w:rFonts w:ascii="Times New Roman" w:hAnsi="Times New Roman" w:cs="Times New Roman"/>
          <w:b/>
          <w:bCs/>
          <w:sz w:val="24"/>
          <w:szCs w:val="24"/>
        </w:rPr>
      </w:pPr>
      <w:r w:rsidRPr="00FE5C19">
        <w:rPr>
          <w:rFonts w:ascii="Times New Roman" w:hAnsi="Times New Roman" w:cs="Times New Roman"/>
          <w:b/>
          <w:bCs/>
          <w:sz w:val="24"/>
          <w:szCs w:val="24"/>
        </w:rPr>
        <w:t xml:space="preserve">Mapping EER to ODB schema –Object identifier –reference types –row types –UDTs –Subtypes and super types –user-defined routines –Collection types –Object Query </w:t>
      </w:r>
      <w:r w:rsidRPr="00FE5C19">
        <w:rPr>
          <w:rFonts w:ascii="Times New Roman" w:hAnsi="Times New Roman" w:cs="Times New Roman"/>
          <w:b/>
          <w:bCs/>
          <w:sz w:val="24"/>
          <w:szCs w:val="24"/>
        </w:rPr>
        <w:lastRenderedPageBreak/>
        <w:t>Language; No-SQL: CAP theorem –Document-based: MongoDB data model and CRUD operations; Column-based: Hbase data model and CRUD operations.</w:t>
      </w:r>
    </w:p>
    <w:p w14:paraId="55BC77EF" w14:textId="77777777" w:rsidR="001670AC" w:rsidRDefault="001670AC" w:rsidP="001670AC">
      <w:pPr>
        <w:rPr>
          <w:rFonts w:ascii="Times New Roman" w:hAnsi="Times New Roman" w:cs="Times New Roman"/>
          <w:b/>
          <w:sz w:val="24"/>
          <w:szCs w:val="24"/>
        </w:rPr>
      </w:pPr>
    </w:p>
    <w:p w14:paraId="3A51F6F9" w14:textId="77777777" w:rsidR="001670AC" w:rsidRPr="00F244B5"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5.1 </w:t>
      </w:r>
      <w:r w:rsidRPr="00F244B5">
        <w:rPr>
          <w:rFonts w:ascii="Times New Roman" w:hAnsi="Times New Roman" w:cs="Times New Roman"/>
          <w:b/>
          <w:sz w:val="24"/>
          <w:szCs w:val="24"/>
        </w:rPr>
        <w:t>Mapping EER to ODB schema</w:t>
      </w:r>
    </w:p>
    <w:p w14:paraId="757C7E8D"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It is relatively straightforward to design the type declarations of object classes for an ODBMS from an EER schema that contains neither categories nor n-ary relation-</w:t>
      </w:r>
    </w:p>
    <w:p w14:paraId="440FEE18"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ships with n &gt; 2. However, the operations of classes are not specified in the EER dia- gram and must be added to the class declarations after the structural mapping is completed. The outline of the mapping from EER to ODL is as follows:</w:t>
      </w:r>
    </w:p>
    <w:p w14:paraId="322DE6C3"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Step 1. Create an ODL class for each EER entity type or subclass. The type of the ODL class should include all the</w:t>
      </w:r>
      <w:r>
        <w:rPr>
          <w:rFonts w:ascii="Times New Roman" w:hAnsi="Times New Roman" w:cs="Times New Roman"/>
          <w:sz w:val="24"/>
          <w:szCs w:val="24"/>
        </w:rPr>
        <w:t xml:space="preserve"> attributes of the EER class. </w:t>
      </w:r>
      <w:r w:rsidRPr="00F244B5">
        <w:rPr>
          <w:rFonts w:ascii="Times New Roman" w:hAnsi="Times New Roman" w:cs="Times New Roman"/>
          <w:sz w:val="24"/>
          <w:szCs w:val="24"/>
        </w:rPr>
        <w:t xml:space="preserve"> Multivalued attributes are typically declared by using the se</w:t>
      </w:r>
      <w:r>
        <w:rPr>
          <w:rFonts w:ascii="Times New Roman" w:hAnsi="Times New Roman" w:cs="Times New Roman"/>
          <w:sz w:val="24"/>
          <w:szCs w:val="24"/>
        </w:rPr>
        <w:t>t, bag, or list constructors.</w:t>
      </w:r>
    </w:p>
    <w:p w14:paraId="25FA8ABA"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 xml:space="preserve"> If the values of the multivalued attribute for an object should be ordered, the list constructor is chosen; if duplicates are allowed, the bag constructor should be chosen; otherwise, the set constructor is chosen. Composite attributes are mapped into a tuple constructor (by using a struct declaration in ODL).</w:t>
      </w:r>
    </w:p>
    <w:p w14:paraId="17A8CAC7"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Declare an extent for each class, and specify any key attributes as keys of the extent. (This is possible only if an extent facility and key constraint declarations</w:t>
      </w:r>
      <w:r>
        <w:rPr>
          <w:rFonts w:ascii="Times New Roman" w:hAnsi="Times New Roman" w:cs="Times New Roman"/>
          <w:sz w:val="24"/>
          <w:szCs w:val="24"/>
        </w:rPr>
        <w:t xml:space="preserve"> are available in the ODBMS.)</w:t>
      </w:r>
    </w:p>
    <w:p w14:paraId="4177F987"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Step 2. Add relationship properties or reference attri</w:t>
      </w:r>
      <w:r>
        <w:rPr>
          <w:rFonts w:ascii="Times New Roman" w:hAnsi="Times New Roman" w:cs="Times New Roman"/>
          <w:sz w:val="24"/>
          <w:szCs w:val="24"/>
        </w:rPr>
        <w:t>butes for each binary relation</w:t>
      </w:r>
      <w:r w:rsidRPr="00F244B5">
        <w:rPr>
          <w:rFonts w:ascii="Times New Roman" w:hAnsi="Times New Roman" w:cs="Times New Roman"/>
          <w:sz w:val="24"/>
          <w:szCs w:val="24"/>
        </w:rPr>
        <w:t xml:space="preserve">ship into the ODL classes that participate in the relationship. These may be created in one or both directions. </w:t>
      </w:r>
    </w:p>
    <w:p w14:paraId="32AC8397"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If a binary relationship is represented by references in both directions, declare the references to be relationsh</w:t>
      </w:r>
      <w:r>
        <w:rPr>
          <w:rFonts w:ascii="Times New Roman" w:hAnsi="Times New Roman" w:cs="Times New Roman"/>
          <w:sz w:val="24"/>
          <w:szCs w:val="24"/>
        </w:rPr>
        <w:t>ip properties that are inverses of one anoth</w:t>
      </w:r>
      <w:r w:rsidRPr="00F244B5">
        <w:rPr>
          <w:rFonts w:ascii="Times New Roman" w:hAnsi="Times New Roman" w:cs="Times New Roman"/>
          <w:sz w:val="24"/>
          <w:szCs w:val="24"/>
        </w:rPr>
        <w:t>e</w:t>
      </w:r>
      <w:r>
        <w:rPr>
          <w:rFonts w:ascii="Times New Roman" w:hAnsi="Times New Roman" w:cs="Times New Roman"/>
          <w:sz w:val="24"/>
          <w:szCs w:val="24"/>
        </w:rPr>
        <w:t>r, if such a facility exists.</w:t>
      </w:r>
      <w:r w:rsidRPr="00F244B5">
        <w:rPr>
          <w:rFonts w:ascii="Times New Roman" w:hAnsi="Times New Roman" w:cs="Times New Roman"/>
          <w:sz w:val="24"/>
          <w:szCs w:val="24"/>
        </w:rPr>
        <w:t xml:space="preserve"> If a binary relationship is represented by a reference in only one direction, declare the reference t</w:t>
      </w:r>
      <w:r>
        <w:rPr>
          <w:rFonts w:ascii="Times New Roman" w:hAnsi="Times New Roman" w:cs="Times New Roman"/>
          <w:sz w:val="24"/>
          <w:szCs w:val="24"/>
        </w:rPr>
        <w:t>o be an attribute in the refer</w:t>
      </w:r>
      <w:r w:rsidRPr="00F244B5">
        <w:rPr>
          <w:rFonts w:ascii="Times New Roman" w:hAnsi="Times New Roman" w:cs="Times New Roman"/>
          <w:sz w:val="24"/>
          <w:szCs w:val="24"/>
        </w:rPr>
        <w:t>encing class whose typ</w:t>
      </w:r>
      <w:r>
        <w:rPr>
          <w:rFonts w:ascii="Times New Roman" w:hAnsi="Times New Roman" w:cs="Times New Roman"/>
          <w:sz w:val="24"/>
          <w:szCs w:val="24"/>
        </w:rPr>
        <w:t>e is the referenced class name.</w:t>
      </w:r>
    </w:p>
    <w:p w14:paraId="1F40FFA4"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Depending on the cardinality ratio of the binary relat</w:t>
      </w:r>
      <w:r>
        <w:rPr>
          <w:rFonts w:ascii="Times New Roman" w:hAnsi="Times New Roman" w:cs="Times New Roman"/>
          <w:sz w:val="24"/>
          <w:szCs w:val="24"/>
        </w:rPr>
        <w:t>ionship, the relationship prop</w:t>
      </w:r>
      <w:r w:rsidRPr="00F244B5">
        <w:rPr>
          <w:rFonts w:ascii="Times New Roman" w:hAnsi="Times New Roman" w:cs="Times New Roman"/>
          <w:sz w:val="24"/>
          <w:szCs w:val="24"/>
        </w:rPr>
        <w:t>erties or reference attributes may be single-valued or collection types. They will be single-valued for binary relationships in the 1:1 or N:1 direction; they are collection typ</w:t>
      </w:r>
      <w:r>
        <w:rPr>
          <w:rFonts w:ascii="Times New Roman" w:hAnsi="Times New Roman" w:cs="Times New Roman"/>
          <w:sz w:val="24"/>
          <w:szCs w:val="24"/>
        </w:rPr>
        <w:t>es (set-valued or list-valued</w:t>
      </w:r>
      <w:r w:rsidRPr="00F244B5">
        <w:rPr>
          <w:rFonts w:ascii="Times New Roman" w:hAnsi="Times New Roman" w:cs="Times New Roman"/>
          <w:sz w:val="24"/>
          <w:szCs w:val="24"/>
        </w:rPr>
        <w:t>) for relatio</w:t>
      </w:r>
      <w:r>
        <w:rPr>
          <w:rFonts w:ascii="Times New Roman" w:hAnsi="Times New Roman" w:cs="Times New Roman"/>
          <w:sz w:val="24"/>
          <w:szCs w:val="24"/>
        </w:rPr>
        <w:t>nships in the 1: N or M: N direc</w:t>
      </w:r>
      <w:r w:rsidRPr="00F244B5">
        <w:rPr>
          <w:rFonts w:ascii="Times New Roman" w:hAnsi="Times New Roman" w:cs="Times New Roman"/>
          <w:sz w:val="24"/>
          <w:szCs w:val="24"/>
        </w:rPr>
        <w:t>tion. An alternative way to map binary M: N relationships is discussed in step 7.</w:t>
      </w:r>
    </w:p>
    <w:p w14:paraId="1B9BEA82"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If relationship attributes exist, a tuple constructor (struct) can be used to create a structure of the form &lt; reference, relationship attributes &gt;, which may be included instead of the reference attribute. However, this does not allow the use of the inverse constraint. Additionally, if this choice is represented in both directions, the attribute values will be represented twice, creating redundancy.</w:t>
      </w:r>
    </w:p>
    <w:p w14:paraId="47802BFB"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This implicitly uses a tuple constructor at the top level of the type declaration, but in general, the tuple constructor is not explicitly shown i</w:t>
      </w:r>
      <w:r>
        <w:rPr>
          <w:rFonts w:ascii="Times New Roman" w:hAnsi="Times New Roman" w:cs="Times New Roman"/>
          <w:sz w:val="24"/>
          <w:szCs w:val="24"/>
        </w:rPr>
        <w:t>n the ODL class declarations.</w:t>
      </w:r>
      <w:r w:rsidRPr="00F244B5">
        <w:rPr>
          <w:rFonts w:ascii="Times New Roman" w:hAnsi="Times New Roman" w:cs="Times New Roman"/>
          <w:sz w:val="24"/>
          <w:szCs w:val="24"/>
        </w:rPr>
        <w:t xml:space="preserve"> Further analysis of the </w:t>
      </w:r>
      <w:r w:rsidRPr="00F244B5">
        <w:rPr>
          <w:rFonts w:ascii="Times New Roman" w:hAnsi="Times New Roman" w:cs="Times New Roman"/>
          <w:sz w:val="24"/>
          <w:szCs w:val="24"/>
        </w:rPr>
        <w:lastRenderedPageBreak/>
        <w:t>application domain is needed to decide which constructor to use because this information is not av</w:t>
      </w:r>
      <w:r>
        <w:rPr>
          <w:rFonts w:ascii="Times New Roman" w:hAnsi="Times New Roman" w:cs="Times New Roman"/>
          <w:sz w:val="24"/>
          <w:szCs w:val="24"/>
        </w:rPr>
        <w:t xml:space="preserve">ailable from the EER schema. </w:t>
      </w:r>
    </w:p>
    <w:p w14:paraId="1B242336"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The ODL standard provides for the explicit definition of inverse relationships. Some ODBMS products may not provide this support; in such cases, programmers must maintain every relationship explicitly by</w:t>
      </w:r>
      <w:r w:rsidRPr="00F244B5">
        <w:t xml:space="preserve"> </w:t>
      </w:r>
      <w:r w:rsidRPr="00F244B5">
        <w:rPr>
          <w:rFonts w:ascii="Times New Roman" w:hAnsi="Times New Roman" w:cs="Times New Roman"/>
          <w:sz w:val="24"/>
          <w:szCs w:val="24"/>
        </w:rPr>
        <w:t xml:space="preserve">coding the methods that update the objects </w:t>
      </w:r>
      <w:r>
        <w:rPr>
          <w:rFonts w:ascii="Times New Roman" w:hAnsi="Times New Roman" w:cs="Times New Roman"/>
          <w:sz w:val="24"/>
          <w:szCs w:val="24"/>
        </w:rPr>
        <w:t>appropriately.</w:t>
      </w:r>
      <w:r w:rsidRPr="00F244B5">
        <w:rPr>
          <w:rFonts w:ascii="Times New Roman" w:hAnsi="Times New Roman" w:cs="Times New Roman"/>
          <w:sz w:val="24"/>
          <w:szCs w:val="24"/>
        </w:rPr>
        <w:t xml:space="preserve"> The decision whether to use set or list is not available from the EER schema and must be determined</w:t>
      </w:r>
    </w:p>
    <w:p w14:paraId="54679F17" w14:textId="77777777" w:rsidR="001670AC" w:rsidRDefault="001670AC" w:rsidP="001670AC">
      <w:pPr>
        <w:rPr>
          <w:rFonts w:ascii="Times New Roman" w:hAnsi="Times New Roman" w:cs="Times New Roman"/>
          <w:b/>
          <w:sz w:val="24"/>
          <w:szCs w:val="24"/>
        </w:rPr>
      </w:pPr>
      <w:r w:rsidRPr="00F244B5">
        <w:rPr>
          <w:rFonts w:ascii="Times New Roman" w:hAnsi="Times New Roman" w:cs="Times New Roman"/>
          <w:sz w:val="24"/>
          <w:szCs w:val="24"/>
        </w:rPr>
        <w:t xml:space="preserve"> </w:t>
      </w:r>
      <w:r w:rsidRPr="00F244B5">
        <w:rPr>
          <w:rFonts w:ascii="Times New Roman" w:hAnsi="Times New Roman" w:cs="Times New Roman"/>
          <w:b/>
          <w:sz w:val="24"/>
          <w:szCs w:val="24"/>
        </w:rPr>
        <w:t xml:space="preserve">Object and Object-Relational Databases </w:t>
      </w:r>
    </w:p>
    <w:p w14:paraId="264F1258"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 xml:space="preserve">Step 3. Include appropriate operations for each class. These are not available from the EER schema and must be added to the database design by referring to the origi- nal requirements. </w:t>
      </w:r>
    </w:p>
    <w:p w14:paraId="427F7D68"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A constructor method should include program code that checks any constraints that must hold when a new object is created. A destructor method should check any constraints that may be violated when an object is deleted. Other methods should include any further const</w:t>
      </w:r>
      <w:r>
        <w:rPr>
          <w:rFonts w:ascii="Times New Roman" w:hAnsi="Times New Roman" w:cs="Times New Roman"/>
          <w:sz w:val="24"/>
          <w:szCs w:val="24"/>
        </w:rPr>
        <w:t>raint checks that are relevant.</w:t>
      </w:r>
    </w:p>
    <w:p w14:paraId="2FFAC48A"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 xml:space="preserve">Step 4. An ODL class that corresponds to a subclass in the EER schema inherits (via extends) the type and methods of its superclass in the ODL schema. Its specific (noninherited) attributes, relationship references, and operations are specified, as </w:t>
      </w:r>
      <w:r>
        <w:rPr>
          <w:rFonts w:ascii="Times New Roman" w:hAnsi="Times New Roman" w:cs="Times New Roman"/>
          <w:sz w:val="24"/>
          <w:szCs w:val="24"/>
        </w:rPr>
        <w:t>discussed in steps 1, 2, and 3.</w:t>
      </w:r>
    </w:p>
    <w:p w14:paraId="4252C018"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 xml:space="preserve">Step 5. Weak entity types can be mapped in the same way as regular entity types. </w:t>
      </w:r>
    </w:p>
    <w:p w14:paraId="7BA02A03"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An alternative mapping is possible for weak entity types that do not participate in any relationships except their identifying relationship; these can be mapped as though they were composite multivalued attributes of the owner entity type, by using the set &lt; struct &lt; ... &gt;&gt; or list &lt; struct &lt; ... &gt;&gt; constructors. The attributes of the weak entity are included in the struct &lt; ... &gt; construct, which corresponds to a tuple constructor. Attributes are mapped</w:t>
      </w:r>
      <w:r>
        <w:rPr>
          <w:rFonts w:ascii="Times New Roman" w:hAnsi="Times New Roman" w:cs="Times New Roman"/>
          <w:sz w:val="24"/>
          <w:szCs w:val="24"/>
        </w:rPr>
        <w:t xml:space="preserve"> as discussed in steps 1 and 2.</w:t>
      </w:r>
    </w:p>
    <w:p w14:paraId="4A78B85D" w14:textId="77777777" w:rsidR="001670AC" w:rsidRDefault="001670AC" w:rsidP="001670AC">
      <w:pPr>
        <w:rPr>
          <w:rFonts w:ascii="Times New Roman" w:hAnsi="Times New Roman" w:cs="Times New Roman"/>
          <w:b/>
          <w:sz w:val="24"/>
          <w:szCs w:val="24"/>
        </w:rPr>
      </w:pPr>
      <w:r w:rsidRPr="00F244B5">
        <w:rPr>
          <w:rFonts w:ascii="Times New Roman" w:hAnsi="Times New Roman" w:cs="Times New Roman"/>
          <w:sz w:val="24"/>
          <w:szCs w:val="24"/>
        </w:rPr>
        <w:t>Step 6. Categories (union types) in an EER schema are difficult to map to ODL. It is possible to create a mapping similar to the EER-to-</w:t>
      </w:r>
      <w:r>
        <w:rPr>
          <w:rFonts w:ascii="Times New Roman" w:hAnsi="Times New Roman" w:cs="Times New Roman"/>
          <w:sz w:val="24"/>
          <w:szCs w:val="24"/>
        </w:rPr>
        <w:t>relational mapping</w:t>
      </w:r>
      <w:r w:rsidRPr="00F244B5">
        <w:rPr>
          <w:rFonts w:ascii="Times New Roman" w:hAnsi="Times New Roman" w:cs="Times New Roman"/>
          <w:sz w:val="24"/>
          <w:szCs w:val="24"/>
        </w:rPr>
        <w:t xml:space="preserve"> by declaring a class to represent the category and defining 1:1 relationship between the category and each of its superclasses. Another option is to use a union type, if it is available</w:t>
      </w:r>
      <w:r w:rsidRPr="00F244B5">
        <w:rPr>
          <w:rFonts w:ascii="Times New Roman" w:hAnsi="Times New Roman" w:cs="Times New Roman"/>
          <w:b/>
          <w:sz w:val="24"/>
          <w:szCs w:val="24"/>
        </w:rPr>
        <w:t>.</w:t>
      </w:r>
    </w:p>
    <w:p w14:paraId="1445AA9E"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 xml:space="preserve">Step 7. An n-ary relationship with degree n &gt; 2 can be mapped into a separate class, with appropriate references to each participating class. </w:t>
      </w:r>
    </w:p>
    <w:p w14:paraId="4FAF3947"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These references are based on mapping a 1: N relationship from each class that represents a participating entity type to the class that represents the n-ary relationship. An M: N binary relationship, especially if it contains relationship attributes, may also use this mapping option, if desired.</w:t>
      </w:r>
    </w:p>
    <w:p w14:paraId="10353662" w14:textId="77777777" w:rsidR="001670AC" w:rsidRPr="00FE5C19" w:rsidRDefault="001670AC" w:rsidP="001670AC">
      <w:pPr>
        <w:rPr>
          <w:rFonts w:ascii="Times New Roman" w:hAnsi="Times New Roman" w:cs="Times New Roman"/>
          <w:sz w:val="24"/>
          <w:szCs w:val="24"/>
        </w:rPr>
      </w:pPr>
      <w:r>
        <w:rPr>
          <w:rFonts w:ascii="Times New Roman" w:hAnsi="Times New Roman" w:cs="Times New Roman"/>
          <w:b/>
          <w:sz w:val="24"/>
          <w:szCs w:val="24"/>
        </w:rPr>
        <w:t xml:space="preserve">5.2 </w:t>
      </w:r>
      <w:r w:rsidRPr="009D0985">
        <w:rPr>
          <w:rFonts w:ascii="Times New Roman" w:hAnsi="Times New Roman" w:cs="Times New Roman"/>
          <w:b/>
          <w:sz w:val="24"/>
          <w:szCs w:val="24"/>
        </w:rPr>
        <w:t>Object identifier</w:t>
      </w:r>
    </w:p>
    <w:p w14:paraId="6473FC0E"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An object identifier (OID) is an unambiguous, long-term name for any ty</w:t>
      </w:r>
      <w:r>
        <w:rPr>
          <w:rFonts w:ascii="Times New Roman" w:hAnsi="Times New Roman" w:cs="Times New Roman"/>
          <w:sz w:val="24"/>
          <w:szCs w:val="24"/>
        </w:rPr>
        <w:t xml:space="preserve">pe of object or entity. </w:t>
      </w:r>
    </w:p>
    <w:p w14:paraId="5099969A" w14:textId="77777777" w:rsidR="001670AC" w:rsidRPr="00F244B5" w:rsidRDefault="001670AC" w:rsidP="001670AC">
      <w:pPr>
        <w:rPr>
          <w:rFonts w:ascii="Times New Roman" w:hAnsi="Times New Roman" w:cs="Times New Roman"/>
          <w:sz w:val="24"/>
          <w:szCs w:val="24"/>
        </w:rPr>
      </w:pPr>
      <w:r w:rsidRPr="00F244B5">
        <w:rPr>
          <w:rFonts w:ascii="Times New Roman" w:hAnsi="Times New Roman" w:cs="Times New Roman"/>
          <w:sz w:val="24"/>
          <w:szCs w:val="24"/>
        </w:rPr>
        <w:lastRenderedPageBreak/>
        <w:t>The OID mechanism finds application in diverse scenarios, particularly in security, and is endorsed by the International Telecommunication Union (ITU), the Internet Engineer</w:t>
      </w:r>
      <w:r>
        <w:rPr>
          <w:rFonts w:ascii="Times New Roman" w:hAnsi="Times New Roman" w:cs="Times New Roman"/>
          <w:sz w:val="24"/>
          <w:szCs w:val="24"/>
        </w:rPr>
        <w:t>ing Task Force (IETF), and ISO.</w:t>
      </w:r>
    </w:p>
    <w:p w14:paraId="2F3372E7" w14:textId="77777777" w:rsidR="001670AC" w:rsidRDefault="001670AC" w:rsidP="001670AC">
      <w:pPr>
        <w:rPr>
          <w:rFonts w:ascii="Times New Roman" w:hAnsi="Times New Roman" w:cs="Times New Roman"/>
          <w:sz w:val="24"/>
          <w:szCs w:val="24"/>
        </w:rPr>
      </w:pPr>
      <w:r w:rsidRPr="00F244B5">
        <w:rPr>
          <w:rFonts w:ascii="Times New Roman" w:hAnsi="Times New Roman" w:cs="Times New Roman"/>
          <w:sz w:val="24"/>
          <w:szCs w:val="24"/>
        </w:rPr>
        <w:t>In computing, an OID appears as a group of characters that allows a server or end user to retrieve an object without needing to know the physical location of the data. This approach is useful for automating and streamlining data storage in cloud computing environments. On the Internet, an OID takes the form of a Universal Unique Identifier (UUID), a 128-bit number used to uniquely identify an object or entity. In a database, an OID is a set of integers that uniquely identifies each Row (or record) in a table.</w:t>
      </w:r>
    </w:p>
    <w:p w14:paraId="63CBE367" w14:textId="77777777" w:rsidR="001670AC" w:rsidRPr="009D0985" w:rsidRDefault="001670AC" w:rsidP="001670AC">
      <w:pPr>
        <w:jc w:val="both"/>
        <w:rPr>
          <w:rFonts w:ascii="Times New Roman" w:hAnsi="Times New Roman" w:cs="Times New Roman"/>
          <w:b/>
          <w:sz w:val="24"/>
          <w:szCs w:val="24"/>
        </w:rPr>
      </w:pPr>
      <w:r w:rsidRPr="009D0985">
        <w:rPr>
          <w:rFonts w:ascii="Times New Roman" w:hAnsi="Times New Roman" w:cs="Times New Roman"/>
          <w:b/>
          <w:sz w:val="24"/>
          <w:szCs w:val="24"/>
        </w:rPr>
        <w:t xml:space="preserve">What is an OID? </w:t>
      </w:r>
    </w:p>
    <w:p w14:paraId="1FDFDE4E" w14:textId="77777777" w:rsidR="001670AC" w:rsidRPr="009D0985" w:rsidRDefault="001670AC" w:rsidP="001670AC">
      <w:pPr>
        <w:rPr>
          <w:rFonts w:ascii="Times New Roman" w:hAnsi="Times New Roman" w:cs="Times New Roman"/>
          <w:sz w:val="24"/>
          <w:szCs w:val="24"/>
        </w:rPr>
      </w:pPr>
      <w:r>
        <w:rPr>
          <w:rFonts w:ascii="Times New Roman" w:hAnsi="Times New Roman" w:cs="Times New Roman"/>
          <w:sz w:val="24"/>
          <w:szCs w:val="24"/>
        </w:rPr>
        <w:tab/>
      </w:r>
      <w:r w:rsidRPr="009D0985">
        <w:rPr>
          <w:rFonts w:ascii="Times New Roman" w:hAnsi="Times New Roman" w:cs="Times New Roman"/>
          <w:sz w:val="24"/>
          <w:szCs w:val="24"/>
        </w:rPr>
        <w:t>An object identifier (OID) is an extensively used identification mechanism jointly developed by ITU-T and ISO/IEC for naming any type of object, concept or "thing" with a globally unambiguous name which requires a persistent name (long life-time). It is not intended to be used for transient naming. OIDs, once allocated, should not be re-use</w:t>
      </w:r>
      <w:r>
        <w:rPr>
          <w:rFonts w:ascii="Times New Roman" w:hAnsi="Times New Roman" w:cs="Times New Roman"/>
          <w:sz w:val="24"/>
          <w:szCs w:val="24"/>
        </w:rPr>
        <w:t>d for a different object/thing.</w:t>
      </w:r>
    </w:p>
    <w:p w14:paraId="6A6021C9"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It is based on a hierarchical name structure based on the "OID tree". This naming structure uses a sequence of names, of which the first name identifies a top-level "node" in the OID tree, and the next provides further identification of arcs leading to sub-nodes beneath the top</w:t>
      </w:r>
      <w:r>
        <w:rPr>
          <w:rFonts w:ascii="Times New Roman" w:hAnsi="Times New Roman" w:cs="Times New Roman"/>
          <w:sz w:val="24"/>
          <w:szCs w:val="24"/>
        </w:rPr>
        <w:t>-level, and so on to any depth.</w:t>
      </w:r>
    </w:p>
    <w:p w14:paraId="04FD18DB" w14:textId="77777777" w:rsidR="001670AC"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A critical feature of this identification mechanism is that it makes OIDs available to a great many organizations and specifications for their own use (including countries, ITU-T Recommendations, ISO and IEC International Standards, specifications from national, regional or international organizations, etc.).</w:t>
      </w:r>
    </w:p>
    <w:p w14:paraId="7CAF2E32" w14:textId="77777777" w:rsidR="001670AC" w:rsidRPr="009D0985" w:rsidRDefault="001670AC" w:rsidP="001670AC">
      <w:pPr>
        <w:rPr>
          <w:rFonts w:ascii="Times New Roman" w:hAnsi="Times New Roman" w:cs="Times New Roman"/>
          <w:b/>
          <w:sz w:val="24"/>
          <w:szCs w:val="24"/>
        </w:rPr>
      </w:pPr>
      <w:r w:rsidRPr="009D0985">
        <w:rPr>
          <w:rFonts w:ascii="Times New Roman" w:hAnsi="Times New Roman" w:cs="Times New Roman"/>
          <w:b/>
          <w:sz w:val="24"/>
          <w:szCs w:val="24"/>
        </w:rPr>
        <w:t xml:space="preserve">How are OIDs allocated and what is a registration authority? </w:t>
      </w:r>
      <w:r w:rsidRPr="009D0985">
        <w:rPr>
          <w:rFonts w:ascii="Times New Roman" w:hAnsi="Times New Roman" w:cs="Times New Roman"/>
          <w:b/>
          <w:sz w:val="24"/>
          <w:szCs w:val="24"/>
        </w:rPr>
        <w:tab/>
      </w:r>
    </w:p>
    <w:p w14:paraId="678C2D8C"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At each node, including the root, there is a requirement for some organization or standard to be responsible for allocating arcs to sub-nodes and recording that allocation (together with the organization the subordinate node has been allocated to), not necessarily publicly. This activity is called</w:t>
      </w:r>
      <w:r>
        <w:rPr>
          <w:rFonts w:ascii="Times New Roman" w:hAnsi="Times New Roman" w:cs="Times New Roman"/>
          <w:sz w:val="24"/>
          <w:szCs w:val="24"/>
        </w:rPr>
        <w:t xml:space="preserve"> a Registration Authority (RA).</w:t>
      </w:r>
    </w:p>
    <w:p w14:paraId="07BC3798"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In the OID tree, RAs are generally responsible only for allocation of sub-arcs to other RAs that then control their own sub-nodes. In general, the RA for a sub-node operates independently in allocating further sub-arcs to other organizations, but can be constrained by rules imposed by its superio</w:t>
      </w:r>
      <w:r>
        <w:rPr>
          <w:rFonts w:ascii="Times New Roman" w:hAnsi="Times New Roman" w:cs="Times New Roman"/>
          <w:sz w:val="24"/>
          <w:szCs w:val="24"/>
        </w:rPr>
        <w:t>r, should the superior so wish.</w:t>
      </w:r>
    </w:p>
    <w:p w14:paraId="5AAD6CA0"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The registration tree is indeed managed in a completely decentralized way (a node gives full power to its children).</w:t>
      </w:r>
    </w:p>
    <w:p w14:paraId="4A2D2EFC" w14:textId="77777777" w:rsidR="001670AC"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The registration tree is defined and managed following the ITU-T X.660 &amp; X.670 Recommendation series (or the ISO/IEC 9834 series of International Standards)</w:t>
      </w:r>
    </w:p>
    <w:p w14:paraId="427052DD" w14:textId="77777777" w:rsidR="001670AC" w:rsidRPr="009D0985" w:rsidRDefault="001670AC" w:rsidP="001670AC">
      <w:pPr>
        <w:rPr>
          <w:rFonts w:ascii="Times New Roman" w:hAnsi="Times New Roman" w:cs="Times New Roman"/>
          <w:b/>
          <w:sz w:val="24"/>
          <w:szCs w:val="24"/>
        </w:rPr>
      </w:pPr>
      <w:r w:rsidRPr="009D0985">
        <w:rPr>
          <w:rFonts w:ascii="Times New Roman" w:hAnsi="Times New Roman" w:cs="Times New Roman"/>
          <w:b/>
          <w:sz w:val="24"/>
          <w:szCs w:val="24"/>
        </w:rPr>
        <w:t xml:space="preserve">What is an OID repository? </w:t>
      </w:r>
      <w:r w:rsidRPr="009D0985">
        <w:rPr>
          <w:rFonts w:ascii="Times New Roman" w:hAnsi="Times New Roman" w:cs="Times New Roman"/>
          <w:b/>
          <w:sz w:val="24"/>
          <w:szCs w:val="24"/>
        </w:rPr>
        <w:tab/>
      </w:r>
    </w:p>
    <w:p w14:paraId="6A27AF8A"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lastRenderedPageBreak/>
        <w:t>Initially, it was left for each Registration Authority (RA)in the hierarchy to maintain its own record of allocation beneath that RA, and to keep those allocations private if it so chose. There was never any policing of this. An RA in the hierarchy was its own master and operated autonomously.</w:t>
      </w:r>
    </w:p>
    <w:p w14:paraId="0F86375F" w14:textId="77777777" w:rsidR="001670AC"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In the early 1990s Orange developed software for their internal use which was generic enough to provide a publicly available repository of OID allocations.</w:t>
      </w:r>
    </w:p>
    <w:p w14:paraId="2B07031E" w14:textId="77777777" w:rsidR="001670AC" w:rsidRPr="009D0985"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Information on OIDs is often buried inside the databases (perhaps sometimes paper) maintained by an immense number of RAs. The information can be hard to access and is sometimes private. Today this OID repository is regarded as the easiest way to access a large amount of the publicly available information on OIDs: Many OIDs are recorded but it does</w:t>
      </w:r>
      <w:r>
        <w:rPr>
          <w:rFonts w:ascii="Times New Roman" w:hAnsi="Times New Roman" w:cs="Times New Roman"/>
          <w:sz w:val="24"/>
          <w:szCs w:val="24"/>
        </w:rPr>
        <w:t xml:space="preserve"> not contain all existing OIDs.</w:t>
      </w:r>
    </w:p>
    <w:p w14:paraId="470F53F0" w14:textId="77777777" w:rsidR="001670AC" w:rsidRDefault="001670AC" w:rsidP="001670AC">
      <w:pPr>
        <w:rPr>
          <w:rFonts w:ascii="Times New Roman" w:hAnsi="Times New Roman" w:cs="Times New Roman"/>
          <w:sz w:val="24"/>
          <w:szCs w:val="24"/>
        </w:rPr>
      </w:pPr>
      <w:r w:rsidRPr="009D0985">
        <w:rPr>
          <w:rFonts w:ascii="Times New Roman" w:hAnsi="Times New Roman" w:cs="Times New Roman"/>
          <w:sz w:val="24"/>
          <w:szCs w:val="24"/>
        </w:rPr>
        <w:t>This OID repository is not an official Registration Authority, so any OID described on this web site has to be officially allocated by the RA of its parent OID. The accuracy and completeness of this OID repository rely on crowdsourcing, i.e., each user is welcome to contribute data.</w:t>
      </w:r>
    </w:p>
    <w:p w14:paraId="32140750" w14:textId="77777777" w:rsidR="001670AC" w:rsidRDefault="001670AC" w:rsidP="001670AC">
      <w:pPr>
        <w:rPr>
          <w:rFonts w:ascii="Times New Roman" w:hAnsi="Times New Roman" w:cs="Times New Roman"/>
          <w:b/>
          <w:sz w:val="24"/>
          <w:szCs w:val="24"/>
        </w:rPr>
      </w:pPr>
    </w:p>
    <w:p w14:paraId="45695BD5" w14:textId="77777777" w:rsidR="001670AC" w:rsidRPr="00055B21"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5.3 </w:t>
      </w:r>
      <w:r w:rsidRPr="00055B21">
        <w:rPr>
          <w:rFonts w:ascii="Times New Roman" w:hAnsi="Times New Roman" w:cs="Times New Roman"/>
          <w:b/>
          <w:sz w:val="24"/>
          <w:szCs w:val="24"/>
        </w:rPr>
        <w:t>reference type</w:t>
      </w:r>
    </w:p>
    <w:p w14:paraId="75F4D710"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In SQL, a &lt;reference type&gt; is a pointer; a scalar constructed SQL &lt;data type&gt;. It points to a row of a Base table that has the with REF value property – that is, a &lt;reference type&gt; points to a UDT value. </w:t>
      </w:r>
    </w:p>
    <w:p w14:paraId="4CEB751A" w14:textId="77777777" w:rsidR="001670AC" w:rsidRPr="00055B21" w:rsidRDefault="001670AC" w:rsidP="001670AC">
      <w:pPr>
        <w:rPr>
          <w:rFonts w:ascii="Times New Roman" w:hAnsi="Times New Roman" w:cs="Times New Roman"/>
          <w:b/>
          <w:sz w:val="24"/>
          <w:szCs w:val="24"/>
        </w:rPr>
      </w:pPr>
      <w:r w:rsidRPr="00055B21">
        <w:rPr>
          <w:rFonts w:ascii="Times New Roman" w:hAnsi="Times New Roman" w:cs="Times New Roman"/>
          <w:b/>
          <w:sz w:val="24"/>
          <w:szCs w:val="24"/>
        </w:rPr>
        <w:t>Reference &lt;data type&gt;s</w:t>
      </w:r>
    </w:p>
    <w:p w14:paraId="7FF83CAF"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A &lt;reference type&gt; is defined by a descriptor that contai</w:t>
      </w:r>
      <w:r>
        <w:rPr>
          <w:rFonts w:ascii="Times New Roman" w:hAnsi="Times New Roman" w:cs="Times New Roman"/>
          <w:sz w:val="24"/>
          <w:szCs w:val="24"/>
        </w:rPr>
        <w:t>ns three pieces of information:</w:t>
      </w:r>
    </w:p>
    <w:p w14:paraId="713D0865" w14:textId="77777777" w:rsidR="001670AC" w:rsidRPr="00055B21" w:rsidRDefault="001670AC" w:rsidP="001670AC">
      <w:pPr>
        <w:pStyle w:val="ListParagraph"/>
        <w:numPr>
          <w:ilvl w:val="0"/>
          <w:numId w:val="58"/>
        </w:numPr>
        <w:rPr>
          <w:rFonts w:ascii="Times New Roman" w:hAnsi="Times New Roman" w:cs="Times New Roman"/>
          <w:sz w:val="24"/>
          <w:szCs w:val="24"/>
        </w:rPr>
      </w:pPr>
      <w:r w:rsidRPr="00055B21">
        <w:rPr>
          <w:rFonts w:ascii="Times New Roman" w:hAnsi="Times New Roman" w:cs="Times New Roman"/>
          <w:sz w:val="24"/>
          <w:szCs w:val="24"/>
        </w:rPr>
        <w:t>The &lt;data type&gt;’s name: REF.</w:t>
      </w:r>
    </w:p>
    <w:p w14:paraId="4D781096" w14:textId="77777777" w:rsidR="001670AC" w:rsidRPr="00055B21" w:rsidRDefault="001670AC" w:rsidP="001670AC">
      <w:pPr>
        <w:pStyle w:val="ListParagraph"/>
        <w:numPr>
          <w:ilvl w:val="0"/>
          <w:numId w:val="58"/>
        </w:numPr>
        <w:rPr>
          <w:rFonts w:ascii="Times New Roman" w:hAnsi="Times New Roman" w:cs="Times New Roman"/>
          <w:sz w:val="24"/>
          <w:szCs w:val="24"/>
        </w:rPr>
      </w:pPr>
      <w:r w:rsidRPr="00055B21">
        <w:rPr>
          <w:rFonts w:ascii="Times New Roman" w:hAnsi="Times New Roman" w:cs="Times New Roman"/>
          <w:sz w:val="24"/>
          <w:szCs w:val="24"/>
        </w:rPr>
        <w:t>The name of the UDT that the &lt;reference type&gt; is based on. (The UDT is known as the referenced type.)</w:t>
      </w:r>
    </w:p>
    <w:p w14:paraId="12213B1D" w14:textId="77777777" w:rsidR="001670AC" w:rsidRPr="00055B21" w:rsidRDefault="001670AC" w:rsidP="001670AC">
      <w:pPr>
        <w:pStyle w:val="ListParagraph"/>
        <w:numPr>
          <w:ilvl w:val="0"/>
          <w:numId w:val="58"/>
        </w:numPr>
        <w:rPr>
          <w:rFonts w:ascii="Times New Roman" w:hAnsi="Times New Roman" w:cs="Times New Roman"/>
          <w:sz w:val="24"/>
          <w:szCs w:val="24"/>
        </w:rPr>
      </w:pPr>
      <w:r w:rsidRPr="00055B21">
        <w:rPr>
          <w:rFonts w:ascii="Times New Roman" w:hAnsi="Times New Roman" w:cs="Times New Roman"/>
          <w:sz w:val="24"/>
          <w:szCs w:val="24"/>
        </w:rPr>
        <w:t>The scope of the &lt;reference type&gt;: a (possibly empty) list of the names of the Base tables that make up the &lt;reference type&gt;’s scope.</w:t>
      </w:r>
    </w:p>
    <w:p w14:paraId="1FE57B3D" w14:textId="77777777" w:rsidR="001670AC" w:rsidRPr="00055B21" w:rsidRDefault="001670AC" w:rsidP="001670AC">
      <w:pPr>
        <w:rPr>
          <w:rFonts w:ascii="Times New Roman" w:hAnsi="Times New Roman" w:cs="Times New Roman"/>
          <w:b/>
          <w:sz w:val="24"/>
          <w:szCs w:val="24"/>
        </w:rPr>
      </w:pPr>
      <w:r w:rsidRPr="00055B21">
        <w:rPr>
          <w:rFonts w:ascii="Times New Roman" w:hAnsi="Times New Roman" w:cs="Times New Roman"/>
          <w:b/>
          <w:sz w:val="24"/>
          <w:szCs w:val="24"/>
        </w:rPr>
        <w:t>REF</w:t>
      </w:r>
    </w:p>
    <w:p w14:paraId="41B5936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The required syntax for a &lt;reference typ</w:t>
      </w:r>
      <w:r>
        <w:rPr>
          <w:rFonts w:ascii="Times New Roman" w:hAnsi="Times New Roman" w:cs="Times New Roman"/>
          <w:sz w:val="24"/>
          <w:szCs w:val="24"/>
        </w:rPr>
        <w:t>e&gt; specification is as follows.</w:t>
      </w:r>
    </w:p>
    <w:p w14:paraId="6DE396E6"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&lt;reference type&gt;:: =</w:t>
      </w:r>
    </w:p>
    <w:p w14:paraId="4F20EB44"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REF (&lt;UDT name&gt;)</w:t>
      </w:r>
    </w:p>
    <w:p w14:paraId="3CEE7754"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 SCOPE &lt;Table name&gt; [reference scope check] ]</w:t>
      </w:r>
    </w:p>
    <w:p w14:paraId="2364B36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&lt;reference scope check&gt; ::=</w:t>
      </w:r>
    </w:p>
    <w:p w14:paraId="694225E4"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REFERENCES ARE [NOT] CHECKED</w:t>
      </w:r>
    </w:p>
    <w:p w14:paraId="29B488A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 ON DELETE</w:t>
      </w:r>
    </w:p>
    <w:p w14:paraId="0DEA3214"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lastRenderedPageBreak/>
        <w:t xml:space="preserve">      {CASCADE | SET NULL | SET DE</w:t>
      </w:r>
      <w:r>
        <w:rPr>
          <w:rFonts w:ascii="Times New Roman" w:hAnsi="Times New Roman" w:cs="Times New Roman"/>
          <w:sz w:val="24"/>
          <w:szCs w:val="24"/>
        </w:rPr>
        <w:t>FAULT | RESTRICT | NO ACTION} ]</w:t>
      </w:r>
    </w:p>
    <w:p w14:paraId="6C8FD579"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A &lt;reference type&gt; specification defines a pointer: its value is a value that references some site. (A site either does or does not have a REF value.) For example, this REF specification defines a &lt;reference type&gt; based on a UDT (the “referenced type”) cal</w:t>
      </w:r>
      <w:r>
        <w:rPr>
          <w:rFonts w:ascii="Times New Roman" w:hAnsi="Times New Roman" w:cs="Times New Roman"/>
          <w:sz w:val="24"/>
          <w:szCs w:val="24"/>
        </w:rPr>
        <w:t>led my_udt:</w:t>
      </w:r>
    </w:p>
    <w:p w14:paraId="64FD633D"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REF(my_udt)</w:t>
      </w:r>
    </w:p>
    <w:p w14:paraId="67D504BB"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As already mentioned, a REF is a pointer. The value in a REF coloumn “refers” to a row in a Base table that has the with REF value property (this is a known as a typed table). The row that the REF value points to contains a value of the UDT t</w:t>
      </w:r>
      <w:r>
        <w:rPr>
          <w:rFonts w:ascii="Times New Roman" w:hAnsi="Times New Roman" w:cs="Times New Roman"/>
          <w:sz w:val="24"/>
          <w:szCs w:val="24"/>
        </w:rPr>
        <w:t>hat the REF Column is based on.</w:t>
      </w:r>
    </w:p>
    <w:p w14:paraId="72237783"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If you’re putting a REF specification in an SQL-Schema statement, the &lt;AuthorizationID&gt; that owns the containing Schema must have the USAGE Privilege on “&lt;UDT name&gt;”. </w:t>
      </w:r>
    </w:p>
    <w:p w14:paraId="55ACC6E9"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you’re putting a REF specification in any other SQL statement, then your current &lt;AuthorizationID&gt; must have the U</w:t>
      </w:r>
      <w:r>
        <w:rPr>
          <w:rFonts w:ascii="Times New Roman" w:hAnsi="Times New Roman" w:cs="Times New Roman"/>
          <w:sz w:val="24"/>
          <w:szCs w:val="24"/>
        </w:rPr>
        <w:t>SAGE Privilege on “&lt;UDT name&gt;”.</w:t>
      </w:r>
    </w:p>
    <w:p w14:paraId="6057CF41"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For each site that has a REF value and is defined to hold a value of the referenced UDT, there is exactly one REF value – at any time, it is distinct from the REF value of any other site in your SQL-environment. The &lt;data type&gt;</w:t>
      </w:r>
      <w:r>
        <w:rPr>
          <w:rFonts w:ascii="Times New Roman" w:hAnsi="Times New Roman" w:cs="Times New Roman"/>
          <w:sz w:val="24"/>
          <w:szCs w:val="24"/>
        </w:rPr>
        <w:t xml:space="preserve"> of the REF value is REF (UDT).</w:t>
      </w:r>
    </w:p>
    <w:p w14:paraId="23B6DF0F"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[NON-PORTABLE] The data type and size of a REF value in an application program must be some number of octets but is non-standard because the SQL Standard requires implementors to define t</w:t>
      </w:r>
      <w:r>
        <w:rPr>
          <w:rFonts w:ascii="Times New Roman" w:hAnsi="Times New Roman" w:cs="Times New Roman"/>
          <w:sz w:val="24"/>
          <w:szCs w:val="24"/>
        </w:rPr>
        <w:t>he octet-length of a REF value.</w:t>
      </w:r>
    </w:p>
    <w:p w14:paraId="39981240"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A REF value might have a scope: it determines the effect of a dereference operator on that value. A REF value’s scope is a list of Base table names and consists of every row in every one of those Base tables. </w:t>
      </w:r>
    </w:p>
    <w:p w14:paraId="1A00E5E3"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The optional SCOPE clause of a &lt;reference type&gt; specification identifies REF’s scope. Each Table named in the SCOPE clause must be a referenceable Base table with a structured type that is the same as the structured type of the UDT that REF is</w:t>
      </w:r>
      <w:r>
        <w:rPr>
          <w:rFonts w:ascii="Times New Roman" w:hAnsi="Times New Roman" w:cs="Times New Roman"/>
          <w:sz w:val="24"/>
          <w:szCs w:val="24"/>
        </w:rPr>
        <w:t xml:space="preserve"> based on. Here is an examples:</w:t>
      </w:r>
    </w:p>
    <w:p w14:paraId="2F7FF7A1"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CREATE TABLE Table_1 (</w:t>
      </w:r>
    </w:p>
    <w:p w14:paraId="5B4B9DE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column_1 SMALLINT,</w:t>
      </w:r>
    </w:p>
    <w:p w14:paraId="7EF471AA"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colum</w:t>
      </w:r>
      <w:r>
        <w:rPr>
          <w:rFonts w:ascii="Times New Roman" w:hAnsi="Times New Roman" w:cs="Times New Roman"/>
          <w:sz w:val="24"/>
          <w:szCs w:val="24"/>
        </w:rPr>
        <w:t>n_2 REF(my_udt) SCOPE Table_2);</w:t>
      </w:r>
    </w:p>
    <w:p w14:paraId="02B9780E"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 omit the SCOPE clause, the scope defaults to the Table that o</w:t>
      </w:r>
      <w:r>
        <w:rPr>
          <w:rFonts w:ascii="Times New Roman" w:hAnsi="Times New Roman" w:cs="Times New Roman"/>
          <w:sz w:val="24"/>
          <w:szCs w:val="24"/>
        </w:rPr>
        <w:t>wns the Column you’re defining.</w:t>
      </w:r>
    </w:p>
    <w:p w14:paraId="203F56C7"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your REF specification with a SCOPE clause is part of a &lt;Field definition&gt;, it must include this &lt;reference scope checks&gt;: REFERENCES ARE [NOT] CHECKED ON DELETE NO ACTION.</w:t>
      </w:r>
    </w:p>
    <w:p w14:paraId="38F0D1C9"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If a REF specification with a SCOPE clause is part of a &lt;Column definition&gt;, it must include a &lt;reference scope checks&gt; with or without the optional ON DELETE sub-clause. </w:t>
      </w:r>
    </w:p>
    <w:p w14:paraId="09ACCD1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lastRenderedPageBreak/>
        <w:t>The &lt;reference scope check&gt; clause may not be used</w:t>
      </w:r>
      <w:r>
        <w:rPr>
          <w:rFonts w:ascii="Times New Roman" w:hAnsi="Times New Roman" w:cs="Times New Roman"/>
          <w:sz w:val="24"/>
          <w:szCs w:val="24"/>
        </w:rPr>
        <w:t xml:space="preserve"> under any other circumstances.</w:t>
      </w:r>
    </w:p>
    <w:p w14:paraId="45438567"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A &lt;reference type&gt; is a subtype of a &lt;data type&gt; if (a) both are &lt;reference type&gt;s and (b) the UDT referenced by the first &lt;reference type&gt; is a subtype of the UDT referenced </w:t>
      </w:r>
      <w:r>
        <w:rPr>
          <w:rFonts w:ascii="Times New Roman" w:hAnsi="Times New Roman" w:cs="Times New Roman"/>
          <w:sz w:val="24"/>
          <w:szCs w:val="24"/>
        </w:rPr>
        <w:t>by the second &lt;reference type&gt;.</w:t>
      </w:r>
    </w:p>
    <w:p w14:paraId="4A6188CC"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 want to restrict your code to Core SQL, don’t use the REF &lt;data type&gt;.</w:t>
      </w:r>
    </w:p>
    <w:p w14:paraId="1AC9E5C9" w14:textId="77777777" w:rsidR="001670AC"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Reference Operations</w:t>
      </w:r>
    </w:p>
    <w:p w14:paraId="4E81042B"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A &lt;reference type&gt; is compatible with, and comparable to, all other &lt;reference type&gt;s of the same referenced type – that is, &lt;reference type&gt;s are mutually comparable and mutually assignable if they are based on the same UDT.</w:t>
      </w:r>
    </w:p>
    <w:p w14:paraId="4689CFA5" w14:textId="77777777" w:rsidR="001670AC" w:rsidRPr="00546B20"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CAST</w:t>
      </w:r>
    </w:p>
    <w:p w14:paraId="2FEFC79B"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In SQL, CAST is a scalar operator that converts a given scalar value to a given scalar &lt;data type&gt;. CAST, howver, can´t be used with &lt;reference type&gt;s. To cast REF values, you´ll h</w:t>
      </w:r>
      <w:r>
        <w:rPr>
          <w:rFonts w:ascii="Times New Roman" w:hAnsi="Times New Roman" w:cs="Times New Roman"/>
          <w:sz w:val="24"/>
          <w:szCs w:val="24"/>
        </w:rPr>
        <w:t>ave to use a user-defined cast.</w:t>
      </w:r>
    </w:p>
    <w:p w14:paraId="1CC956E8"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It isn’t, of course, possible to convert the values of every &lt;data type&gt; into the values of every other &lt;data type&gt;. You can cast a &lt;reference type&gt; source to a UDT target and to any SQL predefined &lt;data type&gt; target (except for &lt;collection type&gt;s and &lt;row type&gt;s) provided that a user-defined cast exist for this purpose and your current &lt;AuthorizationID&gt; has the EXECUTE Privilege on that user-defined cast. When you cast a &lt;reference type&gt; to any legal target, your DBMS incokes the user-defined cast. When you cast a &lt;reference type&gt; to any legal target, your DBMS invokes the user-defined cast routine´s argument. The cast result in the value returned by the user-defined cast.</w:t>
      </w:r>
    </w:p>
    <w:p w14:paraId="7317D4B3" w14:textId="77777777" w:rsidR="001670AC" w:rsidRPr="00546B20" w:rsidRDefault="001670AC" w:rsidP="001670AC">
      <w:pPr>
        <w:rPr>
          <w:rFonts w:ascii="Times New Roman" w:hAnsi="Times New Roman" w:cs="Times New Roman"/>
          <w:b/>
          <w:sz w:val="24"/>
          <w:szCs w:val="24"/>
        </w:rPr>
      </w:pPr>
      <w:r>
        <w:rPr>
          <w:rFonts w:ascii="Times New Roman" w:hAnsi="Times New Roman" w:cs="Times New Roman"/>
          <w:b/>
          <w:sz w:val="24"/>
          <w:szCs w:val="24"/>
        </w:rPr>
        <w:t>Assignment</w:t>
      </w:r>
    </w:p>
    <w:p w14:paraId="7447CFBC"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In SQL, when a &lt;reference type&gt; is assigned to a &lt;reference type&gt; target, the assignment is straightforward – however, assignment is possible only if your source’s UDT is a sub</w:t>
      </w:r>
      <w:r>
        <w:rPr>
          <w:rFonts w:ascii="Times New Roman" w:hAnsi="Times New Roman" w:cs="Times New Roman"/>
          <w:sz w:val="24"/>
          <w:szCs w:val="24"/>
        </w:rPr>
        <w:t>type of the UDT of your target.</w:t>
      </w:r>
    </w:p>
    <w:p w14:paraId="01F9511E"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[Obscure Rule] Since only SQL accepts null values, if your source is NULL, then your target’s value is not changed. Instead, your DBMS will set its indicator parameter to -1, to indicate that an assignment of the null value was attempted. If your target doesn’t have an indicator parameter, the assignment will fail: your DBMS will return the SQLSTATE error 22002 "data exception-null value, no indicator parameter". Going the other way, there are two ways to assign a null value to an SQL-data target. Within SQL, you can use the &lt;keyword&gt; NULL in an INSERT or an UPDATE statement to indicate that the target should be set to NULL; that is, if your source is NULL, your DBMS will set your target to vNULL``. Outside of SQL, if your source has an indicator parameter that is set to -1, your DBMS will set your target to NULL (regardless of the value of the source). (An indicator parameter with a value less than -1 will cause an error: your DBMS will return the SQLSTATE error 22010 "data exception-invalid indicator parameter value".) We’ll talk more about indicator parameters in our chapters on SQL binding styles.</w:t>
      </w:r>
    </w:p>
    <w:p w14:paraId="54A99C14" w14:textId="77777777" w:rsidR="001670AC" w:rsidRPr="00546B20" w:rsidRDefault="001670AC" w:rsidP="001670AC">
      <w:pPr>
        <w:rPr>
          <w:rFonts w:ascii="Times New Roman" w:hAnsi="Times New Roman" w:cs="Times New Roman"/>
          <w:b/>
          <w:sz w:val="24"/>
          <w:szCs w:val="24"/>
        </w:rPr>
      </w:pPr>
      <w:r>
        <w:rPr>
          <w:rFonts w:ascii="Times New Roman" w:hAnsi="Times New Roman" w:cs="Times New Roman"/>
          <w:b/>
          <w:sz w:val="24"/>
          <w:szCs w:val="24"/>
        </w:rPr>
        <w:lastRenderedPageBreak/>
        <w:t>Comparison</w:t>
      </w:r>
    </w:p>
    <w:p w14:paraId="09D57D3E"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SQL provides only two scalar comparison operators – = and &lt;&gt; – to perform operations on &lt;reference type&gt;s. Both will be familiar; there are equivalent operators in other computer languages. Two REF values are comparable if they’re both based on the same UDT. If either of the comparands are NULL, the result of the operation is UNKNOWN.</w:t>
      </w:r>
    </w:p>
    <w:p w14:paraId="5E327310" w14:textId="77777777" w:rsidR="001670AC"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Other Operations</w:t>
      </w:r>
    </w:p>
    <w:p w14:paraId="507507DA"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With SQL, you have several other operations that you can perform on &lt;reference type&gt;s.</w:t>
      </w:r>
    </w:p>
    <w:p w14:paraId="34BB0446" w14:textId="77777777" w:rsidR="001670AC" w:rsidRPr="00546B20" w:rsidRDefault="001670AC" w:rsidP="001670AC">
      <w:pPr>
        <w:rPr>
          <w:rFonts w:ascii="Times New Roman" w:hAnsi="Times New Roman" w:cs="Times New Roman"/>
          <w:b/>
          <w:sz w:val="24"/>
          <w:szCs w:val="24"/>
        </w:rPr>
      </w:pPr>
      <w:r>
        <w:rPr>
          <w:rFonts w:ascii="Times New Roman" w:hAnsi="Times New Roman" w:cs="Times New Roman"/>
          <w:b/>
          <w:sz w:val="24"/>
          <w:szCs w:val="24"/>
        </w:rPr>
        <w:t>Scalar functions</w:t>
      </w:r>
    </w:p>
    <w:p w14:paraId="059FAF4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SQL provides two scalar functions that operate on or return a &lt;reference type&gt;: the &lt;dereference operation&gt; and the &lt;reference resolution&gt;.</w:t>
      </w:r>
    </w:p>
    <w:p w14:paraId="5A12D81B" w14:textId="77777777" w:rsidR="001670AC" w:rsidRPr="00546B20"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&lt;dereference operation&gt;</w:t>
      </w:r>
    </w:p>
    <w:p w14:paraId="1FF963F2"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The required syntax for a &lt;derefe</w:t>
      </w:r>
      <w:r>
        <w:rPr>
          <w:rFonts w:ascii="Times New Roman" w:hAnsi="Times New Roman" w:cs="Times New Roman"/>
          <w:sz w:val="24"/>
          <w:szCs w:val="24"/>
        </w:rPr>
        <w:t>rence operation&gt; is as follows.</w:t>
      </w:r>
    </w:p>
    <w:p w14:paraId="3D7BF01D" w14:textId="77777777" w:rsidR="001670AC" w:rsidRPr="00055B21"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&lt;dereference operation&gt;:: = </w:t>
      </w:r>
      <w:r w:rsidRPr="00055B21">
        <w:rPr>
          <w:rFonts w:ascii="Times New Roman" w:hAnsi="Times New Roman" w:cs="Times New Roman"/>
          <w:sz w:val="24"/>
          <w:szCs w:val="24"/>
        </w:rPr>
        <w:t>referen</w:t>
      </w:r>
      <w:r>
        <w:rPr>
          <w:rFonts w:ascii="Times New Roman" w:hAnsi="Times New Roman" w:cs="Times New Roman"/>
          <w:sz w:val="24"/>
          <w:szCs w:val="24"/>
        </w:rPr>
        <w:t>ce_argument -&gt; &lt;Attribute name&gt;</w:t>
      </w:r>
    </w:p>
    <w:p w14:paraId="56B76106"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The &lt;dereference operation&gt; operates on two operands — the first must evaluate to a &lt;reference type&gt; that has a non-empty scope and the second must be the name of an Attribute of the &lt;reference type&gt;’s UDT.</w:t>
      </w:r>
    </w:p>
    <w:p w14:paraId="541210E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 xml:space="preserve"> The &lt;dereference operation&gt; allows you to access a Column of the row identified by a REF value; it returns a result whose &lt;data type&gt; is the &lt;data type&gt; of &lt;Attribute name&gt; and whose value is the value of the system-generated Column of the Table in the &lt;reference type&gt;’s scope (where the system-generated Column is equal to reference_argument). That is, given a REF value, the &lt;dereference operation&gt; returns the value at the site referenced by that REF value. If the REF value doesn’t identify a site (perhaps because the site it once identified has been destroyed), the &lt;deref</w:t>
      </w:r>
      <w:r>
        <w:rPr>
          <w:rFonts w:ascii="Times New Roman" w:hAnsi="Times New Roman" w:cs="Times New Roman"/>
          <w:sz w:val="24"/>
          <w:szCs w:val="24"/>
        </w:rPr>
        <w:t>erence operation&gt; returns NULL.</w:t>
      </w:r>
    </w:p>
    <w:p w14:paraId="541E3837"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 want to restrict your code to Core SQL, don’t use the &lt;dereference operation&gt;.</w:t>
      </w:r>
    </w:p>
    <w:p w14:paraId="265F83D4" w14:textId="77777777" w:rsidR="001670AC" w:rsidRPr="00546B20"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&lt;reference resolutions&gt;</w:t>
      </w:r>
    </w:p>
    <w:p w14:paraId="39511A6E"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The required syntax for a &lt;derefe</w:t>
      </w:r>
      <w:r>
        <w:rPr>
          <w:rFonts w:ascii="Times New Roman" w:hAnsi="Times New Roman" w:cs="Times New Roman"/>
          <w:sz w:val="24"/>
          <w:szCs w:val="24"/>
        </w:rPr>
        <w:t>rence operation&gt; is as follows.</w:t>
      </w:r>
    </w:p>
    <w:p w14:paraId="776FD390"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&lt;dereference operation&gt;:: =</w:t>
      </w:r>
      <w:r>
        <w:rPr>
          <w:rFonts w:ascii="Times New Roman" w:hAnsi="Times New Roman" w:cs="Times New Roman"/>
          <w:sz w:val="24"/>
          <w:szCs w:val="24"/>
        </w:rPr>
        <w:t xml:space="preserve"> </w:t>
      </w:r>
      <w:r w:rsidRPr="00055B21">
        <w:rPr>
          <w:rFonts w:ascii="Times New Roman" w:hAnsi="Times New Roman" w:cs="Times New Roman"/>
          <w:sz w:val="24"/>
          <w:szCs w:val="24"/>
        </w:rPr>
        <w:t>referen</w:t>
      </w:r>
      <w:r>
        <w:rPr>
          <w:rFonts w:ascii="Times New Roman" w:hAnsi="Times New Roman" w:cs="Times New Roman"/>
          <w:sz w:val="24"/>
          <w:szCs w:val="24"/>
        </w:rPr>
        <w:t>ce_argument -&gt; &lt;Attribute name&gt;</w:t>
      </w:r>
    </w:p>
    <w:p w14:paraId="181420D8"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DEREF operates on any expression that evaluates to a &lt;reference type&gt; that has a non-empty scope. It returns the value referenced by a REF value. Your current &lt;AuthorizationID&gt; must have the SELECT WITH HIERARCHY Privilege on re</w:t>
      </w:r>
      <w:r>
        <w:rPr>
          <w:rFonts w:ascii="Times New Roman" w:hAnsi="Times New Roman" w:cs="Times New Roman"/>
          <w:sz w:val="24"/>
          <w:szCs w:val="24"/>
        </w:rPr>
        <w:t>ference_argument's scope Table.</w:t>
      </w:r>
    </w:p>
    <w:p w14:paraId="573CB6BD"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If you want to restrict your code to Core SQL, don’t use DEREF.</w:t>
      </w:r>
    </w:p>
    <w:p w14:paraId="4F3B5A4F" w14:textId="77777777" w:rsidR="001670AC" w:rsidRPr="00546B20" w:rsidRDefault="001670AC" w:rsidP="001670AC">
      <w:pPr>
        <w:rPr>
          <w:rFonts w:ascii="Times New Roman" w:hAnsi="Times New Roman" w:cs="Times New Roman"/>
          <w:b/>
          <w:sz w:val="24"/>
          <w:szCs w:val="24"/>
        </w:rPr>
      </w:pPr>
      <w:r>
        <w:rPr>
          <w:rFonts w:ascii="Times New Roman" w:hAnsi="Times New Roman" w:cs="Times New Roman"/>
          <w:b/>
          <w:sz w:val="24"/>
          <w:szCs w:val="24"/>
        </w:rPr>
        <w:t>Set Functions</w:t>
      </w:r>
    </w:p>
    <w:p w14:paraId="330466E3" w14:textId="77777777" w:rsidR="001670AC" w:rsidRPr="00055B21" w:rsidRDefault="001670AC" w:rsidP="001670AC">
      <w:pPr>
        <w:rPr>
          <w:rFonts w:ascii="Times New Roman" w:hAnsi="Times New Roman" w:cs="Times New Roman"/>
          <w:sz w:val="24"/>
          <w:szCs w:val="24"/>
        </w:rPr>
      </w:pPr>
      <w:r w:rsidRPr="00055B21">
        <w:rPr>
          <w:rFonts w:ascii="Times New Roman" w:hAnsi="Times New Roman" w:cs="Times New Roman"/>
          <w:sz w:val="24"/>
          <w:szCs w:val="24"/>
        </w:rPr>
        <w:lastRenderedPageBreak/>
        <w:t>SQL provides three set functions that operate on a &lt;reference type&gt;: COUNT and GROUPING. Since none of these operate exclusively with REF arguments, we won’t discuss them here; look for them in our chapter on set functions.</w:t>
      </w:r>
    </w:p>
    <w:p w14:paraId="4AEBD24E" w14:textId="77777777" w:rsidR="001670AC" w:rsidRPr="00546B20" w:rsidRDefault="001670AC" w:rsidP="001670AC">
      <w:pPr>
        <w:rPr>
          <w:rFonts w:ascii="Times New Roman" w:hAnsi="Times New Roman" w:cs="Times New Roman"/>
          <w:b/>
          <w:sz w:val="24"/>
          <w:szCs w:val="24"/>
        </w:rPr>
      </w:pPr>
      <w:r w:rsidRPr="00546B20">
        <w:rPr>
          <w:rFonts w:ascii="Times New Roman" w:hAnsi="Times New Roman" w:cs="Times New Roman"/>
          <w:b/>
          <w:sz w:val="24"/>
          <w:szCs w:val="24"/>
        </w:rPr>
        <w:t>Predicates</w:t>
      </w:r>
    </w:p>
    <w:p w14:paraId="53EFCAE2" w14:textId="77777777" w:rsidR="001670AC" w:rsidRDefault="001670AC" w:rsidP="001670AC">
      <w:pPr>
        <w:rPr>
          <w:rFonts w:ascii="Times New Roman" w:hAnsi="Times New Roman" w:cs="Times New Roman"/>
          <w:sz w:val="24"/>
          <w:szCs w:val="24"/>
        </w:rPr>
      </w:pPr>
      <w:r w:rsidRPr="00055B21">
        <w:rPr>
          <w:rFonts w:ascii="Times New Roman" w:hAnsi="Times New Roman" w:cs="Times New Roman"/>
          <w:sz w:val="24"/>
          <w:szCs w:val="24"/>
        </w:rPr>
        <w:t>In addition to the comparison operators, SQL provides eight other predicates that operate on &lt;reference type&gt;s: the &lt;between predicate&gt;, the &lt;in predicate&gt;, the &lt;null predicate&gt;, the &lt;exists predicate&gt;, the &lt;unique predicate&gt;, the &lt;match predicate&gt;, the &lt;quantified predicate&gt; and the &lt;distinct predicate&gt;. Each will return a boolean value: either TRUE, FALSE or UNKNOWN. Since none of them operates strictly on &lt;reference type&gt;s, we won’t discuss them here. Look for them in our chapters on search conditions.</w:t>
      </w:r>
    </w:p>
    <w:p w14:paraId="3147240F" w14:textId="77777777" w:rsidR="001670AC" w:rsidRPr="00276BD2" w:rsidRDefault="001670AC" w:rsidP="001670AC">
      <w:pPr>
        <w:rPr>
          <w:rFonts w:ascii="Times New Roman" w:hAnsi="Times New Roman" w:cs="Times New Roman"/>
          <w:sz w:val="24"/>
          <w:szCs w:val="24"/>
        </w:rPr>
      </w:pPr>
    </w:p>
    <w:p w14:paraId="113F12C4" w14:textId="77777777" w:rsidR="001670AC" w:rsidRPr="001E175D" w:rsidRDefault="001670AC" w:rsidP="001670AC">
      <w:pPr>
        <w:rPr>
          <w:rFonts w:ascii="Times New Roman" w:hAnsi="Times New Roman" w:cs="Times New Roman"/>
          <w:b/>
          <w:sz w:val="24"/>
          <w:szCs w:val="24"/>
        </w:rPr>
      </w:pPr>
      <w:r>
        <w:rPr>
          <w:rFonts w:ascii="Times New Roman" w:hAnsi="Times New Roman" w:cs="Times New Roman"/>
          <w:b/>
          <w:sz w:val="24"/>
          <w:szCs w:val="24"/>
        </w:rPr>
        <w:t>5.4 ROWTYPE Attribute</w:t>
      </w:r>
    </w:p>
    <w:p w14:paraId="3BBFAF56" w14:textId="77777777" w:rsidR="001670AC" w:rsidRPr="0021598E" w:rsidRDefault="001670AC" w:rsidP="001670AC">
      <w:pPr>
        <w:rPr>
          <w:rFonts w:ascii="Times New Roman" w:hAnsi="Times New Roman" w:cs="Times New Roman"/>
          <w:b/>
          <w:sz w:val="24"/>
          <w:szCs w:val="24"/>
        </w:rPr>
      </w:pPr>
      <w:r w:rsidRPr="0021598E">
        <w:rPr>
          <w:rFonts w:ascii="Times New Roman" w:hAnsi="Times New Roman" w:cs="Times New Roman"/>
          <w:b/>
          <w:sz w:val="24"/>
          <w:szCs w:val="24"/>
        </w:rPr>
        <w:t>Row &lt;data type&gt;s</w:t>
      </w:r>
    </w:p>
    <w:p w14:paraId="43B650A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&lt;row type&gt; is defined by a descriptor that contains three pieces of information:</w:t>
      </w:r>
    </w:p>
    <w:p w14:paraId="44420644" w14:textId="77777777" w:rsidR="001670AC" w:rsidRPr="00875B32" w:rsidRDefault="001670AC" w:rsidP="001670AC">
      <w:pPr>
        <w:rPr>
          <w:rFonts w:ascii="Times New Roman" w:hAnsi="Times New Roman" w:cs="Times New Roman"/>
          <w:b/>
          <w:sz w:val="24"/>
          <w:szCs w:val="24"/>
        </w:rPr>
      </w:pPr>
      <w:r w:rsidRPr="0021598E">
        <w:rPr>
          <w:rFonts w:ascii="Times New Roman" w:hAnsi="Times New Roman" w:cs="Times New Roman"/>
          <w:sz w:val="24"/>
          <w:szCs w:val="24"/>
        </w:rPr>
        <w:t xml:space="preserve">    The &lt;data type&gt;’s name: </w:t>
      </w:r>
      <w:r w:rsidRPr="00875B32">
        <w:rPr>
          <w:rFonts w:ascii="Times New Roman" w:hAnsi="Times New Roman" w:cs="Times New Roman"/>
          <w:b/>
          <w:sz w:val="24"/>
          <w:szCs w:val="24"/>
        </w:rPr>
        <w:t>ROW.</w:t>
      </w:r>
    </w:p>
    <w:p w14:paraId="33F73D7D"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w:t>
      </w:r>
      <w:r w:rsidRPr="0021598E">
        <w:rPr>
          <w:rFonts w:ascii="Times New Roman" w:hAnsi="Times New Roman" w:cs="Times New Roman"/>
          <w:sz w:val="24"/>
          <w:szCs w:val="24"/>
        </w:rPr>
        <w:t xml:space="preserve"> The &lt;data type&gt;’s degree: the number of</w:t>
      </w:r>
      <w:r>
        <w:rPr>
          <w:rFonts w:ascii="Times New Roman" w:hAnsi="Times New Roman" w:cs="Times New Roman"/>
          <w:sz w:val="24"/>
          <w:szCs w:val="24"/>
        </w:rPr>
        <w:t xml:space="preserve"> Fields that belong to the row.</w:t>
      </w:r>
    </w:p>
    <w:p w14:paraId="2EFEB5A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A descriptor for every Field that belongs to the row. The Field descriptor contains the name of the Field, the Field’s ordinal position in the &lt;row type&gt;, the Field’s &lt;data type&gt; and nullability attribute (or, if the Field is based on a Domain, the name of that Domain), the Field’s Character set and default Collation (for character string &lt;data type&gt;s) and the Field’s &lt;reference scope </w:t>
      </w:r>
      <w:r>
        <w:rPr>
          <w:rFonts w:ascii="Times New Roman" w:hAnsi="Times New Roman" w:cs="Times New Roman"/>
          <w:sz w:val="24"/>
          <w:szCs w:val="24"/>
        </w:rPr>
        <w:t>check&gt; (for &lt;reference type&gt;s).</w:t>
      </w:r>
    </w:p>
    <w:p w14:paraId="7C8ADDCA" w14:textId="77777777" w:rsidR="001670AC" w:rsidRDefault="001670AC" w:rsidP="001670AC">
      <w:pPr>
        <w:rPr>
          <w:rFonts w:ascii="Times New Roman" w:hAnsi="Times New Roman" w:cs="Times New Roman"/>
          <w:b/>
          <w:sz w:val="24"/>
          <w:szCs w:val="24"/>
        </w:rPr>
      </w:pPr>
      <w:r>
        <w:rPr>
          <w:rFonts w:ascii="Times New Roman" w:hAnsi="Times New Roman" w:cs="Times New Roman"/>
          <w:b/>
          <w:sz w:val="24"/>
          <w:szCs w:val="24"/>
        </w:rPr>
        <w:t>ROW</w:t>
      </w:r>
    </w:p>
    <w:p w14:paraId="766B9BB2" w14:textId="77777777" w:rsidR="001670AC" w:rsidRPr="0021598E" w:rsidRDefault="001670AC" w:rsidP="001670AC">
      <w:pPr>
        <w:rPr>
          <w:rFonts w:ascii="Times New Roman" w:hAnsi="Times New Roman" w:cs="Times New Roman"/>
          <w:b/>
          <w:sz w:val="24"/>
          <w:szCs w:val="24"/>
        </w:rPr>
      </w:pPr>
      <w:r>
        <w:rPr>
          <w:rFonts w:ascii="Times New Roman" w:hAnsi="Times New Roman" w:cs="Times New Roman"/>
          <w:b/>
          <w:sz w:val="24"/>
          <w:szCs w:val="24"/>
        </w:rPr>
        <w:t>Example:</w:t>
      </w:r>
    </w:p>
    <w:p w14:paraId="1940EBA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The required syntax for a &lt;row typ</w:t>
      </w:r>
      <w:r>
        <w:rPr>
          <w:rFonts w:ascii="Times New Roman" w:hAnsi="Times New Roman" w:cs="Times New Roman"/>
          <w:sz w:val="24"/>
          <w:szCs w:val="24"/>
        </w:rPr>
        <w:t>e&gt; specification is as follows.</w:t>
      </w:r>
    </w:p>
    <w:p w14:paraId="6A9E6154"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&lt;row type&gt; ::= </w:t>
      </w:r>
      <w:r w:rsidRPr="0021598E">
        <w:rPr>
          <w:rFonts w:ascii="Times New Roman" w:hAnsi="Times New Roman" w:cs="Times New Roman"/>
          <w:sz w:val="24"/>
          <w:szCs w:val="24"/>
        </w:rPr>
        <w:t>ROW (&lt;Field definition</w:t>
      </w:r>
      <w:r>
        <w:rPr>
          <w:rFonts w:ascii="Times New Roman" w:hAnsi="Times New Roman" w:cs="Times New Roman"/>
          <w:sz w:val="24"/>
          <w:szCs w:val="24"/>
        </w:rPr>
        <w:t>&gt; [ {,&lt;Field definition&gt;}... ])</w:t>
      </w:r>
    </w:p>
    <w:p w14:paraId="5908BBAA"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&lt;Field definition&gt; ::= </w:t>
      </w:r>
      <w:r w:rsidRPr="0021598E">
        <w:rPr>
          <w:rFonts w:ascii="Times New Roman" w:hAnsi="Times New Roman" w:cs="Times New Roman"/>
          <w:sz w:val="24"/>
          <w:szCs w:val="24"/>
        </w:rPr>
        <w:t>&lt;Field name&gt; {&lt;data type&gt; | &lt;Domain name&gt;}</w:t>
      </w:r>
    </w:p>
    <w:p w14:paraId="3F14550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 &lt;reference scope check&gt; ]</w:t>
      </w:r>
    </w:p>
    <w:p w14:paraId="0A0ED97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 COLLATE &lt;Collatio</w:t>
      </w:r>
      <w:r>
        <w:rPr>
          <w:rFonts w:ascii="Times New Roman" w:hAnsi="Times New Roman" w:cs="Times New Roman"/>
          <w:sz w:val="24"/>
          <w:szCs w:val="24"/>
        </w:rPr>
        <w:t>n name&gt; ]</w:t>
      </w:r>
    </w:p>
    <w:p w14:paraId="76B88D1A"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&lt;row type&gt; specification defines a row of data: it consists of a sequence of one or more parenthesized {&lt;Field name&gt;,&lt;data type&gt;} pairs, known as Fields. The degree of a row is the number of Fields it contains. A value of a row consists of one value for each of its Fields, while a value of a Field is a value of the Field’s &lt;data type&gt;. Each Field in a row must have a unique name.</w:t>
      </w:r>
    </w:p>
    <w:p w14:paraId="210A227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b/>
          <w:sz w:val="24"/>
          <w:szCs w:val="24"/>
        </w:rPr>
        <w:lastRenderedPageBreak/>
        <w:t xml:space="preserve">Example </w:t>
      </w:r>
      <w:r>
        <w:rPr>
          <w:rFonts w:ascii="Times New Roman" w:hAnsi="Times New Roman" w:cs="Times New Roman"/>
          <w:sz w:val="24"/>
          <w:szCs w:val="24"/>
        </w:rPr>
        <w:t>of a &lt;row type&gt; specification:</w:t>
      </w:r>
    </w:p>
    <w:p w14:paraId="1CD93189" w14:textId="77777777" w:rsidR="001670AC" w:rsidRPr="00875B32" w:rsidRDefault="001670AC" w:rsidP="001670AC">
      <w:pPr>
        <w:rPr>
          <w:rFonts w:ascii="Times New Roman" w:hAnsi="Times New Roman" w:cs="Times New Roman"/>
          <w:i/>
          <w:sz w:val="24"/>
          <w:szCs w:val="24"/>
        </w:rPr>
      </w:pPr>
      <w:r w:rsidRPr="00875B32">
        <w:rPr>
          <w:rFonts w:ascii="Times New Roman" w:hAnsi="Times New Roman" w:cs="Times New Roman"/>
          <w:i/>
          <w:sz w:val="24"/>
          <w:szCs w:val="24"/>
        </w:rPr>
        <w:t>ROW (field_1 INT, field_2 DATE, field_3 INTERVAL (4) YEAR)</w:t>
      </w:r>
    </w:p>
    <w:p w14:paraId="534E0360"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A &lt;Field name&gt; identifies a Field and is either a &lt;regular identifier&gt; or a &lt;delimited identifier&gt; that is unique (for all Fields and Columns) within the Table it belongs to. You can define a Field’s &lt;data type&gt; either by putting a &lt;data type&gt; specification after &lt;Field name&gt; or by putting a &lt;Domain name&gt; after the &lt;Field name&gt;. The &lt;data type&gt; of a Field can be any type other than a &lt;reference type&gt; – in particular, it can itself be a &lt;row type&gt;. </w:t>
      </w:r>
    </w:p>
    <w:p w14:paraId="72E452F6" w14:textId="77777777" w:rsidR="001670AC" w:rsidRDefault="001670AC" w:rsidP="001670AC">
      <w:pPr>
        <w:rPr>
          <w:rFonts w:ascii="Times New Roman" w:hAnsi="Times New Roman" w:cs="Times New Roman"/>
          <w:sz w:val="24"/>
          <w:szCs w:val="24"/>
        </w:rPr>
      </w:pPr>
      <w:r w:rsidRPr="00875B32">
        <w:rPr>
          <w:rFonts w:ascii="Times New Roman" w:hAnsi="Times New Roman" w:cs="Times New Roman"/>
          <w:b/>
          <w:sz w:val="24"/>
          <w:szCs w:val="24"/>
        </w:rPr>
        <w:t>Example</w:t>
      </w:r>
      <w:r w:rsidRPr="0021598E">
        <w:rPr>
          <w:rFonts w:ascii="Times New Roman" w:hAnsi="Times New Roman" w:cs="Times New Roman"/>
          <w:sz w:val="24"/>
          <w:szCs w:val="24"/>
        </w:rPr>
        <w:t>, of</w:t>
      </w:r>
      <w:r>
        <w:rPr>
          <w:rFonts w:ascii="Times New Roman" w:hAnsi="Times New Roman" w:cs="Times New Roman"/>
          <w:sz w:val="24"/>
          <w:szCs w:val="24"/>
        </w:rPr>
        <w:t xml:space="preserve"> </w:t>
      </w:r>
      <w:r w:rsidRPr="0021598E">
        <w:rPr>
          <w:rFonts w:ascii="Times New Roman" w:hAnsi="Times New Roman" w:cs="Times New Roman"/>
          <w:sz w:val="24"/>
          <w:szCs w:val="24"/>
        </w:rPr>
        <w:t>a &lt;row type&gt; specification;</w:t>
      </w:r>
    </w:p>
    <w:p w14:paraId="3C4FA67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It defines a row with one Field (called </w:t>
      </w:r>
      <w:r w:rsidRPr="00875B32">
        <w:rPr>
          <w:rFonts w:ascii="Times New Roman" w:hAnsi="Times New Roman" w:cs="Times New Roman"/>
          <w:b/>
          <w:sz w:val="24"/>
          <w:szCs w:val="24"/>
        </w:rPr>
        <w:t>field_1</w:t>
      </w:r>
      <w:r w:rsidRPr="0021598E">
        <w:rPr>
          <w:rFonts w:ascii="Times New Roman" w:hAnsi="Times New Roman" w:cs="Times New Roman"/>
          <w:sz w:val="24"/>
          <w:szCs w:val="24"/>
        </w:rPr>
        <w:t>) who</w:t>
      </w:r>
      <w:r>
        <w:rPr>
          <w:rFonts w:ascii="Times New Roman" w:hAnsi="Times New Roman" w:cs="Times New Roman"/>
          <w:sz w:val="24"/>
          <w:szCs w:val="24"/>
        </w:rPr>
        <w:t>se defined &lt;data type&gt; is</w:t>
      </w:r>
      <w:r w:rsidRPr="00875B32">
        <w:rPr>
          <w:rFonts w:ascii="Times New Roman" w:hAnsi="Times New Roman" w:cs="Times New Roman"/>
          <w:b/>
          <w:sz w:val="24"/>
          <w:szCs w:val="24"/>
        </w:rPr>
        <w:t xml:space="preserve"> DATE</w:t>
      </w:r>
      <w:r>
        <w:rPr>
          <w:rFonts w:ascii="Times New Roman" w:hAnsi="Times New Roman" w:cs="Times New Roman"/>
          <w:sz w:val="24"/>
          <w:szCs w:val="24"/>
        </w:rPr>
        <w:t>:</w:t>
      </w:r>
    </w:p>
    <w:p w14:paraId="56B13FA6" w14:textId="77777777" w:rsidR="001670AC" w:rsidRPr="00875B32" w:rsidRDefault="001670AC" w:rsidP="001670AC">
      <w:pPr>
        <w:rPr>
          <w:rFonts w:ascii="Times New Roman" w:hAnsi="Times New Roman" w:cs="Times New Roman"/>
          <w:i/>
          <w:sz w:val="24"/>
          <w:szCs w:val="24"/>
        </w:rPr>
      </w:pPr>
      <w:r w:rsidRPr="00875B32">
        <w:rPr>
          <w:rFonts w:ascii="Times New Roman" w:hAnsi="Times New Roman" w:cs="Times New Roman"/>
          <w:i/>
          <w:sz w:val="24"/>
          <w:szCs w:val="24"/>
        </w:rPr>
        <w:t>ROW (field_1 DATE)</w:t>
      </w:r>
    </w:p>
    <w:p w14:paraId="68E3B42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[Obscure Rule] If the &lt;data type&gt; of a Field is </w:t>
      </w:r>
      <w:r w:rsidRPr="00875B32">
        <w:rPr>
          <w:rFonts w:ascii="Times New Roman" w:hAnsi="Times New Roman" w:cs="Times New Roman"/>
          <w:b/>
          <w:sz w:val="24"/>
          <w:szCs w:val="24"/>
        </w:rPr>
        <w:t>CHAR</w:t>
      </w:r>
      <w:r w:rsidRPr="0021598E">
        <w:rPr>
          <w:rFonts w:ascii="Times New Roman" w:hAnsi="Times New Roman" w:cs="Times New Roman"/>
          <w:sz w:val="24"/>
          <w:szCs w:val="24"/>
        </w:rPr>
        <w:t xml:space="preserve">, </w:t>
      </w:r>
      <w:r w:rsidRPr="00875B32">
        <w:rPr>
          <w:rFonts w:ascii="Times New Roman" w:hAnsi="Times New Roman" w:cs="Times New Roman"/>
          <w:b/>
          <w:sz w:val="24"/>
          <w:szCs w:val="24"/>
        </w:rPr>
        <w:t>VARCHAR</w:t>
      </w:r>
      <w:r w:rsidRPr="0021598E">
        <w:rPr>
          <w:rFonts w:ascii="Times New Roman" w:hAnsi="Times New Roman" w:cs="Times New Roman"/>
          <w:sz w:val="24"/>
          <w:szCs w:val="24"/>
        </w:rPr>
        <w:t xml:space="preserve"> or </w:t>
      </w:r>
      <w:r w:rsidRPr="00875B32">
        <w:rPr>
          <w:rFonts w:ascii="Times New Roman" w:hAnsi="Times New Roman" w:cs="Times New Roman"/>
          <w:b/>
          <w:sz w:val="24"/>
          <w:szCs w:val="24"/>
        </w:rPr>
        <w:t>CLOB,</w:t>
      </w:r>
      <w:r w:rsidRPr="0021598E">
        <w:rPr>
          <w:rFonts w:ascii="Times New Roman" w:hAnsi="Times New Roman" w:cs="Times New Roman"/>
          <w:sz w:val="24"/>
          <w:szCs w:val="24"/>
        </w:rPr>
        <w:t xml:space="preserve"> the Character set that the Field’s values must belo</w:t>
      </w:r>
      <w:r>
        <w:rPr>
          <w:rFonts w:ascii="Times New Roman" w:hAnsi="Times New Roman" w:cs="Times New Roman"/>
          <w:sz w:val="24"/>
          <w:szCs w:val="24"/>
        </w:rPr>
        <w:t>ng to is determined as follows:</w:t>
      </w:r>
    </w:p>
    <w:p w14:paraId="0282DE6A" w14:textId="77777777" w:rsidR="001670AC" w:rsidRPr="00875B32" w:rsidRDefault="001670AC" w:rsidP="001670AC">
      <w:pPr>
        <w:pStyle w:val="ListParagraph"/>
        <w:numPr>
          <w:ilvl w:val="0"/>
          <w:numId w:val="61"/>
        </w:numPr>
        <w:rPr>
          <w:rFonts w:ascii="Times New Roman" w:hAnsi="Times New Roman" w:cs="Times New Roman"/>
          <w:sz w:val="24"/>
          <w:szCs w:val="24"/>
        </w:rPr>
      </w:pPr>
      <w:r w:rsidRPr="00875B32">
        <w:rPr>
          <w:rFonts w:ascii="Times New Roman" w:hAnsi="Times New Roman" w:cs="Times New Roman"/>
          <w:sz w:val="24"/>
          <w:szCs w:val="24"/>
        </w:rPr>
        <w:t xml:space="preserve">If the &lt;Field definition&gt; contains a &lt;data type&gt; specification that includes a </w:t>
      </w:r>
      <w:r w:rsidRPr="00875B32">
        <w:rPr>
          <w:rFonts w:ascii="Times New Roman" w:hAnsi="Times New Roman" w:cs="Times New Roman"/>
          <w:b/>
          <w:sz w:val="24"/>
          <w:szCs w:val="24"/>
        </w:rPr>
        <w:t>CHARACTER SET</w:t>
      </w:r>
      <w:r w:rsidRPr="00875B32">
        <w:rPr>
          <w:rFonts w:ascii="Times New Roman" w:hAnsi="Times New Roman" w:cs="Times New Roman"/>
          <w:sz w:val="24"/>
          <w:szCs w:val="24"/>
        </w:rPr>
        <w:t xml:space="preserve"> clause, the Field’s Character set is the Character set named. Your current &lt;AuthorizationID&gt; must have the </w:t>
      </w:r>
      <w:r w:rsidRPr="00875B32">
        <w:rPr>
          <w:rFonts w:ascii="Times New Roman" w:hAnsi="Times New Roman" w:cs="Times New Roman"/>
          <w:b/>
          <w:sz w:val="24"/>
          <w:szCs w:val="24"/>
        </w:rPr>
        <w:t>USAGE</w:t>
      </w:r>
      <w:r w:rsidRPr="00875B32">
        <w:rPr>
          <w:rFonts w:ascii="Times New Roman" w:hAnsi="Times New Roman" w:cs="Times New Roman"/>
          <w:sz w:val="24"/>
          <w:szCs w:val="24"/>
        </w:rPr>
        <w:t xml:space="preserve"> Privilege on that Character set.</w:t>
      </w:r>
    </w:p>
    <w:p w14:paraId="719B3C5B" w14:textId="77777777" w:rsidR="001670AC" w:rsidRPr="00875B32" w:rsidRDefault="001670AC" w:rsidP="001670AC">
      <w:pPr>
        <w:pStyle w:val="ListParagraph"/>
        <w:numPr>
          <w:ilvl w:val="0"/>
          <w:numId w:val="61"/>
        </w:numPr>
        <w:rPr>
          <w:rFonts w:ascii="Times New Roman" w:hAnsi="Times New Roman" w:cs="Times New Roman"/>
          <w:sz w:val="24"/>
          <w:szCs w:val="24"/>
        </w:rPr>
      </w:pPr>
      <w:r w:rsidRPr="00875B32">
        <w:rPr>
          <w:rFonts w:ascii="Times New Roman" w:hAnsi="Times New Roman" w:cs="Times New Roman"/>
          <w:sz w:val="24"/>
          <w:szCs w:val="24"/>
        </w:rPr>
        <w:t xml:space="preserve">If the &lt;Field definition&gt; does not include a &lt;data type&gt; specification, but the Field is based on a Domain whose definition includes a </w:t>
      </w:r>
      <w:r w:rsidRPr="00875B32">
        <w:rPr>
          <w:rFonts w:ascii="Times New Roman" w:hAnsi="Times New Roman" w:cs="Times New Roman"/>
          <w:b/>
          <w:sz w:val="24"/>
          <w:szCs w:val="24"/>
        </w:rPr>
        <w:t>CHARACTER SET</w:t>
      </w:r>
      <w:r w:rsidRPr="00875B32">
        <w:rPr>
          <w:rFonts w:ascii="Times New Roman" w:hAnsi="Times New Roman" w:cs="Times New Roman"/>
          <w:sz w:val="24"/>
          <w:szCs w:val="24"/>
        </w:rPr>
        <w:t xml:space="preserve"> clause, the Field’s Character set is the Character set named.</w:t>
      </w:r>
    </w:p>
    <w:p w14:paraId="6B676392" w14:textId="77777777" w:rsidR="001670AC" w:rsidRPr="00875B32" w:rsidRDefault="001670AC" w:rsidP="001670AC">
      <w:pPr>
        <w:pStyle w:val="ListParagraph"/>
        <w:numPr>
          <w:ilvl w:val="0"/>
          <w:numId w:val="61"/>
        </w:numPr>
        <w:rPr>
          <w:rFonts w:ascii="Times New Roman" w:hAnsi="Times New Roman" w:cs="Times New Roman"/>
          <w:sz w:val="24"/>
          <w:szCs w:val="24"/>
        </w:rPr>
      </w:pPr>
      <w:r w:rsidRPr="00875B32">
        <w:rPr>
          <w:rFonts w:ascii="Times New Roman" w:hAnsi="Times New Roman" w:cs="Times New Roman"/>
          <w:sz w:val="24"/>
          <w:szCs w:val="24"/>
        </w:rPr>
        <w:t xml:space="preserve">If the &lt;Field definition&gt; does not include any </w:t>
      </w:r>
      <w:r w:rsidRPr="00875B32">
        <w:rPr>
          <w:rFonts w:ascii="Times New Roman" w:hAnsi="Times New Roman" w:cs="Times New Roman"/>
          <w:b/>
          <w:sz w:val="24"/>
          <w:szCs w:val="24"/>
        </w:rPr>
        <w:t>CHARACTER SET</w:t>
      </w:r>
      <w:r w:rsidRPr="00875B32">
        <w:rPr>
          <w:rFonts w:ascii="Times New Roman" w:hAnsi="Times New Roman" w:cs="Times New Roman"/>
          <w:sz w:val="24"/>
          <w:szCs w:val="24"/>
        </w:rPr>
        <w:t xml:space="preserve"> clause at all – either through a &lt;data type&gt; specification or through a Domain definition – the Field’s Character set is the Character set named in the </w:t>
      </w:r>
      <w:r w:rsidRPr="00875B32">
        <w:rPr>
          <w:rFonts w:ascii="Times New Roman" w:hAnsi="Times New Roman" w:cs="Times New Roman"/>
          <w:b/>
          <w:sz w:val="24"/>
          <w:szCs w:val="24"/>
        </w:rPr>
        <w:t>DEFAULT CHARACTER SET</w:t>
      </w:r>
      <w:r w:rsidRPr="00875B32">
        <w:rPr>
          <w:rFonts w:ascii="Times New Roman" w:hAnsi="Times New Roman" w:cs="Times New Roman"/>
          <w:sz w:val="24"/>
          <w:szCs w:val="24"/>
        </w:rPr>
        <w:t xml:space="preserve"> clause of the </w:t>
      </w:r>
      <w:r w:rsidRPr="00875B32">
        <w:rPr>
          <w:rFonts w:ascii="Times New Roman" w:hAnsi="Times New Roman" w:cs="Times New Roman"/>
          <w:b/>
          <w:sz w:val="24"/>
          <w:szCs w:val="24"/>
        </w:rPr>
        <w:t>CREATE SCHEMA</w:t>
      </w:r>
      <w:r w:rsidRPr="00875B32">
        <w:rPr>
          <w:rFonts w:ascii="Times New Roman" w:hAnsi="Times New Roman" w:cs="Times New Roman"/>
          <w:sz w:val="24"/>
          <w:szCs w:val="24"/>
        </w:rPr>
        <w:t xml:space="preserve"> statement that defines the Schema that the Field belongs to.</w:t>
      </w:r>
    </w:p>
    <w:p w14:paraId="7863DA3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For example, the effe</w:t>
      </w:r>
      <w:r>
        <w:rPr>
          <w:rFonts w:ascii="Times New Roman" w:hAnsi="Times New Roman" w:cs="Times New Roman"/>
          <w:sz w:val="24"/>
          <w:szCs w:val="24"/>
        </w:rPr>
        <w:t>ct of these two SQL statements:</w:t>
      </w:r>
    </w:p>
    <w:p w14:paraId="29B650E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CREATE SCHEMA bob AUTHORIZATION bob</w:t>
      </w:r>
    </w:p>
    <w:p w14:paraId="524ABCA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DEFAULT CHARACTER SET INFORMATION_SCHEMA.LATIN1;</w:t>
      </w:r>
    </w:p>
    <w:p w14:paraId="183453D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CREATE TABLE Table_1 (</w:t>
      </w:r>
    </w:p>
    <w:p w14:paraId="2A81650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column_1 ROW(</w:t>
      </w:r>
    </w:p>
    <w:p w14:paraId="410CA18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field_1 CHAR(10),</w:t>
      </w:r>
    </w:p>
    <w:p w14:paraId="1C9E2498"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field_2 INT));</w:t>
      </w:r>
    </w:p>
    <w:p w14:paraId="79EE9F8D"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is to create a Table in Schema</w:t>
      </w:r>
      <w:r w:rsidRPr="00875B32">
        <w:rPr>
          <w:rFonts w:ascii="Times New Roman" w:hAnsi="Times New Roman" w:cs="Times New Roman"/>
          <w:b/>
          <w:sz w:val="24"/>
          <w:szCs w:val="24"/>
        </w:rPr>
        <w:t xml:space="preserve"> bob</w:t>
      </w:r>
      <w:r w:rsidRPr="0021598E">
        <w:rPr>
          <w:rFonts w:ascii="Times New Roman" w:hAnsi="Times New Roman" w:cs="Times New Roman"/>
          <w:sz w:val="24"/>
          <w:szCs w:val="24"/>
        </w:rPr>
        <w:t>. The Table has a Column with a</w:t>
      </w:r>
      <w:r w:rsidRPr="00875B32">
        <w:rPr>
          <w:rFonts w:ascii="Times New Roman" w:hAnsi="Times New Roman" w:cs="Times New Roman"/>
          <w:b/>
          <w:sz w:val="24"/>
          <w:szCs w:val="24"/>
        </w:rPr>
        <w:t xml:space="preserve"> ROW</w:t>
      </w:r>
      <w:r w:rsidRPr="0021598E">
        <w:rPr>
          <w:rFonts w:ascii="Times New Roman" w:hAnsi="Times New Roman" w:cs="Times New Roman"/>
          <w:sz w:val="24"/>
          <w:szCs w:val="24"/>
        </w:rPr>
        <w:t xml:space="preserve"> &lt;data type&gt;, containing two Fields. </w:t>
      </w:r>
    </w:p>
    <w:p w14:paraId="526BD73D"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The character string Field’s set of valid values are fixed length character strings, exactly 10 characters long, all of whose characters must be found in the </w:t>
      </w:r>
      <w:r w:rsidRPr="00875B32">
        <w:rPr>
          <w:rFonts w:ascii="Times New Roman" w:hAnsi="Times New Roman" w:cs="Times New Roman"/>
          <w:b/>
          <w:sz w:val="24"/>
          <w:szCs w:val="24"/>
        </w:rPr>
        <w:lastRenderedPageBreak/>
        <w:t>INFORMATION_SCHEMA.LATIN1</w:t>
      </w:r>
      <w:r w:rsidRPr="0021598E">
        <w:rPr>
          <w:rFonts w:ascii="Times New Roman" w:hAnsi="Times New Roman" w:cs="Times New Roman"/>
          <w:sz w:val="24"/>
          <w:szCs w:val="24"/>
        </w:rPr>
        <w:t xml:space="preserve"> Character set – the Schema’s default Character set. The effe</w:t>
      </w:r>
      <w:r>
        <w:rPr>
          <w:rFonts w:ascii="Times New Roman" w:hAnsi="Times New Roman" w:cs="Times New Roman"/>
          <w:sz w:val="24"/>
          <w:szCs w:val="24"/>
        </w:rPr>
        <w:t>ct of these two SQL statements:</w:t>
      </w:r>
    </w:p>
    <w:p w14:paraId="0E2D121C"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CREATE SCHEMA bob AUTHORIZATION bob</w:t>
      </w:r>
    </w:p>
    <w:p w14:paraId="721C729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DEFAULT CHARACTER SET INFORMATION_SCHEMA.LATIN1;</w:t>
      </w:r>
    </w:p>
    <w:p w14:paraId="48641FE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CREATE TABLE Table_1 (</w:t>
      </w:r>
    </w:p>
    <w:p w14:paraId="4429E60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column_1 ROW(</w:t>
      </w:r>
    </w:p>
    <w:p w14:paraId="166A31A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field_1 CHAR(10) CHARACTER SET INFORMATION_SCHEMA.SQL_CHARACTER,</w:t>
      </w:r>
    </w:p>
    <w:p w14:paraId="02FE788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field_2 INT));</w:t>
      </w:r>
    </w:p>
    <w:p w14:paraId="7761BB3C"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is to create the same Table with one difference: this time, the character string Field’s values must consist only of characters found in the </w:t>
      </w:r>
      <w:r w:rsidRPr="00875B32">
        <w:rPr>
          <w:rFonts w:ascii="Times New Roman" w:hAnsi="Times New Roman" w:cs="Times New Roman"/>
          <w:b/>
          <w:sz w:val="24"/>
          <w:szCs w:val="24"/>
        </w:rPr>
        <w:t>INFORMATION_SCHEMA.SQL_CHARACTER</w:t>
      </w:r>
      <w:r w:rsidRPr="0021598E">
        <w:rPr>
          <w:rFonts w:ascii="Times New Roman" w:hAnsi="Times New Roman" w:cs="Times New Roman"/>
          <w:sz w:val="24"/>
          <w:szCs w:val="24"/>
        </w:rPr>
        <w:t xml:space="preserve"> Character set – the explicit Character set specification in </w:t>
      </w:r>
      <w:r w:rsidRPr="00875B32">
        <w:rPr>
          <w:rFonts w:ascii="Times New Roman" w:hAnsi="Times New Roman" w:cs="Times New Roman"/>
          <w:b/>
          <w:sz w:val="24"/>
          <w:szCs w:val="24"/>
        </w:rPr>
        <w:t>CREATE TABLE</w:t>
      </w:r>
      <w:r w:rsidRPr="0021598E">
        <w:rPr>
          <w:rFonts w:ascii="Times New Roman" w:hAnsi="Times New Roman" w:cs="Times New Roman"/>
          <w:sz w:val="24"/>
          <w:szCs w:val="24"/>
        </w:rPr>
        <w:t xml:space="preserve"> constrains the Field’s set of values. The Schema’s </w:t>
      </w:r>
      <w:r>
        <w:rPr>
          <w:rFonts w:ascii="Times New Roman" w:hAnsi="Times New Roman" w:cs="Times New Roman"/>
          <w:sz w:val="24"/>
          <w:szCs w:val="24"/>
        </w:rPr>
        <w:t>default Character set does not.</w:t>
      </w:r>
    </w:p>
    <w:p w14:paraId="7B58ECD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[Obscure Rule] If the &lt;data type&gt; of a Field is CHAR, VARCHAR, CLOB, NCHAR, NCHAR VARYING or NCLOB, and your &lt;Field definition&gt; does not include a COLLATE clause, the Field has a coercibility attribute of COERCIBLE – but if your &lt;Field definition&gt; includes a COLLATE clause, the Field has a coercibility attribute of IMPLICIT. In either case, the Field’s default Coll</w:t>
      </w:r>
      <w:r>
        <w:rPr>
          <w:rFonts w:ascii="Times New Roman" w:hAnsi="Times New Roman" w:cs="Times New Roman"/>
          <w:sz w:val="24"/>
          <w:szCs w:val="24"/>
        </w:rPr>
        <w:t>ation is determined as follows:</w:t>
      </w:r>
    </w:p>
    <w:p w14:paraId="1D8341F0" w14:textId="77777777" w:rsidR="001670AC" w:rsidRPr="00875B32" w:rsidRDefault="001670AC" w:rsidP="001670AC">
      <w:pPr>
        <w:pStyle w:val="ListParagraph"/>
        <w:numPr>
          <w:ilvl w:val="0"/>
          <w:numId w:val="62"/>
        </w:numPr>
        <w:rPr>
          <w:rFonts w:ascii="Times New Roman" w:hAnsi="Times New Roman" w:cs="Times New Roman"/>
          <w:sz w:val="24"/>
          <w:szCs w:val="24"/>
        </w:rPr>
      </w:pPr>
      <w:r w:rsidRPr="00875B32">
        <w:rPr>
          <w:rFonts w:ascii="Times New Roman" w:hAnsi="Times New Roman" w:cs="Times New Roman"/>
          <w:sz w:val="24"/>
          <w:szCs w:val="24"/>
        </w:rPr>
        <w:t>If the &lt;Field definition&gt; includes a COLLATE clause, the Field’s default Collation is the Collation named. Your current &lt;Authorization ID&gt; must have the USAGE Privilege on that Collation.</w:t>
      </w:r>
    </w:p>
    <w:p w14:paraId="4F854677" w14:textId="77777777" w:rsidR="001670AC" w:rsidRPr="00875B32" w:rsidRDefault="001670AC" w:rsidP="001670AC">
      <w:pPr>
        <w:pStyle w:val="ListParagraph"/>
        <w:numPr>
          <w:ilvl w:val="0"/>
          <w:numId w:val="62"/>
        </w:numPr>
        <w:rPr>
          <w:rFonts w:ascii="Times New Roman" w:hAnsi="Times New Roman" w:cs="Times New Roman"/>
          <w:sz w:val="24"/>
          <w:szCs w:val="24"/>
        </w:rPr>
      </w:pPr>
      <w:r w:rsidRPr="00875B32">
        <w:rPr>
          <w:rFonts w:ascii="Times New Roman" w:hAnsi="Times New Roman" w:cs="Times New Roman"/>
          <w:sz w:val="24"/>
          <w:szCs w:val="24"/>
        </w:rPr>
        <w:t>If the &lt;Field definition&gt; does not include a COLLATE clause, but does contain a &lt;data type&gt; specification that includes a COLLATE clause, the Field’s default Collation is the Collation named. Your current &lt;Authorization ID&gt; must have the USAGE Privilege on that Collation.</w:t>
      </w:r>
    </w:p>
    <w:p w14:paraId="46ED1880" w14:textId="77777777" w:rsidR="001670AC" w:rsidRPr="00875B32" w:rsidRDefault="001670AC" w:rsidP="001670AC">
      <w:pPr>
        <w:pStyle w:val="ListParagraph"/>
        <w:numPr>
          <w:ilvl w:val="0"/>
          <w:numId w:val="62"/>
        </w:numPr>
        <w:rPr>
          <w:rFonts w:ascii="Times New Roman" w:hAnsi="Times New Roman" w:cs="Times New Roman"/>
          <w:sz w:val="24"/>
          <w:szCs w:val="24"/>
        </w:rPr>
      </w:pPr>
      <w:r w:rsidRPr="00875B32">
        <w:rPr>
          <w:rFonts w:ascii="Times New Roman" w:hAnsi="Times New Roman" w:cs="Times New Roman"/>
          <w:sz w:val="24"/>
          <w:szCs w:val="24"/>
        </w:rPr>
        <w:t>If the &lt;Field definition&gt; does not include a COLLATE clause, but the Field is based on a Domain whose definition includes a COLLATE clause, the Field’s default Collation is the Collation named.</w:t>
      </w:r>
    </w:p>
    <w:p w14:paraId="10D1B51A" w14:textId="77777777" w:rsidR="001670AC" w:rsidRPr="00875B32" w:rsidRDefault="001670AC" w:rsidP="001670AC">
      <w:pPr>
        <w:pStyle w:val="ListParagraph"/>
        <w:numPr>
          <w:ilvl w:val="0"/>
          <w:numId w:val="62"/>
        </w:numPr>
        <w:rPr>
          <w:rFonts w:ascii="Times New Roman" w:hAnsi="Times New Roman" w:cs="Times New Roman"/>
          <w:sz w:val="24"/>
          <w:szCs w:val="24"/>
        </w:rPr>
      </w:pPr>
      <w:r w:rsidRPr="00875B32">
        <w:rPr>
          <w:rFonts w:ascii="Times New Roman" w:hAnsi="Times New Roman" w:cs="Times New Roman"/>
          <w:sz w:val="24"/>
          <w:szCs w:val="24"/>
        </w:rPr>
        <w:t>If the &lt;Field definition&gt; does not include any COLLATE clause at all – either explicitly, through a &lt;data type&gt; specification or through a Domain definition – the Field’s default Collation is the default Collation of the Field’s Character set.</w:t>
      </w:r>
    </w:p>
    <w:p w14:paraId="581D6EAD"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[Obscure Rule] If the &lt;data type&gt; of a Field is REF(UDT), your current &lt;AuthorizationID&gt; must have the USAGE Privilege on that UDT. If the &lt;data type&gt; of a Field includes REF with a &lt;scope clause&gt;, your &lt;Field definition&gt; must also include this &lt;reference scope check&gt; clause: REFERENCES ARE [NOT] CHECKED ON DELETE NO ACTION – to indicate whether references are to be checked or not. Do not add a &lt;reference scope check&gt; clause</w:t>
      </w:r>
      <w:r>
        <w:rPr>
          <w:rFonts w:ascii="Times New Roman" w:hAnsi="Times New Roman" w:cs="Times New Roman"/>
          <w:sz w:val="24"/>
          <w:szCs w:val="24"/>
        </w:rPr>
        <w:t xml:space="preserve"> under any other circumstances.</w:t>
      </w:r>
    </w:p>
    <w:p w14:paraId="7C2BC094" w14:textId="77777777" w:rsidR="001670AC" w:rsidRPr="00875B32" w:rsidRDefault="001670AC" w:rsidP="001670AC">
      <w:pPr>
        <w:pStyle w:val="ListParagraph"/>
        <w:numPr>
          <w:ilvl w:val="0"/>
          <w:numId w:val="63"/>
        </w:numPr>
        <w:rPr>
          <w:rFonts w:ascii="Times New Roman" w:hAnsi="Times New Roman" w:cs="Times New Roman"/>
          <w:sz w:val="24"/>
          <w:szCs w:val="24"/>
        </w:rPr>
      </w:pPr>
      <w:r w:rsidRPr="00875B32">
        <w:rPr>
          <w:rFonts w:ascii="Times New Roman" w:hAnsi="Times New Roman" w:cs="Times New Roman"/>
          <w:sz w:val="24"/>
          <w:szCs w:val="24"/>
        </w:rPr>
        <w:lastRenderedPageBreak/>
        <w:t>If a Field is defined with REFERENCES ARE CHECKED, and a &lt;scope clause&gt; is included in the &lt;Field definition&gt;, then there is an implied DEFERRABLE INITIALLY IMMEDIATE Constraint on the Field. This Constraint checks that the Field´s values are also found in the corresponding Field of the system-generated Column of the Table named in the &lt;scope clause&gt;.</w:t>
      </w:r>
    </w:p>
    <w:p w14:paraId="3587F6E3" w14:textId="77777777" w:rsidR="001670AC" w:rsidRPr="00875B32" w:rsidRDefault="001670AC" w:rsidP="001670AC">
      <w:pPr>
        <w:pStyle w:val="ListParagraph"/>
        <w:numPr>
          <w:ilvl w:val="0"/>
          <w:numId w:val="63"/>
        </w:numPr>
        <w:rPr>
          <w:rFonts w:ascii="Times New Roman" w:hAnsi="Times New Roman" w:cs="Times New Roman"/>
          <w:sz w:val="24"/>
          <w:szCs w:val="24"/>
        </w:rPr>
      </w:pPr>
      <w:r w:rsidRPr="00875B32">
        <w:rPr>
          <w:rFonts w:ascii="Times New Roman" w:hAnsi="Times New Roman" w:cs="Times New Roman"/>
          <w:sz w:val="24"/>
          <w:szCs w:val="24"/>
        </w:rPr>
        <w:t>If the &lt;data type&gt; of a Field in a row is a UDT, then the current &lt;AuthorizationID&gt; must have the USAGE Privilege on that UDT.</w:t>
      </w:r>
    </w:p>
    <w:p w14:paraId="3C172587" w14:textId="77777777" w:rsidR="001670AC" w:rsidRPr="00875B32" w:rsidRDefault="001670AC" w:rsidP="001670AC">
      <w:pPr>
        <w:pStyle w:val="ListParagraph"/>
        <w:numPr>
          <w:ilvl w:val="0"/>
          <w:numId w:val="63"/>
        </w:numPr>
        <w:rPr>
          <w:rFonts w:ascii="Times New Roman" w:hAnsi="Times New Roman" w:cs="Times New Roman"/>
          <w:sz w:val="24"/>
          <w:szCs w:val="24"/>
        </w:rPr>
      </w:pPr>
      <w:r w:rsidRPr="00875B32">
        <w:rPr>
          <w:rFonts w:ascii="Times New Roman" w:hAnsi="Times New Roman" w:cs="Times New Roman"/>
          <w:sz w:val="24"/>
          <w:szCs w:val="24"/>
        </w:rPr>
        <w:t>A &lt;row type&gt; is a subtype of a &lt;data type&gt; if (a) both are &lt;row type&gt;s with the same degree and (b) for every pair of corresponding &lt;Field definition&gt;s, the &lt;Field name&gt;s are the same and the &lt;data type&gt; of the Field in the first &lt;row type&gt; is a supertype of the &lt;data type&gt; of the Field in the second &lt;row type&gt;.</w:t>
      </w:r>
    </w:p>
    <w:p w14:paraId="5F077552" w14:textId="77777777" w:rsidR="001670AC" w:rsidRPr="0002352A" w:rsidRDefault="001670AC" w:rsidP="001670AC">
      <w:pPr>
        <w:rPr>
          <w:rFonts w:ascii="Times New Roman" w:hAnsi="Times New Roman" w:cs="Times New Roman"/>
          <w:b/>
          <w:sz w:val="24"/>
          <w:szCs w:val="24"/>
        </w:rPr>
      </w:pPr>
      <w:r w:rsidRPr="00875B32">
        <w:rPr>
          <w:rFonts w:ascii="Times New Roman" w:hAnsi="Times New Roman" w:cs="Times New Roman"/>
          <w:b/>
          <w:sz w:val="24"/>
          <w:szCs w:val="24"/>
        </w:rPr>
        <w:t>&lt;row reference&gt;</w:t>
      </w:r>
    </w:p>
    <w:p w14:paraId="3C2CBD5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&lt;row reference&gt; returns a row. The required syntax for a</w:t>
      </w:r>
      <w:r>
        <w:rPr>
          <w:rFonts w:ascii="Times New Roman" w:hAnsi="Times New Roman" w:cs="Times New Roman"/>
          <w:sz w:val="24"/>
          <w:szCs w:val="24"/>
        </w:rPr>
        <w:t xml:space="preserve"> &lt;row reference&gt; is as follows.</w:t>
      </w:r>
    </w:p>
    <w:p w14:paraId="1B691B7C" w14:textId="77777777" w:rsidR="001670AC" w:rsidRPr="00875B32" w:rsidRDefault="001670AC" w:rsidP="001670AC">
      <w:pPr>
        <w:rPr>
          <w:rFonts w:ascii="Times New Roman" w:hAnsi="Times New Roman" w:cs="Times New Roman"/>
          <w:i/>
          <w:sz w:val="24"/>
          <w:szCs w:val="24"/>
        </w:rPr>
      </w:pPr>
      <w:r w:rsidRPr="00875B32">
        <w:rPr>
          <w:rFonts w:ascii="Times New Roman" w:hAnsi="Times New Roman" w:cs="Times New Roman"/>
          <w:i/>
          <w:sz w:val="24"/>
          <w:szCs w:val="24"/>
        </w:rPr>
        <w:t>&lt;row reference&gt; ::= ROW {&lt;Table name&gt; | &lt;query name&gt; | &lt;Correlation name&gt;}</w:t>
      </w:r>
    </w:p>
    <w:p w14:paraId="2A502C34"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A row of data values belonging to a Table (or a query result, which is also a Table) is also considered to be a &lt;row type&gt;. </w:t>
      </w:r>
    </w:p>
    <w:p w14:paraId="60BC9DA8"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In a Table, each Column of a data row corresponds to a Field of the &lt;row type&gt;: the Column and Field have the same ordinal positions in the Table and &lt;row type&gt;, respectively. </w:t>
      </w:r>
    </w:p>
    <w:p w14:paraId="3EF91CE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A &lt;row reference&gt; allows you to access a specific row of a Table or a query result. Here is an example of a &lt;row reference&gt; that would return a row of a Table named </w:t>
      </w:r>
      <w:r w:rsidRPr="00875B32">
        <w:rPr>
          <w:rFonts w:ascii="Times New Roman" w:hAnsi="Times New Roman" w:cs="Times New Roman"/>
          <w:b/>
          <w:sz w:val="24"/>
          <w:szCs w:val="24"/>
        </w:rPr>
        <w:t>TABLE_1</w:t>
      </w:r>
      <w:r>
        <w:rPr>
          <w:rFonts w:ascii="Times New Roman" w:hAnsi="Times New Roman" w:cs="Times New Roman"/>
          <w:sz w:val="24"/>
          <w:szCs w:val="24"/>
        </w:rPr>
        <w:t>:</w:t>
      </w:r>
    </w:p>
    <w:p w14:paraId="75D6D92E" w14:textId="77777777" w:rsidR="001670AC" w:rsidRPr="00875B32" w:rsidRDefault="001670AC" w:rsidP="001670AC">
      <w:pPr>
        <w:rPr>
          <w:rFonts w:ascii="Times New Roman" w:hAnsi="Times New Roman" w:cs="Times New Roman"/>
          <w:i/>
          <w:sz w:val="24"/>
          <w:szCs w:val="24"/>
        </w:rPr>
      </w:pPr>
      <w:r w:rsidRPr="00875B32">
        <w:rPr>
          <w:rFonts w:ascii="Times New Roman" w:hAnsi="Times New Roman" w:cs="Times New Roman"/>
          <w:i/>
          <w:sz w:val="24"/>
          <w:szCs w:val="24"/>
        </w:rPr>
        <w:t>ROW(Table_1)</w:t>
      </w:r>
    </w:p>
    <w:p w14:paraId="4E569EF0" w14:textId="77777777" w:rsidR="001670AC" w:rsidRPr="00875B32" w:rsidRDefault="001670AC" w:rsidP="001670AC">
      <w:pPr>
        <w:rPr>
          <w:rFonts w:ascii="Times New Roman" w:hAnsi="Times New Roman" w:cs="Times New Roman"/>
          <w:b/>
          <w:sz w:val="24"/>
          <w:szCs w:val="24"/>
        </w:rPr>
      </w:pPr>
      <w:r>
        <w:rPr>
          <w:rFonts w:ascii="Times New Roman" w:hAnsi="Times New Roman" w:cs="Times New Roman"/>
          <w:b/>
          <w:sz w:val="24"/>
          <w:szCs w:val="24"/>
        </w:rPr>
        <w:t>&lt;Field reference&gt;</w:t>
      </w:r>
    </w:p>
    <w:p w14:paraId="6C1C464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&lt;Field reference&gt; returns a Field of a row. The required syntax for a &lt;</w:t>
      </w:r>
      <w:r>
        <w:rPr>
          <w:rFonts w:ascii="Times New Roman" w:hAnsi="Times New Roman" w:cs="Times New Roman"/>
          <w:sz w:val="24"/>
          <w:szCs w:val="24"/>
        </w:rPr>
        <w:t>Field reference&gt; is as follows.</w:t>
      </w:r>
    </w:p>
    <w:p w14:paraId="13C23ED6" w14:textId="77777777" w:rsidR="001670AC" w:rsidRPr="00875B32" w:rsidRDefault="001670AC" w:rsidP="001670AC">
      <w:pPr>
        <w:rPr>
          <w:rFonts w:ascii="Times New Roman" w:hAnsi="Times New Roman" w:cs="Times New Roman"/>
          <w:i/>
          <w:sz w:val="24"/>
          <w:szCs w:val="24"/>
        </w:rPr>
      </w:pPr>
      <w:r>
        <w:rPr>
          <w:rFonts w:ascii="Times New Roman" w:hAnsi="Times New Roman" w:cs="Times New Roman"/>
          <w:i/>
          <w:sz w:val="24"/>
          <w:szCs w:val="24"/>
        </w:rPr>
        <w:t>&lt;Field reference&gt; ::= row_argument.&lt;Field name&gt;</w:t>
      </w:r>
    </w:p>
    <w:p w14:paraId="1DF14E38"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&lt;Field reference&gt; allows you to access a specific Field of a row. It operates on two arguments: the first must evaluate to a &lt;row type&gt; and the second must be the name of a Field belonging to that row.</w:t>
      </w:r>
    </w:p>
    <w:p w14:paraId="4D526FD8"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If the value of row_argument is NULL, then the specified Field is also NULL. </w:t>
      </w:r>
    </w:p>
    <w:p w14:paraId="6E997F77"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If row_argument has a non-null value, the value of the Field reference is the value of the specified Field in row_argument. Here is an example of a &lt;Field reference&gt; that would return the value of a Field named FIELD_1 th</w:t>
      </w:r>
      <w:r>
        <w:rPr>
          <w:rFonts w:ascii="Times New Roman" w:hAnsi="Times New Roman" w:cs="Times New Roman"/>
          <w:sz w:val="24"/>
          <w:szCs w:val="24"/>
        </w:rPr>
        <w:t>at belongs to a row of TABLE_1:</w:t>
      </w:r>
    </w:p>
    <w:p w14:paraId="11BBFBCF" w14:textId="77777777" w:rsidR="001670AC" w:rsidRPr="00875B32" w:rsidRDefault="001670AC" w:rsidP="001670AC">
      <w:pPr>
        <w:rPr>
          <w:rFonts w:ascii="Times New Roman" w:hAnsi="Times New Roman" w:cs="Times New Roman"/>
          <w:i/>
          <w:sz w:val="24"/>
          <w:szCs w:val="24"/>
        </w:rPr>
      </w:pPr>
      <w:r>
        <w:rPr>
          <w:rFonts w:ascii="Times New Roman" w:hAnsi="Times New Roman" w:cs="Times New Roman"/>
          <w:i/>
          <w:sz w:val="24"/>
          <w:szCs w:val="24"/>
        </w:rPr>
        <w:t>ROW(Table_1).field_1</w:t>
      </w:r>
    </w:p>
    <w:p w14:paraId="73B7E62C" w14:textId="77777777" w:rsidR="001670AC" w:rsidRPr="00875B32" w:rsidRDefault="001670AC" w:rsidP="001670AC">
      <w:pPr>
        <w:rPr>
          <w:rFonts w:ascii="Times New Roman" w:hAnsi="Times New Roman" w:cs="Times New Roman"/>
          <w:b/>
          <w:sz w:val="24"/>
          <w:szCs w:val="24"/>
        </w:rPr>
      </w:pPr>
      <w:r w:rsidRPr="00875B32">
        <w:rPr>
          <w:rFonts w:ascii="Times New Roman" w:hAnsi="Times New Roman" w:cs="Times New Roman"/>
          <w:b/>
          <w:sz w:val="24"/>
          <w:szCs w:val="24"/>
        </w:rPr>
        <w:t>&lt;row value constructor&gt;</w:t>
      </w:r>
    </w:p>
    <w:p w14:paraId="71062C1A"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lastRenderedPageBreak/>
        <w:t>An &lt;row value constructor&gt; is used to construct a row of data. The required syntax for a &lt;row va</w:t>
      </w:r>
      <w:r>
        <w:rPr>
          <w:rFonts w:ascii="Times New Roman" w:hAnsi="Times New Roman" w:cs="Times New Roman"/>
          <w:sz w:val="24"/>
          <w:szCs w:val="24"/>
        </w:rPr>
        <w:t>lue constructor&gt; is as follows.</w:t>
      </w:r>
    </w:p>
    <w:p w14:paraId="14D6E70C"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&lt;row value constructor&gt; ::= </w:t>
      </w:r>
      <w:r w:rsidRPr="0021598E">
        <w:rPr>
          <w:rFonts w:ascii="Times New Roman" w:hAnsi="Times New Roman" w:cs="Times New Roman"/>
          <w:sz w:val="24"/>
          <w:szCs w:val="24"/>
        </w:rPr>
        <w:t>element_expression |</w:t>
      </w:r>
    </w:p>
    <w:p w14:paraId="136A65B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ROW ] (element_expression [ {,element_expression}... ]) |</w:t>
      </w:r>
    </w:p>
    <w:p w14:paraId="73CDEE3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&lt;query express</w:t>
      </w:r>
      <w:r>
        <w:rPr>
          <w:rFonts w:ascii="Times New Roman" w:hAnsi="Times New Roman" w:cs="Times New Roman"/>
          <w:sz w:val="24"/>
          <w:szCs w:val="24"/>
        </w:rPr>
        <w:t>ion&gt; )</w:t>
      </w:r>
    </w:p>
    <w:p w14:paraId="3E384C5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element_expression ::=</w:t>
      </w:r>
    </w:p>
    <w:p w14:paraId="10D5341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element_expression |</w:t>
      </w:r>
    </w:p>
    <w:p w14:paraId="5E3B4C3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NULL |</w:t>
      </w:r>
    </w:p>
    <w:p w14:paraId="23E6A96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ARRAY[] |</w:t>
      </w:r>
    </w:p>
    <w:p w14:paraId="62FC9CD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ARRAY??(??) |</w:t>
      </w:r>
    </w:p>
    <w:p w14:paraId="1019E390"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DEFAULT</w:t>
      </w:r>
    </w:p>
    <w:p w14:paraId="4C3BBDAA"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A &lt;row value constructor&gt; allows you to assign values to the Fields of a row, using either a list of </w:t>
      </w:r>
      <w:r w:rsidRPr="00442982">
        <w:rPr>
          <w:rFonts w:ascii="Times New Roman" w:hAnsi="Times New Roman" w:cs="Times New Roman"/>
          <w:b/>
          <w:sz w:val="24"/>
          <w:szCs w:val="24"/>
        </w:rPr>
        <w:t>element_expressions</w:t>
      </w:r>
      <w:r w:rsidRPr="0021598E">
        <w:rPr>
          <w:rFonts w:ascii="Times New Roman" w:hAnsi="Times New Roman" w:cs="Times New Roman"/>
          <w:sz w:val="24"/>
          <w:szCs w:val="24"/>
        </w:rPr>
        <w:t xml:space="preserve"> of the result of a subquery. An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may be any expression that evaluates to a scalar value with a &lt;data type&gt; that is assignable to the corresponding Field’s &lt;data type&gt;. A subquery – ( &lt;query expression&gt; ) – is discussed in our chapter on complex queries. </w:t>
      </w:r>
    </w:p>
    <w:p w14:paraId="2AE7FEF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The result is a row whose n-th Field value is the value of the n-th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(or whose value is the value of the subquery) you specify. If your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is </w:t>
      </w:r>
      <w:r w:rsidRPr="00442982">
        <w:rPr>
          <w:rFonts w:ascii="Times New Roman" w:hAnsi="Times New Roman" w:cs="Times New Roman"/>
          <w:b/>
          <w:sz w:val="24"/>
          <w:szCs w:val="24"/>
        </w:rPr>
        <w:t>NULL,</w:t>
      </w:r>
      <w:r w:rsidRPr="0021598E">
        <w:rPr>
          <w:rFonts w:ascii="Times New Roman" w:hAnsi="Times New Roman" w:cs="Times New Roman"/>
          <w:sz w:val="24"/>
          <w:szCs w:val="24"/>
        </w:rPr>
        <w:t xml:space="preserve"> the corresponding Field is assigned the null value. If your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is </w:t>
      </w:r>
      <w:r w:rsidRPr="00442982">
        <w:rPr>
          <w:rFonts w:ascii="Times New Roman" w:hAnsi="Times New Roman" w:cs="Times New Roman"/>
          <w:b/>
          <w:sz w:val="24"/>
          <w:szCs w:val="24"/>
        </w:rPr>
        <w:t>ARRAY []</w:t>
      </w:r>
      <w:r w:rsidRPr="0021598E">
        <w:rPr>
          <w:rFonts w:ascii="Times New Roman" w:hAnsi="Times New Roman" w:cs="Times New Roman"/>
          <w:sz w:val="24"/>
          <w:szCs w:val="24"/>
        </w:rPr>
        <w:t xml:space="preserve"> or </w:t>
      </w:r>
      <w:r w:rsidRPr="00442982">
        <w:rPr>
          <w:rFonts w:ascii="Times New Roman" w:hAnsi="Times New Roman" w:cs="Times New Roman"/>
          <w:b/>
          <w:sz w:val="24"/>
          <w:szCs w:val="24"/>
        </w:rPr>
        <w:t>ARRAY??(??),</w:t>
      </w:r>
      <w:r w:rsidRPr="0021598E">
        <w:rPr>
          <w:rFonts w:ascii="Times New Roman" w:hAnsi="Times New Roman" w:cs="Times New Roman"/>
          <w:sz w:val="24"/>
          <w:szCs w:val="24"/>
        </w:rPr>
        <w:t xml:space="preserve"> the corresponding Field is assigned an empty array. If your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is</w:t>
      </w:r>
      <w:r w:rsidRPr="00442982">
        <w:rPr>
          <w:rFonts w:ascii="Times New Roman" w:hAnsi="Times New Roman" w:cs="Times New Roman"/>
          <w:b/>
          <w:sz w:val="24"/>
          <w:szCs w:val="24"/>
        </w:rPr>
        <w:t xml:space="preserve"> DEFAULT</w:t>
      </w:r>
      <w:r w:rsidRPr="0021598E">
        <w:rPr>
          <w:rFonts w:ascii="Times New Roman" w:hAnsi="Times New Roman" w:cs="Times New Roman"/>
          <w:sz w:val="24"/>
          <w:szCs w:val="24"/>
        </w:rPr>
        <w:t>, the corresponding Field is assigned its default value. Here is an exampl</w:t>
      </w:r>
      <w:r>
        <w:rPr>
          <w:rFonts w:ascii="Times New Roman" w:hAnsi="Times New Roman" w:cs="Times New Roman"/>
          <w:sz w:val="24"/>
          <w:szCs w:val="24"/>
        </w:rPr>
        <w:t>e of a &lt;row value constructor&gt;:</w:t>
      </w:r>
    </w:p>
    <w:p w14:paraId="212E471E" w14:textId="77777777" w:rsidR="001670AC" w:rsidRPr="00442982" w:rsidRDefault="001670AC" w:rsidP="001670AC">
      <w:pPr>
        <w:rPr>
          <w:rFonts w:ascii="Times New Roman" w:hAnsi="Times New Roman" w:cs="Times New Roman"/>
          <w:i/>
          <w:sz w:val="24"/>
          <w:szCs w:val="24"/>
        </w:rPr>
      </w:pPr>
      <w:r w:rsidRPr="00442982">
        <w:rPr>
          <w:rFonts w:ascii="Times New Roman" w:hAnsi="Times New Roman" w:cs="Times New Roman"/>
          <w:i/>
          <w:sz w:val="24"/>
          <w:szCs w:val="24"/>
        </w:rPr>
        <w:t>ROW ('hello',567, DATE '19</w:t>
      </w:r>
      <w:r>
        <w:rPr>
          <w:rFonts w:ascii="Times New Roman" w:hAnsi="Times New Roman" w:cs="Times New Roman"/>
          <w:i/>
          <w:sz w:val="24"/>
          <w:szCs w:val="24"/>
        </w:rPr>
        <w:t>94-07-15’, NULL, DEFAULT, ARRAY [])</w:t>
      </w:r>
    </w:p>
    <w:p w14:paraId="076B128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This example constructs a row with six Fields. The first Field has a character string value of 'hello', the second has a numeric value of 567, the third has a date value of '1994-07-15', the fourth has a null value, the fifth has a value that is the fifth Field’s default value and the sixth has a value that is an empty array. This &lt;row value constructor&gt; would be valid for</w:t>
      </w:r>
      <w:r>
        <w:rPr>
          <w:rFonts w:ascii="Times New Roman" w:hAnsi="Times New Roman" w:cs="Times New Roman"/>
          <w:sz w:val="24"/>
          <w:szCs w:val="24"/>
        </w:rPr>
        <w:t xml:space="preserve"> this &lt;row type&gt; specification:</w:t>
      </w:r>
    </w:p>
    <w:p w14:paraId="31B1B914"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ROW (</w:t>
      </w:r>
      <w:r w:rsidRPr="0021598E">
        <w:rPr>
          <w:rFonts w:ascii="Times New Roman" w:hAnsi="Times New Roman" w:cs="Times New Roman"/>
          <w:sz w:val="24"/>
          <w:szCs w:val="24"/>
        </w:rPr>
        <w:t>field_1 CHAR (5),</w:t>
      </w:r>
    </w:p>
    <w:p w14:paraId="0A16026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field_2 SMALLINT,</w:t>
      </w:r>
    </w:p>
    <w:p w14:paraId="096787A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field_3 DATE,</w:t>
      </w:r>
    </w:p>
    <w:p w14:paraId="63CC082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field_4 BIT (4),</w:t>
      </w:r>
    </w:p>
    <w:p w14:paraId="2560BA7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field_5 domains_1,</w:t>
      </w:r>
    </w:p>
    <w:p w14:paraId="0ADF722E"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lastRenderedPageBreak/>
        <w:t xml:space="preserve">  field_6 INT ARRAY [4])</w:t>
      </w:r>
    </w:p>
    <w:p w14:paraId="392C129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&lt;row value constructor&gt; serves the same purpose for a row as a &lt;literal&gt; does for a predefined &lt;data type&gt;. It has the same format as the &lt;row type&gt;’s ROW () – but instead of a series of &lt;Field definition&gt;s inside the size delimiters, it contains comma-delimited values of the correct &lt;data type&gt; for each Field. For example, if yo</w:t>
      </w:r>
      <w:r>
        <w:rPr>
          <w:rFonts w:ascii="Times New Roman" w:hAnsi="Times New Roman" w:cs="Times New Roman"/>
          <w:sz w:val="24"/>
          <w:szCs w:val="24"/>
        </w:rPr>
        <w:t>ur &lt;row type&gt; specification is:</w:t>
      </w:r>
    </w:p>
    <w:p w14:paraId="6AD240C9" w14:textId="77777777" w:rsidR="001670AC" w:rsidRPr="00442982" w:rsidRDefault="001670AC" w:rsidP="001670AC">
      <w:pPr>
        <w:rPr>
          <w:rFonts w:ascii="Times New Roman" w:hAnsi="Times New Roman" w:cs="Times New Roman"/>
          <w:i/>
          <w:sz w:val="24"/>
          <w:szCs w:val="24"/>
        </w:rPr>
      </w:pPr>
      <w:r w:rsidRPr="00442982">
        <w:rPr>
          <w:rFonts w:ascii="Times New Roman" w:hAnsi="Times New Roman" w:cs="Times New Roman"/>
          <w:i/>
          <w:sz w:val="24"/>
          <w:szCs w:val="24"/>
        </w:rPr>
        <w:t>ROW (field_1 INT, f</w:t>
      </w:r>
      <w:r>
        <w:rPr>
          <w:rFonts w:ascii="Times New Roman" w:hAnsi="Times New Roman" w:cs="Times New Roman"/>
          <w:i/>
          <w:sz w:val="24"/>
          <w:szCs w:val="24"/>
        </w:rPr>
        <w:t>ield_2 CHAR (5), field_3 BIT (4))</w:t>
      </w:r>
    </w:p>
    <w:p w14:paraId="1F0C4A9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valid &lt;r</w:t>
      </w:r>
      <w:r>
        <w:rPr>
          <w:rFonts w:ascii="Times New Roman" w:hAnsi="Times New Roman" w:cs="Times New Roman"/>
          <w:sz w:val="24"/>
          <w:szCs w:val="24"/>
        </w:rPr>
        <w:t>ow value constructor&gt; would be:</w:t>
      </w:r>
    </w:p>
    <w:p w14:paraId="359762F2" w14:textId="77777777" w:rsidR="001670AC" w:rsidRPr="0002352A" w:rsidRDefault="001670AC" w:rsidP="001670AC">
      <w:pPr>
        <w:rPr>
          <w:rFonts w:ascii="Times New Roman" w:hAnsi="Times New Roman" w:cs="Times New Roman"/>
          <w:i/>
          <w:sz w:val="24"/>
          <w:szCs w:val="24"/>
        </w:rPr>
      </w:pPr>
      <w:r w:rsidRPr="00442982">
        <w:rPr>
          <w:rFonts w:ascii="Times New Roman" w:hAnsi="Times New Roman" w:cs="Times New Roman"/>
          <w:i/>
          <w:sz w:val="24"/>
          <w:szCs w:val="24"/>
        </w:rPr>
        <w:t>ROW (20,'hello’, B'1011')</w:t>
      </w:r>
    </w:p>
    <w:p w14:paraId="0BBBA5B3"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If you construct a row with a subquery, the row takes on the &lt;data type&gt; of the subquery’s result. An empty subquery result constructs a one-Field row whose value is </w:t>
      </w:r>
      <w:r w:rsidRPr="00442982">
        <w:rPr>
          <w:rFonts w:ascii="Times New Roman" w:hAnsi="Times New Roman" w:cs="Times New Roman"/>
          <w:b/>
          <w:sz w:val="24"/>
          <w:szCs w:val="24"/>
        </w:rPr>
        <w:t>NULL.</w:t>
      </w:r>
      <w:r w:rsidRPr="0021598E">
        <w:rPr>
          <w:rFonts w:ascii="Times New Roman" w:hAnsi="Times New Roman" w:cs="Times New Roman"/>
          <w:sz w:val="24"/>
          <w:szCs w:val="24"/>
        </w:rPr>
        <w:t xml:space="preserve"> A non-empty subquery result constructs a one-Field row whose value is the subquery result.</w:t>
      </w:r>
    </w:p>
    <w:p w14:paraId="38D077F4"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If you want to restrict your code to Core SQL, (a) don’t use the </w:t>
      </w:r>
      <w:r w:rsidRPr="00442982">
        <w:rPr>
          <w:rFonts w:ascii="Times New Roman" w:hAnsi="Times New Roman" w:cs="Times New Roman"/>
          <w:b/>
          <w:sz w:val="24"/>
          <w:szCs w:val="24"/>
        </w:rPr>
        <w:t>ROW</w:t>
      </w:r>
      <w:r w:rsidRPr="0021598E">
        <w:rPr>
          <w:rFonts w:ascii="Times New Roman" w:hAnsi="Times New Roman" w:cs="Times New Roman"/>
          <w:sz w:val="24"/>
          <w:szCs w:val="24"/>
        </w:rPr>
        <w:t xml:space="preserve"> &lt;data type&gt; or &lt;row reference&gt;s and &lt;Field reference&gt;s and, when using a &lt;row value constructor&gt;, (b) don’t use </w:t>
      </w:r>
      <w:r w:rsidRPr="00442982">
        <w:rPr>
          <w:rFonts w:ascii="Times New Roman" w:hAnsi="Times New Roman" w:cs="Times New Roman"/>
          <w:b/>
          <w:sz w:val="24"/>
          <w:szCs w:val="24"/>
        </w:rPr>
        <w:t>ARRAY[]</w:t>
      </w:r>
      <w:r w:rsidRPr="0021598E">
        <w:rPr>
          <w:rFonts w:ascii="Times New Roman" w:hAnsi="Times New Roman" w:cs="Times New Roman"/>
          <w:sz w:val="24"/>
          <w:szCs w:val="24"/>
        </w:rPr>
        <w:t xml:space="preserve"> or </w:t>
      </w:r>
      <w:r w:rsidRPr="00442982">
        <w:rPr>
          <w:rFonts w:ascii="Times New Roman" w:hAnsi="Times New Roman" w:cs="Times New Roman"/>
          <w:b/>
          <w:sz w:val="24"/>
          <w:szCs w:val="24"/>
        </w:rPr>
        <w:t>ARRAY??(??)</w:t>
      </w:r>
      <w:r w:rsidRPr="0021598E">
        <w:rPr>
          <w:rFonts w:ascii="Times New Roman" w:hAnsi="Times New Roman" w:cs="Times New Roman"/>
          <w:sz w:val="24"/>
          <w:szCs w:val="24"/>
        </w:rPr>
        <w:t xml:space="preserve"> as an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c) don’t construct a row with more than one Field,(d) don’t use the ROW &lt;keyword&gt; in front of your </w:t>
      </w:r>
      <w:r w:rsidRPr="00442982">
        <w:rPr>
          <w:rFonts w:ascii="Times New Roman" w:hAnsi="Times New Roman" w:cs="Times New Roman"/>
          <w:b/>
          <w:sz w:val="24"/>
          <w:szCs w:val="24"/>
        </w:rPr>
        <w:t>element_expression,</w:t>
      </w:r>
      <w:r w:rsidRPr="0021598E">
        <w:rPr>
          <w:rFonts w:ascii="Times New Roman" w:hAnsi="Times New Roman" w:cs="Times New Roman"/>
          <w:sz w:val="24"/>
          <w:szCs w:val="24"/>
        </w:rPr>
        <w:t xml:space="preserve"> and (e) don’t use a subquery to construct your row.</w:t>
      </w:r>
    </w:p>
    <w:p w14:paraId="3096A0C3" w14:textId="77777777" w:rsidR="001670AC" w:rsidRPr="00442982" w:rsidRDefault="001670AC" w:rsidP="001670AC">
      <w:pPr>
        <w:rPr>
          <w:rFonts w:ascii="Times New Roman" w:hAnsi="Times New Roman" w:cs="Times New Roman"/>
          <w:b/>
          <w:sz w:val="24"/>
          <w:szCs w:val="24"/>
        </w:rPr>
      </w:pPr>
      <w:r w:rsidRPr="00442982">
        <w:rPr>
          <w:rFonts w:ascii="Times New Roman" w:hAnsi="Times New Roman" w:cs="Times New Roman"/>
          <w:b/>
          <w:sz w:val="24"/>
          <w:szCs w:val="24"/>
        </w:rPr>
        <w:t>Row Operations</w:t>
      </w:r>
    </w:p>
    <w:p w14:paraId="1DA2198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row is compatible with, and comparable to, any row with compatible Fields – that is, rows are mutually comparable and mutually assignable only if they have the same number of Fields and each corresponding pair of Fields are mutually comparable and mutually assignable. Rows may not be directly compared with, or directly assigned to, any other &lt;data type&gt; class, though implicit type conversions of their Fields can occur in expressions, SELECTs, INSERTs, DELETEs and UPDATEs. Explicit row type conversions are not possible.</w:t>
      </w:r>
    </w:p>
    <w:p w14:paraId="6EB93A55" w14:textId="77777777" w:rsidR="001670AC" w:rsidRPr="00442982" w:rsidRDefault="001670AC" w:rsidP="001670AC">
      <w:pPr>
        <w:rPr>
          <w:rFonts w:ascii="Times New Roman" w:hAnsi="Times New Roman" w:cs="Times New Roman"/>
          <w:b/>
          <w:sz w:val="24"/>
          <w:szCs w:val="24"/>
        </w:rPr>
      </w:pPr>
      <w:r w:rsidRPr="00442982">
        <w:rPr>
          <w:rFonts w:ascii="Times New Roman" w:hAnsi="Times New Roman" w:cs="Times New Roman"/>
          <w:b/>
          <w:sz w:val="24"/>
          <w:szCs w:val="24"/>
        </w:rPr>
        <w:t>Assignment</w:t>
      </w:r>
    </w:p>
    <w:p w14:paraId="52FFD23A"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In SQL, when a &lt;row type&gt; is assigned to a &lt;row type&gt; target, the assignment is done one Field at a time – that is, the source’s first Field value is assigned to the target’s first Field, the source’s second Field value is assigned to the target’s second Field, and so on. Assignment of a &lt;row type&gt; to another &lt;row type&gt; is possible only if (a) both &lt;row type&gt;s have the same number of Fields and (b) each corresponding pair of Fields have &lt;data type&gt;</w:t>
      </w:r>
      <w:r>
        <w:rPr>
          <w:rFonts w:ascii="Times New Roman" w:hAnsi="Times New Roman" w:cs="Times New Roman"/>
          <w:sz w:val="24"/>
          <w:szCs w:val="24"/>
        </w:rPr>
        <w:t>s that are mutually assignable.</w:t>
      </w:r>
    </w:p>
    <w:p w14:paraId="3B30E4F2"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[Obscure Rule] Since only SQL accepts null values, if your source is NULL, then your target’s value is not changed. Instead, your DBMS will set its indicator parameter to -1, to indicate that an assignment of the null value was attempted. </w:t>
      </w:r>
    </w:p>
    <w:p w14:paraId="5DCBE4A4"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If your target doesn’t have an indicator parameter, the assignment will fail: your DBMS will return the SQLSTATE error 22002 "data exception-null value, no indicator parameter". Going the other way, there are two ways to assign a null value to an SQL-data target. Within SQL, you can use the &lt;keyword&gt; NULL in an INSERT or an UPDATE statement to indicate that the target </w:t>
      </w:r>
      <w:r w:rsidRPr="0021598E">
        <w:rPr>
          <w:rFonts w:ascii="Times New Roman" w:hAnsi="Times New Roman" w:cs="Times New Roman"/>
          <w:sz w:val="24"/>
          <w:szCs w:val="24"/>
        </w:rPr>
        <w:lastRenderedPageBreak/>
        <w:t xml:space="preserve">should be set to NULL; that is, if your source is NULL, your DBMS will set your target to NULL. </w:t>
      </w:r>
    </w:p>
    <w:p w14:paraId="720F416A"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Outside of SQL, if your source has an indicator parameter that is set to -1, your DBMS will set your target to NULL (regardless of the value of the source). (An indicator parameter with a value less than -1 will cause an error: your DBMS will return the SQLSTATE error 22010 "data exception-invalid indicator parameter value".) We’ll talk more about indicator parameters in our chapters on SQL binding styles.</w:t>
      </w:r>
    </w:p>
    <w:p w14:paraId="4E4D778B" w14:textId="77777777" w:rsidR="001670AC" w:rsidRPr="00442982" w:rsidRDefault="001670AC" w:rsidP="001670AC">
      <w:pPr>
        <w:rPr>
          <w:rFonts w:ascii="Times New Roman" w:hAnsi="Times New Roman" w:cs="Times New Roman"/>
          <w:b/>
          <w:sz w:val="24"/>
          <w:szCs w:val="24"/>
        </w:rPr>
      </w:pPr>
      <w:r>
        <w:rPr>
          <w:rFonts w:ascii="Times New Roman" w:hAnsi="Times New Roman" w:cs="Times New Roman"/>
          <w:b/>
          <w:sz w:val="24"/>
          <w:szCs w:val="24"/>
        </w:rPr>
        <w:t>Comparison</w:t>
      </w:r>
    </w:p>
    <w:p w14:paraId="0CEFE90A"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SQL provides the usual scalar comparison operators – = and &lt;&gt; and &lt; and &lt;= and &gt; and &gt;= – to perform operations on rows. All of them will be familiar; there are equivalent operators in other computer languages. Two rows are comparable if (a) both have the same number of Fields and (b) each corresponding pair of Fields have &lt;data type&gt;s that are mutually comparable. </w:t>
      </w:r>
    </w:p>
    <w:p w14:paraId="6ACBDA6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Comparison is between pairs of Fields in corresponding ordinal positions – that is, the first Field of the first row is compared to the first Field of the second row, the second Field of the first row is compared to the second Field of the second row, an so on. If either comparand is NULL the result of the operation is UN</w:t>
      </w:r>
      <w:r>
        <w:rPr>
          <w:rFonts w:ascii="Times New Roman" w:hAnsi="Times New Roman" w:cs="Times New Roman"/>
          <w:sz w:val="24"/>
          <w:szCs w:val="24"/>
        </w:rPr>
        <w:t>KNOWN.</w:t>
      </w:r>
    </w:p>
    <w:p w14:paraId="298797D6"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The result of a &lt;row type&gt; comparison depends on two things: (a) the comparison operator and (b) whether any Field is NU</w:t>
      </w:r>
      <w:r>
        <w:rPr>
          <w:rFonts w:ascii="Times New Roman" w:hAnsi="Times New Roman" w:cs="Times New Roman"/>
          <w:sz w:val="24"/>
          <w:szCs w:val="24"/>
        </w:rPr>
        <w:t>LL. The order of comparison is:</w:t>
      </w:r>
    </w:p>
    <w:p w14:paraId="51D8B98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If the comparison operator is = or &lt;&gt;: First the Field pairs which don´t include NULLs, the</w:t>
      </w:r>
      <w:r>
        <w:rPr>
          <w:rFonts w:ascii="Times New Roman" w:hAnsi="Times New Roman" w:cs="Times New Roman"/>
          <w:sz w:val="24"/>
          <w:szCs w:val="24"/>
        </w:rPr>
        <w:t>n the pairs which do.</w:t>
      </w:r>
    </w:p>
    <w:p w14:paraId="0252EA4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If the comparison operator is anything other than = or &lt;&gt;: Field pairs from left to right. Comparison stops when the result is unequal or UNKNOWN, or when there are no more Fields. The result of the row comparison is the result of </w:t>
      </w:r>
      <w:r>
        <w:rPr>
          <w:rFonts w:ascii="Times New Roman" w:hAnsi="Times New Roman" w:cs="Times New Roman"/>
          <w:sz w:val="24"/>
          <w:szCs w:val="24"/>
        </w:rPr>
        <w:t>the last Field pair comparison.</w:t>
      </w:r>
    </w:p>
    <w:p w14:paraId="41F37FE3"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Here are the possibilities.</w:t>
      </w:r>
    </w:p>
    <w:p w14:paraId="357E013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If the comparison operator is =. The row comparison is (a) TRUE if the comparison is TRUE for every pair of Fields, (b) FALSE if any non-null pair is not equal, and (c) UNKNOWN if at least one Field is NULL and all non-nul</w:t>
      </w:r>
      <w:r>
        <w:rPr>
          <w:rFonts w:ascii="Times New Roman" w:hAnsi="Times New Roman" w:cs="Times New Roman"/>
          <w:sz w:val="24"/>
          <w:szCs w:val="24"/>
        </w:rPr>
        <w:t>l pairs are equal. For example:</w:t>
      </w:r>
    </w:p>
    <w:p w14:paraId="3E021624"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ROW (1,1,1) = ROW (1,1,1)          -- returns TRUE</w:t>
      </w:r>
    </w:p>
    <w:p w14:paraId="7118378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ROW (1,1,1) = ROW (1,2,1)          -- returns FALSE</w:t>
      </w:r>
    </w:p>
    <w:p w14:paraId="4916DE5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ROW (1, NULL,1) = ROW (2,2,1)       -- returns FALSE</w:t>
      </w:r>
    </w:p>
    <w:p w14:paraId="0D5D186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ROW (1, NULL,1) = ROW (</w:t>
      </w:r>
      <w:r>
        <w:rPr>
          <w:rFonts w:ascii="Times New Roman" w:hAnsi="Times New Roman" w:cs="Times New Roman"/>
          <w:sz w:val="24"/>
          <w:szCs w:val="24"/>
        </w:rPr>
        <w:t>1,2,1)       -- returns UNKNOWN</w:t>
      </w:r>
    </w:p>
    <w:p w14:paraId="477E355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Comparison operator is &lt;&gt;. The row comparison is (a) TRUE if any non-null pair is not equal, (b) FALSE if the comparison is FALSE for every pair of Fields, and (c) UNKNOWN if at least one Field is NULL and all non-null pairs are equal. For example:</w:t>
      </w:r>
    </w:p>
    <w:p w14:paraId="4FD0D8C4"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(1,1,1) &lt;&gt; ROW (1,2,1)         -- returns TRUE</w:t>
      </w:r>
    </w:p>
    <w:p w14:paraId="1A18BDB5"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lastRenderedPageBreak/>
        <w:t>ROW (1, NULL,2) &lt;&gt; ROW (2,2,1)      -- returns TRUE</w:t>
      </w:r>
    </w:p>
    <w:p w14:paraId="42328ED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(2,2,1) &lt;&gt; ROW (2,2,1)         -- returns FALSE</w:t>
      </w:r>
    </w:p>
    <w:p w14:paraId="289D950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ROW (1, NULL,1) &lt;&gt; ROW </w:t>
      </w:r>
      <w:r>
        <w:rPr>
          <w:rFonts w:ascii="Times New Roman" w:hAnsi="Times New Roman" w:cs="Times New Roman"/>
          <w:sz w:val="24"/>
          <w:szCs w:val="24"/>
        </w:rPr>
        <w:t>(1,2,1)      -- returns UNKNOWN</w:t>
      </w:r>
    </w:p>
    <w:p w14:paraId="406B3B15"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Comparison operator is anything other than = or &lt;&gt;. </w:t>
      </w:r>
    </w:p>
    <w:p w14:paraId="6CC67309"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The row comparison is</w:t>
      </w:r>
    </w:p>
    <w:p w14:paraId="14381B61"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(a) TRUE if the comparison is TRUE for at least one pair of Field and every pair before the TRUE result is equal,</w:t>
      </w:r>
    </w:p>
    <w:p w14:paraId="477F1C7F"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(b) FALSE uf the comparison is FALSE for at least one pair of Fields and every pair before the FALSE result is equal, and</w:t>
      </w:r>
    </w:p>
    <w:p w14:paraId="7275202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(c) UNKNOWN if the comparison is UNKNWON for at least one pair of Fields and every pair before the UNKNOWN result is equal. Comparison stops as soon as any of these results (TRUE, FALSE, or UNKNOWN) is </w:t>
      </w:r>
      <w:r>
        <w:rPr>
          <w:rFonts w:ascii="Times New Roman" w:hAnsi="Times New Roman" w:cs="Times New Roman"/>
          <w:sz w:val="24"/>
          <w:szCs w:val="24"/>
        </w:rPr>
        <w:t>established. For example:</w:t>
      </w:r>
    </w:p>
    <w:p w14:paraId="1260821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(1,1,1) &lt; ROW (1,2,1)           -- returns TRUE</w:t>
      </w:r>
    </w:p>
    <w:p w14:paraId="1B6A9BAC"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(1, NULL,1) &lt; ROW (2, NULL,0)     -- returns TRUE</w:t>
      </w:r>
    </w:p>
    <w:p w14:paraId="63E2D2A0"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(1,1,1) &lt; ROW (1,1,1)           -- returns FALSE</w:t>
      </w:r>
    </w:p>
    <w:p w14:paraId="0FB7265C"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(3, NULL,1) &lt; ROW (2, NULL,0)     -- returns FALSE</w:t>
      </w:r>
    </w:p>
    <w:p w14:paraId="00474FEC"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(2, NULL,1) &lt; ROW (1,2,0)        -- returns UNKNOWN</w:t>
      </w:r>
    </w:p>
    <w:p w14:paraId="4AD1C29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ROW (NULL,1,1) &lt; ROW (2</w:t>
      </w:r>
      <w:r>
        <w:rPr>
          <w:rFonts w:ascii="Times New Roman" w:hAnsi="Times New Roman" w:cs="Times New Roman"/>
          <w:sz w:val="24"/>
          <w:szCs w:val="24"/>
        </w:rPr>
        <w:t>,1,0)        -- returns UNKNOWN</w:t>
      </w:r>
    </w:p>
    <w:p w14:paraId="6C21E02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SQL also provides three quantifiers – ALL, SOME, ANY – which you can use along with a comparison operator to compare a row value with the collection of values returned by a &lt;table subquery&gt;. Place the quantifier after the comparison operator, immediately before the</w:t>
      </w:r>
      <w:r>
        <w:rPr>
          <w:rFonts w:ascii="Times New Roman" w:hAnsi="Times New Roman" w:cs="Times New Roman"/>
          <w:sz w:val="24"/>
          <w:szCs w:val="24"/>
        </w:rPr>
        <w:t xml:space="preserve"> &lt;table subquery&gt;. For example:</w:t>
      </w:r>
    </w:p>
    <w:p w14:paraId="6AA06E1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SELECT row_column</w:t>
      </w:r>
    </w:p>
    <w:p w14:paraId="27AB437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FROM   Table_1</w:t>
      </w:r>
    </w:p>
    <w:p w14:paraId="7047018B"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WHERE row_column &lt; ALL (</w:t>
      </w:r>
    </w:p>
    <w:p w14:paraId="6F1313E0"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SELECT row_column</w:t>
      </w:r>
    </w:p>
    <w:p w14:paraId="49EE653F"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FROM   Table_2);</w:t>
      </w:r>
    </w:p>
    <w:p w14:paraId="59AEF8E1"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ALL returns TRUE either (a) if the collection is an empty set (i.e.: if it contains zero rows) or (b) if the comparison operator returns TRUE for every value in the collection. ALL returns FALSE if the comparison operator returns FALSE for at least one value in the collection.</w:t>
      </w:r>
    </w:p>
    <w:p w14:paraId="288EA529" w14:textId="77777777" w:rsidR="001670AC" w:rsidRDefault="001670AC" w:rsidP="001670AC">
      <w:pPr>
        <w:rPr>
          <w:rFonts w:ascii="Times New Roman" w:hAnsi="Times New Roman" w:cs="Times New Roman"/>
          <w:b/>
          <w:sz w:val="24"/>
          <w:szCs w:val="24"/>
        </w:rPr>
      </w:pPr>
      <w:r w:rsidRPr="0021598E">
        <w:rPr>
          <w:rFonts w:ascii="Times New Roman" w:hAnsi="Times New Roman" w:cs="Times New Roman"/>
          <w:sz w:val="24"/>
          <w:szCs w:val="24"/>
        </w:rPr>
        <w:t xml:space="preserve">SOME and ANY are synonyms. They return TRUE if the comparison operator returns TRUE for at least one value in the collection. They return FALSE either (a) if the collection is an empty set </w:t>
      </w:r>
      <w:r w:rsidRPr="0021598E">
        <w:rPr>
          <w:rFonts w:ascii="Times New Roman" w:hAnsi="Times New Roman" w:cs="Times New Roman"/>
          <w:sz w:val="24"/>
          <w:szCs w:val="24"/>
        </w:rPr>
        <w:lastRenderedPageBreak/>
        <w:t>or (b) if the comparison operator returns FALSE for every value in the collection. The search condition = ANY (collection) is equivalent to “IN (collection)``</w:t>
      </w:r>
      <w:r w:rsidRPr="0021598E">
        <w:rPr>
          <w:rFonts w:ascii="Times New Roman" w:hAnsi="Times New Roman" w:cs="Times New Roman"/>
          <w:b/>
          <w:sz w:val="24"/>
          <w:szCs w:val="24"/>
        </w:rPr>
        <w:t xml:space="preserve"> </w:t>
      </w:r>
    </w:p>
    <w:p w14:paraId="0362CC12" w14:textId="77777777" w:rsidR="001670AC" w:rsidRDefault="001670AC" w:rsidP="001670AC">
      <w:pPr>
        <w:rPr>
          <w:rFonts w:ascii="Times New Roman" w:hAnsi="Times New Roman" w:cs="Times New Roman"/>
          <w:b/>
          <w:sz w:val="24"/>
          <w:szCs w:val="24"/>
        </w:rPr>
      </w:pPr>
    </w:p>
    <w:p w14:paraId="003B8E88" w14:textId="77777777" w:rsidR="001670AC"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5.5 </w:t>
      </w:r>
      <w:r w:rsidRPr="0021598E">
        <w:rPr>
          <w:rFonts w:ascii="Times New Roman" w:hAnsi="Times New Roman" w:cs="Times New Roman"/>
          <w:b/>
          <w:sz w:val="24"/>
          <w:szCs w:val="24"/>
        </w:rPr>
        <w:t>UDTs</w:t>
      </w:r>
    </w:p>
    <w:p w14:paraId="07D7AF8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UDT is defined by a descriptor that contain</w:t>
      </w:r>
      <w:r>
        <w:rPr>
          <w:rFonts w:ascii="Times New Roman" w:hAnsi="Times New Roman" w:cs="Times New Roman"/>
          <w:sz w:val="24"/>
          <w:szCs w:val="24"/>
        </w:rPr>
        <w:t>s twelve pieces of information:</w:t>
      </w:r>
    </w:p>
    <w:p w14:paraId="7875A9C1"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&lt;UDT name&gt;, qualified by the &lt;Schema name&gt; of the Schema it belongs to.</w:t>
      </w:r>
    </w:p>
    <w:p w14:paraId="54FE45EB"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Whether the UDT is ordered.</w:t>
      </w:r>
    </w:p>
    <w:p w14:paraId="39CD19D2"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UDT’s ordering form: either EQUALS, FULL or NONE.</w:t>
      </w:r>
    </w:p>
    <w:p w14:paraId="0C6451C7"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UDT’s ordering category: either RELATIVE, HASH or STATE.</w:t>
      </w:r>
    </w:p>
    <w:p w14:paraId="7FA1F384"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&lt;specific routine designator&gt; that identifies the UDT’s ordering function.</w:t>
      </w:r>
    </w:p>
    <w:p w14:paraId="0307FFF3"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If the UDT is a direct subtype of one or more other UDTs, then the names of those UDTs.</w:t>
      </w:r>
    </w:p>
    <w:p w14:paraId="64F2BD74"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If the UDT is a distinct type, then the descriptor of the &lt;data type&gt; it’s based on; otherwise an Attribute descriptor for each of the UDT’s Attributes.</w:t>
      </w:r>
    </w:p>
    <w:p w14:paraId="4F5B037A"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UDT’s degree: the number of its Attributes.</w:t>
      </w:r>
    </w:p>
    <w:p w14:paraId="71A14538"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Whether the UDT is instantiable or not instantiable.</w:t>
      </w:r>
    </w:p>
    <w:p w14:paraId="52E976BE"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Whether the UDT is final or not final.</w:t>
      </w:r>
    </w:p>
    <w:p w14:paraId="617D4B89"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The UDT’s Transform descriptor.</w:t>
      </w:r>
    </w:p>
    <w:p w14:paraId="1EC7B1EB" w14:textId="77777777" w:rsidR="001670AC" w:rsidRPr="0021598E" w:rsidRDefault="001670AC" w:rsidP="001670AC">
      <w:pPr>
        <w:pStyle w:val="ListParagraph"/>
        <w:numPr>
          <w:ilvl w:val="0"/>
          <w:numId w:val="59"/>
        </w:numPr>
        <w:rPr>
          <w:rFonts w:ascii="Times New Roman" w:hAnsi="Times New Roman" w:cs="Times New Roman"/>
          <w:sz w:val="24"/>
          <w:szCs w:val="24"/>
        </w:rPr>
      </w:pPr>
      <w:r w:rsidRPr="0021598E">
        <w:rPr>
          <w:rFonts w:ascii="Times New Roman" w:hAnsi="Times New Roman" w:cs="Times New Roman"/>
          <w:sz w:val="24"/>
          <w:szCs w:val="24"/>
        </w:rPr>
        <w:t>If the UDT’s definition includes a method signature list, a descriptor for each method signature named.</w:t>
      </w:r>
    </w:p>
    <w:p w14:paraId="6E015478"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To create a UDT, use the CREATE TYPE statement (either as a stand-alone SQL statement or within a CREATE SCHEMA statement). CREATE TYPE specifies the enclosing Schema, names the UDT and identifies the UDT’s set of valid values. </w:t>
      </w:r>
      <w:r>
        <w:rPr>
          <w:rFonts w:ascii="Times New Roman" w:hAnsi="Times New Roman" w:cs="Times New Roman"/>
          <w:sz w:val="24"/>
          <w:szCs w:val="24"/>
        </w:rPr>
        <w:t xml:space="preserve"> </w:t>
      </w:r>
    </w:p>
    <w:p w14:paraId="4412601A"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To destroy a UDT, use the DROP TYPE statement. None of SQL3’s UDT syntax is Core SQL, so if you want to restrict your code to Core SQL, don’t use UDTs.</w:t>
      </w:r>
    </w:p>
    <w:p w14:paraId="0FFD9D7D" w14:textId="77777777" w:rsidR="001670AC" w:rsidRPr="0021598E" w:rsidRDefault="001670AC" w:rsidP="001670AC">
      <w:pPr>
        <w:rPr>
          <w:rFonts w:ascii="Times New Roman" w:hAnsi="Times New Roman" w:cs="Times New Roman"/>
          <w:b/>
          <w:sz w:val="24"/>
          <w:szCs w:val="24"/>
        </w:rPr>
      </w:pPr>
      <w:r>
        <w:rPr>
          <w:rFonts w:ascii="Times New Roman" w:hAnsi="Times New Roman" w:cs="Times New Roman"/>
          <w:b/>
          <w:sz w:val="24"/>
          <w:szCs w:val="24"/>
        </w:rPr>
        <w:t>UDT Names</w:t>
      </w:r>
    </w:p>
    <w:p w14:paraId="0F8F884C"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A &lt;UDT name&gt; identifies a UDT. The required syntax for a &lt;UDT </w:t>
      </w:r>
      <w:r>
        <w:rPr>
          <w:rFonts w:ascii="Times New Roman" w:hAnsi="Times New Roman" w:cs="Times New Roman"/>
          <w:sz w:val="24"/>
          <w:szCs w:val="24"/>
        </w:rPr>
        <w:t>name&gt; is:</w:t>
      </w:r>
    </w:p>
    <w:p w14:paraId="106C94D1"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&lt;UDT name&gt; ::= </w:t>
      </w:r>
      <w:r w:rsidRPr="0021598E">
        <w:rPr>
          <w:rFonts w:ascii="Times New Roman" w:hAnsi="Times New Roman" w:cs="Times New Roman"/>
          <w:sz w:val="24"/>
          <w:szCs w:val="24"/>
        </w:rPr>
        <w:t>[ &lt;S</w:t>
      </w:r>
      <w:r>
        <w:rPr>
          <w:rFonts w:ascii="Times New Roman" w:hAnsi="Times New Roman" w:cs="Times New Roman"/>
          <w:sz w:val="24"/>
          <w:szCs w:val="24"/>
        </w:rPr>
        <w:t>chema name&gt;. ] unqualified name</w:t>
      </w:r>
    </w:p>
    <w:p w14:paraId="3095DB29"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A &lt;UDT name&gt; is a &lt;regular identifier&gt; or a &lt;delimited identifier&gt; that is unique (for all Domains and UDTs) within the Schema it belongs to. The &lt;Schema name&gt; which qualifies a &lt;UDT name&gt; names the Schema that the UDT belongs to and can either be explicitly stated, or a default will be su</w:t>
      </w:r>
      <w:r>
        <w:rPr>
          <w:rFonts w:ascii="Times New Roman" w:hAnsi="Times New Roman" w:cs="Times New Roman"/>
          <w:sz w:val="24"/>
          <w:szCs w:val="24"/>
        </w:rPr>
        <w:t>pplied by your DBMS as follows:</w:t>
      </w:r>
    </w:p>
    <w:p w14:paraId="00058772" w14:textId="77777777" w:rsidR="001670AC" w:rsidRPr="0021598E" w:rsidRDefault="001670AC" w:rsidP="001670AC">
      <w:pPr>
        <w:pStyle w:val="ListParagraph"/>
        <w:numPr>
          <w:ilvl w:val="0"/>
          <w:numId w:val="60"/>
        </w:numPr>
        <w:rPr>
          <w:rFonts w:ascii="Times New Roman" w:hAnsi="Times New Roman" w:cs="Times New Roman"/>
          <w:sz w:val="24"/>
          <w:szCs w:val="24"/>
        </w:rPr>
      </w:pPr>
      <w:r w:rsidRPr="0021598E">
        <w:rPr>
          <w:rFonts w:ascii="Times New Roman" w:hAnsi="Times New Roman" w:cs="Times New Roman"/>
          <w:sz w:val="24"/>
          <w:szCs w:val="24"/>
        </w:rPr>
        <w:t>If a &lt;UDT name&gt; in a CREATE SCHEMA statement isn’t qualified, the default qualifier is the name of the Schema you’re creating.</w:t>
      </w:r>
    </w:p>
    <w:p w14:paraId="6F29C1D4" w14:textId="77777777" w:rsidR="001670AC" w:rsidRDefault="001670AC" w:rsidP="001670AC">
      <w:pPr>
        <w:pStyle w:val="ListParagraph"/>
        <w:numPr>
          <w:ilvl w:val="0"/>
          <w:numId w:val="60"/>
        </w:numPr>
        <w:rPr>
          <w:rFonts w:ascii="Times New Roman" w:hAnsi="Times New Roman" w:cs="Times New Roman"/>
          <w:sz w:val="24"/>
          <w:szCs w:val="24"/>
        </w:rPr>
      </w:pPr>
      <w:r w:rsidRPr="0021598E">
        <w:rPr>
          <w:rFonts w:ascii="Times New Roman" w:hAnsi="Times New Roman" w:cs="Times New Roman"/>
          <w:sz w:val="24"/>
          <w:szCs w:val="24"/>
        </w:rPr>
        <w:t>If the unqualified &lt;UDT name&gt; is found in any other SQL statement in a Module, the default qualifier is the name of the Schema identified in the SCHEMA clause or AUTHORIZATION clause of the MODULE statement that defines that Module</w:t>
      </w:r>
    </w:p>
    <w:p w14:paraId="2FFDE2AC" w14:textId="77777777" w:rsidR="001670AC" w:rsidRPr="0021598E" w:rsidRDefault="001670AC" w:rsidP="001670AC">
      <w:pPr>
        <w:rPr>
          <w:rFonts w:ascii="Times New Roman" w:hAnsi="Times New Roman" w:cs="Times New Roman"/>
          <w:b/>
          <w:sz w:val="24"/>
          <w:szCs w:val="24"/>
        </w:rPr>
      </w:pPr>
      <w:r w:rsidRPr="0021598E">
        <w:rPr>
          <w:rFonts w:ascii="Times New Roman" w:hAnsi="Times New Roman" w:cs="Times New Roman"/>
          <w:b/>
          <w:sz w:val="24"/>
          <w:szCs w:val="24"/>
        </w:rPr>
        <w:t>UDT Example</w:t>
      </w:r>
    </w:p>
    <w:p w14:paraId="39ED9D1A"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lastRenderedPageBreak/>
        <w:t xml:space="preserve">Here’s </w:t>
      </w:r>
      <w:r>
        <w:rPr>
          <w:rFonts w:ascii="Times New Roman" w:hAnsi="Times New Roman" w:cs="Times New Roman"/>
          <w:sz w:val="24"/>
          <w:szCs w:val="24"/>
        </w:rPr>
        <w:t>an example of a UDT definition:</w:t>
      </w:r>
    </w:p>
    <w:p w14:paraId="6BB0C642"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CREATE</w:t>
      </w:r>
      <w:r>
        <w:rPr>
          <w:rFonts w:ascii="Times New Roman" w:hAnsi="Times New Roman" w:cs="Times New Roman"/>
          <w:sz w:val="24"/>
          <w:szCs w:val="24"/>
        </w:rPr>
        <w:t xml:space="preserve"> TYPE book_udt AS                            </w:t>
      </w:r>
      <w:r w:rsidRPr="002159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598E">
        <w:rPr>
          <w:rFonts w:ascii="Times New Roman" w:hAnsi="Times New Roman" w:cs="Times New Roman"/>
          <w:sz w:val="24"/>
          <w:szCs w:val="24"/>
        </w:rPr>
        <w:t>-- the UDT name will be book_udt</w:t>
      </w:r>
    </w:p>
    <w:p w14:paraId="77B2CDA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title CHAR (40),                     </w:t>
      </w:r>
      <w:r>
        <w:rPr>
          <w:rFonts w:ascii="Times New Roman" w:hAnsi="Times New Roman" w:cs="Times New Roman"/>
          <w:sz w:val="24"/>
          <w:szCs w:val="24"/>
        </w:rPr>
        <w:t xml:space="preserve">                                </w:t>
      </w:r>
      <w:r w:rsidRPr="0021598E">
        <w:rPr>
          <w:rFonts w:ascii="Times New Roman" w:hAnsi="Times New Roman" w:cs="Times New Roman"/>
          <w:sz w:val="24"/>
          <w:szCs w:val="24"/>
        </w:rPr>
        <w:t>-- title is the first attribute</w:t>
      </w:r>
    </w:p>
    <w:p w14:paraId="21898838"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buying_price DECIMAL (9,2),            </w:t>
      </w:r>
      <w:r>
        <w:rPr>
          <w:rFonts w:ascii="Times New Roman" w:hAnsi="Times New Roman" w:cs="Times New Roman"/>
          <w:sz w:val="24"/>
          <w:szCs w:val="24"/>
        </w:rPr>
        <w:t xml:space="preserve">                  </w:t>
      </w:r>
      <w:r w:rsidRPr="0021598E">
        <w:rPr>
          <w:rFonts w:ascii="Times New Roman" w:hAnsi="Times New Roman" w:cs="Times New Roman"/>
          <w:sz w:val="24"/>
          <w:szCs w:val="24"/>
        </w:rPr>
        <w:t>-- buying_price is the second attribute</w:t>
      </w:r>
    </w:p>
    <w:p w14:paraId="343B977F"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selling_price DECIMAL (9,2)             </w:t>
      </w:r>
      <w:r>
        <w:rPr>
          <w:rFonts w:ascii="Times New Roman" w:hAnsi="Times New Roman" w:cs="Times New Roman"/>
          <w:sz w:val="24"/>
          <w:szCs w:val="24"/>
        </w:rPr>
        <w:t xml:space="preserve">                  </w:t>
      </w:r>
      <w:r w:rsidRPr="0021598E">
        <w:rPr>
          <w:rFonts w:ascii="Times New Roman" w:hAnsi="Times New Roman" w:cs="Times New Roman"/>
          <w:sz w:val="24"/>
          <w:szCs w:val="24"/>
        </w:rPr>
        <w:t>-- selling_price is the third attribute</w:t>
      </w:r>
    </w:p>
    <w:p w14:paraId="6D2FC417"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NOT FINAL                             </w:t>
      </w:r>
      <w:r>
        <w:rPr>
          <w:rFonts w:ascii="Times New Roman" w:hAnsi="Times New Roman" w:cs="Times New Roman"/>
          <w:sz w:val="24"/>
          <w:szCs w:val="24"/>
        </w:rPr>
        <w:t xml:space="preserve">                            </w:t>
      </w:r>
      <w:r w:rsidRPr="0021598E">
        <w:rPr>
          <w:rFonts w:ascii="Times New Roman" w:hAnsi="Times New Roman" w:cs="Times New Roman"/>
          <w:sz w:val="24"/>
          <w:szCs w:val="24"/>
        </w:rPr>
        <w:t xml:space="preserve"> -- this is a mandatory Finality Clause</w:t>
      </w:r>
    </w:p>
    <w:p w14:paraId="5C82A834"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METHOD profit () RETURNS DECIMAL (9,2); -- pr</w:t>
      </w:r>
      <w:r>
        <w:rPr>
          <w:rFonts w:ascii="Times New Roman" w:hAnsi="Times New Roman" w:cs="Times New Roman"/>
          <w:sz w:val="24"/>
          <w:szCs w:val="24"/>
        </w:rPr>
        <w:t>ofit is a method, defined later</w:t>
      </w:r>
    </w:p>
    <w:p w14:paraId="1B7BCADA"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This CREATE TYPE statement results in a UDT named BOOK_UDT. The components of the UDT are three attributes (named TITLE, BUYING_PRICE and SELLING_PRICE) and one method (named PROFIT).</w:t>
      </w:r>
    </w:p>
    <w:p w14:paraId="7721DF9D" w14:textId="77777777" w:rsidR="001670AC" w:rsidRPr="0021598E"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w:t>
      </w:r>
      <w:r w:rsidRPr="0021598E">
        <w:rPr>
          <w:rFonts w:ascii="Times New Roman" w:hAnsi="Times New Roman" w:cs="Times New Roman"/>
          <w:sz w:val="24"/>
          <w:szCs w:val="24"/>
        </w:rPr>
        <w:t xml:space="preserve">  The three name-and-data-type pairs title CHAR (40) and buying_price DECIMAL (9,2) and selling_price DECIMAL (9,2) are t</w:t>
      </w:r>
      <w:r>
        <w:rPr>
          <w:rFonts w:ascii="Times New Roman" w:hAnsi="Times New Roman" w:cs="Times New Roman"/>
          <w:sz w:val="24"/>
          <w:szCs w:val="24"/>
        </w:rPr>
        <w:t>he UDT’s Attribute definitions.</w:t>
      </w:r>
    </w:p>
    <w:p w14:paraId="698C82BE" w14:textId="77777777" w:rsidR="001670AC" w:rsidRPr="0021598E"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The words NOT FINAL matter only for subtyping, which we’ll get to later. Briefly, though, if a UDT definition doesn’t include an UNDER clause, the finality</w:t>
      </w:r>
      <w:r>
        <w:rPr>
          <w:rFonts w:ascii="Times New Roman" w:hAnsi="Times New Roman" w:cs="Times New Roman"/>
          <w:sz w:val="24"/>
          <w:szCs w:val="24"/>
        </w:rPr>
        <w:t xml:space="preserve"> clause must specify NOT FINAL.</w:t>
      </w:r>
    </w:p>
    <w:p w14:paraId="4E80A4D7" w14:textId="77777777" w:rsidR="001670AC" w:rsidRDefault="001670AC" w:rsidP="001670AC">
      <w:pPr>
        <w:rPr>
          <w:rFonts w:ascii="Times New Roman" w:hAnsi="Times New Roman" w:cs="Times New Roman"/>
          <w:sz w:val="24"/>
          <w:szCs w:val="24"/>
        </w:rPr>
      </w:pPr>
      <w:r w:rsidRPr="0021598E">
        <w:rPr>
          <w:rFonts w:ascii="Times New Roman" w:hAnsi="Times New Roman" w:cs="Times New Roman"/>
          <w:sz w:val="24"/>
          <w:szCs w:val="24"/>
        </w:rPr>
        <w:t xml:space="preserve">    The clause METHOD profit () RETURNS DECIMAL (9,2) is a teaser. Like an Attribute, a “method” is a component of a UDT. However, this method – PROFIT – is actually a declaration that a function named PROFIT exists. </w:t>
      </w:r>
    </w:p>
    <w:p w14:paraId="3840A293" w14:textId="77777777" w:rsidR="001670AC" w:rsidRDefault="001670AC" w:rsidP="001670AC">
      <w:pPr>
        <w:rPr>
          <w:rFonts w:ascii="Times New Roman" w:hAnsi="Times New Roman" w:cs="Times New Roman"/>
          <w:sz w:val="24"/>
          <w:szCs w:val="24"/>
        </w:rPr>
      </w:pPr>
      <w:r>
        <w:rPr>
          <w:rFonts w:ascii="Times New Roman" w:hAnsi="Times New Roman" w:cs="Times New Roman"/>
          <w:sz w:val="24"/>
          <w:szCs w:val="24"/>
        </w:rPr>
        <w:t xml:space="preserve">    </w:t>
      </w:r>
      <w:r w:rsidRPr="0021598E">
        <w:rPr>
          <w:rFonts w:ascii="Times New Roman" w:hAnsi="Times New Roman" w:cs="Times New Roman"/>
          <w:sz w:val="24"/>
          <w:szCs w:val="24"/>
        </w:rPr>
        <w:t>This function isn’t defined further in the UDT definition – there is a separate SQL statement for defining functions: CREATE METHOD. All we can see at this stage is that PROFIT has a name and a (predefined) data type&gt;, just as regular Attributes do. Some people would call PROFIT a “derived Attribute”.</w:t>
      </w:r>
    </w:p>
    <w:p w14:paraId="22A9AC68" w14:textId="77777777" w:rsidR="001670AC" w:rsidRDefault="001670AC" w:rsidP="001670AC">
      <w:pPr>
        <w:rPr>
          <w:rFonts w:ascii="Times New Roman" w:hAnsi="Times New Roman" w:cs="Times New Roman"/>
          <w:sz w:val="24"/>
          <w:szCs w:val="24"/>
        </w:rPr>
      </w:pPr>
    </w:p>
    <w:p w14:paraId="6247E4CD" w14:textId="77777777" w:rsidR="001670AC" w:rsidRPr="00442982"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5.6 </w:t>
      </w:r>
      <w:r w:rsidRPr="00442982">
        <w:rPr>
          <w:rFonts w:ascii="Times New Roman" w:hAnsi="Times New Roman" w:cs="Times New Roman"/>
          <w:b/>
          <w:sz w:val="24"/>
          <w:szCs w:val="24"/>
        </w:rPr>
        <w:t>Super type and Sub type</w:t>
      </w:r>
    </w:p>
    <w:p w14:paraId="7B217033" w14:textId="77777777" w:rsidR="001670AC" w:rsidRPr="00442982" w:rsidRDefault="001670AC" w:rsidP="001670AC">
      <w:pPr>
        <w:rPr>
          <w:rFonts w:ascii="Times New Roman" w:hAnsi="Times New Roman" w:cs="Times New Roman"/>
          <w:b/>
          <w:sz w:val="24"/>
          <w:szCs w:val="24"/>
        </w:rPr>
      </w:pPr>
      <w:r w:rsidRPr="00442982">
        <w:rPr>
          <w:rFonts w:ascii="Times New Roman" w:hAnsi="Times New Roman" w:cs="Times New Roman"/>
          <w:b/>
          <w:sz w:val="24"/>
          <w:szCs w:val="24"/>
        </w:rPr>
        <w:t>Purpose of the Supertypes and Subtypes</w:t>
      </w:r>
    </w:p>
    <w:p w14:paraId="4CDA4BAA"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Supertypes and subtypes occur frequently in the real world:</w:t>
      </w:r>
    </w:p>
    <w:p w14:paraId="6D958B67" w14:textId="77777777" w:rsidR="001670AC" w:rsidRPr="00442982" w:rsidRDefault="001670AC" w:rsidP="001670AC">
      <w:pPr>
        <w:pStyle w:val="ListParagraph"/>
        <w:numPr>
          <w:ilvl w:val="0"/>
          <w:numId w:val="64"/>
        </w:numPr>
        <w:rPr>
          <w:rFonts w:ascii="Times New Roman" w:hAnsi="Times New Roman" w:cs="Times New Roman"/>
          <w:sz w:val="24"/>
          <w:szCs w:val="24"/>
        </w:rPr>
      </w:pPr>
      <w:r w:rsidRPr="00442982">
        <w:rPr>
          <w:rFonts w:ascii="Times New Roman" w:hAnsi="Times New Roman" w:cs="Times New Roman"/>
          <w:sz w:val="24"/>
          <w:szCs w:val="24"/>
        </w:rPr>
        <w:t>food order types (eat in, to go)</w:t>
      </w:r>
    </w:p>
    <w:p w14:paraId="1D11D5AC" w14:textId="77777777" w:rsidR="001670AC" w:rsidRPr="00442982" w:rsidRDefault="001670AC" w:rsidP="001670AC">
      <w:pPr>
        <w:pStyle w:val="ListParagraph"/>
        <w:numPr>
          <w:ilvl w:val="0"/>
          <w:numId w:val="64"/>
        </w:numPr>
        <w:rPr>
          <w:rFonts w:ascii="Times New Roman" w:hAnsi="Times New Roman" w:cs="Times New Roman"/>
          <w:sz w:val="24"/>
          <w:szCs w:val="24"/>
        </w:rPr>
      </w:pPr>
      <w:r w:rsidRPr="00442982">
        <w:rPr>
          <w:rFonts w:ascii="Times New Roman" w:hAnsi="Times New Roman" w:cs="Times New Roman"/>
          <w:sz w:val="24"/>
          <w:szCs w:val="24"/>
        </w:rPr>
        <w:t>grocery bag types (paper, plastic)</w:t>
      </w:r>
    </w:p>
    <w:p w14:paraId="503EE6A6" w14:textId="77777777" w:rsidR="001670AC" w:rsidRPr="00442982" w:rsidRDefault="001670AC" w:rsidP="001670AC">
      <w:pPr>
        <w:pStyle w:val="ListParagraph"/>
        <w:numPr>
          <w:ilvl w:val="0"/>
          <w:numId w:val="64"/>
        </w:numPr>
        <w:rPr>
          <w:rFonts w:ascii="Times New Roman" w:hAnsi="Times New Roman" w:cs="Times New Roman"/>
          <w:sz w:val="24"/>
          <w:szCs w:val="24"/>
        </w:rPr>
      </w:pPr>
      <w:r w:rsidRPr="00442982">
        <w:rPr>
          <w:rFonts w:ascii="Times New Roman" w:hAnsi="Times New Roman" w:cs="Times New Roman"/>
          <w:sz w:val="24"/>
          <w:szCs w:val="24"/>
        </w:rPr>
        <w:t>payment types (check, cash, credit)</w:t>
      </w:r>
    </w:p>
    <w:p w14:paraId="18234CDE"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You can typically associate ‘choices’ of something with supertypes and subtypes.</w:t>
      </w:r>
    </w:p>
    <w:p w14:paraId="1D489CF8"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For example, what will be the method of payment – cash, check or credit card?</w:t>
      </w:r>
    </w:p>
    <w:p w14:paraId="05BA920A" w14:textId="77777777" w:rsidR="001670AC"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Understanding real world examples helps us understand how and when to model them.</w:t>
      </w:r>
    </w:p>
    <w:p w14:paraId="61814918" w14:textId="77777777" w:rsidR="001670AC" w:rsidRPr="00442982" w:rsidRDefault="001670AC" w:rsidP="001670AC">
      <w:pPr>
        <w:rPr>
          <w:rFonts w:ascii="Times New Roman" w:hAnsi="Times New Roman" w:cs="Times New Roman"/>
          <w:b/>
          <w:sz w:val="24"/>
          <w:szCs w:val="24"/>
        </w:rPr>
      </w:pPr>
      <w:r>
        <w:rPr>
          <w:rFonts w:ascii="Times New Roman" w:hAnsi="Times New Roman" w:cs="Times New Roman"/>
          <w:b/>
          <w:sz w:val="24"/>
          <w:szCs w:val="24"/>
        </w:rPr>
        <w:lastRenderedPageBreak/>
        <w:t>Evaluating Entities</w:t>
      </w:r>
    </w:p>
    <w:p w14:paraId="37DE1827"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Often some instances of an entity have attributes and/or relationships that other instances do not have.</w:t>
      </w:r>
    </w:p>
    <w:p w14:paraId="5E51625D"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Imagine a business which needs to track payments from customers.</w:t>
      </w:r>
    </w:p>
    <w:p w14:paraId="73376D96"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Customers can pay by cash, by check, or by credit card.</w:t>
      </w:r>
    </w:p>
    <w:p w14:paraId="30741199" w14:textId="77777777" w:rsidR="001670AC" w:rsidRPr="00442982"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All payments have some common attributes: payment date, payment amount, and so on.</w:t>
      </w:r>
    </w:p>
    <w:p w14:paraId="6FD3E908" w14:textId="77777777" w:rsidR="001670AC"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But only credit cards would have a “card number” attribute.</w:t>
      </w:r>
    </w:p>
    <w:p w14:paraId="2F9FB891" w14:textId="77777777" w:rsidR="001670AC" w:rsidRPr="00442982"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DCD1D1" wp14:editId="6A69EF41">
            <wp:extent cx="1784758" cy="1762125"/>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4392" cy="1771637"/>
                    </a:xfrm>
                    <a:prstGeom prst="rect">
                      <a:avLst/>
                    </a:prstGeom>
                    <a:noFill/>
                  </pic:spPr>
                </pic:pic>
              </a:graphicData>
            </a:graphic>
          </wp:inline>
        </w:drawing>
      </w:r>
    </w:p>
    <w:p w14:paraId="1D785271" w14:textId="77777777" w:rsidR="001670AC" w:rsidRDefault="001670AC" w:rsidP="001670AC">
      <w:pPr>
        <w:rPr>
          <w:rFonts w:ascii="Times New Roman" w:hAnsi="Times New Roman" w:cs="Times New Roman"/>
          <w:sz w:val="24"/>
          <w:szCs w:val="24"/>
        </w:rPr>
      </w:pPr>
      <w:r w:rsidRPr="00442982">
        <w:rPr>
          <w:rFonts w:ascii="Times New Roman" w:hAnsi="Times New Roman" w:cs="Times New Roman"/>
          <w:sz w:val="24"/>
          <w:szCs w:val="24"/>
        </w:rPr>
        <w:t xml:space="preserve">    And for credit card and check payments, we may need to know which CUSTOMER made the payment, while this </w:t>
      </w:r>
      <w:r>
        <w:rPr>
          <w:rFonts w:ascii="Times New Roman" w:hAnsi="Times New Roman" w:cs="Times New Roman"/>
          <w:sz w:val="24"/>
          <w:szCs w:val="24"/>
        </w:rPr>
        <w:t>is not needed for cash payments</w:t>
      </w:r>
    </w:p>
    <w:p w14:paraId="2BFF82A2"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Should we create a single PAYMENT entity or three separate entities CASH, CHECK, and CREDIT CARD?</w:t>
      </w:r>
    </w:p>
    <w:p w14:paraId="04434291"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And what happens if in the future we introduce a fourth method of payment?</w:t>
      </w:r>
    </w:p>
    <w:p w14:paraId="235D739E" w14:textId="77777777" w:rsidR="001670AC" w:rsidRPr="000706D3" w:rsidRDefault="001670AC" w:rsidP="001670AC">
      <w:pPr>
        <w:rPr>
          <w:rFonts w:ascii="Times New Roman" w:hAnsi="Times New Roman" w:cs="Times New Roman"/>
          <w:b/>
          <w:sz w:val="24"/>
          <w:szCs w:val="24"/>
        </w:rPr>
      </w:pPr>
      <w:r>
        <w:rPr>
          <w:rFonts w:ascii="Times New Roman" w:hAnsi="Times New Roman" w:cs="Times New Roman"/>
          <w:b/>
          <w:sz w:val="24"/>
          <w:szCs w:val="24"/>
        </w:rPr>
        <w:t>Subdivide an Entity</w:t>
      </w:r>
    </w:p>
    <w:p w14:paraId="53293E0D"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Sometimes it makes sense to subdivide an entity into subtypes.</w:t>
      </w:r>
    </w:p>
    <w:p w14:paraId="703E67C4"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This may be the case when a group of instances has special properties, such as attributes or relationships that exist only for that group.</w:t>
      </w:r>
    </w:p>
    <w:p w14:paraId="251FAB63"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In this case, the entity is called a “supertype” and ea</w:t>
      </w:r>
      <w:r>
        <w:rPr>
          <w:rFonts w:ascii="Times New Roman" w:hAnsi="Times New Roman" w:cs="Times New Roman"/>
          <w:sz w:val="24"/>
          <w:szCs w:val="24"/>
        </w:rPr>
        <w:t>ch group is called a “subtype”.</w:t>
      </w:r>
    </w:p>
    <w:p w14:paraId="4AFEBF12" w14:textId="77777777" w:rsidR="001670AC" w:rsidRPr="000706D3" w:rsidRDefault="001670AC" w:rsidP="001670AC">
      <w:pPr>
        <w:rPr>
          <w:rFonts w:ascii="Times New Roman" w:hAnsi="Times New Roman" w:cs="Times New Roman"/>
          <w:b/>
          <w:sz w:val="24"/>
          <w:szCs w:val="24"/>
        </w:rPr>
      </w:pPr>
      <w:r>
        <w:rPr>
          <w:rFonts w:ascii="Times New Roman" w:hAnsi="Times New Roman" w:cs="Times New Roman"/>
          <w:b/>
          <w:sz w:val="24"/>
          <w:szCs w:val="24"/>
        </w:rPr>
        <w:t>Subtype Characteristics</w:t>
      </w:r>
    </w:p>
    <w:p w14:paraId="29F4E1A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A subtype:</w:t>
      </w:r>
    </w:p>
    <w:p w14:paraId="32822594"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Inherits all attributes of the supertype</w:t>
      </w:r>
    </w:p>
    <w:p w14:paraId="45E86B0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Inherits all relationships of the supertype</w:t>
      </w:r>
    </w:p>
    <w:p w14:paraId="005F5B65"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Usually has its own attributes or relationships</w:t>
      </w:r>
    </w:p>
    <w:p w14:paraId="6541CF5C"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Is drawn within the supertype</w:t>
      </w:r>
    </w:p>
    <w:p w14:paraId="28BCF9EE"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lastRenderedPageBreak/>
        <w:t xml:space="preserve">        Never exists alone</w:t>
      </w:r>
    </w:p>
    <w:p w14:paraId="74CCEAD6"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May have subtypes of its own</w:t>
      </w:r>
    </w:p>
    <w:p w14:paraId="745A099A" w14:textId="77777777" w:rsidR="001670AC" w:rsidRDefault="001670AC" w:rsidP="001670AC">
      <w:pPr>
        <w:jc w:val="center"/>
        <w:rPr>
          <w:rFonts w:ascii="Times New Roman" w:hAnsi="Times New Roman" w:cs="Times New Roman"/>
          <w:sz w:val="24"/>
          <w:szCs w:val="24"/>
        </w:rPr>
      </w:pPr>
      <w:r w:rsidRPr="000706D3">
        <w:rPr>
          <w:rFonts w:ascii="Times New Roman" w:hAnsi="Times New Roman" w:cs="Times New Roman"/>
          <w:noProof/>
          <w:sz w:val="24"/>
          <w:szCs w:val="24"/>
        </w:rPr>
        <w:drawing>
          <wp:inline distT="0" distB="0" distL="0" distR="0" wp14:anchorId="7D0C7085" wp14:editId="61458B56">
            <wp:extent cx="1733550" cy="194582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51260" cy="1965701"/>
                    </a:xfrm>
                    <a:prstGeom prst="rect">
                      <a:avLst/>
                    </a:prstGeom>
                    <a:noFill/>
                    <a:ln>
                      <a:noFill/>
                    </a:ln>
                  </pic:spPr>
                </pic:pic>
              </a:graphicData>
            </a:graphic>
          </wp:inline>
        </w:drawing>
      </w:r>
    </w:p>
    <w:p w14:paraId="3D2F4E82" w14:textId="77777777" w:rsidR="001670AC" w:rsidRPr="000706D3" w:rsidRDefault="001670AC" w:rsidP="001670AC">
      <w:pPr>
        <w:rPr>
          <w:rFonts w:ascii="Times New Roman" w:hAnsi="Times New Roman" w:cs="Times New Roman"/>
          <w:b/>
          <w:sz w:val="24"/>
          <w:szCs w:val="24"/>
        </w:rPr>
      </w:pPr>
      <w:r>
        <w:rPr>
          <w:rFonts w:ascii="Times New Roman" w:hAnsi="Times New Roman" w:cs="Times New Roman"/>
          <w:b/>
          <w:sz w:val="24"/>
          <w:szCs w:val="24"/>
        </w:rPr>
        <w:t>Supertype Example</w:t>
      </w:r>
    </w:p>
    <w:p w14:paraId="5AE3AAEA"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EXAM is a supertype of QUIZ, MIDTERM, and FINAL.</w:t>
      </w:r>
    </w:p>
    <w:p w14:paraId="6B20BD1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The subtypes have several attributes in common.</w:t>
      </w:r>
    </w:p>
    <w:p w14:paraId="62039670"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These common attributes are listed at the supertype level.</w:t>
      </w:r>
    </w:p>
    <w:p w14:paraId="3EAF3A9A" w14:textId="77777777" w:rsidR="001670AC" w:rsidRDefault="001670AC" w:rsidP="001670AC">
      <w:pPr>
        <w:jc w:val="center"/>
        <w:rPr>
          <w:rFonts w:ascii="Times New Roman" w:hAnsi="Times New Roman" w:cs="Times New Roman"/>
          <w:sz w:val="24"/>
          <w:szCs w:val="24"/>
        </w:rPr>
      </w:pPr>
      <w:r w:rsidRPr="000706D3">
        <w:rPr>
          <w:rFonts w:ascii="Times New Roman" w:hAnsi="Times New Roman" w:cs="Times New Roman"/>
          <w:noProof/>
          <w:sz w:val="24"/>
          <w:szCs w:val="24"/>
        </w:rPr>
        <w:drawing>
          <wp:inline distT="0" distB="0" distL="0" distR="0" wp14:anchorId="43FF472C" wp14:editId="335A3029">
            <wp:extent cx="3038475" cy="338463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51628" cy="3399281"/>
                    </a:xfrm>
                    <a:prstGeom prst="rect">
                      <a:avLst/>
                    </a:prstGeom>
                    <a:noFill/>
                    <a:ln>
                      <a:noFill/>
                    </a:ln>
                  </pic:spPr>
                </pic:pic>
              </a:graphicData>
            </a:graphic>
          </wp:inline>
        </w:drawing>
      </w:r>
    </w:p>
    <w:p w14:paraId="6367FFB5"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The same applies to relationships.</w:t>
      </w:r>
    </w:p>
    <w:p w14:paraId="27C9B3D3"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Subtypes inherit all attributes and relatio</w:t>
      </w:r>
      <w:r>
        <w:rPr>
          <w:rFonts w:ascii="Times New Roman" w:hAnsi="Times New Roman" w:cs="Times New Roman"/>
          <w:sz w:val="24"/>
          <w:szCs w:val="24"/>
        </w:rPr>
        <w:t>nships of the supertype entity.</w:t>
      </w:r>
    </w:p>
    <w:p w14:paraId="00045CCE"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lastRenderedPageBreak/>
        <w:t>Read the diagram as: Every QUIZ, MIDTERM, or FINAL is an EXAM (and thus has attributes such as descrip</w:t>
      </w:r>
      <w:r>
        <w:rPr>
          <w:rFonts w:ascii="Times New Roman" w:hAnsi="Times New Roman" w:cs="Times New Roman"/>
          <w:sz w:val="24"/>
          <w:szCs w:val="24"/>
        </w:rPr>
        <w:t>tion, weight, date, and grade).</w:t>
      </w:r>
    </w:p>
    <w:p w14:paraId="4268F253"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Conversely: Every EXAM is either a QUIZ, a MIDTERM, or a FINAL.</w:t>
      </w:r>
    </w:p>
    <w:p w14:paraId="4F25296D" w14:textId="77777777" w:rsidR="001670AC" w:rsidRPr="000706D3" w:rsidRDefault="001670AC" w:rsidP="001670AC">
      <w:pPr>
        <w:rPr>
          <w:rFonts w:ascii="Times New Roman" w:hAnsi="Times New Roman" w:cs="Times New Roman"/>
          <w:b/>
          <w:sz w:val="24"/>
          <w:szCs w:val="24"/>
        </w:rPr>
      </w:pPr>
      <w:r>
        <w:rPr>
          <w:rFonts w:ascii="Times New Roman" w:hAnsi="Times New Roman" w:cs="Times New Roman"/>
          <w:b/>
          <w:sz w:val="24"/>
          <w:szCs w:val="24"/>
        </w:rPr>
        <w:t>Always More Than One Subtype</w:t>
      </w:r>
    </w:p>
    <w:p w14:paraId="5FB3290A"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When an ER model is complete, subtypes never stand alone. In other words, if an entity has a subtype, a second subtype must also exist. This makes sense.</w:t>
      </w:r>
    </w:p>
    <w:p w14:paraId="773A5AC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A single subtype is exactly the same as the supertype.</w:t>
      </w:r>
    </w:p>
    <w:p w14:paraId="14BA08BF"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This idea leads to the two subtype rules:</w:t>
      </w:r>
    </w:p>
    <w:p w14:paraId="3FEE498C"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Exhaustive: Every instance of the supertype is also an instance of one of the subtypes. All subtypes are listed without omission.</w:t>
      </w:r>
    </w:p>
    <w:p w14:paraId="3388689C"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Mutually Exclusive: Each instance of a supertype is an instance of only one possible subtype.</w:t>
      </w:r>
    </w:p>
    <w:p w14:paraId="1321FFF7"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At the conceptual modeling stage, it is good practice to include an OTHER subtype to make sure that your subtypes are exhaustive — that you are handling every instance of the supertype.</w:t>
      </w:r>
    </w:p>
    <w:p w14:paraId="1A6571A9" w14:textId="77777777" w:rsidR="001670AC" w:rsidRDefault="001670AC" w:rsidP="001670AC">
      <w:pPr>
        <w:jc w:val="center"/>
        <w:rPr>
          <w:rFonts w:ascii="Times New Roman" w:hAnsi="Times New Roman" w:cs="Times New Roman"/>
          <w:sz w:val="24"/>
          <w:szCs w:val="24"/>
        </w:rPr>
      </w:pPr>
      <w:r w:rsidRPr="000706D3">
        <w:rPr>
          <w:rFonts w:ascii="Times New Roman" w:hAnsi="Times New Roman" w:cs="Times New Roman"/>
          <w:noProof/>
          <w:sz w:val="24"/>
          <w:szCs w:val="24"/>
        </w:rPr>
        <w:drawing>
          <wp:inline distT="0" distB="0" distL="0" distR="0" wp14:anchorId="25F6722F" wp14:editId="7A872E04">
            <wp:extent cx="1809750" cy="229722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36578" cy="2331279"/>
                    </a:xfrm>
                    <a:prstGeom prst="rect">
                      <a:avLst/>
                    </a:prstGeom>
                    <a:noFill/>
                    <a:ln>
                      <a:noFill/>
                    </a:ln>
                  </pic:spPr>
                </pic:pic>
              </a:graphicData>
            </a:graphic>
          </wp:inline>
        </w:drawing>
      </w:r>
    </w:p>
    <w:p w14:paraId="40C62C72" w14:textId="77777777" w:rsidR="001670AC" w:rsidRPr="000706D3" w:rsidRDefault="001670AC" w:rsidP="001670AC">
      <w:pPr>
        <w:rPr>
          <w:rFonts w:ascii="Times New Roman" w:hAnsi="Times New Roman" w:cs="Times New Roman"/>
          <w:b/>
          <w:sz w:val="24"/>
          <w:szCs w:val="24"/>
        </w:rPr>
      </w:pPr>
      <w:r w:rsidRPr="000706D3">
        <w:rPr>
          <w:rFonts w:ascii="Times New Roman" w:hAnsi="Times New Roman" w:cs="Times New Roman"/>
          <w:b/>
          <w:sz w:val="24"/>
          <w:szCs w:val="24"/>
        </w:rPr>
        <w:t>Subtypes Always Exist</w:t>
      </w:r>
    </w:p>
    <w:p w14:paraId="0DA3F945"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Any entity can be subtyped by making up a rule that subdivides the instances into groups.</w:t>
      </w:r>
    </w:p>
    <w:p w14:paraId="669E7619"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But being able to subtype is not the issue—having a reason to subtype is the issue.</w:t>
      </w:r>
    </w:p>
    <w:p w14:paraId="68259976"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When a need exists within the business to show similarities and differences between instances, then subtype.</w:t>
      </w:r>
    </w:p>
    <w:p w14:paraId="057D31CA" w14:textId="77777777" w:rsidR="001670AC" w:rsidRDefault="001670AC" w:rsidP="001670AC">
      <w:pPr>
        <w:jc w:val="center"/>
        <w:rPr>
          <w:rFonts w:ascii="Times New Roman" w:hAnsi="Times New Roman" w:cs="Times New Roman"/>
          <w:b/>
          <w:sz w:val="24"/>
          <w:szCs w:val="24"/>
        </w:rPr>
      </w:pPr>
      <w:r w:rsidRPr="000706D3">
        <w:rPr>
          <w:rFonts w:ascii="Times New Roman" w:hAnsi="Times New Roman" w:cs="Times New Roman"/>
          <w:b/>
          <w:noProof/>
          <w:sz w:val="24"/>
          <w:szCs w:val="24"/>
        </w:rPr>
        <w:lastRenderedPageBreak/>
        <w:drawing>
          <wp:inline distT="0" distB="0" distL="0" distR="0" wp14:anchorId="2EFD5175" wp14:editId="472AAEAD">
            <wp:extent cx="1495425" cy="1898629"/>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1081" cy="1931203"/>
                    </a:xfrm>
                    <a:prstGeom prst="rect">
                      <a:avLst/>
                    </a:prstGeom>
                    <a:noFill/>
                    <a:ln>
                      <a:noFill/>
                    </a:ln>
                  </pic:spPr>
                </pic:pic>
              </a:graphicData>
            </a:graphic>
          </wp:inline>
        </w:drawing>
      </w:r>
    </w:p>
    <w:p w14:paraId="2EEBD7C5" w14:textId="77777777" w:rsidR="001670AC" w:rsidRPr="000706D3" w:rsidRDefault="001670AC" w:rsidP="001670AC">
      <w:pPr>
        <w:rPr>
          <w:rFonts w:ascii="Times New Roman" w:hAnsi="Times New Roman" w:cs="Times New Roman"/>
          <w:b/>
          <w:sz w:val="24"/>
          <w:szCs w:val="24"/>
        </w:rPr>
      </w:pPr>
      <w:r>
        <w:rPr>
          <w:rFonts w:ascii="Times New Roman" w:hAnsi="Times New Roman" w:cs="Times New Roman"/>
          <w:b/>
          <w:sz w:val="24"/>
          <w:szCs w:val="24"/>
        </w:rPr>
        <w:t>Correctly Identifying Subtypes</w:t>
      </w:r>
    </w:p>
    <w:p w14:paraId="28C15BB0"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When modeling supertypes and subtypes, you can use three questions to see if the subtype is correctly identified:</w:t>
      </w:r>
    </w:p>
    <w:p w14:paraId="1CE72E7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Is this subtype a kind of supertype?</w:t>
      </w:r>
    </w:p>
    <w:p w14:paraId="6BEED95B"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Have I covered all possible cases? (exhaustive)</w:t>
      </w:r>
    </w:p>
    <w:p w14:paraId="45156C7F"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Does each instance fit into one and only one subtype? (mutually exclusive)</w:t>
      </w:r>
    </w:p>
    <w:p w14:paraId="61F02877" w14:textId="77777777" w:rsidR="001670AC" w:rsidRDefault="001670AC" w:rsidP="001670AC">
      <w:pPr>
        <w:jc w:val="center"/>
        <w:rPr>
          <w:rFonts w:ascii="Times New Roman" w:hAnsi="Times New Roman" w:cs="Times New Roman"/>
          <w:sz w:val="24"/>
          <w:szCs w:val="24"/>
        </w:rPr>
      </w:pPr>
      <w:r w:rsidRPr="000706D3">
        <w:rPr>
          <w:rFonts w:ascii="Times New Roman" w:hAnsi="Times New Roman" w:cs="Times New Roman"/>
          <w:noProof/>
          <w:sz w:val="24"/>
          <w:szCs w:val="24"/>
        </w:rPr>
        <w:drawing>
          <wp:inline distT="0" distB="0" distL="0" distR="0" wp14:anchorId="4B7BED07" wp14:editId="6C40F8A3">
            <wp:extent cx="1657350" cy="207728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74835" cy="2099202"/>
                    </a:xfrm>
                    <a:prstGeom prst="rect">
                      <a:avLst/>
                    </a:prstGeom>
                    <a:noFill/>
                    <a:ln>
                      <a:noFill/>
                    </a:ln>
                  </pic:spPr>
                </pic:pic>
              </a:graphicData>
            </a:graphic>
          </wp:inline>
        </w:drawing>
      </w:r>
    </w:p>
    <w:p w14:paraId="554D3F63" w14:textId="77777777" w:rsidR="001670AC" w:rsidRPr="000706D3" w:rsidRDefault="001670AC" w:rsidP="001670AC">
      <w:pPr>
        <w:rPr>
          <w:rFonts w:ascii="Times New Roman" w:hAnsi="Times New Roman" w:cs="Times New Roman"/>
          <w:b/>
          <w:sz w:val="24"/>
          <w:szCs w:val="24"/>
        </w:rPr>
      </w:pPr>
      <w:r w:rsidRPr="000706D3">
        <w:rPr>
          <w:rFonts w:ascii="Times New Roman" w:hAnsi="Times New Roman" w:cs="Times New Roman"/>
          <w:b/>
          <w:sz w:val="24"/>
          <w:szCs w:val="24"/>
        </w:rPr>
        <w:t>Nested Subtypes</w:t>
      </w:r>
    </w:p>
    <w:p w14:paraId="0F8590DC" w14:textId="77777777" w:rsidR="001670AC" w:rsidRPr="000706D3"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You can nest subtypes.</w:t>
      </w:r>
    </w:p>
    <w:p w14:paraId="1212FDE0" w14:textId="77777777" w:rsidR="001670AC" w:rsidRDefault="001670AC" w:rsidP="001670AC">
      <w:pPr>
        <w:rPr>
          <w:rFonts w:ascii="Times New Roman" w:hAnsi="Times New Roman" w:cs="Times New Roman"/>
          <w:sz w:val="24"/>
          <w:szCs w:val="24"/>
        </w:rPr>
      </w:pPr>
      <w:r w:rsidRPr="000706D3">
        <w:rPr>
          <w:rFonts w:ascii="Times New Roman" w:hAnsi="Times New Roman" w:cs="Times New Roman"/>
          <w:sz w:val="24"/>
          <w:szCs w:val="24"/>
        </w:rPr>
        <w:t xml:space="preserve">    For ease of reading — “readability” — you would usually show subtypes with only two levels, but there is no rule that would stop you from going beyond two levels.</w:t>
      </w:r>
    </w:p>
    <w:p w14:paraId="7DA22575" w14:textId="77777777" w:rsidR="001670AC" w:rsidRDefault="001670AC" w:rsidP="001670AC">
      <w:pPr>
        <w:rPr>
          <w:rFonts w:ascii="Times New Roman" w:hAnsi="Times New Roman" w:cs="Times New Roman"/>
          <w:b/>
          <w:sz w:val="24"/>
          <w:szCs w:val="24"/>
        </w:rPr>
      </w:pPr>
    </w:p>
    <w:p w14:paraId="5083E45A" w14:textId="77777777" w:rsidR="001670AC" w:rsidRPr="006F4E72" w:rsidRDefault="001670AC" w:rsidP="001670AC">
      <w:pPr>
        <w:rPr>
          <w:rFonts w:ascii="Times New Roman" w:hAnsi="Times New Roman" w:cs="Times New Roman"/>
          <w:b/>
          <w:sz w:val="24"/>
          <w:szCs w:val="24"/>
        </w:rPr>
      </w:pPr>
      <w:r>
        <w:rPr>
          <w:rFonts w:ascii="Times New Roman" w:hAnsi="Times New Roman" w:cs="Times New Roman"/>
          <w:b/>
          <w:sz w:val="24"/>
          <w:szCs w:val="24"/>
        </w:rPr>
        <w:t xml:space="preserve">5.7 </w:t>
      </w:r>
      <w:r w:rsidRPr="006F4E72">
        <w:rPr>
          <w:rFonts w:ascii="Times New Roman" w:hAnsi="Times New Roman" w:cs="Times New Roman"/>
          <w:b/>
          <w:sz w:val="24"/>
          <w:szCs w:val="24"/>
        </w:rPr>
        <w:t>User-Defined routines (UDR)</w:t>
      </w:r>
    </w:p>
    <w:p w14:paraId="6EDC2B6E" w14:textId="77777777" w:rsidR="001670AC" w:rsidRDefault="001670AC" w:rsidP="001670AC">
      <w:pPr>
        <w:rPr>
          <w:rFonts w:ascii="Times New Roman" w:hAnsi="Times New Roman" w:cs="Times New Roman"/>
          <w:sz w:val="24"/>
          <w:szCs w:val="24"/>
        </w:rPr>
      </w:pPr>
      <w:r w:rsidRPr="006F4E72">
        <w:rPr>
          <w:rFonts w:ascii="Times New Roman" w:hAnsi="Times New Roman" w:cs="Times New Roman"/>
          <w:sz w:val="24"/>
          <w:szCs w:val="24"/>
        </w:rPr>
        <w:t>User-defined routines (UDR) are functions that perform specific actions that you can define in your SIL™ programs for a later use. These can considerably improve the readability and maintainability of your code.</w:t>
      </w:r>
    </w:p>
    <w:p w14:paraId="0F7B19E5" w14:textId="77777777" w:rsidR="001670AC" w:rsidRDefault="001670AC" w:rsidP="001670AC">
      <w:pPr>
        <w:rPr>
          <w:rFonts w:ascii="Times New Roman" w:hAnsi="Times New Roman" w:cs="Times New Roman"/>
          <w:b/>
          <w:sz w:val="24"/>
          <w:szCs w:val="24"/>
        </w:rPr>
      </w:pPr>
      <w:r w:rsidRPr="006F4E72">
        <w:rPr>
          <w:rFonts w:ascii="Times New Roman" w:hAnsi="Times New Roman" w:cs="Times New Roman"/>
          <w:b/>
          <w:sz w:val="24"/>
          <w:szCs w:val="24"/>
        </w:rPr>
        <w:lastRenderedPageBreak/>
        <w:t>Syntax</w:t>
      </w:r>
    </w:p>
    <w:p w14:paraId="009D0E4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&lt;name&gt;(&lt;type&gt; param1, &lt;type&gt; param2, ...) {</w:t>
      </w:r>
    </w:p>
    <w:p w14:paraId="24399A74"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Instruction1;</w:t>
      </w:r>
    </w:p>
    <w:p w14:paraId="50E713C1"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w:t>
      </w:r>
    </w:p>
    <w:p w14:paraId="4BEDC09F"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InstructionN;</w:t>
      </w:r>
    </w:p>
    <w:p w14:paraId="7B036C53"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&lt;value&gt;;</w:t>
      </w:r>
    </w:p>
    <w:p w14:paraId="4D5FA0D1"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68A944B8" w14:textId="77777777" w:rsidR="001670AC" w:rsidRDefault="001670AC" w:rsidP="001670AC">
      <w:pPr>
        <w:rPr>
          <w:rFonts w:ascii="Times New Roman" w:hAnsi="Times New Roman" w:cs="Times New Roman"/>
          <w:b/>
          <w:sz w:val="24"/>
          <w:szCs w:val="24"/>
        </w:rPr>
      </w:pPr>
      <w:r w:rsidRPr="00FD73A0">
        <w:rPr>
          <w:rFonts w:ascii="Times New Roman" w:hAnsi="Times New Roman" w:cs="Times New Roman"/>
          <w:b/>
          <w:sz w:val="24"/>
          <w:szCs w:val="24"/>
        </w:rPr>
        <w:t>Example</w:t>
      </w:r>
    </w:p>
    <w:p w14:paraId="40BE3C0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zero () {</w:t>
      </w:r>
    </w:p>
    <w:p w14:paraId="5D11DC0A"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0;</w:t>
      </w:r>
    </w:p>
    <w:p w14:paraId="1133635F"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7B77F106"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number a = zero ();</w:t>
      </w:r>
    </w:p>
    <w:p w14:paraId="43667841" w14:textId="77777777" w:rsidR="001670AC" w:rsidRPr="00FD73A0" w:rsidRDefault="001670AC" w:rsidP="001670AC">
      <w:pPr>
        <w:rPr>
          <w:rFonts w:ascii="Times New Roman" w:hAnsi="Times New Roman" w:cs="Times New Roman"/>
          <w:b/>
          <w:sz w:val="24"/>
          <w:szCs w:val="24"/>
        </w:rPr>
      </w:pPr>
      <w:r>
        <w:rPr>
          <w:rFonts w:ascii="Times New Roman" w:hAnsi="Times New Roman" w:cs="Times New Roman"/>
          <w:b/>
          <w:sz w:val="24"/>
          <w:szCs w:val="24"/>
        </w:rPr>
        <w:t>Parameters</w:t>
      </w:r>
    </w:p>
    <w:p w14:paraId="4D201FDE"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The list of parameters in the definition of a UDR can be of any length (including 0) and their respective types can be any valid SIL™ type.</w:t>
      </w:r>
    </w:p>
    <w:p w14:paraId="647361B6" w14:textId="77777777" w:rsidR="001670AC" w:rsidRPr="00FD73A0" w:rsidRDefault="001670AC" w:rsidP="001670AC">
      <w:pPr>
        <w:rPr>
          <w:rFonts w:ascii="Times New Roman" w:hAnsi="Times New Roman" w:cs="Times New Roman"/>
          <w:b/>
          <w:sz w:val="24"/>
          <w:szCs w:val="24"/>
        </w:rPr>
      </w:pPr>
      <w:r w:rsidRPr="00FD73A0">
        <w:rPr>
          <w:rFonts w:ascii="Times New Roman" w:hAnsi="Times New Roman" w:cs="Times New Roman"/>
          <w:b/>
          <w:sz w:val="24"/>
          <w:szCs w:val="24"/>
        </w:rPr>
        <w:t>Eample:</w:t>
      </w:r>
    </w:p>
    <w:p w14:paraId="397869B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zero () {</w:t>
      </w:r>
    </w:p>
    <w:p w14:paraId="5B7B9EB0"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0;</w:t>
      </w:r>
    </w:p>
    <w:p w14:paraId="3083BBA7"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t>}</w:t>
      </w:r>
    </w:p>
    <w:p w14:paraId="48C2B6DB"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doSomething(string s, number n1, number [] n2, boolean flag, string [] oneMore){</w:t>
      </w:r>
    </w:p>
    <w:p w14:paraId="70EDCA7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w:t>
      </w:r>
    </w:p>
    <w:p w14:paraId="6D7C5DEA"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572BC66E" w14:textId="77777777" w:rsidR="001670AC" w:rsidRPr="00FD73A0" w:rsidRDefault="001670AC" w:rsidP="001670AC">
      <w:pPr>
        <w:rPr>
          <w:rFonts w:ascii="Times New Roman" w:hAnsi="Times New Roman" w:cs="Times New Roman"/>
          <w:b/>
          <w:sz w:val="24"/>
          <w:szCs w:val="24"/>
        </w:rPr>
      </w:pPr>
      <w:r>
        <w:rPr>
          <w:rFonts w:ascii="Times New Roman" w:hAnsi="Times New Roman" w:cs="Times New Roman"/>
          <w:b/>
          <w:sz w:val="24"/>
          <w:szCs w:val="24"/>
        </w:rPr>
        <w:t>Constant Parameters</w:t>
      </w:r>
    </w:p>
    <w:p w14:paraId="45683D8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Parameters of user-defined routines can be made read-only in the scope of the routine by adding the keyword "const" before the parameter definition in the signature of the routine.</w:t>
      </w:r>
    </w:p>
    <w:p w14:paraId="4B0C6C0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f (const string s) {</w:t>
      </w:r>
    </w:p>
    <w:p w14:paraId="36986304"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w:t>
      </w:r>
    </w:p>
    <w:p w14:paraId="0F1B6593"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29147911" w14:textId="77777777" w:rsidR="001670AC" w:rsidRPr="00FD73A0" w:rsidRDefault="001670AC" w:rsidP="001670AC">
      <w:pPr>
        <w:rPr>
          <w:rFonts w:ascii="Times New Roman" w:hAnsi="Times New Roman" w:cs="Times New Roman"/>
          <w:b/>
          <w:sz w:val="24"/>
          <w:szCs w:val="24"/>
        </w:rPr>
      </w:pPr>
      <w:r>
        <w:rPr>
          <w:rFonts w:ascii="Times New Roman" w:hAnsi="Times New Roman" w:cs="Times New Roman"/>
          <w:b/>
          <w:sz w:val="24"/>
          <w:szCs w:val="24"/>
        </w:rPr>
        <w:t>Variable visibility</w:t>
      </w:r>
    </w:p>
    <w:p w14:paraId="117551A7"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lastRenderedPageBreak/>
        <w:t>There are three categories of variables that can be used in a UDR:</w:t>
      </w:r>
    </w:p>
    <w:p w14:paraId="5CCA2A4A" w14:textId="77777777" w:rsidR="001670AC" w:rsidRPr="00FD73A0" w:rsidRDefault="001670AC" w:rsidP="001670AC">
      <w:pPr>
        <w:rPr>
          <w:rFonts w:ascii="Times New Roman" w:hAnsi="Times New Roman" w:cs="Times New Roman"/>
          <w:b/>
          <w:sz w:val="24"/>
          <w:szCs w:val="24"/>
        </w:rPr>
      </w:pPr>
      <w:r>
        <w:rPr>
          <w:rFonts w:ascii="Times New Roman" w:hAnsi="Times New Roman" w:cs="Times New Roman"/>
          <w:b/>
          <w:sz w:val="24"/>
          <w:szCs w:val="24"/>
        </w:rPr>
        <w:t>Local variables</w:t>
      </w:r>
    </w:p>
    <w:p w14:paraId="52C542AE"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These are the variables you define in the body of the UDR. These can be used throughout the body of the UDR. On exit, the values of these variables are lost.</w:t>
      </w:r>
    </w:p>
    <w:p w14:paraId="749BF954"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example () {</w:t>
      </w:r>
    </w:p>
    <w:p w14:paraId="1EB90FD7"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number a = 3;</w:t>
      </w:r>
    </w:p>
    <w:p w14:paraId="3CA17C8E"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number b = a + 10;</w:t>
      </w:r>
    </w:p>
    <w:p w14:paraId="1A341813"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 use here variables a and b</w:t>
      </w:r>
    </w:p>
    <w:p w14:paraId="5B8C4520"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2F44CD9E" w14:textId="77777777" w:rsidR="001670AC" w:rsidRPr="00FD73A0" w:rsidRDefault="001670AC" w:rsidP="001670AC">
      <w:pPr>
        <w:rPr>
          <w:rFonts w:ascii="Times New Roman" w:hAnsi="Times New Roman" w:cs="Times New Roman"/>
          <w:b/>
          <w:sz w:val="24"/>
          <w:szCs w:val="24"/>
        </w:rPr>
      </w:pPr>
      <w:r w:rsidRPr="00FD73A0">
        <w:rPr>
          <w:rFonts w:ascii="Times New Roman" w:hAnsi="Times New Roman" w:cs="Times New Roman"/>
          <w:b/>
          <w:sz w:val="24"/>
          <w:szCs w:val="24"/>
        </w:rPr>
        <w:t>Parameter variables</w:t>
      </w:r>
    </w:p>
    <w:p w14:paraId="7D90FCF0"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These are the values passed to the UDR in the list of parameters. Because SIL™ uses a "pass-by-value" policy, even though you modify the value of these variables in the body of the function, on exit, their or</w:t>
      </w:r>
      <w:r>
        <w:rPr>
          <w:rFonts w:ascii="Times New Roman" w:hAnsi="Times New Roman" w:cs="Times New Roman"/>
          <w:sz w:val="24"/>
          <w:szCs w:val="24"/>
        </w:rPr>
        <w:t>iginal values will be restored.</w:t>
      </w:r>
    </w:p>
    <w:p w14:paraId="3E447B86"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increment (number a) {</w:t>
      </w:r>
    </w:p>
    <w:p w14:paraId="644392BA"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a = a + 1; // the value of a is only modified locally</w:t>
      </w:r>
    </w:p>
    <w:p w14:paraId="0F60DB9D"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a;</w:t>
      </w:r>
    </w:p>
    <w:p w14:paraId="11D5DB0C"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54411A00"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number b = 0;</w:t>
      </w:r>
    </w:p>
    <w:p w14:paraId="608F4625"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number c = increment(b); // the value of b does not change</w:t>
      </w:r>
    </w:p>
    <w:p w14:paraId="7382D29A"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print(b); // this prints 0</w:t>
      </w:r>
    </w:p>
    <w:p w14:paraId="7CD663FD"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print(c); // this prints 1</w:t>
      </w:r>
    </w:p>
    <w:p w14:paraId="47C6DF77" w14:textId="77777777" w:rsidR="001670AC" w:rsidRPr="00FD73A0" w:rsidRDefault="001670AC" w:rsidP="001670AC">
      <w:pPr>
        <w:rPr>
          <w:rFonts w:ascii="Times New Roman" w:hAnsi="Times New Roman" w:cs="Times New Roman"/>
          <w:b/>
          <w:sz w:val="24"/>
          <w:szCs w:val="24"/>
        </w:rPr>
      </w:pPr>
      <w:r w:rsidRPr="00FD73A0">
        <w:rPr>
          <w:rFonts w:ascii="Times New Roman" w:hAnsi="Times New Roman" w:cs="Times New Roman"/>
          <w:b/>
          <w:sz w:val="24"/>
          <w:szCs w:val="24"/>
        </w:rPr>
        <w:t>Global variables</w:t>
      </w:r>
    </w:p>
    <w:p w14:paraId="3377AA21"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These are the variables that are already defined and can be used right away (issue fields, customfields and any variables defined before the routine). </w:t>
      </w:r>
    </w:p>
    <w:p w14:paraId="10C67BEC"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You can use issue fields and custom fields anywhere in your code (including in the UDR body) without having to declare them.</w:t>
      </w:r>
    </w:p>
    <w:p w14:paraId="298CCE99"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print Key () {</w:t>
      </w:r>
    </w:p>
    <w:p w14:paraId="19DE9076"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print(key);</w:t>
      </w:r>
    </w:p>
    <w:p w14:paraId="0A58C048"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09D55397" w14:textId="77777777" w:rsidR="001670AC" w:rsidRDefault="001670AC" w:rsidP="001670AC">
      <w:pPr>
        <w:rPr>
          <w:rFonts w:ascii="Times New Roman" w:hAnsi="Times New Roman" w:cs="Times New Roman"/>
          <w:b/>
          <w:sz w:val="24"/>
          <w:szCs w:val="24"/>
        </w:rPr>
      </w:pPr>
    </w:p>
    <w:p w14:paraId="57F47BA1" w14:textId="77777777" w:rsidR="001670AC" w:rsidRPr="00FD73A0" w:rsidRDefault="001670AC" w:rsidP="001670AC">
      <w:pPr>
        <w:rPr>
          <w:rFonts w:ascii="Times New Roman" w:hAnsi="Times New Roman" w:cs="Times New Roman"/>
          <w:b/>
          <w:sz w:val="24"/>
          <w:szCs w:val="24"/>
        </w:rPr>
      </w:pPr>
      <w:r>
        <w:rPr>
          <w:rFonts w:ascii="Times New Roman" w:hAnsi="Times New Roman" w:cs="Times New Roman"/>
          <w:b/>
          <w:sz w:val="24"/>
          <w:szCs w:val="24"/>
        </w:rPr>
        <w:lastRenderedPageBreak/>
        <w:t>Return value</w:t>
      </w:r>
    </w:p>
    <w:p w14:paraId="5937BD0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Return values can be used to communicate with the context that called the UDR or to halt its execution.</w:t>
      </w:r>
    </w:p>
    <w:p w14:paraId="4A5BCB2D" w14:textId="77777777" w:rsidR="001670AC" w:rsidRPr="00FD73A0" w:rsidRDefault="001670AC" w:rsidP="001670AC">
      <w:pPr>
        <w:rPr>
          <w:rFonts w:ascii="Times New Roman" w:hAnsi="Times New Roman" w:cs="Times New Roman"/>
          <w:b/>
          <w:sz w:val="24"/>
          <w:szCs w:val="24"/>
        </w:rPr>
      </w:pPr>
      <w:r w:rsidRPr="00FD73A0">
        <w:rPr>
          <w:rFonts w:ascii="Times New Roman" w:hAnsi="Times New Roman" w:cs="Times New Roman"/>
          <w:b/>
          <w:sz w:val="24"/>
          <w:szCs w:val="24"/>
        </w:rPr>
        <w:t>Examples</w:t>
      </w:r>
    </w:p>
    <w:p w14:paraId="3E8E4D1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isEven(number a){</w:t>
      </w:r>
    </w:p>
    <w:p w14:paraId="742F8F91"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(a % 2 == 0);</w:t>
      </w:r>
    </w:p>
    <w:p w14:paraId="5FA39A52"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w:t>
      </w:r>
    </w:p>
    <w:p w14:paraId="22642451"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increment (number a) {</w:t>
      </w:r>
    </w:p>
    <w:p w14:paraId="76D1F9CF"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a + 1;</w:t>
      </w:r>
    </w:p>
    <w:p w14:paraId="706977DA"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t>}</w:t>
      </w:r>
    </w:p>
    <w:p w14:paraId="1927D791"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number b = increment (2);</w:t>
      </w:r>
    </w:p>
    <w:p w14:paraId="28858269"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Notice that there is no need to declare the type of the return value; this will be evaluated at runtime. </w:t>
      </w:r>
    </w:p>
    <w:p w14:paraId="24E8BA7B"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Therefore, even though the check on the following program will be ok, at runtime the value of d will NOT be modified because of the incompatibility between date (on the right-hand-side) and number (on the left-hand-side).</w:t>
      </w:r>
    </w:p>
    <w:p w14:paraId="0F46CD57"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increment (number a) {</w:t>
      </w:r>
    </w:p>
    <w:p w14:paraId="2A402F1D"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 a + 1;</w:t>
      </w:r>
    </w:p>
    <w:p w14:paraId="7B5C4153"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t>}</w:t>
      </w:r>
      <w:r w:rsidRPr="00FD73A0">
        <w:rPr>
          <w:rFonts w:ascii="Times New Roman" w:hAnsi="Times New Roman" w:cs="Times New Roman"/>
          <w:sz w:val="24"/>
          <w:szCs w:val="24"/>
        </w:rPr>
        <w:t xml:space="preserve"> </w:t>
      </w:r>
    </w:p>
    <w:p w14:paraId="1D430C88"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date d = increment (2);</w:t>
      </w:r>
    </w:p>
    <w:p w14:paraId="30448F2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You can return simply from a routine without specifying a value. However, you should always remember that by design routines return a value, even if it is undefined. The following code is therefore valid:</w:t>
      </w:r>
    </w:p>
    <w:p w14:paraId="5134AB86"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function f (number a) {</w:t>
      </w:r>
    </w:p>
    <w:p w14:paraId="6CA52425"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if (a &gt; 0) {</w:t>
      </w:r>
    </w:p>
    <w:p w14:paraId="166891EF"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print("positive");</w:t>
      </w:r>
    </w:p>
    <w:p w14:paraId="44B3464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return;</w:t>
      </w:r>
    </w:p>
    <w:p w14:paraId="2C9C046F"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w:t>
      </w:r>
    </w:p>
    <w:p w14:paraId="7862ECB7"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xml:space="preserve">    if (a == 0) {print("ZERO");}</w:t>
      </w:r>
    </w:p>
    <w:p w14:paraId="062012E2"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t>}</w:t>
      </w:r>
    </w:p>
    <w:p w14:paraId="178118E2"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lastRenderedPageBreak/>
        <w:t>//[...................]</w:t>
      </w:r>
    </w:p>
    <w:p w14:paraId="4EA45318"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string s =f (4); //s is still u</w:t>
      </w:r>
      <w:r>
        <w:rPr>
          <w:rFonts w:ascii="Times New Roman" w:hAnsi="Times New Roman" w:cs="Times New Roman"/>
          <w:sz w:val="24"/>
          <w:szCs w:val="24"/>
        </w:rPr>
        <w:t>ndefined, no value was returned</w:t>
      </w:r>
      <w:r w:rsidRPr="00FD73A0">
        <w:rPr>
          <w:rFonts w:ascii="Times New Roman" w:hAnsi="Times New Roman" w:cs="Times New Roman"/>
          <w:sz w:val="24"/>
          <w:szCs w:val="24"/>
        </w:rPr>
        <w:t xml:space="preserve"> </w:t>
      </w:r>
    </w:p>
    <w:p w14:paraId="11149404"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if(isNull(s)) {</w:t>
      </w:r>
    </w:p>
    <w:p w14:paraId="5D7F1E31"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print ("S IS NULL!"); //this will be printed</w:t>
      </w:r>
    </w:p>
    <w:p w14:paraId="70B6153D"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else {</w:t>
      </w:r>
    </w:p>
    <w:p w14:paraId="1459C464" w14:textId="77777777" w:rsidR="001670AC" w:rsidRPr="00FD73A0"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 print ("S IS NOT NULL!");</w:t>
      </w:r>
    </w:p>
    <w:p w14:paraId="52CFF44A" w14:textId="77777777" w:rsidR="001670AC" w:rsidRPr="00FD73A0" w:rsidRDefault="001670AC" w:rsidP="001670AC">
      <w:pPr>
        <w:rPr>
          <w:rFonts w:ascii="Times New Roman" w:hAnsi="Times New Roman" w:cs="Times New Roman"/>
          <w:sz w:val="24"/>
          <w:szCs w:val="24"/>
        </w:rPr>
      </w:pPr>
      <w:r>
        <w:rPr>
          <w:rFonts w:ascii="Times New Roman" w:hAnsi="Times New Roman" w:cs="Times New Roman"/>
          <w:sz w:val="24"/>
          <w:szCs w:val="24"/>
        </w:rPr>
        <w:t>}</w:t>
      </w:r>
    </w:p>
    <w:p w14:paraId="0EDB8B0F" w14:textId="77777777" w:rsidR="001670AC" w:rsidRDefault="001670AC" w:rsidP="001670AC">
      <w:pPr>
        <w:rPr>
          <w:rFonts w:ascii="Times New Roman" w:hAnsi="Times New Roman" w:cs="Times New Roman"/>
          <w:sz w:val="24"/>
          <w:szCs w:val="24"/>
        </w:rPr>
      </w:pPr>
      <w:r w:rsidRPr="00FD73A0">
        <w:rPr>
          <w:rFonts w:ascii="Times New Roman" w:hAnsi="Times New Roman" w:cs="Times New Roman"/>
          <w:sz w:val="24"/>
          <w:szCs w:val="24"/>
        </w:rPr>
        <w:t>Of course, the above code will print the text 'S IS NULL' in the log.</w:t>
      </w:r>
    </w:p>
    <w:p w14:paraId="17727F91" w14:textId="77777777" w:rsidR="001670AC" w:rsidRDefault="001670AC" w:rsidP="001670AC">
      <w:pPr>
        <w:rPr>
          <w:rFonts w:ascii="Times New Roman" w:hAnsi="Times New Roman" w:cs="Times New Roman"/>
          <w:sz w:val="24"/>
          <w:szCs w:val="24"/>
        </w:rPr>
      </w:pPr>
    </w:p>
    <w:p w14:paraId="1E948B3C" w14:textId="77777777" w:rsidR="001670AC" w:rsidRPr="007E286C" w:rsidRDefault="001670AC" w:rsidP="001670AC">
      <w:pPr>
        <w:rPr>
          <w:rFonts w:ascii="Times New Roman" w:hAnsi="Times New Roman" w:cs="Times New Roman"/>
          <w:b/>
          <w:bCs/>
          <w:sz w:val="24"/>
          <w:szCs w:val="24"/>
        </w:rPr>
      </w:pPr>
      <w:r>
        <w:rPr>
          <w:rFonts w:ascii="Times New Roman" w:hAnsi="Times New Roman" w:cs="Times New Roman"/>
          <w:b/>
          <w:bCs/>
          <w:sz w:val="24"/>
          <w:szCs w:val="24"/>
        </w:rPr>
        <w:t xml:space="preserve">5.8 </w:t>
      </w:r>
      <w:r w:rsidRPr="007E286C">
        <w:rPr>
          <w:rFonts w:ascii="Times New Roman" w:hAnsi="Times New Roman" w:cs="Times New Roman"/>
          <w:b/>
          <w:bCs/>
          <w:sz w:val="24"/>
          <w:szCs w:val="24"/>
        </w:rPr>
        <w:t>Collection types</w:t>
      </w:r>
    </w:p>
    <w:p w14:paraId="43AE410F" w14:textId="77777777" w:rsidR="001670AC" w:rsidRPr="0082308A" w:rsidRDefault="001670AC" w:rsidP="001670AC">
      <w:pPr>
        <w:rPr>
          <w:rFonts w:ascii="Times New Roman" w:hAnsi="Times New Roman" w:cs="Times New Roman"/>
          <w:sz w:val="24"/>
          <w:szCs w:val="24"/>
        </w:rPr>
      </w:pPr>
      <w:r w:rsidRPr="0082308A">
        <w:rPr>
          <w:rFonts w:ascii="Times New Roman" w:hAnsi="Times New Roman" w:cs="Times New Roman"/>
          <w:sz w:val="24"/>
          <w:szCs w:val="24"/>
        </w:rPr>
        <w:t>A collection is an ordered group of elements having the same data type. Each element is identified by a unique subscript that represents its position in the collection.</w:t>
      </w:r>
    </w:p>
    <w:p w14:paraId="0F02A223" w14:textId="77777777" w:rsidR="001670AC" w:rsidRPr="0082308A" w:rsidRDefault="001670AC" w:rsidP="001670AC">
      <w:pPr>
        <w:rPr>
          <w:rFonts w:ascii="Times New Roman" w:hAnsi="Times New Roman" w:cs="Times New Roman"/>
          <w:sz w:val="24"/>
          <w:szCs w:val="24"/>
        </w:rPr>
      </w:pPr>
      <w:r w:rsidRPr="0082308A">
        <w:rPr>
          <w:rFonts w:ascii="Times New Roman" w:hAnsi="Times New Roman" w:cs="Times New Roman"/>
          <w:sz w:val="24"/>
          <w:szCs w:val="24"/>
        </w:rPr>
        <w:t>PL/SQL provides three collection types −</w:t>
      </w:r>
    </w:p>
    <w:p w14:paraId="7312C957" w14:textId="77777777" w:rsidR="001670AC" w:rsidRPr="007E286C" w:rsidRDefault="001670AC" w:rsidP="001670AC">
      <w:pPr>
        <w:pStyle w:val="ListParagraph"/>
        <w:numPr>
          <w:ilvl w:val="0"/>
          <w:numId w:val="65"/>
        </w:numPr>
        <w:rPr>
          <w:rFonts w:ascii="Times New Roman" w:hAnsi="Times New Roman" w:cs="Times New Roman"/>
          <w:sz w:val="24"/>
          <w:szCs w:val="24"/>
        </w:rPr>
      </w:pPr>
      <w:r w:rsidRPr="007E286C">
        <w:rPr>
          <w:rFonts w:ascii="Times New Roman" w:hAnsi="Times New Roman" w:cs="Times New Roman"/>
          <w:sz w:val="24"/>
          <w:szCs w:val="24"/>
        </w:rPr>
        <w:t>Index-by tables or Associative array</w:t>
      </w:r>
    </w:p>
    <w:p w14:paraId="32C30A63" w14:textId="77777777" w:rsidR="001670AC" w:rsidRPr="007E286C" w:rsidRDefault="001670AC" w:rsidP="001670AC">
      <w:pPr>
        <w:pStyle w:val="ListParagraph"/>
        <w:numPr>
          <w:ilvl w:val="0"/>
          <w:numId w:val="65"/>
        </w:numPr>
        <w:rPr>
          <w:rFonts w:ascii="Times New Roman" w:hAnsi="Times New Roman" w:cs="Times New Roman"/>
          <w:sz w:val="24"/>
          <w:szCs w:val="24"/>
        </w:rPr>
      </w:pPr>
      <w:r w:rsidRPr="007E286C">
        <w:rPr>
          <w:rFonts w:ascii="Times New Roman" w:hAnsi="Times New Roman" w:cs="Times New Roman"/>
          <w:sz w:val="24"/>
          <w:szCs w:val="24"/>
        </w:rPr>
        <w:t>Nested table</w:t>
      </w:r>
    </w:p>
    <w:p w14:paraId="7F72547F" w14:textId="77777777" w:rsidR="001670AC" w:rsidRDefault="001670AC" w:rsidP="001670AC">
      <w:pPr>
        <w:pStyle w:val="ListParagraph"/>
        <w:numPr>
          <w:ilvl w:val="0"/>
          <w:numId w:val="65"/>
        </w:numPr>
        <w:rPr>
          <w:rFonts w:ascii="Times New Roman" w:hAnsi="Times New Roman" w:cs="Times New Roman"/>
          <w:sz w:val="24"/>
          <w:szCs w:val="24"/>
        </w:rPr>
      </w:pPr>
      <w:r w:rsidRPr="007E286C">
        <w:rPr>
          <w:rFonts w:ascii="Times New Roman" w:hAnsi="Times New Roman" w:cs="Times New Roman"/>
          <w:sz w:val="24"/>
          <w:szCs w:val="24"/>
        </w:rPr>
        <w:t>Variable-size array or Varray</w:t>
      </w:r>
    </w:p>
    <w:p w14:paraId="602098DA" w14:textId="77777777" w:rsidR="001670AC" w:rsidRDefault="001670AC" w:rsidP="001670AC">
      <w:pPr>
        <w:rPr>
          <w:rFonts w:ascii="Times New Roman" w:hAnsi="Times New Roman" w:cs="Times New Roman"/>
          <w:sz w:val="24"/>
          <w:szCs w:val="24"/>
        </w:rPr>
      </w:pPr>
      <w:r w:rsidRPr="007E286C">
        <w:rPr>
          <w:rFonts w:ascii="Times New Roman" w:hAnsi="Times New Roman" w:cs="Times New Roman"/>
          <w:sz w:val="24"/>
          <w:szCs w:val="24"/>
        </w:rPr>
        <w:t xml:space="preserve">Oracle documentation provides the following characteristics for each type of collections </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670AC" w14:paraId="4FD0B7E1" w14:textId="77777777" w:rsidTr="0049273A">
        <w:tc>
          <w:tcPr>
            <w:tcW w:w="1558" w:type="dxa"/>
          </w:tcPr>
          <w:p w14:paraId="5D94C1D4"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Collection Type</w:t>
            </w:r>
          </w:p>
        </w:tc>
        <w:tc>
          <w:tcPr>
            <w:tcW w:w="1558" w:type="dxa"/>
          </w:tcPr>
          <w:p w14:paraId="2EDCCBAA"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Number of Elements</w:t>
            </w:r>
          </w:p>
        </w:tc>
        <w:tc>
          <w:tcPr>
            <w:tcW w:w="1558" w:type="dxa"/>
          </w:tcPr>
          <w:p w14:paraId="677E16F1"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Subscript Type</w:t>
            </w:r>
          </w:p>
        </w:tc>
        <w:tc>
          <w:tcPr>
            <w:tcW w:w="1558" w:type="dxa"/>
          </w:tcPr>
          <w:p w14:paraId="6B4301C0"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Dense or Sparse</w:t>
            </w:r>
          </w:p>
        </w:tc>
        <w:tc>
          <w:tcPr>
            <w:tcW w:w="1559" w:type="dxa"/>
          </w:tcPr>
          <w:p w14:paraId="04A719AA"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Where Created</w:t>
            </w:r>
          </w:p>
        </w:tc>
        <w:tc>
          <w:tcPr>
            <w:tcW w:w="1559" w:type="dxa"/>
          </w:tcPr>
          <w:p w14:paraId="19904C6D"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Can Be Object Type Attribute</w:t>
            </w:r>
          </w:p>
        </w:tc>
      </w:tr>
      <w:tr w:rsidR="001670AC" w14:paraId="75DD20A9" w14:textId="77777777" w:rsidTr="0049273A">
        <w:tc>
          <w:tcPr>
            <w:tcW w:w="1558" w:type="dxa"/>
          </w:tcPr>
          <w:p w14:paraId="152B1B1E"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Associative array (or index-by table)</w:t>
            </w:r>
          </w:p>
        </w:tc>
        <w:tc>
          <w:tcPr>
            <w:tcW w:w="1558" w:type="dxa"/>
          </w:tcPr>
          <w:p w14:paraId="31BC0259"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Unbounded</w:t>
            </w:r>
          </w:p>
        </w:tc>
        <w:tc>
          <w:tcPr>
            <w:tcW w:w="1558" w:type="dxa"/>
          </w:tcPr>
          <w:p w14:paraId="14B2EFDE"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String or integer</w:t>
            </w:r>
          </w:p>
        </w:tc>
        <w:tc>
          <w:tcPr>
            <w:tcW w:w="1558" w:type="dxa"/>
          </w:tcPr>
          <w:p w14:paraId="2FA8E1D4"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Either</w:t>
            </w:r>
          </w:p>
        </w:tc>
        <w:tc>
          <w:tcPr>
            <w:tcW w:w="1559" w:type="dxa"/>
          </w:tcPr>
          <w:p w14:paraId="7CEC551C"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Only in PL/SQL block</w:t>
            </w:r>
          </w:p>
        </w:tc>
        <w:tc>
          <w:tcPr>
            <w:tcW w:w="1559" w:type="dxa"/>
          </w:tcPr>
          <w:p w14:paraId="1189FDDF"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No</w:t>
            </w:r>
          </w:p>
        </w:tc>
      </w:tr>
      <w:tr w:rsidR="001670AC" w14:paraId="1340D9A3" w14:textId="77777777" w:rsidTr="0049273A">
        <w:tc>
          <w:tcPr>
            <w:tcW w:w="1558" w:type="dxa"/>
          </w:tcPr>
          <w:p w14:paraId="3F3AECA1"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Nested table</w:t>
            </w:r>
          </w:p>
        </w:tc>
        <w:tc>
          <w:tcPr>
            <w:tcW w:w="1558" w:type="dxa"/>
          </w:tcPr>
          <w:p w14:paraId="5294B26E"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Unbounded</w:t>
            </w:r>
          </w:p>
        </w:tc>
        <w:tc>
          <w:tcPr>
            <w:tcW w:w="1558" w:type="dxa"/>
          </w:tcPr>
          <w:p w14:paraId="2D8E0CEA"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Integer</w:t>
            </w:r>
          </w:p>
        </w:tc>
        <w:tc>
          <w:tcPr>
            <w:tcW w:w="1558" w:type="dxa"/>
          </w:tcPr>
          <w:p w14:paraId="3D923683"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Starts dense, can become sparse</w:t>
            </w:r>
          </w:p>
        </w:tc>
        <w:tc>
          <w:tcPr>
            <w:tcW w:w="1559" w:type="dxa"/>
          </w:tcPr>
          <w:p w14:paraId="2D4220B3"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Either in PL/SQL block or at schema level</w:t>
            </w:r>
          </w:p>
        </w:tc>
        <w:tc>
          <w:tcPr>
            <w:tcW w:w="1559" w:type="dxa"/>
          </w:tcPr>
          <w:p w14:paraId="5CED3616"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Yes</w:t>
            </w:r>
          </w:p>
        </w:tc>
      </w:tr>
      <w:tr w:rsidR="001670AC" w14:paraId="218D5D49" w14:textId="77777777" w:rsidTr="0049273A">
        <w:tc>
          <w:tcPr>
            <w:tcW w:w="1558" w:type="dxa"/>
          </w:tcPr>
          <w:p w14:paraId="39EA0E6B"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Variablesize array (Varray)</w:t>
            </w:r>
          </w:p>
        </w:tc>
        <w:tc>
          <w:tcPr>
            <w:tcW w:w="1558" w:type="dxa"/>
          </w:tcPr>
          <w:p w14:paraId="6337EE4B" w14:textId="77777777" w:rsidR="001670AC" w:rsidRDefault="001670AC" w:rsidP="0049273A">
            <w:pPr>
              <w:rPr>
                <w:rFonts w:ascii="Times New Roman" w:hAnsi="Times New Roman" w:cs="Times New Roman"/>
                <w:sz w:val="24"/>
                <w:szCs w:val="24"/>
              </w:rPr>
            </w:pPr>
            <w:r w:rsidRPr="007E286C">
              <w:rPr>
                <w:rFonts w:ascii="Times New Roman" w:hAnsi="Times New Roman" w:cs="Times New Roman"/>
                <w:sz w:val="24"/>
                <w:szCs w:val="24"/>
              </w:rPr>
              <w:t>Bounded</w:t>
            </w:r>
          </w:p>
        </w:tc>
        <w:tc>
          <w:tcPr>
            <w:tcW w:w="1558" w:type="dxa"/>
          </w:tcPr>
          <w:p w14:paraId="73BDA1C3" w14:textId="77777777" w:rsidR="001670AC" w:rsidRDefault="001670AC" w:rsidP="0049273A">
            <w:pPr>
              <w:rPr>
                <w:rFonts w:ascii="Times New Roman" w:hAnsi="Times New Roman" w:cs="Times New Roman"/>
                <w:sz w:val="24"/>
                <w:szCs w:val="24"/>
              </w:rPr>
            </w:pPr>
            <w:r w:rsidRPr="00790FF7">
              <w:rPr>
                <w:rFonts w:ascii="Times New Roman" w:hAnsi="Times New Roman" w:cs="Times New Roman"/>
                <w:sz w:val="24"/>
                <w:szCs w:val="24"/>
              </w:rPr>
              <w:t>Integer</w:t>
            </w:r>
          </w:p>
        </w:tc>
        <w:tc>
          <w:tcPr>
            <w:tcW w:w="1558" w:type="dxa"/>
          </w:tcPr>
          <w:p w14:paraId="4CF3B2F8" w14:textId="77777777" w:rsidR="001670AC" w:rsidRDefault="001670AC" w:rsidP="0049273A">
            <w:pPr>
              <w:rPr>
                <w:rFonts w:ascii="Times New Roman" w:hAnsi="Times New Roman" w:cs="Times New Roman"/>
                <w:sz w:val="24"/>
                <w:szCs w:val="24"/>
              </w:rPr>
            </w:pPr>
            <w:r w:rsidRPr="00790FF7">
              <w:rPr>
                <w:rFonts w:ascii="Times New Roman" w:hAnsi="Times New Roman" w:cs="Times New Roman"/>
                <w:sz w:val="24"/>
                <w:szCs w:val="24"/>
              </w:rPr>
              <w:t>Always dense</w:t>
            </w:r>
          </w:p>
        </w:tc>
        <w:tc>
          <w:tcPr>
            <w:tcW w:w="1559" w:type="dxa"/>
          </w:tcPr>
          <w:p w14:paraId="3C25BB1F" w14:textId="77777777" w:rsidR="001670AC" w:rsidRDefault="001670AC" w:rsidP="0049273A">
            <w:pPr>
              <w:rPr>
                <w:rFonts w:ascii="Times New Roman" w:hAnsi="Times New Roman" w:cs="Times New Roman"/>
                <w:sz w:val="24"/>
                <w:szCs w:val="24"/>
              </w:rPr>
            </w:pPr>
            <w:r w:rsidRPr="00790FF7">
              <w:rPr>
                <w:rFonts w:ascii="Times New Roman" w:hAnsi="Times New Roman" w:cs="Times New Roman"/>
                <w:sz w:val="24"/>
                <w:szCs w:val="24"/>
              </w:rPr>
              <w:t>Either in PL/SQL block or at schema level</w:t>
            </w:r>
          </w:p>
        </w:tc>
        <w:tc>
          <w:tcPr>
            <w:tcW w:w="1559" w:type="dxa"/>
          </w:tcPr>
          <w:p w14:paraId="0E8864BD" w14:textId="77777777" w:rsidR="001670AC" w:rsidRDefault="001670AC" w:rsidP="0049273A">
            <w:pPr>
              <w:rPr>
                <w:rFonts w:ascii="Times New Roman" w:hAnsi="Times New Roman" w:cs="Times New Roman"/>
                <w:sz w:val="24"/>
                <w:szCs w:val="24"/>
              </w:rPr>
            </w:pPr>
            <w:r>
              <w:rPr>
                <w:rFonts w:ascii="Times New Roman" w:hAnsi="Times New Roman" w:cs="Times New Roman"/>
                <w:sz w:val="24"/>
                <w:szCs w:val="24"/>
              </w:rPr>
              <w:t>Yes</w:t>
            </w:r>
          </w:p>
        </w:tc>
      </w:tr>
    </w:tbl>
    <w:p w14:paraId="47407CF4"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Both types of PL/SQL tables, i.e., the index-by tables and the nested tables have the same structure and their rows are accessed using the subscript notation. </w:t>
      </w:r>
    </w:p>
    <w:p w14:paraId="100688C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However, these two types of tables differ in one aspect; the nested tables can be stored in a database column and the index-by tables cannot.</w:t>
      </w:r>
    </w:p>
    <w:p w14:paraId="65B97ECC" w14:textId="77777777" w:rsidR="001670AC" w:rsidRPr="002D3BA4" w:rsidRDefault="001670AC" w:rsidP="001670AC">
      <w:pPr>
        <w:rPr>
          <w:rFonts w:ascii="Times New Roman" w:hAnsi="Times New Roman" w:cs="Times New Roman"/>
          <w:b/>
          <w:bCs/>
          <w:sz w:val="24"/>
          <w:szCs w:val="24"/>
        </w:rPr>
      </w:pPr>
      <w:r w:rsidRPr="002D3BA4">
        <w:rPr>
          <w:rFonts w:ascii="Times New Roman" w:hAnsi="Times New Roman" w:cs="Times New Roman"/>
          <w:b/>
          <w:bCs/>
          <w:sz w:val="24"/>
          <w:szCs w:val="24"/>
        </w:rPr>
        <w:lastRenderedPageBreak/>
        <w:t>Index-By Table</w:t>
      </w:r>
    </w:p>
    <w:p w14:paraId="18424FC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An index-by table (also called an associative array) is a set of key-value pairs. Each key is unique and is used to locate the corresponding value. The key can be either an integer or a string.</w:t>
      </w:r>
    </w:p>
    <w:p w14:paraId="42FB157A"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An index-by table is created using the following syntax. Here, we are creating an index-by table named table_name, the keys of which will be of the subscript_type and associated values will be of the element_type</w:t>
      </w:r>
    </w:p>
    <w:p w14:paraId="3573CC2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TYPE type_name IS TABLE OF element_type [NOT NULL] INDEX BY subscript_type; </w:t>
      </w:r>
    </w:p>
    <w:p w14:paraId="366BBE0C"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table_name type_name;</w:t>
      </w:r>
    </w:p>
    <w:p w14:paraId="5E66AFF1"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Example</w:t>
      </w:r>
    </w:p>
    <w:p w14:paraId="2478ABBC"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Following example shows how to create a table to store integer values along with names and later it prints the same list of names.</w:t>
      </w:r>
    </w:p>
    <w:p w14:paraId="4461167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DECLARE </w:t>
      </w:r>
    </w:p>
    <w:p w14:paraId="5BA71AB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TYPE salary IS TABLE OF NUMBER INDEX BY VARCHAR2(20); </w:t>
      </w:r>
    </w:p>
    <w:p w14:paraId="34B979C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salary_list salary; </w:t>
      </w:r>
    </w:p>
    <w:p w14:paraId="4A81E58B"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   VARCHAR2(20); </w:t>
      </w:r>
    </w:p>
    <w:p w14:paraId="744FD0F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BEGIN </w:t>
      </w:r>
    </w:p>
    <w:p w14:paraId="350FD0BF"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 adding elements to the table </w:t>
      </w:r>
    </w:p>
    <w:p w14:paraId="3AC7FA8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salary_list('Rajnish') := 62000; </w:t>
      </w:r>
    </w:p>
    <w:p w14:paraId="24E3611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salary_list('Minakshi') := 75000; </w:t>
      </w:r>
    </w:p>
    <w:p w14:paraId="42108AD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salary_list('Martin') := 100000; </w:t>
      </w:r>
    </w:p>
    <w:p w14:paraId="0FAB51FE"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salary_list('James') := 78000;  </w:t>
      </w:r>
    </w:p>
    <w:p w14:paraId="3A7548B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 printing the table </w:t>
      </w:r>
    </w:p>
    <w:p w14:paraId="4073DE0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 := salary_list.FIRST; </w:t>
      </w:r>
    </w:p>
    <w:p w14:paraId="3819F0A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WHILE name IS NOT null LOOP </w:t>
      </w:r>
    </w:p>
    <w:p w14:paraId="5631703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dbms_output.put_line </w:t>
      </w:r>
    </w:p>
    <w:p w14:paraId="41AB918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('Salary of ' || name || ' is ' || TO_CHAR(salary_list(name))); </w:t>
      </w:r>
    </w:p>
    <w:p w14:paraId="6DFAB8D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 := salary_list.NEXT(name); </w:t>
      </w:r>
    </w:p>
    <w:p w14:paraId="4690FC6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END LOOP; </w:t>
      </w:r>
    </w:p>
    <w:p w14:paraId="433094A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END; </w:t>
      </w:r>
    </w:p>
    <w:p w14:paraId="39C28C5A" w14:textId="77777777" w:rsidR="001670AC" w:rsidRDefault="001670AC" w:rsidP="001670AC">
      <w:r w:rsidRPr="002D3BA4">
        <w:rPr>
          <w:rFonts w:ascii="Times New Roman" w:hAnsi="Times New Roman" w:cs="Times New Roman"/>
          <w:sz w:val="24"/>
          <w:szCs w:val="24"/>
        </w:rPr>
        <w:t>/</w:t>
      </w:r>
      <w:r w:rsidRPr="002D3BA4">
        <w:t xml:space="preserve"> </w:t>
      </w:r>
    </w:p>
    <w:p w14:paraId="778F247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lastRenderedPageBreak/>
        <w:t>When the above code is executed at the SQL prompt, it produces the following result −</w:t>
      </w:r>
    </w:p>
    <w:p w14:paraId="49761BC1"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Salary of James is 78000 </w:t>
      </w:r>
    </w:p>
    <w:p w14:paraId="53139C25"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Salary of Martin is 100000 </w:t>
      </w:r>
    </w:p>
    <w:p w14:paraId="325A19E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Salary of Minakshi is 75000 </w:t>
      </w:r>
    </w:p>
    <w:p w14:paraId="45A059F5"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Salary of Rajnish is 62000  </w:t>
      </w:r>
    </w:p>
    <w:p w14:paraId="33A7D7D5"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PL/SQL procedure successfully completed.</w:t>
      </w:r>
    </w:p>
    <w:p w14:paraId="490FD953" w14:textId="77777777" w:rsidR="001670AC" w:rsidRPr="002D3BA4" w:rsidRDefault="001670AC" w:rsidP="001670AC">
      <w:pPr>
        <w:spacing w:before="100" w:beforeAutospacing="1" w:after="100" w:afterAutospacing="1" w:line="240" w:lineRule="auto"/>
        <w:outlineLvl w:val="2"/>
        <w:rPr>
          <w:rFonts w:ascii="Times New Roman" w:eastAsia="Times New Roman" w:hAnsi="Times New Roman" w:cs="Times New Roman"/>
          <w:b/>
          <w:bCs/>
          <w:sz w:val="24"/>
          <w:szCs w:val="24"/>
        </w:rPr>
      </w:pPr>
      <w:r w:rsidRPr="002D3BA4">
        <w:rPr>
          <w:rFonts w:ascii="Times New Roman" w:eastAsia="Times New Roman" w:hAnsi="Times New Roman" w:cs="Times New Roman"/>
          <w:b/>
          <w:bCs/>
          <w:sz w:val="24"/>
          <w:szCs w:val="24"/>
        </w:rPr>
        <w:t>Example</w:t>
      </w:r>
    </w:p>
    <w:p w14:paraId="001121EB" w14:textId="77777777" w:rsidR="001670AC" w:rsidRPr="002D3BA4" w:rsidRDefault="001670AC" w:rsidP="001670AC">
      <w:pPr>
        <w:spacing w:before="100" w:beforeAutospacing="1" w:after="100" w:afterAutospacing="1" w:line="240" w:lineRule="auto"/>
        <w:rPr>
          <w:rFonts w:ascii="Times New Roman" w:eastAsia="Times New Roman" w:hAnsi="Times New Roman" w:cs="Times New Roman"/>
          <w:sz w:val="24"/>
          <w:szCs w:val="24"/>
        </w:rPr>
      </w:pPr>
      <w:r w:rsidRPr="002D3BA4">
        <w:rPr>
          <w:rFonts w:ascii="Times New Roman" w:eastAsia="Times New Roman" w:hAnsi="Times New Roman" w:cs="Times New Roman"/>
          <w:sz w:val="24"/>
          <w:szCs w:val="24"/>
        </w:rPr>
        <w:t xml:space="preserve">Elements of an index-by table could also be a </w:t>
      </w:r>
      <w:r w:rsidRPr="002D3BA4">
        <w:rPr>
          <w:rFonts w:ascii="Times New Roman" w:eastAsia="Times New Roman" w:hAnsi="Times New Roman" w:cs="Times New Roman"/>
          <w:b/>
          <w:bCs/>
          <w:sz w:val="24"/>
          <w:szCs w:val="24"/>
        </w:rPr>
        <w:t>%ROWTYPE</w:t>
      </w:r>
      <w:r w:rsidRPr="002D3BA4">
        <w:rPr>
          <w:rFonts w:ascii="Times New Roman" w:eastAsia="Times New Roman" w:hAnsi="Times New Roman" w:cs="Times New Roman"/>
          <w:sz w:val="24"/>
          <w:szCs w:val="24"/>
        </w:rPr>
        <w:t xml:space="preserve"> of any database table or </w:t>
      </w:r>
      <w:r w:rsidRPr="002D3BA4">
        <w:rPr>
          <w:rFonts w:ascii="Times New Roman" w:eastAsia="Times New Roman" w:hAnsi="Times New Roman" w:cs="Times New Roman"/>
          <w:b/>
          <w:bCs/>
          <w:sz w:val="24"/>
          <w:szCs w:val="24"/>
        </w:rPr>
        <w:t>%TYPE</w:t>
      </w:r>
      <w:r w:rsidRPr="002D3BA4">
        <w:rPr>
          <w:rFonts w:ascii="Times New Roman" w:eastAsia="Times New Roman" w:hAnsi="Times New Roman" w:cs="Times New Roman"/>
          <w:sz w:val="24"/>
          <w:szCs w:val="24"/>
        </w:rPr>
        <w:t xml:space="preserve"> of any database table field. The following example illustrates the concept. We will use the </w:t>
      </w:r>
      <w:r w:rsidRPr="002D3BA4">
        <w:rPr>
          <w:rFonts w:ascii="Times New Roman" w:eastAsia="Times New Roman" w:hAnsi="Times New Roman" w:cs="Times New Roman"/>
          <w:b/>
          <w:bCs/>
          <w:sz w:val="24"/>
          <w:szCs w:val="24"/>
        </w:rPr>
        <w:t>CUSTOMERS</w:t>
      </w:r>
      <w:r w:rsidRPr="002D3BA4">
        <w:rPr>
          <w:rFonts w:ascii="Times New Roman" w:eastAsia="Times New Roman" w:hAnsi="Times New Roman" w:cs="Times New Roman"/>
          <w:sz w:val="24"/>
          <w:szCs w:val="24"/>
        </w:rPr>
        <w:t xml:space="preserve"> table stored in our database as −</w:t>
      </w:r>
    </w:p>
    <w:p w14:paraId="2C4EE2E7"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Select * from customers;  </w:t>
      </w:r>
    </w:p>
    <w:p w14:paraId="69638A0A"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B38C1C"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4512C5EB"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ID | NAME     | AGE | ADDRESS   | SALARY   | </w:t>
      </w:r>
    </w:p>
    <w:p w14:paraId="7C3FA79A"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310DB9FB"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1 | Ramesh   |  32 | Ahmedabad |  2000.00 | </w:t>
      </w:r>
    </w:p>
    <w:p w14:paraId="76A48F8C"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2 | Khilan   |  25 | Delhi     |  1500.00 | </w:t>
      </w:r>
    </w:p>
    <w:p w14:paraId="2223E4FF"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3 | kaushik  |  23 | Kota      |  2000.00 | </w:t>
      </w:r>
    </w:p>
    <w:p w14:paraId="5614DD48"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4 | Chaitali |  25 | Mumbai    |  6500.00 | </w:t>
      </w:r>
    </w:p>
    <w:p w14:paraId="7979FA67"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5 | Hardik   |  27 | Bhopal    |  8500.00 | </w:t>
      </w:r>
    </w:p>
    <w:p w14:paraId="57884D28"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6 | Komal    |  22 | MP        |  4500.00 | </w:t>
      </w:r>
    </w:p>
    <w:p w14:paraId="2304EE98"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0F4208C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DECLARE </w:t>
      </w:r>
    </w:p>
    <w:p w14:paraId="735664D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CURSOR c_customers is </w:t>
      </w:r>
    </w:p>
    <w:p w14:paraId="5466B98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select name from customers; </w:t>
      </w:r>
    </w:p>
    <w:p w14:paraId="03E8905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TYPE c_list IS TABLE of customers.Name%type INDEX BY binary_integer; </w:t>
      </w:r>
    </w:p>
    <w:p w14:paraId="0BF53B3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name_list c_list; </w:t>
      </w:r>
    </w:p>
    <w:p w14:paraId="59ED3A8B"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counter integer:=0; </w:t>
      </w:r>
    </w:p>
    <w:p w14:paraId="7CEBBB9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BEGIN </w:t>
      </w:r>
    </w:p>
    <w:p w14:paraId="7A895D0F"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FOR n IN c_customers LOOP </w:t>
      </w:r>
    </w:p>
    <w:p w14:paraId="02C3FF5D"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counter:= counter +1; </w:t>
      </w:r>
    </w:p>
    <w:p w14:paraId="3428507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name_list(counter):= n.name; </w:t>
      </w:r>
    </w:p>
    <w:p w14:paraId="09A3386E"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dbms_output.put_line('Customer('||counter||'):'||name_lis t(counter)); </w:t>
      </w:r>
    </w:p>
    <w:p w14:paraId="55B8869D"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END LOOP; </w:t>
      </w:r>
    </w:p>
    <w:p w14:paraId="231106C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lastRenderedPageBreak/>
        <w:t xml:space="preserve">END; </w:t>
      </w:r>
    </w:p>
    <w:p w14:paraId="5F3E0703" w14:textId="77777777" w:rsidR="001670AC" w:rsidRPr="007E286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w:t>
      </w:r>
    </w:p>
    <w:p w14:paraId="699FEE8E"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When the above code is executed at the SQL prompt, it produces the following result −</w:t>
      </w:r>
    </w:p>
    <w:p w14:paraId="378FB01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(1): Ramesh  </w:t>
      </w:r>
    </w:p>
    <w:p w14:paraId="1E62B7B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(2): Khilan  </w:t>
      </w:r>
    </w:p>
    <w:p w14:paraId="4C2F007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(3): kaushik     </w:t>
      </w:r>
    </w:p>
    <w:p w14:paraId="42326B7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(4): Chaitali  </w:t>
      </w:r>
    </w:p>
    <w:p w14:paraId="2350921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(5): Hardik  </w:t>
      </w:r>
    </w:p>
    <w:p w14:paraId="65012D2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 (6): Komal  </w:t>
      </w:r>
    </w:p>
    <w:p w14:paraId="792D54B4"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PL/SQL procedure successfully completed</w:t>
      </w:r>
      <w:r w:rsidRPr="00FD73A0">
        <w:rPr>
          <w:rFonts w:ascii="Times New Roman" w:hAnsi="Times New Roman" w:cs="Times New Roman"/>
          <w:sz w:val="24"/>
          <w:szCs w:val="24"/>
        </w:rPr>
        <w:tab/>
      </w:r>
    </w:p>
    <w:p w14:paraId="5B17780C" w14:textId="77777777" w:rsidR="001670AC" w:rsidRPr="002D3BA4" w:rsidRDefault="001670AC" w:rsidP="001670AC">
      <w:pPr>
        <w:rPr>
          <w:rFonts w:ascii="Times New Roman" w:hAnsi="Times New Roman" w:cs="Times New Roman"/>
          <w:b/>
          <w:bCs/>
          <w:sz w:val="24"/>
          <w:szCs w:val="24"/>
        </w:rPr>
      </w:pPr>
      <w:r w:rsidRPr="002D3BA4">
        <w:rPr>
          <w:rFonts w:ascii="Times New Roman" w:hAnsi="Times New Roman" w:cs="Times New Roman"/>
          <w:b/>
          <w:bCs/>
          <w:sz w:val="24"/>
          <w:szCs w:val="24"/>
        </w:rPr>
        <w:t>Nested Tables</w:t>
      </w:r>
    </w:p>
    <w:p w14:paraId="2E654B8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A nested table is like a one-dimensional array with an arbitrary number of elements. However, a nested table differs from an array in the following aspects −</w:t>
      </w:r>
    </w:p>
    <w:p w14:paraId="7F0FA52D"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An array has a declared number of elements, but a nested table does not. The size of a nested table can increase dynamically.</w:t>
      </w:r>
    </w:p>
    <w:p w14:paraId="1640AA75"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An array is always dense, i.e., it always has consecutive subscripts. A nested array is dense initially, but it can become sparse when elements are deleted from it.</w:t>
      </w:r>
    </w:p>
    <w:p w14:paraId="49D80EC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A nested table is created using the following </w:t>
      </w:r>
      <w:r w:rsidRPr="002D3BA4">
        <w:rPr>
          <w:rFonts w:ascii="Times New Roman" w:hAnsi="Times New Roman" w:cs="Times New Roman"/>
          <w:b/>
          <w:bCs/>
          <w:sz w:val="24"/>
          <w:szCs w:val="24"/>
        </w:rPr>
        <w:t xml:space="preserve">syntax </w:t>
      </w:r>
      <w:r w:rsidRPr="002D3BA4">
        <w:rPr>
          <w:rFonts w:ascii="Times New Roman" w:hAnsi="Times New Roman" w:cs="Times New Roman"/>
          <w:sz w:val="24"/>
          <w:szCs w:val="24"/>
        </w:rPr>
        <w:t>−</w:t>
      </w:r>
    </w:p>
    <w:p w14:paraId="00BB3AE4"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TYPE type_name IS TABLE OF element_type [NOT NULL];</w:t>
      </w:r>
    </w:p>
    <w:p w14:paraId="29CEED75"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table_name type_name;</w:t>
      </w:r>
    </w:p>
    <w:p w14:paraId="027876ED"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This declaration is similar to the declaration of an index-by table, but there is no INDEX BY clause.</w:t>
      </w:r>
      <w:r>
        <w:rPr>
          <w:rFonts w:ascii="Times New Roman" w:hAnsi="Times New Roman" w:cs="Times New Roman"/>
          <w:sz w:val="24"/>
          <w:szCs w:val="24"/>
        </w:rPr>
        <w:tab/>
      </w:r>
    </w:p>
    <w:p w14:paraId="627723C5"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A nested table can be stored in a database column. It can further be used for simplifying SQL operations where you join a single-column table with a larger table. An associative array cannot be stored in the database.</w:t>
      </w:r>
    </w:p>
    <w:p w14:paraId="0FA43193" w14:textId="77777777" w:rsidR="001670AC" w:rsidRPr="002D3BA4" w:rsidRDefault="001670AC" w:rsidP="001670AC">
      <w:pPr>
        <w:rPr>
          <w:rFonts w:ascii="Times New Roman" w:hAnsi="Times New Roman" w:cs="Times New Roman"/>
          <w:b/>
          <w:bCs/>
          <w:sz w:val="24"/>
          <w:szCs w:val="24"/>
        </w:rPr>
      </w:pPr>
      <w:r w:rsidRPr="002D3BA4">
        <w:rPr>
          <w:rFonts w:ascii="Times New Roman" w:hAnsi="Times New Roman" w:cs="Times New Roman"/>
          <w:b/>
          <w:bCs/>
          <w:sz w:val="24"/>
          <w:szCs w:val="24"/>
        </w:rPr>
        <w:t>Example</w:t>
      </w:r>
    </w:p>
    <w:p w14:paraId="290E7D8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The following examples illustrate the use of nested table −</w:t>
      </w:r>
    </w:p>
    <w:p w14:paraId="2BF2E64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DECLARE </w:t>
      </w:r>
    </w:p>
    <w:p w14:paraId="207844A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TYPE names_table IS TABLE OF VARCHAR2(10); </w:t>
      </w:r>
    </w:p>
    <w:p w14:paraId="40ED6F0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TYPE grades IS TABLE OF INTEGER;  </w:t>
      </w:r>
    </w:p>
    <w:p w14:paraId="6FC8AB7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lastRenderedPageBreak/>
        <w:t xml:space="preserve">   names names_table; </w:t>
      </w:r>
    </w:p>
    <w:p w14:paraId="0066EB3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marks grades; </w:t>
      </w:r>
    </w:p>
    <w:p w14:paraId="075A87E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total integer; </w:t>
      </w:r>
    </w:p>
    <w:p w14:paraId="371C8A7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BEGIN </w:t>
      </w:r>
    </w:p>
    <w:p w14:paraId="5CF93F3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names := names_table('Kavita', 'Pritam', 'Ayan', 'Rishav', 'Aziz'); </w:t>
      </w:r>
    </w:p>
    <w:p w14:paraId="60FA971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marks:= grades(98, 97, 78, 87, 92); </w:t>
      </w:r>
    </w:p>
    <w:p w14:paraId="0883281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total := names.count; </w:t>
      </w:r>
    </w:p>
    <w:p w14:paraId="2AA5F94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dbms_output.put_line('Total '|| total || ' Students'); </w:t>
      </w:r>
    </w:p>
    <w:p w14:paraId="3C5933D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FOR i IN 1 .. total LOOP </w:t>
      </w:r>
    </w:p>
    <w:p w14:paraId="4525D20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dbms_output.put_line('Student:'||names(i)||', Marks:' || marks(i)); </w:t>
      </w:r>
    </w:p>
    <w:p w14:paraId="56F684F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end loop; </w:t>
      </w:r>
    </w:p>
    <w:p w14:paraId="4A57192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END; </w:t>
      </w:r>
    </w:p>
    <w:p w14:paraId="0A6D7DFC"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w:t>
      </w:r>
    </w:p>
    <w:p w14:paraId="2586ED9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When the above code is executed at the SQL prompt, it produces the following result −</w:t>
      </w:r>
    </w:p>
    <w:p w14:paraId="4455607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Total 5 Students </w:t>
      </w:r>
    </w:p>
    <w:p w14:paraId="1A61BDCC"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Student:Kavita, Marks:98 </w:t>
      </w:r>
    </w:p>
    <w:p w14:paraId="32BB006B"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Student:Pritam, Marks:97 </w:t>
      </w:r>
    </w:p>
    <w:p w14:paraId="4B0BE36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Student:Ayan, Marks:78 </w:t>
      </w:r>
    </w:p>
    <w:p w14:paraId="221F10A1"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Student:Rishav, Marks:87 </w:t>
      </w:r>
    </w:p>
    <w:p w14:paraId="1CCDA4CA"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Student:Aziz, Marks:92  </w:t>
      </w:r>
    </w:p>
    <w:p w14:paraId="1837AAFC"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PL/SQL procedure successfully completed.</w:t>
      </w:r>
    </w:p>
    <w:p w14:paraId="2AA7319B" w14:textId="77777777" w:rsidR="001670AC" w:rsidRPr="002D3BA4" w:rsidRDefault="001670AC" w:rsidP="001670AC">
      <w:pPr>
        <w:spacing w:before="100" w:beforeAutospacing="1" w:after="100" w:afterAutospacing="1" w:line="240" w:lineRule="auto"/>
        <w:outlineLvl w:val="2"/>
        <w:rPr>
          <w:rFonts w:ascii="Times New Roman" w:eastAsia="Times New Roman" w:hAnsi="Times New Roman" w:cs="Times New Roman"/>
          <w:b/>
          <w:bCs/>
          <w:sz w:val="24"/>
          <w:szCs w:val="24"/>
        </w:rPr>
      </w:pPr>
      <w:r w:rsidRPr="002D3BA4">
        <w:rPr>
          <w:rFonts w:ascii="Times New Roman" w:eastAsia="Times New Roman" w:hAnsi="Times New Roman" w:cs="Times New Roman"/>
          <w:b/>
          <w:bCs/>
          <w:sz w:val="24"/>
          <w:szCs w:val="24"/>
        </w:rPr>
        <w:t>Example</w:t>
      </w:r>
    </w:p>
    <w:p w14:paraId="6B26D9A7" w14:textId="77777777" w:rsidR="001670AC" w:rsidRPr="002D3BA4" w:rsidRDefault="001670AC" w:rsidP="001670AC">
      <w:pPr>
        <w:spacing w:before="100" w:beforeAutospacing="1" w:after="100" w:afterAutospacing="1" w:line="240" w:lineRule="auto"/>
        <w:rPr>
          <w:rFonts w:ascii="Times New Roman" w:eastAsia="Times New Roman" w:hAnsi="Times New Roman" w:cs="Times New Roman"/>
          <w:sz w:val="24"/>
          <w:szCs w:val="24"/>
        </w:rPr>
      </w:pPr>
      <w:r w:rsidRPr="002D3BA4">
        <w:rPr>
          <w:rFonts w:ascii="Times New Roman" w:eastAsia="Times New Roman" w:hAnsi="Times New Roman" w:cs="Times New Roman"/>
          <w:sz w:val="24"/>
          <w:szCs w:val="24"/>
        </w:rPr>
        <w:t xml:space="preserve">Elements of a </w:t>
      </w:r>
      <w:r w:rsidRPr="002D3BA4">
        <w:rPr>
          <w:rFonts w:ascii="Times New Roman" w:eastAsia="Times New Roman" w:hAnsi="Times New Roman" w:cs="Times New Roman"/>
          <w:b/>
          <w:bCs/>
          <w:sz w:val="24"/>
          <w:szCs w:val="24"/>
        </w:rPr>
        <w:t>nested table</w:t>
      </w:r>
      <w:r w:rsidRPr="002D3BA4">
        <w:rPr>
          <w:rFonts w:ascii="Times New Roman" w:eastAsia="Times New Roman" w:hAnsi="Times New Roman" w:cs="Times New Roman"/>
          <w:sz w:val="24"/>
          <w:szCs w:val="24"/>
        </w:rPr>
        <w:t xml:space="preserve"> can also be a </w:t>
      </w:r>
      <w:r w:rsidRPr="002D3BA4">
        <w:rPr>
          <w:rFonts w:ascii="Times New Roman" w:eastAsia="Times New Roman" w:hAnsi="Times New Roman" w:cs="Times New Roman"/>
          <w:b/>
          <w:bCs/>
          <w:sz w:val="24"/>
          <w:szCs w:val="24"/>
        </w:rPr>
        <w:t>%ROWTYPE</w:t>
      </w:r>
      <w:r w:rsidRPr="002D3BA4">
        <w:rPr>
          <w:rFonts w:ascii="Times New Roman" w:eastAsia="Times New Roman" w:hAnsi="Times New Roman" w:cs="Times New Roman"/>
          <w:sz w:val="24"/>
          <w:szCs w:val="24"/>
        </w:rPr>
        <w:t xml:space="preserve"> of any database table or %TYPE of any database table field. The following example illustrates the concept. We will use the  CUSTOMERS table stored in our database as −</w:t>
      </w:r>
    </w:p>
    <w:p w14:paraId="4C78CD69"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Select * from customers;  </w:t>
      </w:r>
    </w:p>
    <w:p w14:paraId="516D04CB"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E5DBCCE"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4D211B9A"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ID | NAME     | AGE | ADDRESS   | SALARY   | </w:t>
      </w:r>
    </w:p>
    <w:p w14:paraId="0A2CCAF3"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7372843F"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1 | Ramesh   |  32 | Ahmedabad |  2000.00 | </w:t>
      </w:r>
    </w:p>
    <w:p w14:paraId="0B485907"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lastRenderedPageBreak/>
        <w:t xml:space="preserve">|  2 | Khilan   |  25 | Delhi     |  1500.00 | </w:t>
      </w:r>
    </w:p>
    <w:p w14:paraId="718C29FF"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3 | kaushik  |  23 | Kota      |  2000.00 | </w:t>
      </w:r>
    </w:p>
    <w:p w14:paraId="29340E47"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4 | Chaitali |  25 | Mumbai    |  6500.00 | </w:t>
      </w:r>
    </w:p>
    <w:p w14:paraId="4D149056"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5 | Hardik   |  27 | Bhopal    |  8500.00 | </w:t>
      </w:r>
    </w:p>
    <w:p w14:paraId="28F20537" w14:textId="77777777" w:rsidR="001670AC" w:rsidRPr="002D3BA4"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6 | Komal    |  22 | MP        |  4500.00 | </w:t>
      </w:r>
    </w:p>
    <w:p w14:paraId="67BEDDE1" w14:textId="77777777" w:rsidR="001670AC" w:rsidRPr="00D0664E" w:rsidRDefault="001670AC" w:rsidP="001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3BA4">
        <w:rPr>
          <w:rFonts w:ascii="Courier New" w:eastAsia="Times New Roman" w:hAnsi="Courier New" w:cs="Courier New"/>
          <w:sz w:val="20"/>
          <w:szCs w:val="20"/>
        </w:rPr>
        <w:t xml:space="preserve">+----+----------+-----+-----------+----------+ </w:t>
      </w:r>
    </w:p>
    <w:p w14:paraId="2052E4D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DECLARE </w:t>
      </w:r>
    </w:p>
    <w:p w14:paraId="2721FFB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CURSOR c_customers is  </w:t>
      </w:r>
    </w:p>
    <w:p w14:paraId="5E5C1A19"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SELECT  name FROM customers;  </w:t>
      </w:r>
    </w:p>
    <w:p w14:paraId="0E620C46"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TYPE c_list IS TABLE of customerS.No.ame%type; </w:t>
      </w:r>
    </w:p>
    <w:p w14:paraId="627D8F1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name_list c_list := c_list(); </w:t>
      </w:r>
    </w:p>
    <w:p w14:paraId="05E6CE35"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counter integer :=0; </w:t>
      </w:r>
    </w:p>
    <w:p w14:paraId="028175DD"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BEGIN </w:t>
      </w:r>
    </w:p>
    <w:p w14:paraId="3B935203"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FOR n IN c_customers LOOP </w:t>
      </w:r>
    </w:p>
    <w:p w14:paraId="1DBE15CF"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counter := counter +1; </w:t>
      </w:r>
    </w:p>
    <w:p w14:paraId="20577314"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name_list.extend; </w:t>
      </w:r>
    </w:p>
    <w:p w14:paraId="55E687AD"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name_list(counter)  := n.name; </w:t>
      </w:r>
    </w:p>
    <w:p w14:paraId="07EFE7A5"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dbms_output.put_line('Customer('||counter||'):'||name_list(counter)); </w:t>
      </w:r>
    </w:p>
    <w:p w14:paraId="199658B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   END LOOP; </w:t>
      </w:r>
    </w:p>
    <w:p w14:paraId="37D6520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END; </w:t>
      </w:r>
    </w:p>
    <w:p w14:paraId="34159F73"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w:t>
      </w:r>
    </w:p>
    <w:p w14:paraId="3C92CE8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When the above code is executed at the SQL prompt, it produces the following result −</w:t>
      </w:r>
    </w:p>
    <w:p w14:paraId="6708E887"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Customer(1): Ramesh  </w:t>
      </w:r>
    </w:p>
    <w:p w14:paraId="5BCD6FB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Customer(2): Khilan  </w:t>
      </w:r>
    </w:p>
    <w:p w14:paraId="73429B4F"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Customer(3): kaushik     </w:t>
      </w:r>
    </w:p>
    <w:p w14:paraId="5D4D26E0"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Customer(4): Chaitali  </w:t>
      </w:r>
    </w:p>
    <w:p w14:paraId="73D93EE8"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Customer(5): Hardik  </w:t>
      </w:r>
    </w:p>
    <w:p w14:paraId="704F3AD2" w14:textId="77777777" w:rsidR="001670AC" w:rsidRPr="002D3BA4"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 xml:space="preserve">Customer(6): Komal  </w:t>
      </w:r>
    </w:p>
    <w:p w14:paraId="2A9083E6" w14:textId="77777777" w:rsidR="001670AC" w:rsidRDefault="001670AC" w:rsidP="001670AC">
      <w:pPr>
        <w:rPr>
          <w:rFonts w:ascii="Times New Roman" w:hAnsi="Times New Roman" w:cs="Times New Roman"/>
          <w:sz w:val="24"/>
          <w:szCs w:val="24"/>
        </w:rPr>
      </w:pPr>
      <w:r w:rsidRPr="002D3BA4">
        <w:rPr>
          <w:rFonts w:ascii="Times New Roman" w:hAnsi="Times New Roman" w:cs="Times New Roman"/>
          <w:sz w:val="24"/>
          <w:szCs w:val="24"/>
        </w:rPr>
        <w:t>PL/SQL procedure successfully completed.</w:t>
      </w:r>
    </w:p>
    <w:p w14:paraId="0520E0E8" w14:textId="77777777" w:rsidR="001670AC" w:rsidRPr="008C22C4" w:rsidRDefault="001670AC" w:rsidP="001670AC">
      <w:pPr>
        <w:rPr>
          <w:rFonts w:ascii="Times New Roman" w:hAnsi="Times New Roman" w:cs="Times New Roman"/>
          <w:b/>
          <w:bCs/>
          <w:sz w:val="24"/>
          <w:szCs w:val="24"/>
        </w:rPr>
      </w:pPr>
      <w:r w:rsidRPr="008C22C4">
        <w:rPr>
          <w:rFonts w:ascii="Times New Roman" w:hAnsi="Times New Roman" w:cs="Times New Roman"/>
          <w:b/>
          <w:bCs/>
          <w:sz w:val="24"/>
          <w:szCs w:val="24"/>
        </w:rPr>
        <w:t>Variable size array(Varray) type</w:t>
      </w:r>
    </w:p>
    <w:p w14:paraId="5960C94B"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The PL/SQL programming language provides a data structure called the VARRAY, which can store a fixed-size sequential collection of elements of the same type. A varray is used to store an </w:t>
      </w:r>
      <w:r w:rsidRPr="008C22C4">
        <w:rPr>
          <w:rFonts w:ascii="Times New Roman" w:hAnsi="Times New Roman" w:cs="Times New Roman"/>
          <w:sz w:val="24"/>
          <w:szCs w:val="24"/>
        </w:rPr>
        <w:lastRenderedPageBreak/>
        <w:t>ordered collection of data, however it is often better to think of an array as a collection of variables of the same type.</w:t>
      </w:r>
    </w:p>
    <w:p w14:paraId="7117381B"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All varrays consist of contiguous memory locations. The lowest address corresponds to the first element and the highest address to the last element.</w:t>
      </w:r>
      <w:r w:rsidRPr="008C22C4">
        <w:rPr>
          <w:noProof/>
        </w:rPr>
        <w:t xml:space="preserve"> </w:t>
      </w:r>
      <w:r w:rsidRPr="008C22C4">
        <w:rPr>
          <w:noProof/>
        </w:rPr>
        <w:drawing>
          <wp:inline distT="0" distB="0" distL="0" distR="0" wp14:anchorId="138F6FEA" wp14:editId="00C530AA">
            <wp:extent cx="3248025" cy="962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48025" cy="962025"/>
                    </a:xfrm>
                    <a:prstGeom prst="rect">
                      <a:avLst/>
                    </a:prstGeom>
                  </pic:spPr>
                </pic:pic>
              </a:graphicData>
            </a:graphic>
          </wp:inline>
        </w:drawing>
      </w:r>
    </w:p>
    <w:p w14:paraId="22D0594C" w14:textId="77777777" w:rsidR="001670AC" w:rsidRPr="008C22C4" w:rsidRDefault="001670AC" w:rsidP="001670AC">
      <w:pPr>
        <w:rPr>
          <w:rFonts w:ascii="Times New Roman" w:hAnsi="Times New Roman" w:cs="Times New Roman"/>
          <w:b/>
          <w:bCs/>
          <w:sz w:val="24"/>
          <w:szCs w:val="24"/>
        </w:rPr>
      </w:pPr>
      <w:r w:rsidRPr="008C22C4">
        <w:rPr>
          <w:rFonts w:ascii="Times New Roman" w:hAnsi="Times New Roman" w:cs="Times New Roman"/>
          <w:b/>
          <w:bCs/>
          <w:sz w:val="24"/>
          <w:szCs w:val="24"/>
        </w:rPr>
        <w:t>Varrays in PL/SQL</w:t>
      </w:r>
    </w:p>
    <w:p w14:paraId="2DFE8B42"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An array is a part of collection type data and it stands for variable-size arrays. We will study other collection types in a later chapter 'PL/SQL Collections'.</w:t>
      </w:r>
    </w:p>
    <w:p w14:paraId="193123DE" w14:textId="77777777" w:rsidR="001670AC"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Each element in a varray has an index associated with it. It also has a maximum size that can be changed dynamically.</w:t>
      </w:r>
    </w:p>
    <w:p w14:paraId="0D39BAAB" w14:textId="77777777" w:rsidR="001670AC" w:rsidRPr="008C22C4" w:rsidRDefault="001670AC" w:rsidP="001670AC">
      <w:pPr>
        <w:rPr>
          <w:rFonts w:ascii="Times New Roman" w:hAnsi="Times New Roman" w:cs="Times New Roman"/>
          <w:b/>
          <w:bCs/>
          <w:sz w:val="24"/>
          <w:szCs w:val="24"/>
        </w:rPr>
      </w:pPr>
      <w:r w:rsidRPr="008C22C4">
        <w:rPr>
          <w:rFonts w:ascii="Times New Roman" w:hAnsi="Times New Roman" w:cs="Times New Roman"/>
          <w:b/>
          <w:bCs/>
          <w:sz w:val="24"/>
          <w:szCs w:val="24"/>
        </w:rPr>
        <w:t>Creating a Varray Type</w:t>
      </w:r>
    </w:p>
    <w:p w14:paraId="7ABADC61"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A varray type is created with the CREATE TYPE statement. You must specify the maximum size and the type of elements stored in the varray.</w:t>
      </w:r>
    </w:p>
    <w:p w14:paraId="6DA56029" w14:textId="77777777" w:rsidR="001670AC" w:rsidRPr="008C22C4" w:rsidRDefault="001670AC" w:rsidP="001670AC">
      <w:pPr>
        <w:rPr>
          <w:rFonts w:ascii="Times New Roman" w:hAnsi="Times New Roman" w:cs="Times New Roman"/>
          <w:sz w:val="24"/>
          <w:szCs w:val="24"/>
        </w:rPr>
      </w:pPr>
    </w:p>
    <w:p w14:paraId="7C66E686"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The basic syntax for creating a VARRAY type at the schema level is −</w:t>
      </w:r>
    </w:p>
    <w:p w14:paraId="12A69699"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CREATE OR REPLACE TYPE varray_type_name IS VARRAY(n) of &lt;element_type&gt;</w:t>
      </w:r>
    </w:p>
    <w:p w14:paraId="1BEC1F0F"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Where,</w:t>
      </w:r>
    </w:p>
    <w:p w14:paraId="4C70541F"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    varray_type_name is a valid attribute name,</w:t>
      </w:r>
    </w:p>
    <w:p w14:paraId="0C5802A8"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    n is the number of elements (maximum) in the varray,</w:t>
      </w:r>
    </w:p>
    <w:p w14:paraId="276A8EE5"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    element_type is the data type of the elements of the array.</w:t>
      </w:r>
    </w:p>
    <w:p w14:paraId="3DF8B2F2"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Maximum size of a varray can be changed using the ALTER TYPE statement.</w:t>
      </w:r>
    </w:p>
    <w:p w14:paraId="08F5B9E5" w14:textId="77777777" w:rsidR="001670AC" w:rsidRPr="00A53CBD" w:rsidRDefault="001670AC" w:rsidP="001670AC">
      <w:pPr>
        <w:rPr>
          <w:rFonts w:ascii="Times New Roman" w:hAnsi="Times New Roman" w:cs="Times New Roman"/>
          <w:b/>
          <w:bCs/>
          <w:sz w:val="24"/>
          <w:szCs w:val="24"/>
        </w:rPr>
      </w:pPr>
      <w:r w:rsidRPr="00A53CBD">
        <w:rPr>
          <w:rFonts w:ascii="Times New Roman" w:hAnsi="Times New Roman" w:cs="Times New Roman"/>
          <w:b/>
          <w:bCs/>
          <w:sz w:val="24"/>
          <w:szCs w:val="24"/>
        </w:rPr>
        <w:t>For example,</w:t>
      </w:r>
    </w:p>
    <w:p w14:paraId="55E940B6"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CREATE Or REPLACE TYPE namearray AS VARRAY (3) OF VARCHAR2(10); </w:t>
      </w:r>
    </w:p>
    <w:p w14:paraId="70645AA2" w14:textId="77777777" w:rsidR="001670AC" w:rsidRPr="008C22C4"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 xml:space="preserve">/ </w:t>
      </w:r>
    </w:p>
    <w:p w14:paraId="54F5F4DB" w14:textId="77777777" w:rsidR="001670AC" w:rsidRDefault="001670AC" w:rsidP="001670AC">
      <w:pPr>
        <w:rPr>
          <w:rFonts w:ascii="Times New Roman" w:hAnsi="Times New Roman" w:cs="Times New Roman"/>
          <w:sz w:val="24"/>
          <w:szCs w:val="24"/>
        </w:rPr>
      </w:pPr>
      <w:r w:rsidRPr="008C22C4">
        <w:rPr>
          <w:rFonts w:ascii="Times New Roman" w:hAnsi="Times New Roman" w:cs="Times New Roman"/>
          <w:sz w:val="24"/>
          <w:szCs w:val="24"/>
        </w:rPr>
        <w:t>Type created.</w:t>
      </w:r>
    </w:p>
    <w:p w14:paraId="7ABF6712"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The basic syntax for creating a VARRAY type within a PL/SQL block is −</w:t>
      </w:r>
    </w:p>
    <w:p w14:paraId="1BE224DD"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TYPE varray_type_name IS VARRAY(n) of &lt;element_type&gt;</w:t>
      </w:r>
    </w:p>
    <w:p w14:paraId="4DACE78F" w14:textId="77777777" w:rsidR="001670AC" w:rsidRDefault="001670AC" w:rsidP="001670AC">
      <w:pPr>
        <w:rPr>
          <w:rFonts w:ascii="Times New Roman" w:hAnsi="Times New Roman" w:cs="Times New Roman"/>
          <w:sz w:val="24"/>
          <w:szCs w:val="24"/>
        </w:rPr>
      </w:pPr>
      <w:r w:rsidRPr="00A53CBD">
        <w:rPr>
          <w:rFonts w:ascii="Times New Roman" w:hAnsi="Times New Roman" w:cs="Times New Roman"/>
          <w:b/>
          <w:bCs/>
          <w:sz w:val="24"/>
          <w:szCs w:val="24"/>
        </w:rPr>
        <w:t>For example</w:t>
      </w:r>
      <w:r w:rsidRPr="00A53CBD">
        <w:rPr>
          <w:rFonts w:ascii="Times New Roman" w:hAnsi="Times New Roman" w:cs="Times New Roman"/>
          <w:sz w:val="24"/>
          <w:szCs w:val="24"/>
        </w:rPr>
        <w:t xml:space="preserve"> </w:t>
      </w:r>
      <w:r>
        <w:rPr>
          <w:rFonts w:ascii="Times New Roman" w:hAnsi="Times New Roman" w:cs="Times New Roman"/>
          <w:sz w:val="24"/>
          <w:szCs w:val="24"/>
        </w:rPr>
        <w:t>–</w:t>
      </w:r>
    </w:p>
    <w:p w14:paraId="7D3C3868"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lastRenderedPageBreak/>
        <w:t xml:space="preserve">TYPE namearray IS VARRAY(5) OF VARCHAR2(10); </w:t>
      </w:r>
    </w:p>
    <w:p w14:paraId="0A4CD75C"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Type grades IS VARRAY(5) OF INTEGER;</w:t>
      </w:r>
    </w:p>
    <w:p w14:paraId="40EE955A" w14:textId="77777777" w:rsidR="001670AC"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Let us now work out on a few examples to understand the concept </w:t>
      </w:r>
    </w:p>
    <w:p w14:paraId="1BE468A0" w14:textId="77777777" w:rsidR="001670AC" w:rsidRPr="00A53CBD" w:rsidRDefault="001670AC" w:rsidP="001670AC">
      <w:pPr>
        <w:rPr>
          <w:rFonts w:ascii="Times New Roman" w:hAnsi="Times New Roman" w:cs="Times New Roman"/>
          <w:b/>
          <w:bCs/>
          <w:sz w:val="24"/>
          <w:szCs w:val="24"/>
        </w:rPr>
      </w:pPr>
      <w:r w:rsidRPr="00A53CBD">
        <w:rPr>
          <w:rFonts w:ascii="Times New Roman" w:hAnsi="Times New Roman" w:cs="Times New Roman"/>
          <w:b/>
          <w:bCs/>
          <w:sz w:val="24"/>
          <w:szCs w:val="24"/>
        </w:rPr>
        <w:t>Example 1</w:t>
      </w:r>
    </w:p>
    <w:p w14:paraId="248E8E2E"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The following program illustrates the use of varrays </w:t>
      </w:r>
    </w:p>
    <w:p w14:paraId="0BF13C34"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DECLARE </w:t>
      </w:r>
    </w:p>
    <w:p w14:paraId="409F40ED"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type namesarray IS VARRAY(5) OF VARCHAR2(10); </w:t>
      </w:r>
    </w:p>
    <w:p w14:paraId="388A9A1E"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type grades IS VARRAY(5) OF INTEGER; </w:t>
      </w:r>
    </w:p>
    <w:p w14:paraId="38473875"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names namesarray; </w:t>
      </w:r>
    </w:p>
    <w:p w14:paraId="1F4DA5E4"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marks grades; </w:t>
      </w:r>
    </w:p>
    <w:p w14:paraId="00E1D6F3"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total integer; </w:t>
      </w:r>
    </w:p>
    <w:p w14:paraId="72FFE7D0"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BEGIN </w:t>
      </w:r>
    </w:p>
    <w:p w14:paraId="5E6D17F7"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names := namesarray('Kavita', 'Pritam', 'Ayan', 'Rishav', 'Aziz'); </w:t>
      </w:r>
    </w:p>
    <w:p w14:paraId="1A3D386C"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marks:= grades(98, 97, 78, 87, 92); </w:t>
      </w:r>
    </w:p>
    <w:p w14:paraId="39AA4AF8"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total := names.count; </w:t>
      </w:r>
    </w:p>
    <w:p w14:paraId="550AEDB9"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dbms_output.put_line('Total '|| total || ' Students'); </w:t>
      </w:r>
    </w:p>
    <w:p w14:paraId="1F4EC60C"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FOR i in 1 .. total LOOP </w:t>
      </w:r>
    </w:p>
    <w:p w14:paraId="2C108D28"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dbms_output.put_line('Student: ' || names(i) || ' </w:t>
      </w:r>
    </w:p>
    <w:p w14:paraId="1204065C"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Marks: ' || marks(i)); </w:t>
      </w:r>
    </w:p>
    <w:p w14:paraId="3F74AE32"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END LOOP; </w:t>
      </w:r>
    </w:p>
    <w:p w14:paraId="7A4B8588"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END; </w:t>
      </w:r>
    </w:p>
    <w:p w14:paraId="3E4EBCA6"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w:t>
      </w:r>
    </w:p>
    <w:p w14:paraId="6DA80B16"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When the above code is executed at the SQL prompt, it produces the following result </w:t>
      </w:r>
    </w:p>
    <w:p w14:paraId="62BE4293"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Total 5 Students </w:t>
      </w:r>
    </w:p>
    <w:p w14:paraId="380CFDB6"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Student: Kavita  Marks: 98 </w:t>
      </w:r>
    </w:p>
    <w:p w14:paraId="656DEFB4"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Student: Pritam  Marks: 97 </w:t>
      </w:r>
    </w:p>
    <w:p w14:paraId="4591BC42"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Student: Ayan  Marks: 78 </w:t>
      </w:r>
    </w:p>
    <w:p w14:paraId="02F01116"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Student: Rishav  Marks: 87 </w:t>
      </w:r>
    </w:p>
    <w:p w14:paraId="4ECC3C0D"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lastRenderedPageBreak/>
        <w:t xml:space="preserve">Student: Aziz Marks: 92 </w:t>
      </w:r>
    </w:p>
    <w:p w14:paraId="0C28AE5F" w14:textId="77777777" w:rsidR="001670AC"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PL/SQL procedure successfully completed.</w:t>
      </w:r>
    </w:p>
    <w:p w14:paraId="0FB62F5B" w14:textId="77777777" w:rsidR="001670AC" w:rsidRDefault="001670AC" w:rsidP="001670AC">
      <w:pPr>
        <w:rPr>
          <w:rFonts w:ascii="Times New Roman" w:hAnsi="Times New Roman" w:cs="Times New Roman"/>
          <w:b/>
          <w:bCs/>
          <w:sz w:val="24"/>
          <w:szCs w:val="24"/>
        </w:rPr>
      </w:pPr>
    </w:p>
    <w:p w14:paraId="5B437C6A" w14:textId="77777777" w:rsidR="001670AC" w:rsidRPr="00A53CBD" w:rsidRDefault="001670AC" w:rsidP="001670AC">
      <w:pPr>
        <w:rPr>
          <w:rFonts w:ascii="Times New Roman" w:hAnsi="Times New Roman" w:cs="Times New Roman"/>
          <w:b/>
          <w:bCs/>
          <w:sz w:val="24"/>
          <w:szCs w:val="24"/>
        </w:rPr>
      </w:pPr>
      <w:r>
        <w:rPr>
          <w:rFonts w:ascii="Times New Roman" w:hAnsi="Times New Roman" w:cs="Times New Roman"/>
          <w:b/>
          <w:bCs/>
          <w:sz w:val="24"/>
          <w:szCs w:val="24"/>
        </w:rPr>
        <w:t xml:space="preserve">5.9 </w:t>
      </w:r>
      <w:r w:rsidRPr="00A53CBD">
        <w:rPr>
          <w:rFonts w:ascii="Times New Roman" w:hAnsi="Times New Roman" w:cs="Times New Roman"/>
          <w:b/>
          <w:bCs/>
          <w:sz w:val="24"/>
          <w:szCs w:val="24"/>
        </w:rPr>
        <w:t>Object Query Language; No-SQL: CAP theorem</w:t>
      </w:r>
    </w:p>
    <w:p w14:paraId="4708DDDA" w14:textId="77777777" w:rsidR="001670AC" w:rsidRPr="00E45981" w:rsidRDefault="001670AC" w:rsidP="001670AC">
      <w:pPr>
        <w:rPr>
          <w:rFonts w:ascii="Times New Roman" w:hAnsi="Times New Roman" w:cs="Times New Roman"/>
          <w:b/>
          <w:sz w:val="24"/>
          <w:szCs w:val="24"/>
        </w:rPr>
      </w:pPr>
      <w:r w:rsidRPr="009D0985">
        <w:rPr>
          <w:rFonts w:ascii="Times New Roman" w:hAnsi="Times New Roman" w:cs="Times New Roman"/>
          <w:b/>
          <w:sz w:val="24"/>
          <w:szCs w:val="24"/>
        </w:rPr>
        <w:t>C</w:t>
      </w:r>
      <w:r w:rsidRPr="00E45981">
        <w:rPr>
          <w:rFonts w:ascii="Times New Roman" w:hAnsi="Times New Roman" w:cs="Times New Roman"/>
          <w:b/>
          <w:sz w:val="24"/>
          <w:szCs w:val="24"/>
        </w:rPr>
        <w:t>AP theorem</w:t>
      </w:r>
    </w:p>
    <w:p w14:paraId="3A33CAE3" w14:textId="77777777" w:rsidR="001670AC" w:rsidRPr="00E45981"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The CAP theorem is about how distributed database systems behave in t</w:t>
      </w:r>
      <w:r>
        <w:rPr>
          <w:rFonts w:ascii="Times New Roman" w:hAnsi="Times New Roman" w:cs="Times New Roman"/>
          <w:sz w:val="24"/>
          <w:szCs w:val="24"/>
        </w:rPr>
        <w:t>he face of network instability.</w:t>
      </w:r>
    </w:p>
    <w:p w14:paraId="6FFB465F" w14:textId="77777777" w:rsidR="001670AC" w:rsidRPr="00E45981"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When working with distributed systems over unreliable networks we need to consider the properties of consistency and availability in order to make the best decision about what to do when systems fail. The CAP theorem introduced by Eric Brewer in 2000 states that any distributed database system can have at most two of the follo</w:t>
      </w:r>
      <w:r>
        <w:rPr>
          <w:rFonts w:ascii="Times New Roman" w:hAnsi="Times New Roman" w:cs="Times New Roman"/>
          <w:sz w:val="24"/>
          <w:szCs w:val="24"/>
        </w:rPr>
        <w:t>wing three desirable properties</w:t>
      </w:r>
    </w:p>
    <w:p w14:paraId="15C79789" w14:textId="77777777" w:rsidR="001670AC" w:rsidRPr="00E45981"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 xml:space="preserve">    </w:t>
      </w:r>
      <w:r w:rsidRPr="00601C8C">
        <w:rPr>
          <w:rFonts w:ascii="Times New Roman" w:hAnsi="Times New Roman" w:cs="Times New Roman"/>
          <w:b/>
          <w:bCs/>
          <w:sz w:val="24"/>
          <w:szCs w:val="24"/>
        </w:rPr>
        <w:t>Consistency</w:t>
      </w:r>
      <w:r>
        <w:rPr>
          <w:rFonts w:ascii="Times New Roman" w:hAnsi="Times New Roman" w:cs="Times New Roman"/>
          <w:b/>
          <w:bCs/>
          <w:sz w:val="24"/>
          <w:szCs w:val="24"/>
        </w:rPr>
        <w:t>:</w:t>
      </w:r>
      <w:r w:rsidRPr="00E45981">
        <w:rPr>
          <w:rFonts w:ascii="Times New Roman" w:hAnsi="Times New Roman" w:cs="Times New Roman"/>
          <w:sz w:val="24"/>
          <w:szCs w:val="24"/>
        </w:rPr>
        <w:t xml:space="preserve"> Consistency is about having a single, up-to-date, readable version of our data available to all clients. Our data should be consistent - no matter how many clients reading the same items from replicated and distributed partitions we should get consistent results. All writes are atomic and all subsequent requests retrieve the new value.</w:t>
      </w:r>
    </w:p>
    <w:p w14:paraId="250D2156" w14:textId="77777777" w:rsidR="001670AC" w:rsidRPr="00E45981"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 xml:space="preserve">    </w:t>
      </w:r>
      <w:r w:rsidRPr="00601C8C">
        <w:rPr>
          <w:rFonts w:ascii="Times New Roman" w:hAnsi="Times New Roman" w:cs="Times New Roman"/>
          <w:b/>
          <w:bCs/>
          <w:sz w:val="24"/>
          <w:szCs w:val="24"/>
        </w:rPr>
        <w:t>High availability</w:t>
      </w:r>
      <w:r>
        <w:rPr>
          <w:rFonts w:ascii="Times New Roman" w:hAnsi="Times New Roman" w:cs="Times New Roman"/>
          <w:b/>
          <w:bCs/>
          <w:sz w:val="24"/>
          <w:szCs w:val="24"/>
        </w:rPr>
        <w:t xml:space="preserve">: </w:t>
      </w:r>
      <w:r w:rsidRPr="00E45981">
        <w:rPr>
          <w:rFonts w:ascii="Times New Roman" w:hAnsi="Times New Roman" w:cs="Times New Roman"/>
          <w:sz w:val="24"/>
          <w:szCs w:val="24"/>
        </w:rPr>
        <w:t>This property states that the distributed database will always allow database clients to make operations like select or update on items without delay. Internal communication failures between replicated data shouldn’t prevent operations on it. The database will always return a value as long as a single server is running.</w:t>
      </w:r>
    </w:p>
    <w:p w14:paraId="03C4AD6C" w14:textId="77777777" w:rsidR="001670AC" w:rsidRPr="00E45981"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 xml:space="preserve">    </w:t>
      </w:r>
      <w:r w:rsidRPr="00601C8C">
        <w:rPr>
          <w:rFonts w:ascii="Times New Roman" w:hAnsi="Times New Roman" w:cs="Times New Roman"/>
          <w:b/>
          <w:bCs/>
          <w:sz w:val="24"/>
          <w:szCs w:val="24"/>
        </w:rPr>
        <w:t>Partition tolerance</w:t>
      </w:r>
      <w:r>
        <w:rPr>
          <w:rFonts w:ascii="Times New Roman" w:hAnsi="Times New Roman" w:cs="Times New Roman"/>
          <w:b/>
          <w:bCs/>
          <w:sz w:val="24"/>
          <w:szCs w:val="24"/>
        </w:rPr>
        <w:t>:</w:t>
      </w:r>
      <w:r w:rsidRPr="00E45981">
        <w:rPr>
          <w:rFonts w:ascii="Times New Roman" w:hAnsi="Times New Roman" w:cs="Times New Roman"/>
          <w:sz w:val="24"/>
          <w:szCs w:val="24"/>
        </w:rPr>
        <w:t xml:space="preserve"> This is the ability of the system to keep responding to client requests even if there’s a communication failure between database partitions. The system will still function even if network communication between </w:t>
      </w:r>
      <w:r>
        <w:rPr>
          <w:rFonts w:ascii="Times New Roman" w:hAnsi="Times New Roman" w:cs="Times New Roman"/>
          <w:sz w:val="24"/>
          <w:szCs w:val="24"/>
        </w:rPr>
        <w:t>partitions is temporarily lost.</w:t>
      </w:r>
    </w:p>
    <w:p w14:paraId="2B3DBF29" w14:textId="77777777" w:rsidR="001670AC" w:rsidRDefault="001670AC" w:rsidP="001670AC">
      <w:pPr>
        <w:rPr>
          <w:rFonts w:ascii="Times New Roman" w:hAnsi="Times New Roman" w:cs="Times New Roman"/>
          <w:sz w:val="24"/>
          <w:szCs w:val="24"/>
        </w:rPr>
      </w:pPr>
      <w:r w:rsidRPr="00E45981">
        <w:rPr>
          <w:rFonts w:ascii="Times New Roman" w:hAnsi="Times New Roman" w:cs="Times New Roman"/>
          <w:sz w:val="24"/>
          <w:szCs w:val="24"/>
        </w:rPr>
        <w:t xml:space="preserve">Note that the </w:t>
      </w:r>
      <w:r w:rsidRPr="00E45981">
        <w:rPr>
          <w:rFonts w:ascii="Times New Roman" w:hAnsi="Times New Roman" w:cs="Times New Roman"/>
          <w:b/>
          <w:sz w:val="24"/>
          <w:szCs w:val="24"/>
        </w:rPr>
        <w:t>CAP theorem</w:t>
      </w:r>
      <w:r w:rsidRPr="00E45981">
        <w:rPr>
          <w:rFonts w:ascii="Times New Roman" w:hAnsi="Times New Roman" w:cs="Times New Roman"/>
          <w:sz w:val="24"/>
          <w:szCs w:val="24"/>
        </w:rPr>
        <w:t xml:space="preserve"> only applies in cases when there’s a connection failure between partitions in our cluster. The more reliable our network, the lower the probability we will need to think about this theorem. The CAP theorem helps us understand that once we partition our data, we must determine which options best match our business requirements: consistency or availability. Remember: at most two of the aforementioned three desirable properties can be fulfilled, so we have to select either consistency or availability.</w:t>
      </w:r>
    </w:p>
    <w:p w14:paraId="7ADB40D6" w14:textId="77777777" w:rsidR="001670AC" w:rsidRDefault="001670AC" w:rsidP="001670AC">
      <w:pPr>
        <w:rPr>
          <w:rFonts w:ascii="Times New Roman" w:hAnsi="Times New Roman" w:cs="Times New Roman"/>
          <w:b/>
          <w:bCs/>
          <w:sz w:val="24"/>
          <w:szCs w:val="24"/>
        </w:rPr>
      </w:pPr>
    </w:p>
    <w:p w14:paraId="485353BE" w14:textId="77777777" w:rsidR="001670AC" w:rsidRDefault="001670AC" w:rsidP="001670AC">
      <w:pPr>
        <w:rPr>
          <w:rFonts w:ascii="Times New Roman" w:hAnsi="Times New Roman" w:cs="Times New Roman"/>
          <w:b/>
          <w:bCs/>
          <w:sz w:val="24"/>
          <w:szCs w:val="24"/>
        </w:rPr>
      </w:pPr>
      <w:r>
        <w:rPr>
          <w:rFonts w:ascii="Times New Roman" w:hAnsi="Times New Roman" w:cs="Times New Roman"/>
          <w:b/>
          <w:bCs/>
          <w:sz w:val="24"/>
          <w:szCs w:val="24"/>
        </w:rPr>
        <w:t xml:space="preserve">5.10 </w:t>
      </w:r>
      <w:r w:rsidRPr="00A53CBD">
        <w:rPr>
          <w:rFonts w:ascii="Times New Roman" w:hAnsi="Times New Roman" w:cs="Times New Roman"/>
          <w:b/>
          <w:bCs/>
          <w:sz w:val="24"/>
          <w:szCs w:val="24"/>
        </w:rPr>
        <w:t>MongoDB CRUD Operations</w:t>
      </w:r>
    </w:p>
    <w:p w14:paraId="3FC07F8F" w14:textId="77777777" w:rsidR="001670AC" w:rsidRPr="00886E9A" w:rsidRDefault="001670AC" w:rsidP="001670AC">
      <w:pPr>
        <w:rPr>
          <w:rFonts w:ascii="Times New Roman" w:hAnsi="Times New Roman" w:cs="Times New Roman"/>
          <w:b/>
          <w:bCs/>
          <w:sz w:val="24"/>
          <w:szCs w:val="24"/>
        </w:rPr>
      </w:pPr>
      <w:r w:rsidRPr="00886E9A">
        <w:rPr>
          <w:rFonts w:ascii="Times New Roman" w:hAnsi="Times New Roman" w:cs="Times New Roman"/>
          <w:b/>
          <w:bCs/>
          <w:sz w:val="24"/>
          <w:szCs w:val="24"/>
        </w:rPr>
        <w:t>Data Model Design</w:t>
      </w:r>
    </w:p>
    <w:p w14:paraId="56EA5B21" w14:textId="77777777" w:rsidR="001670AC" w:rsidRPr="00886E9A" w:rsidRDefault="001670AC" w:rsidP="001670AC">
      <w:pPr>
        <w:rPr>
          <w:rFonts w:ascii="Times New Roman" w:hAnsi="Times New Roman" w:cs="Times New Roman"/>
          <w:sz w:val="24"/>
          <w:szCs w:val="24"/>
        </w:rPr>
      </w:pPr>
      <w:r w:rsidRPr="00886E9A">
        <w:rPr>
          <w:rFonts w:ascii="Times New Roman" w:hAnsi="Times New Roman" w:cs="Times New Roman"/>
          <w:sz w:val="24"/>
          <w:szCs w:val="24"/>
        </w:rPr>
        <w:t>Effective data models support your application needs. The key consideration for the structure of your documents is the decision to embed or to use references.</w:t>
      </w:r>
    </w:p>
    <w:p w14:paraId="77B6D415" w14:textId="77777777" w:rsidR="001670AC" w:rsidRPr="00886E9A" w:rsidRDefault="001670AC" w:rsidP="001670AC">
      <w:pPr>
        <w:rPr>
          <w:rFonts w:ascii="Times New Roman" w:hAnsi="Times New Roman" w:cs="Times New Roman"/>
          <w:b/>
          <w:bCs/>
          <w:sz w:val="24"/>
          <w:szCs w:val="24"/>
        </w:rPr>
      </w:pPr>
      <w:r w:rsidRPr="00886E9A">
        <w:rPr>
          <w:rFonts w:ascii="Times New Roman" w:hAnsi="Times New Roman" w:cs="Times New Roman"/>
          <w:b/>
          <w:bCs/>
          <w:sz w:val="24"/>
          <w:szCs w:val="24"/>
        </w:rPr>
        <w:t>Embedded Data Models</w:t>
      </w:r>
    </w:p>
    <w:p w14:paraId="3BF31454" w14:textId="77777777" w:rsidR="001670AC" w:rsidRPr="00886E9A" w:rsidRDefault="001670AC" w:rsidP="001670AC">
      <w:pPr>
        <w:rPr>
          <w:rFonts w:ascii="Times New Roman" w:hAnsi="Times New Roman" w:cs="Times New Roman"/>
          <w:b/>
          <w:bCs/>
          <w:sz w:val="24"/>
          <w:szCs w:val="24"/>
        </w:rPr>
      </w:pPr>
    </w:p>
    <w:p w14:paraId="775FA72A" w14:textId="77777777" w:rsidR="001670AC" w:rsidRDefault="001670AC" w:rsidP="001670AC">
      <w:pPr>
        <w:rPr>
          <w:rFonts w:ascii="Times New Roman" w:hAnsi="Times New Roman" w:cs="Times New Roman"/>
          <w:sz w:val="24"/>
          <w:szCs w:val="24"/>
        </w:rPr>
      </w:pPr>
      <w:r w:rsidRPr="00886E9A">
        <w:rPr>
          <w:rFonts w:ascii="Times New Roman" w:hAnsi="Times New Roman" w:cs="Times New Roman"/>
          <w:sz w:val="24"/>
          <w:szCs w:val="24"/>
        </w:rPr>
        <w:t>With MongoDB, you may embed related data in a single structure or document. These schema</w:t>
      </w:r>
      <w:r>
        <w:rPr>
          <w:rFonts w:ascii="Times New Roman" w:hAnsi="Times New Roman" w:cs="Times New Roman"/>
          <w:sz w:val="24"/>
          <w:szCs w:val="24"/>
        </w:rPr>
        <w:t xml:space="preserve"> </w:t>
      </w:r>
      <w:r w:rsidRPr="00886E9A">
        <w:rPr>
          <w:rFonts w:ascii="Times New Roman" w:hAnsi="Times New Roman" w:cs="Times New Roman"/>
          <w:sz w:val="24"/>
          <w:szCs w:val="24"/>
        </w:rPr>
        <w:t>are generally known as "denormalized" models, and take advantage of MongoDB's rich documents. Consider the following diagram:</w:t>
      </w:r>
    </w:p>
    <w:p w14:paraId="2B9CEF7E" w14:textId="77777777" w:rsidR="001670AC"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89644" wp14:editId="20D98480">
            <wp:extent cx="3644537" cy="2057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23961" cy="2102236"/>
                    </a:xfrm>
                    <a:prstGeom prst="rect">
                      <a:avLst/>
                    </a:prstGeom>
                    <a:noFill/>
                  </pic:spPr>
                </pic:pic>
              </a:graphicData>
            </a:graphic>
          </wp:inline>
        </w:drawing>
      </w:r>
    </w:p>
    <w:p w14:paraId="3E9C8AB7"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Embedded data models allow applications to store related pieces of information in the same database record. As a result, applications may need to issue fewer queries and updates to complete common operations.</w:t>
      </w:r>
    </w:p>
    <w:p w14:paraId="1682756F"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In general, use embedded data models when:</w:t>
      </w:r>
    </w:p>
    <w:p w14:paraId="25DFECD5" w14:textId="77777777" w:rsidR="001670AC" w:rsidRPr="00EC39AF" w:rsidRDefault="001670AC" w:rsidP="001670AC">
      <w:pPr>
        <w:pStyle w:val="ListParagraph"/>
        <w:numPr>
          <w:ilvl w:val="0"/>
          <w:numId w:val="66"/>
        </w:numPr>
        <w:rPr>
          <w:rFonts w:ascii="Times New Roman" w:hAnsi="Times New Roman" w:cs="Times New Roman"/>
          <w:sz w:val="24"/>
          <w:szCs w:val="24"/>
        </w:rPr>
      </w:pPr>
      <w:r w:rsidRPr="00EC39AF">
        <w:rPr>
          <w:rFonts w:ascii="Times New Roman" w:hAnsi="Times New Roman" w:cs="Times New Roman"/>
          <w:sz w:val="24"/>
          <w:szCs w:val="24"/>
        </w:rPr>
        <w:t>you have "contains" relationships between entities. See Model One-to-One Relationships with Embedded Documents.</w:t>
      </w:r>
    </w:p>
    <w:p w14:paraId="1A8D6220" w14:textId="77777777" w:rsidR="001670AC" w:rsidRPr="00EC39AF" w:rsidRDefault="001670AC" w:rsidP="001670AC">
      <w:pPr>
        <w:pStyle w:val="ListParagraph"/>
        <w:numPr>
          <w:ilvl w:val="0"/>
          <w:numId w:val="66"/>
        </w:numPr>
        <w:rPr>
          <w:rFonts w:ascii="Times New Roman" w:hAnsi="Times New Roman" w:cs="Times New Roman"/>
          <w:sz w:val="24"/>
          <w:szCs w:val="24"/>
        </w:rPr>
      </w:pPr>
      <w:r w:rsidRPr="00EC39AF">
        <w:rPr>
          <w:rFonts w:ascii="Times New Roman" w:hAnsi="Times New Roman" w:cs="Times New Roman"/>
          <w:sz w:val="24"/>
          <w:szCs w:val="24"/>
        </w:rPr>
        <w:t>you have one-to-many relationships between entities. In these relationships the "many" or child documents always appear with or are viewed in the context of the "one" or parent documents. See Model One-to-Many Relationships with Embedded Documents.</w:t>
      </w:r>
    </w:p>
    <w:p w14:paraId="3CFA28B0" w14:textId="77777777" w:rsidR="001670AC"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In general, embedding provides better performance for read operations, as well as the ability to request and retrieve related data in a single database operation. Embedded data models make it possible to update related data in a single atomic write operation.</w:t>
      </w:r>
    </w:p>
    <w:p w14:paraId="63F7B137"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To access data within embedded documents, use dot notation to "reach into" the embedded documents. See query for data in arrays and query data in embedded documents for more examples on accessing data in arrays and embedded documents.</w:t>
      </w:r>
    </w:p>
    <w:p w14:paraId="30567D8C" w14:textId="77777777" w:rsidR="001670AC" w:rsidRPr="00EC39AF" w:rsidRDefault="001670AC" w:rsidP="001670AC">
      <w:pPr>
        <w:rPr>
          <w:rFonts w:ascii="Times New Roman" w:hAnsi="Times New Roman" w:cs="Times New Roman"/>
          <w:b/>
          <w:bCs/>
          <w:sz w:val="24"/>
          <w:szCs w:val="24"/>
        </w:rPr>
      </w:pPr>
      <w:r w:rsidRPr="00EC39AF">
        <w:rPr>
          <w:rFonts w:ascii="Times New Roman" w:hAnsi="Times New Roman" w:cs="Times New Roman"/>
          <w:b/>
          <w:bCs/>
          <w:sz w:val="24"/>
          <w:szCs w:val="24"/>
        </w:rPr>
        <w:t>Embedded Data Model and Document Size Limit</w:t>
      </w:r>
    </w:p>
    <w:p w14:paraId="011B334A"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Documents in MongoDB must be smaller than the maximum BSON document size.</w:t>
      </w:r>
    </w:p>
    <w:p w14:paraId="0B8B3FAE"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For bulk binary data, consider GridFS.</w:t>
      </w:r>
    </w:p>
    <w:p w14:paraId="7816A69D" w14:textId="77777777" w:rsidR="001670AC" w:rsidRPr="00EC39AF" w:rsidRDefault="001670AC" w:rsidP="001670AC">
      <w:pPr>
        <w:rPr>
          <w:rFonts w:ascii="Times New Roman" w:hAnsi="Times New Roman" w:cs="Times New Roman"/>
          <w:b/>
          <w:bCs/>
          <w:sz w:val="24"/>
          <w:szCs w:val="24"/>
        </w:rPr>
      </w:pPr>
      <w:r w:rsidRPr="00EC39AF">
        <w:rPr>
          <w:rFonts w:ascii="Times New Roman" w:hAnsi="Times New Roman" w:cs="Times New Roman"/>
          <w:b/>
          <w:bCs/>
          <w:sz w:val="24"/>
          <w:szCs w:val="24"/>
        </w:rPr>
        <w:t>Normalized Data Models</w:t>
      </w:r>
    </w:p>
    <w:p w14:paraId="1802C76A" w14:textId="77777777" w:rsidR="001670AC" w:rsidRPr="00886E9A"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Normalized data models describe relationships using references between documents.</w:t>
      </w:r>
    </w:p>
    <w:p w14:paraId="3DA8FECE" w14:textId="77777777" w:rsidR="001670AC"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CE0A7" wp14:editId="10034711">
            <wp:extent cx="3884506" cy="23622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36601" cy="2393879"/>
                    </a:xfrm>
                    <a:prstGeom prst="rect">
                      <a:avLst/>
                    </a:prstGeom>
                    <a:noFill/>
                  </pic:spPr>
                </pic:pic>
              </a:graphicData>
            </a:graphic>
          </wp:inline>
        </w:drawing>
      </w:r>
    </w:p>
    <w:p w14:paraId="174401C0"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In general, use normalized data models:</w:t>
      </w:r>
    </w:p>
    <w:p w14:paraId="2703DF38"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when embedding would result in duplication of data but would not provide sufficient read performance advantages to outweigh the implications of the duplication.</w:t>
      </w:r>
    </w:p>
    <w:p w14:paraId="5A973139"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to represent more complex many-to-many relationships.</w:t>
      </w:r>
    </w:p>
    <w:p w14:paraId="7548354A" w14:textId="77777777" w:rsidR="001670AC" w:rsidRPr="00EC39AF" w:rsidRDefault="001670AC" w:rsidP="001670AC">
      <w:pPr>
        <w:rPr>
          <w:rFonts w:ascii="Times New Roman" w:hAnsi="Times New Roman" w:cs="Times New Roman"/>
          <w:sz w:val="24"/>
          <w:szCs w:val="24"/>
        </w:rPr>
      </w:pPr>
      <w:r w:rsidRPr="00EC39AF">
        <w:rPr>
          <w:rFonts w:ascii="Times New Roman" w:hAnsi="Times New Roman" w:cs="Times New Roman"/>
          <w:sz w:val="24"/>
          <w:szCs w:val="24"/>
        </w:rPr>
        <w:t>to model large hierarchical data sets.</w:t>
      </w:r>
    </w:p>
    <w:p w14:paraId="6E315310" w14:textId="77777777" w:rsidR="001670AC" w:rsidRPr="0060229D" w:rsidRDefault="001670AC" w:rsidP="001670AC">
      <w:pPr>
        <w:rPr>
          <w:rFonts w:ascii="Times New Roman" w:hAnsi="Times New Roman" w:cs="Times New Roman"/>
          <w:b/>
          <w:bCs/>
          <w:sz w:val="24"/>
          <w:szCs w:val="24"/>
        </w:rPr>
      </w:pPr>
      <w:r w:rsidRPr="0060229D">
        <w:rPr>
          <w:rFonts w:ascii="Times New Roman" w:hAnsi="Times New Roman" w:cs="Times New Roman"/>
          <w:b/>
          <w:bCs/>
          <w:sz w:val="24"/>
          <w:szCs w:val="24"/>
        </w:rPr>
        <w:t>CRUD operations</w:t>
      </w:r>
    </w:p>
    <w:p w14:paraId="754C7E53"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CRUD operations create, read, update, and delete documents.</w:t>
      </w:r>
    </w:p>
    <w:p w14:paraId="12973D8D" w14:textId="77777777" w:rsidR="001670AC" w:rsidRPr="00276BD2" w:rsidRDefault="001670AC" w:rsidP="001670AC">
      <w:pPr>
        <w:rPr>
          <w:rFonts w:ascii="Times New Roman" w:hAnsi="Times New Roman" w:cs="Times New Roman"/>
          <w:b/>
          <w:bCs/>
          <w:sz w:val="24"/>
          <w:szCs w:val="24"/>
        </w:rPr>
      </w:pPr>
      <w:r w:rsidRPr="00886E9A">
        <w:rPr>
          <w:rFonts w:ascii="Times New Roman" w:hAnsi="Times New Roman" w:cs="Times New Roman"/>
          <w:b/>
          <w:bCs/>
          <w:sz w:val="24"/>
          <w:szCs w:val="24"/>
        </w:rPr>
        <w:t>Create Operations</w:t>
      </w:r>
      <w:r>
        <w:rPr>
          <w:rFonts w:ascii="Times New Roman" w:hAnsi="Times New Roman" w:cs="Times New Roman"/>
          <w:b/>
          <w:bCs/>
          <w:sz w:val="24"/>
          <w:szCs w:val="24"/>
        </w:rPr>
        <w:t xml:space="preserve">: </w:t>
      </w:r>
      <w:r w:rsidRPr="00A53CBD">
        <w:rPr>
          <w:rFonts w:ascii="Times New Roman" w:hAnsi="Times New Roman" w:cs="Times New Roman"/>
          <w:sz w:val="24"/>
          <w:szCs w:val="24"/>
        </w:rPr>
        <w:t>Create or insert operations add new documents to a collection. If the collection does not currently exist, insert operations will create the collection.</w:t>
      </w:r>
    </w:p>
    <w:p w14:paraId="4F210664"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MongoDB provides the following methods to insert documents into a collection:</w:t>
      </w:r>
    </w:p>
    <w:p w14:paraId="40FEFEB3"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db.collection.insertOne() </w:t>
      </w:r>
    </w:p>
    <w:p w14:paraId="117DE0BD" w14:textId="77777777" w:rsidR="001670AC" w:rsidRPr="00A53CBD"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 xml:space="preserve">    db.collection.insertMany() </w:t>
      </w:r>
    </w:p>
    <w:p w14:paraId="25235F9E" w14:textId="77777777" w:rsidR="001670AC" w:rsidRDefault="001670AC" w:rsidP="001670AC">
      <w:pPr>
        <w:rPr>
          <w:rFonts w:ascii="Times New Roman" w:hAnsi="Times New Roman" w:cs="Times New Roman"/>
          <w:sz w:val="24"/>
          <w:szCs w:val="24"/>
        </w:rPr>
      </w:pPr>
      <w:r w:rsidRPr="00A53CBD">
        <w:rPr>
          <w:rFonts w:ascii="Times New Roman" w:hAnsi="Times New Roman" w:cs="Times New Roman"/>
          <w:sz w:val="24"/>
          <w:szCs w:val="24"/>
        </w:rPr>
        <w:t>In MongoDB, insert operations target a single collection. All write operations in MongoDB are atomic on the level of a single document.</w:t>
      </w:r>
    </w:p>
    <w:p w14:paraId="591809A3" w14:textId="77777777" w:rsidR="001670AC"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A119E" wp14:editId="2B12CE50">
            <wp:extent cx="3742662" cy="1257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13262" cy="1281017"/>
                    </a:xfrm>
                    <a:prstGeom prst="rect">
                      <a:avLst/>
                    </a:prstGeom>
                    <a:noFill/>
                  </pic:spPr>
                </pic:pic>
              </a:graphicData>
            </a:graphic>
          </wp:inline>
        </w:drawing>
      </w:r>
    </w:p>
    <w:p w14:paraId="0A3698DF" w14:textId="77777777" w:rsidR="001670AC" w:rsidRPr="00276BD2" w:rsidRDefault="001670AC" w:rsidP="001670AC">
      <w:pPr>
        <w:rPr>
          <w:rFonts w:ascii="Times New Roman" w:hAnsi="Times New Roman" w:cs="Times New Roman"/>
          <w:b/>
          <w:bCs/>
          <w:sz w:val="24"/>
          <w:szCs w:val="24"/>
        </w:rPr>
      </w:pPr>
      <w:r w:rsidRPr="0060229D">
        <w:rPr>
          <w:rFonts w:ascii="Times New Roman" w:hAnsi="Times New Roman" w:cs="Times New Roman"/>
          <w:b/>
          <w:bCs/>
          <w:sz w:val="24"/>
          <w:szCs w:val="24"/>
        </w:rPr>
        <w:t>Read Operations</w:t>
      </w:r>
      <w:r>
        <w:rPr>
          <w:rFonts w:ascii="Times New Roman" w:hAnsi="Times New Roman" w:cs="Times New Roman"/>
          <w:b/>
          <w:bCs/>
          <w:sz w:val="24"/>
          <w:szCs w:val="24"/>
        </w:rPr>
        <w:t xml:space="preserve">: </w:t>
      </w:r>
      <w:r w:rsidRPr="0060229D">
        <w:rPr>
          <w:rFonts w:ascii="Times New Roman" w:hAnsi="Times New Roman" w:cs="Times New Roman"/>
          <w:sz w:val="24"/>
          <w:szCs w:val="24"/>
        </w:rPr>
        <w:t>Read operations retrieve documents from a collection; i.e. query a collection for documents. MongoDB provides the following methods to read documents from a collection:</w:t>
      </w:r>
    </w:p>
    <w:p w14:paraId="6B9350A4" w14:textId="77777777" w:rsidR="001670AC" w:rsidRPr="0060229D" w:rsidRDefault="001670AC" w:rsidP="001670AC">
      <w:pPr>
        <w:rPr>
          <w:rFonts w:ascii="Times New Roman" w:hAnsi="Times New Roman" w:cs="Times New Roman"/>
          <w:sz w:val="24"/>
          <w:szCs w:val="24"/>
        </w:rPr>
      </w:pPr>
      <w:r w:rsidRPr="0060229D">
        <w:rPr>
          <w:rFonts w:ascii="Times New Roman" w:hAnsi="Times New Roman" w:cs="Times New Roman"/>
          <w:sz w:val="24"/>
          <w:szCs w:val="24"/>
        </w:rPr>
        <w:lastRenderedPageBreak/>
        <w:t>db.collection.find()</w:t>
      </w:r>
    </w:p>
    <w:p w14:paraId="0D89952C" w14:textId="77777777" w:rsidR="001670AC"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You can specify query filters or criteria that identify the documents to return.</w:t>
      </w:r>
    </w:p>
    <w:p w14:paraId="722C7A8B" w14:textId="77777777" w:rsidR="001670AC" w:rsidRPr="0060229D"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1ACD5" wp14:editId="08D00BB9">
            <wp:extent cx="4572000" cy="762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22490" cy="770415"/>
                    </a:xfrm>
                    <a:prstGeom prst="rect">
                      <a:avLst/>
                    </a:prstGeom>
                    <a:noFill/>
                  </pic:spPr>
                </pic:pic>
              </a:graphicData>
            </a:graphic>
          </wp:inline>
        </w:drawing>
      </w:r>
    </w:p>
    <w:p w14:paraId="2F66243A" w14:textId="77777777" w:rsidR="001670AC" w:rsidRPr="00276BD2" w:rsidRDefault="001670AC" w:rsidP="001670AC">
      <w:pPr>
        <w:rPr>
          <w:rFonts w:ascii="Times New Roman" w:hAnsi="Times New Roman" w:cs="Times New Roman"/>
          <w:b/>
          <w:bCs/>
          <w:sz w:val="24"/>
          <w:szCs w:val="24"/>
        </w:rPr>
      </w:pPr>
      <w:r w:rsidRPr="0060229D">
        <w:rPr>
          <w:rFonts w:ascii="Times New Roman" w:hAnsi="Times New Roman" w:cs="Times New Roman"/>
          <w:b/>
          <w:bCs/>
          <w:sz w:val="24"/>
          <w:szCs w:val="24"/>
        </w:rPr>
        <w:t>Update Operations</w:t>
      </w:r>
      <w:r>
        <w:rPr>
          <w:rFonts w:ascii="Times New Roman" w:hAnsi="Times New Roman" w:cs="Times New Roman"/>
          <w:b/>
          <w:bCs/>
          <w:sz w:val="24"/>
          <w:szCs w:val="24"/>
        </w:rPr>
        <w:t xml:space="preserve">: </w:t>
      </w:r>
      <w:r w:rsidRPr="0060229D">
        <w:rPr>
          <w:rFonts w:ascii="Times New Roman" w:hAnsi="Times New Roman" w:cs="Times New Roman"/>
          <w:sz w:val="24"/>
          <w:szCs w:val="24"/>
        </w:rPr>
        <w:t>Update operations modify existing documents in a collection. MongoDB provides the following methods to update documents of a collection:</w:t>
      </w:r>
    </w:p>
    <w:p w14:paraId="7C88971D" w14:textId="77777777" w:rsidR="001670AC" w:rsidRPr="0060229D"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db.collection.updateOne() New in version 3.2</w:t>
      </w:r>
    </w:p>
    <w:p w14:paraId="1F1A2FC5" w14:textId="77777777" w:rsidR="001670AC" w:rsidRPr="0060229D"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db.collection.updateMany() New in version 3.2</w:t>
      </w:r>
    </w:p>
    <w:p w14:paraId="4AA75256" w14:textId="77777777" w:rsidR="001670AC" w:rsidRPr="0060229D"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db.collection.replaceOne() New in version 3.2</w:t>
      </w:r>
    </w:p>
    <w:p w14:paraId="100E88CF" w14:textId="77777777" w:rsidR="001670AC" w:rsidRPr="0060229D"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In MongoDB, update operations target a single collection. All write operations in MongoDB are atomic on the level of a single document.</w:t>
      </w:r>
    </w:p>
    <w:p w14:paraId="18A31F54" w14:textId="77777777" w:rsidR="001670AC" w:rsidRDefault="001670AC" w:rsidP="001670AC">
      <w:pPr>
        <w:rPr>
          <w:rFonts w:ascii="Times New Roman" w:hAnsi="Times New Roman" w:cs="Times New Roman"/>
          <w:sz w:val="24"/>
          <w:szCs w:val="24"/>
        </w:rPr>
      </w:pPr>
      <w:r w:rsidRPr="0060229D">
        <w:rPr>
          <w:rFonts w:ascii="Times New Roman" w:hAnsi="Times New Roman" w:cs="Times New Roman"/>
          <w:sz w:val="24"/>
          <w:szCs w:val="24"/>
        </w:rPr>
        <w:t>You can specify criteria, or filters, that identify the documents to update. These filters use the same syntax as read operations.</w:t>
      </w:r>
    </w:p>
    <w:p w14:paraId="44F5A0D9" w14:textId="77777777" w:rsidR="001670AC"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E6F5B" wp14:editId="31E2C3E9">
            <wp:extent cx="4126521" cy="838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3363" cy="851777"/>
                    </a:xfrm>
                    <a:prstGeom prst="rect">
                      <a:avLst/>
                    </a:prstGeom>
                    <a:noFill/>
                  </pic:spPr>
                </pic:pic>
              </a:graphicData>
            </a:graphic>
          </wp:inline>
        </w:drawing>
      </w:r>
    </w:p>
    <w:p w14:paraId="1E287BAD" w14:textId="77777777" w:rsidR="001670AC" w:rsidRPr="00276BD2" w:rsidRDefault="001670AC" w:rsidP="001670AC">
      <w:pPr>
        <w:rPr>
          <w:rFonts w:ascii="Times New Roman" w:hAnsi="Times New Roman" w:cs="Times New Roman"/>
          <w:b/>
          <w:bCs/>
          <w:sz w:val="24"/>
          <w:szCs w:val="24"/>
        </w:rPr>
      </w:pPr>
      <w:r w:rsidRPr="00D173BE">
        <w:rPr>
          <w:rFonts w:ascii="Times New Roman" w:hAnsi="Times New Roman" w:cs="Times New Roman"/>
          <w:b/>
          <w:bCs/>
          <w:sz w:val="24"/>
          <w:szCs w:val="24"/>
        </w:rPr>
        <w:t>Delete Operations</w:t>
      </w:r>
      <w:r>
        <w:rPr>
          <w:rFonts w:ascii="Times New Roman" w:hAnsi="Times New Roman" w:cs="Times New Roman"/>
          <w:b/>
          <w:bCs/>
          <w:sz w:val="24"/>
          <w:szCs w:val="24"/>
        </w:rPr>
        <w:t xml:space="preserve">: </w:t>
      </w:r>
      <w:r w:rsidRPr="00D173BE">
        <w:rPr>
          <w:rFonts w:ascii="Times New Roman" w:hAnsi="Times New Roman" w:cs="Times New Roman"/>
          <w:sz w:val="24"/>
          <w:szCs w:val="24"/>
        </w:rPr>
        <w:t>Delete operations remove documents from a collection. MongoDB provides the following methods to delete documents of a collection:</w:t>
      </w:r>
    </w:p>
    <w:p w14:paraId="121D6355" w14:textId="77777777" w:rsidR="001670AC" w:rsidRPr="00D173BE" w:rsidRDefault="001670AC" w:rsidP="001670AC">
      <w:pPr>
        <w:rPr>
          <w:rFonts w:ascii="Times New Roman" w:hAnsi="Times New Roman" w:cs="Times New Roman"/>
          <w:sz w:val="24"/>
          <w:szCs w:val="24"/>
        </w:rPr>
      </w:pPr>
      <w:r w:rsidRPr="00D173BE">
        <w:rPr>
          <w:rFonts w:ascii="Times New Roman" w:hAnsi="Times New Roman" w:cs="Times New Roman"/>
          <w:sz w:val="24"/>
          <w:szCs w:val="24"/>
        </w:rPr>
        <w:t>db.collection.deleteOne() New in version 3.2</w:t>
      </w:r>
    </w:p>
    <w:p w14:paraId="0C78724C" w14:textId="77777777" w:rsidR="001670AC" w:rsidRPr="00D173BE" w:rsidRDefault="001670AC" w:rsidP="001670AC">
      <w:pPr>
        <w:rPr>
          <w:rFonts w:ascii="Times New Roman" w:hAnsi="Times New Roman" w:cs="Times New Roman"/>
          <w:sz w:val="24"/>
          <w:szCs w:val="24"/>
        </w:rPr>
      </w:pPr>
      <w:r w:rsidRPr="00D173BE">
        <w:rPr>
          <w:rFonts w:ascii="Times New Roman" w:hAnsi="Times New Roman" w:cs="Times New Roman"/>
          <w:sz w:val="24"/>
          <w:szCs w:val="24"/>
        </w:rPr>
        <w:t>db.collection.deleteMany() New in version 3.2</w:t>
      </w:r>
    </w:p>
    <w:p w14:paraId="03C58CDA" w14:textId="77777777" w:rsidR="001670AC" w:rsidRPr="00D173BE" w:rsidRDefault="001670AC" w:rsidP="001670AC">
      <w:pPr>
        <w:rPr>
          <w:rFonts w:ascii="Times New Roman" w:hAnsi="Times New Roman" w:cs="Times New Roman"/>
          <w:sz w:val="24"/>
          <w:szCs w:val="24"/>
        </w:rPr>
      </w:pPr>
      <w:r w:rsidRPr="00D173BE">
        <w:rPr>
          <w:rFonts w:ascii="Times New Roman" w:hAnsi="Times New Roman" w:cs="Times New Roman"/>
          <w:sz w:val="24"/>
          <w:szCs w:val="24"/>
        </w:rPr>
        <w:t>In MongoDB, delete operations target a single collection. All write operations in MongoDB are atomic on the level of a single document.</w:t>
      </w:r>
    </w:p>
    <w:p w14:paraId="4CB9465C" w14:textId="77777777" w:rsidR="001670AC" w:rsidRDefault="001670AC" w:rsidP="001670AC">
      <w:pPr>
        <w:rPr>
          <w:rFonts w:ascii="Times New Roman" w:hAnsi="Times New Roman" w:cs="Times New Roman"/>
          <w:sz w:val="24"/>
          <w:szCs w:val="24"/>
        </w:rPr>
      </w:pPr>
      <w:r w:rsidRPr="00D173BE">
        <w:rPr>
          <w:rFonts w:ascii="Times New Roman" w:hAnsi="Times New Roman" w:cs="Times New Roman"/>
          <w:sz w:val="24"/>
          <w:szCs w:val="24"/>
        </w:rPr>
        <w:t>You can specify criteria, or filters, that identify the documents to remove. These filters use the same syntax as read operations.</w:t>
      </w:r>
    </w:p>
    <w:p w14:paraId="7ACD15FA" w14:textId="77777777" w:rsidR="001670AC" w:rsidRDefault="001670AC" w:rsidP="001670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290EB" wp14:editId="22FE67F5">
            <wp:extent cx="4511040" cy="704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13889" cy="705295"/>
                    </a:xfrm>
                    <a:prstGeom prst="rect">
                      <a:avLst/>
                    </a:prstGeom>
                    <a:noFill/>
                  </pic:spPr>
                </pic:pic>
              </a:graphicData>
            </a:graphic>
          </wp:inline>
        </w:drawing>
      </w:r>
    </w:p>
    <w:p w14:paraId="28D120DE" w14:textId="77777777" w:rsidR="001670AC" w:rsidRDefault="001670AC" w:rsidP="001670AC">
      <w:pPr>
        <w:rPr>
          <w:rFonts w:ascii="Times New Roman" w:hAnsi="Times New Roman" w:cs="Times New Roman"/>
          <w:sz w:val="24"/>
          <w:szCs w:val="24"/>
        </w:rPr>
      </w:pPr>
    </w:p>
    <w:p w14:paraId="79E6A0AA" w14:textId="77777777" w:rsidR="001670AC" w:rsidRDefault="001670AC" w:rsidP="001670AC">
      <w:pPr>
        <w:rPr>
          <w:rFonts w:ascii="Times New Roman" w:hAnsi="Times New Roman" w:cs="Times New Roman"/>
          <w:sz w:val="24"/>
          <w:szCs w:val="24"/>
        </w:rPr>
      </w:pPr>
    </w:p>
    <w:p w14:paraId="1FAE868E"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lastRenderedPageBreak/>
        <w:t>5.11 HBase Data Model and CRUD Operations</w:t>
      </w:r>
    </w:p>
    <w:p w14:paraId="056CC58A"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HBase Data Model is designed to handle semi-structured data that may differ in field size, which is a form of data and columns. The data model’s layout partitions the data into simpler components and spread them across the cluster. HBase's Data Model consists of various logical components, such as a table, line, column, family, column, column, cell, and edition.</w:t>
      </w:r>
    </w:p>
    <w:p w14:paraId="38E2EB57"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noProof/>
          <w:sz w:val="24"/>
          <w:szCs w:val="24"/>
        </w:rPr>
        <w:drawing>
          <wp:inline distT="0" distB="0" distL="0" distR="0" wp14:anchorId="14E6DAA7" wp14:editId="775EF86E">
            <wp:extent cx="6372225" cy="1943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72225" cy="1943100"/>
                    </a:xfrm>
                    <a:prstGeom prst="rect">
                      <a:avLst/>
                    </a:prstGeom>
                    <a:noFill/>
                  </pic:spPr>
                </pic:pic>
              </a:graphicData>
            </a:graphic>
          </wp:inline>
        </w:drawing>
      </w:r>
    </w:p>
    <w:p w14:paraId="746B48E3"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Table:</w:t>
      </w:r>
    </w:p>
    <w:p w14:paraId="52D815F7"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An HBase table is made up of several columns. The tables in HBase defines upfront during the time of the schema specification.</w:t>
      </w:r>
    </w:p>
    <w:p w14:paraId="46CF74FB"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Row:</w:t>
      </w:r>
    </w:p>
    <w:p w14:paraId="1FC7894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An HBase row consists of a row key and one or more associated value columns. Row keys are the bytes that are not interpreted. Rows are ordered lexicographically, with the first row appearing in a table in the lowest order. The layout of the row key is very critical for this purpose.</w:t>
      </w:r>
    </w:p>
    <w:p w14:paraId="44E9C580"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Column:</w:t>
      </w:r>
    </w:p>
    <w:p w14:paraId="574AAA7F"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 column in HBase consists of a family of columns and a qualifier of columns, which is identified by a character: (colon).</w:t>
      </w:r>
    </w:p>
    <w:p w14:paraId="667BB2A9"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Column Family:</w:t>
      </w:r>
    </w:p>
    <w:p w14:paraId="3281E625"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Apache HBase columns are separated into the families of columns. The column families physically position a group of columns and their values to increase its performance. </w:t>
      </w:r>
    </w:p>
    <w:p w14:paraId="3C66F0B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Every row in a table has a similar family of columns, but there may not be anything in a given family of columns.</w:t>
      </w:r>
    </w:p>
    <w:p w14:paraId="542E2739"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The same prefix is granted to all column members of a column family. </w:t>
      </w:r>
    </w:p>
    <w:p w14:paraId="09A3A82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For </w:t>
      </w:r>
      <w:r w:rsidRPr="00ED5D7B">
        <w:rPr>
          <w:rFonts w:ascii="Times New Roman" w:hAnsi="Times New Roman" w:cs="Times New Roman"/>
          <w:b/>
          <w:bCs/>
          <w:sz w:val="24"/>
          <w:szCs w:val="24"/>
        </w:rPr>
        <w:t>example,</w:t>
      </w:r>
      <w:r w:rsidRPr="00ED5D7B">
        <w:rPr>
          <w:rFonts w:ascii="Times New Roman" w:hAnsi="Times New Roman" w:cs="Times New Roman"/>
          <w:sz w:val="24"/>
          <w:szCs w:val="24"/>
        </w:rPr>
        <w:t xml:space="preserve"> Column courses: history and courses: math, are both members of the column family of courses.</w:t>
      </w:r>
    </w:p>
    <w:p w14:paraId="6675951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lastRenderedPageBreak/>
        <w:t>The character of the colon (:) distinguishes the family of columns from the qualifier of the family of columns. The prefix of the column family must be made up of printable characters.</w:t>
      </w:r>
    </w:p>
    <w:p w14:paraId="47E649EF"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During schema definition time, column families must be declared upfront while columns are not specified during schema time. </w:t>
      </w:r>
    </w:p>
    <w:p w14:paraId="68AF2BD7"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They can be conjured on the fly when the table is up and running. Physically, all members of the column family are stored on the file system together.</w:t>
      </w:r>
    </w:p>
    <w:p w14:paraId="2331C507"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Column Qualifier</w:t>
      </w:r>
    </w:p>
    <w:p w14:paraId="476062E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column qualifier is added to a column family. A column standard could be content (html and pdf), which provides the content of a column unit. Although column families are set up at table formation, column qualifiers are mutable and can vary significantly from row to row.</w:t>
      </w:r>
    </w:p>
    <w:p w14:paraId="57BFFF94"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Cell:</w:t>
      </w:r>
    </w:p>
    <w:p w14:paraId="7BBCB6AA"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 Cell store data and is quite a unique combination of row key, Column Family, and the Column. The data stored in a cell call its value and data types, which is every time treated as a byte [].</w:t>
      </w:r>
    </w:p>
    <w:p w14:paraId="11B8992A"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Timestamp:</w:t>
      </w:r>
    </w:p>
    <w:p w14:paraId="71D8880B"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In addition to each value, the timestamp is written and is the identifier for a given version of a number.</w:t>
      </w:r>
    </w:p>
    <w:p w14:paraId="1AE7F925" w14:textId="77777777" w:rsidR="001670AC"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timestamp reflects the time when the data is written on the Region Server. But when we put data into the cell, we can assign a different timestamp value.</w:t>
      </w:r>
    </w:p>
    <w:p w14:paraId="504DD0B0" w14:textId="77777777" w:rsidR="001670AC" w:rsidRPr="00F5502A" w:rsidRDefault="001670AC" w:rsidP="001670AC">
      <w:pPr>
        <w:rPr>
          <w:rFonts w:ascii="Times New Roman" w:hAnsi="Times New Roman" w:cs="Times New Roman"/>
          <w:sz w:val="24"/>
          <w:szCs w:val="24"/>
        </w:rPr>
      </w:pPr>
    </w:p>
    <w:p w14:paraId="544BDE62"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CRUD Operations</w:t>
      </w:r>
    </w:p>
    <w:p w14:paraId="7D9F2566" w14:textId="77777777" w:rsidR="001670AC" w:rsidRPr="002F423B" w:rsidRDefault="001670AC" w:rsidP="001670AC">
      <w:pPr>
        <w:pStyle w:val="ListParagraph"/>
        <w:numPr>
          <w:ilvl w:val="0"/>
          <w:numId w:val="67"/>
        </w:numPr>
        <w:rPr>
          <w:rFonts w:ascii="Times New Roman" w:hAnsi="Times New Roman" w:cs="Times New Roman"/>
          <w:b/>
          <w:bCs/>
          <w:sz w:val="24"/>
          <w:szCs w:val="24"/>
        </w:rPr>
      </w:pPr>
      <w:r w:rsidRPr="002F423B">
        <w:rPr>
          <w:rFonts w:ascii="Times New Roman" w:hAnsi="Times New Roman" w:cs="Times New Roman"/>
          <w:b/>
          <w:bCs/>
          <w:sz w:val="24"/>
          <w:szCs w:val="24"/>
        </w:rPr>
        <w:t>Create a data-Hbase</w:t>
      </w:r>
    </w:p>
    <w:p w14:paraId="5D6AA50D"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 xml:space="preserve">Inserting Data using HBase Shell- </w:t>
      </w:r>
      <w:r w:rsidRPr="00ED5D7B">
        <w:rPr>
          <w:rFonts w:ascii="Times New Roman" w:hAnsi="Times New Roman" w:cs="Times New Roman"/>
          <w:sz w:val="24"/>
          <w:szCs w:val="24"/>
        </w:rPr>
        <w:t>to create data in an HBase table. To create data in an HBase table, the following commands and methods are used:</w:t>
      </w:r>
    </w:p>
    <w:p w14:paraId="5F4ACC3F"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b/>
          <w:bCs/>
          <w:sz w:val="24"/>
          <w:szCs w:val="24"/>
        </w:rPr>
        <w:t xml:space="preserve">put </w:t>
      </w:r>
      <w:r w:rsidRPr="00ED5D7B">
        <w:rPr>
          <w:rFonts w:ascii="Times New Roman" w:hAnsi="Times New Roman" w:cs="Times New Roman"/>
          <w:sz w:val="24"/>
          <w:szCs w:val="24"/>
        </w:rPr>
        <w:t>command,</w:t>
      </w:r>
    </w:p>
    <w:p w14:paraId="538A75A3"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 xml:space="preserve">add () </w:t>
      </w:r>
      <w:r w:rsidRPr="00ED5D7B">
        <w:rPr>
          <w:rFonts w:ascii="Times New Roman" w:hAnsi="Times New Roman" w:cs="Times New Roman"/>
          <w:sz w:val="24"/>
          <w:szCs w:val="24"/>
        </w:rPr>
        <w:t>method of</w:t>
      </w:r>
      <w:r w:rsidRPr="00ED5D7B">
        <w:rPr>
          <w:rFonts w:ascii="Times New Roman" w:hAnsi="Times New Roman" w:cs="Times New Roman"/>
          <w:b/>
          <w:bCs/>
          <w:sz w:val="24"/>
          <w:szCs w:val="24"/>
        </w:rPr>
        <w:t xml:space="preserve"> Put </w:t>
      </w:r>
      <w:r w:rsidRPr="00ED5D7B">
        <w:rPr>
          <w:rFonts w:ascii="Times New Roman" w:hAnsi="Times New Roman" w:cs="Times New Roman"/>
          <w:sz w:val="24"/>
          <w:szCs w:val="24"/>
        </w:rPr>
        <w:t>class, and</w:t>
      </w:r>
    </w:p>
    <w:p w14:paraId="01CFC583"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 xml:space="preserve">put () </w:t>
      </w:r>
      <w:r w:rsidRPr="00ED5D7B">
        <w:rPr>
          <w:rFonts w:ascii="Times New Roman" w:hAnsi="Times New Roman" w:cs="Times New Roman"/>
          <w:sz w:val="24"/>
          <w:szCs w:val="24"/>
        </w:rPr>
        <w:t>method of</w:t>
      </w:r>
      <w:r w:rsidRPr="00ED5D7B">
        <w:rPr>
          <w:rFonts w:ascii="Times New Roman" w:hAnsi="Times New Roman" w:cs="Times New Roman"/>
          <w:b/>
          <w:bCs/>
          <w:sz w:val="24"/>
          <w:szCs w:val="24"/>
        </w:rPr>
        <w:t xml:space="preserve"> HTable</w:t>
      </w:r>
      <w:r w:rsidRPr="00ED5D7B">
        <w:rPr>
          <w:rFonts w:ascii="Times New Roman" w:hAnsi="Times New Roman" w:cs="Times New Roman"/>
          <w:sz w:val="24"/>
          <w:szCs w:val="24"/>
        </w:rPr>
        <w:t xml:space="preserve"> class.</w:t>
      </w:r>
    </w:p>
    <w:p w14:paraId="1AD8D728"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As an example, we are going to create the following table in HBase.</w:t>
      </w:r>
    </w:p>
    <w:p w14:paraId="0BC2E597" w14:textId="77777777" w:rsidR="001670AC" w:rsidRPr="00ED5D7B" w:rsidRDefault="001670AC" w:rsidP="001670AC">
      <w:pPr>
        <w:jc w:val="center"/>
        <w:rPr>
          <w:rFonts w:ascii="Times New Roman" w:hAnsi="Times New Roman" w:cs="Times New Roman"/>
          <w:sz w:val="24"/>
          <w:szCs w:val="24"/>
        </w:rPr>
      </w:pPr>
      <w:r w:rsidRPr="00ED5D7B">
        <w:rPr>
          <w:rFonts w:ascii="Times New Roman" w:hAnsi="Times New Roman" w:cs="Times New Roman"/>
          <w:noProof/>
          <w:sz w:val="24"/>
          <w:szCs w:val="24"/>
        </w:rPr>
        <w:lastRenderedPageBreak/>
        <w:drawing>
          <wp:inline distT="0" distB="0" distL="0" distR="0" wp14:anchorId="116D83E8" wp14:editId="316A1D25">
            <wp:extent cx="4645025" cy="2076450"/>
            <wp:effectExtent l="0" t="0" r="3175" b="0"/>
            <wp:docPr id="120" name="Picture 120" descr="H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ase Tab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9538" cy="2096348"/>
                    </a:xfrm>
                    <a:prstGeom prst="rect">
                      <a:avLst/>
                    </a:prstGeom>
                    <a:noFill/>
                    <a:ln>
                      <a:noFill/>
                    </a:ln>
                  </pic:spPr>
                </pic:pic>
              </a:graphicData>
            </a:graphic>
          </wp:inline>
        </w:drawing>
      </w:r>
      <w:r w:rsidRPr="00ED5D7B">
        <w:rPr>
          <w:rFonts w:ascii="Times New Roman" w:hAnsi="Times New Roman" w:cs="Times New Roman"/>
          <w:sz w:val="24"/>
          <w:szCs w:val="24"/>
        </w:rPr>
        <w:t>z</w:t>
      </w:r>
    </w:p>
    <w:p w14:paraId="4EEE83FB"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Using </w:t>
      </w:r>
      <w:r w:rsidRPr="00ED5D7B">
        <w:rPr>
          <w:rFonts w:ascii="Times New Roman" w:hAnsi="Times New Roman" w:cs="Times New Roman"/>
          <w:b/>
          <w:bCs/>
          <w:sz w:val="24"/>
          <w:szCs w:val="24"/>
        </w:rPr>
        <w:t xml:space="preserve">put </w:t>
      </w:r>
      <w:r w:rsidRPr="00ED5D7B">
        <w:rPr>
          <w:rFonts w:ascii="Times New Roman" w:hAnsi="Times New Roman" w:cs="Times New Roman"/>
          <w:sz w:val="24"/>
          <w:szCs w:val="24"/>
        </w:rPr>
        <w:t>command, you can insert rows into a table. Its syntax is as follows:</w:t>
      </w:r>
    </w:p>
    <w:p w14:paraId="2F4A21E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put’&lt;table name&gt;’,’row1’,’&lt;colfamily:colname&gt;’,’&lt;value&gt;’</w:t>
      </w:r>
    </w:p>
    <w:p w14:paraId="4A028B94"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Inserting the First Row</w:t>
      </w:r>
    </w:p>
    <w:p w14:paraId="5EB19A9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Let us insert the first-row values into the emp table as shown below.</w:t>
      </w:r>
    </w:p>
    <w:p w14:paraId="5E85377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005:0&gt; put 'emp','1','personal data:name','raju'</w:t>
      </w:r>
    </w:p>
    <w:p w14:paraId="37AD1C6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0.6600 seconds</w:t>
      </w:r>
    </w:p>
    <w:p w14:paraId="07269AC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006:0&gt; put 'emp','1','personal data:city','hyderabad'</w:t>
      </w:r>
    </w:p>
    <w:p w14:paraId="6F0C2FC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0.0410 seconds</w:t>
      </w:r>
    </w:p>
    <w:p w14:paraId="41912E8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007:0&gt; put 'emp','1','professional</w:t>
      </w:r>
    </w:p>
    <w:p w14:paraId="79B286B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data:designation','manager'</w:t>
      </w:r>
    </w:p>
    <w:p w14:paraId="50E6477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0.0240 seconds</w:t>
      </w:r>
    </w:p>
    <w:p w14:paraId="2D5049D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007:0&gt; put 'emp','1','professional data: salary','50000'</w:t>
      </w:r>
    </w:p>
    <w:p w14:paraId="7C2CA97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0.0240 seconds</w:t>
      </w:r>
    </w:p>
    <w:p w14:paraId="586F4D6B"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Insert the remaining rows using the put command in the same way. If you insert the whole table, you will get the following output.</w:t>
      </w:r>
    </w:p>
    <w:p w14:paraId="40F9EB7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022:0&gt; scan 'emp'</w:t>
      </w:r>
    </w:p>
    <w:p w14:paraId="4ECA4BA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ROW                        COLUMN+CELL</w:t>
      </w:r>
    </w:p>
    <w:p w14:paraId="41C449D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column=personal data:city, timestamp=1417524216501, value=hyderabad</w:t>
      </w:r>
    </w:p>
    <w:p w14:paraId="225080B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column=personal data:name, timestamp=1417524185058, value=ramu</w:t>
      </w:r>
    </w:p>
    <w:p w14:paraId="056793C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column=professional data:designation, timestamp=1417524232601,</w:t>
      </w:r>
    </w:p>
    <w:p w14:paraId="719CE6D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value=manager</w:t>
      </w:r>
    </w:p>
    <w:p w14:paraId="2B50FD7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1 column=professional data:salary, timestamp=1417524244109, value=50000</w:t>
      </w:r>
    </w:p>
    <w:p w14:paraId="5D18374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column=personal data:city, timestamp=1417524574905, value=chennai</w:t>
      </w:r>
    </w:p>
    <w:p w14:paraId="050CE34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column=personal data:name, timestamp=1417524556125, value=ravi</w:t>
      </w:r>
    </w:p>
    <w:p w14:paraId="5A78D24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column=professional data:designation, timestamp=1417524592204,</w:t>
      </w:r>
    </w:p>
    <w:p w14:paraId="68277DF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value=sr:engg</w:t>
      </w:r>
    </w:p>
    <w:p w14:paraId="4E18C2A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column=professional data:salary, timestamp=1417524604221, value=30000</w:t>
      </w:r>
    </w:p>
    <w:p w14:paraId="26F04A8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column=personal data:city, timestamp=1417524681780, value=delhi</w:t>
      </w:r>
    </w:p>
    <w:p w14:paraId="6B68BA7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column=personal data:name, timestamp=1417524672067, value=rajesh</w:t>
      </w:r>
    </w:p>
    <w:p w14:paraId="2BC57C3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column=professional data:designation, timestamp=1417524693187,</w:t>
      </w:r>
    </w:p>
    <w:p w14:paraId="523BD4F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value=jr:engg</w:t>
      </w:r>
    </w:p>
    <w:p w14:paraId="5C654F3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column=professional data:salary, timestamp=1417524702514,</w:t>
      </w:r>
    </w:p>
    <w:p w14:paraId="359D8C4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value=25000</w:t>
      </w:r>
    </w:p>
    <w:p w14:paraId="781B9E0A"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Inserting Data Using Java API</w:t>
      </w:r>
    </w:p>
    <w:p w14:paraId="568AD773"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insert data into Hbase using the add () method of the Put class. You can save it using the put () method of the HTable class. These classes belong to the org.apache.hadoop.hbase.client package. Below given are the steps to create data in a Table of HBase.</w:t>
      </w:r>
    </w:p>
    <w:p w14:paraId="27782D52"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1: Instantiate the Configuration Class</w:t>
      </w:r>
    </w:p>
    <w:p w14:paraId="486F74C3"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Configuration class adds HBase configuration files to its object. You can create a configuration object using the create () method of the HbaseConfiguration class as shown below.</w:t>
      </w:r>
    </w:p>
    <w:p w14:paraId="76DF2BB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Configuration conf = HbaseConfiguration.create();</w:t>
      </w:r>
    </w:p>
    <w:p w14:paraId="6A9DD5C3"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2: Instantiate the HTable Class</w:t>
      </w:r>
    </w:p>
    <w:p w14:paraId="441E8D7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have a class called HTable, an implementation of Table in HBase. This class is used to communicate with a single HBase table. While instantiating this class, it accepts configuration object and table name as parameters. You can instantiate HTable class as shown below.</w:t>
      </w:r>
    </w:p>
    <w:p w14:paraId="63257F65"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HTable hTable = new HTable(conf, tableName);</w:t>
      </w:r>
    </w:p>
    <w:p w14:paraId="309520E1"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3: Instantiate the PutClass</w:t>
      </w:r>
    </w:p>
    <w:p w14:paraId="641B33C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To insert data into an HBase table, the add () method and its variants are used. This method belongs to Put, therefore instantiate the put class. This class requires the row name you want to insert the data into, in string format. You can instantiate the Put class as shown below.</w:t>
      </w:r>
    </w:p>
    <w:p w14:paraId="029D28B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Put p = new Put (Bytes.toBytes("row1"));</w:t>
      </w:r>
    </w:p>
    <w:p w14:paraId="622EBCE8"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4: Insert Data</w:t>
      </w:r>
    </w:p>
    <w:p w14:paraId="3611E96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lastRenderedPageBreak/>
        <w:t>The add () method of Put class is used to insert data. It requires 3-byte arrays representing column family, column qualifier (column name), and the value to be inserted, respectively. Insert data into the HBase table using the add () method as shown below.</w:t>
      </w:r>
    </w:p>
    <w:p w14:paraId="6832D13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p.add(Bytes.toBytes("coloumn family "), Bytes.toBytes("column</w:t>
      </w:r>
    </w:p>
    <w:p w14:paraId="0091979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name"), Bytes.toBytes("value"));</w:t>
      </w:r>
    </w:p>
    <w:p w14:paraId="6C71E09C"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5: Save the Data in Table</w:t>
      </w:r>
    </w:p>
    <w:p w14:paraId="67C2AF91"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After inserting the required rows, save the changes by adding the put instance to the put () method of HTable class as shown below.</w:t>
      </w:r>
    </w:p>
    <w:p w14:paraId="32D62C7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hTable.put(p); </w:t>
      </w:r>
    </w:p>
    <w:p w14:paraId="5D747C17"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6: Close the HTable Instance</w:t>
      </w:r>
    </w:p>
    <w:p w14:paraId="58C9544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After creating data in the HBase Table, close the HTable instance using the close () method as shown below.</w:t>
      </w:r>
    </w:p>
    <w:p w14:paraId="3EB3CE9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hTable.close();</w:t>
      </w:r>
    </w:p>
    <w:p w14:paraId="130833D2"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complete program to create data in HBase Table.</w:t>
      </w:r>
    </w:p>
    <w:p w14:paraId="3CB8BA0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java.io.IOException;</w:t>
      </w:r>
    </w:p>
    <w:p w14:paraId="15C5AE5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org.apache.hadoop.conf.Configuration;</w:t>
      </w:r>
    </w:p>
    <w:p w14:paraId="5BBDBC2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org.apache.hadoop.hbase.HBaseConfiguration;</w:t>
      </w:r>
    </w:p>
    <w:p w14:paraId="18E83D1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org.apache.hadoop.hbase.client.HTable;</w:t>
      </w:r>
    </w:p>
    <w:p w14:paraId="207CB78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org.apache.hadoop.hbase.client.Put;</w:t>
      </w:r>
    </w:p>
    <w:p w14:paraId="6B98BE6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org.apache.hadoop.hbase.util.Bytes;</w:t>
      </w:r>
    </w:p>
    <w:p w14:paraId="5DCC8C5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public class InsertData{</w:t>
      </w:r>
    </w:p>
    <w:p w14:paraId="0B31D92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public static void main (String [] args) throws IOException {</w:t>
      </w:r>
    </w:p>
    <w:p w14:paraId="126563D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Configuration class</w:t>
      </w:r>
    </w:p>
    <w:p w14:paraId="56B34C4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Configuration config = HBaseConfiguration.create();</w:t>
      </w:r>
    </w:p>
    <w:p w14:paraId="3782033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HTable class</w:t>
      </w:r>
    </w:p>
    <w:p w14:paraId="11C2B43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 hTable = new HTable(config, "emp");</w:t>
      </w:r>
    </w:p>
    <w:p w14:paraId="758799C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Put class</w:t>
      </w:r>
    </w:p>
    <w:p w14:paraId="6E229F2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accepts a row name.</w:t>
      </w:r>
    </w:p>
    <w:p w14:paraId="413FDEB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Put p = new Put (Bytes.toBytes("row1")); </w:t>
      </w:r>
    </w:p>
    <w:p w14:paraId="4A4F62E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adding values using add () method</w:t>
      </w:r>
    </w:p>
    <w:p w14:paraId="629204A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 xml:space="preserve">      // accepts column family name, qualifier/row name, value</w:t>
      </w:r>
    </w:p>
    <w:p w14:paraId="16C907C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p.add(Bytes.toBytes("personal"),</w:t>
      </w:r>
    </w:p>
    <w:p w14:paraId="393C555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Bytes.toBytes("name"), Bytes.toBytes("raju"));</w:t>
      </w:r>
    </w:p>
    <w:p w14:paraId="5AA250E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p.add(Bytes.toBytes("personal"),</w:t>
      </w:r>
    </w:p>
    <w:p w14:paraId="2006A28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Bytes.toBytes("city"), Bytes.toBytes("hyderabad"));</w:t>
      </w:r>
    </w:p>
    <w:p w14:paraId="399520F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p.add (Bytes.toBytes("professional"), Bytes.toBytes("designation"),</w:t>
      </w:r>
    </w:p>
    <w:p w14:paraId="291F092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Bytes.toBytes("manager"));</w:t>
      </w:r>
    </w:p>
    <w:p w14:paraId="26AF4AC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p.add(Bytes.toBytes("professional"),Bytes.toBytes("salary"),</w:t>
      </w:r>
    </w:p>
    <w:p w14:paraId="2DD488D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Bytes.toBytes("50000"));</w:t>
      </w:r>
    </w:p>
    <w:p w14:paraId="4D91693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Saving the put Instance to the HTable.</w:t>
      </w:r>
    </w:p>
    <w:p w14:paraId="5E7DE15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hTable.put(p);</w:t>
      </w:r>
    </w:p>
    <w:p w14:paraId="1E3A53D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System.out.println("data inserted");      </w:t>
      </w:r>
    </w:p>
    <w:p w14:paraId="3EB04B4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closing HTable</w:t>
      </w:r>
    </w:p>
    <w:p w14:paraId="0C43F42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hTable.close();</w:t>
      </w:r>
    </w:p>
    <w:p w14:paraId="25F93E9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w:t>
      </w:r>
    </w:p>
    <w:p w14:paraId="65E35EA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w:t>
      </w:r>
    </w:p>
    <w:p w14:paraId="5EB31C29"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Compile and execute the above program as shown below.</w:t>
      </w:r>
    </w:p>
    <w:p w14:paraId="184C358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$javac InsertData.java</w:t>
      </w:r>
    </w:p>
    <w:p w14:paraId="3EAE2D5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 InsertData</w:t>
      </w:r>
    </w:p>
    <w:p w14:paraId="3B0E76B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following should be the output:</w:t>
      </w:r>
    </w:p>
    <w:p w14:paraId="34EE0E7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data inserted</w:t>
      </w:r>
    </w:p>
    <w:p w14:paraId="2BADFB52" w14:textId="77777777" w:rsidR="001670AC" w:rsidRPr="002F423B" w:rsidRDefault="001670AC" w:rsidP="001670AC">
      <w:pPr>
        <w:pStyle w:val="ListParagraph"/>
        <w:numPr>
          <w:ilvl w:val="0"/>
          <w:numId w:val="67"/>
        </w:numPr>
        <w:rPr>
          <w:rFonts w:ascii="Times New Roman" w:hAnsi="Times New Roman" w:cs="Times New Roman"/>
          <w:b/>
          <w:bCs/>
          <w:sz w:val="24"/>
          <w:szCs w:val="24"/>
        </w:rPr>
      </w:pPr>
      <w:r w:rsidRPr="002F423B">
        <w:rPr>
          <w:rFonts w:ascii="Times New Roman" w:hAnsi="Times New Roman" w:cs="Times New Roman"/>
          <w:b/>
          <w:bCs/>
          <w:sz w:val="24"/>
          <w:szCs w:val="24"/>
        </w:rPr>
        <w:t>Updating Data using HBase Shell</w:t>
      </w:r>
    </w:p>
    <w:p w14:paraId="4C8F379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update an existing cell value using the put command. To do so, just follow the same syntax and mention your new value as shown below.</w:t>
      </w:r>
    </w:p>
    <w:p w14:paraId="2D540AD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put ‘table name’,’row’,'Column family:column name',’new value’</w:t>
      </w:r>
    </w:p>
    <w:p w14:paraId="0C30F7C2"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newly given value replaces the existing value, updating the row.</w:t>
      </w:r>
    </w:p>
    <w:p w14:paraId="4D9D878C"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Example</w:t>
      </w:r>
    </w:p>
    <w:p w14:paraId="2F65D6EF"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Suppose there is a table in HBase called emp with the following data.</w:t>
      </w:r>
    </w:p>
    <w:p w14:paraId="70F356D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003:0&gt; scan 'emp'</w:t>
      </w:r>
    </w:p>
    <w:p w14:paraId="4256F23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 xml:space="preserve"> ROW              COLUMN + CELL</w:t>
      </w:r>
    </w:p>
    <w:p w14:paraId="1C96CA6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personal:name, timestamp = 1418051555, value = raju</w:t>
      </w:r>
    </w:p>
    <w:p w14:paraId="5FDE86A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personal:city, timestamp = 1418275907, value = Hyderabad</w:t>
      </w:r>
    </w:p>
    <w:p w14:paraId="76E0EDA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professional:designation, timestamp = 14180555,value = manager</w:t>
      </w:r>
    </w:p>
    <w:p w14:paraId="2E0A7EA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professional:salary, timestamp = 1418035791555,value = 50000</w:t>
      </w:r>
    </w:p>
    <w:p w14:paraId="63A9BC1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row(s) in 0.0100 seconds</w:t>
      </w:r>
    </w:p>
    <w:p w14:paraId="01A175A8"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following command will update the city value of the employee named ‘Raju’ to Delhi.</w:t>
      </w:r>
    </w:p>
    <w:p w14:paraId="2A2B637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002:0&gt; put 'emp','row1','personal: city','Delhi'</w:t>
      </w:r>
    </w:p>
    <w:p w14:paraId="5D93468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0.0400 seconds</w:t>
      </w:r>
    </w:p>
    <w:p w14:paraId="7605E29A"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updated table looks as follows where you can observe the city of Raju has been changed to ‘Delhi’.</w:t>
      </w:r>
    </w:p>
    <w:p w14:paraId="5AD3149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003:0&gt; scan 'emp'</w:t>
      </w:r>
    </w:p>
    <w:p w14:paraId="6ECA05B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ROW          COLUMN + CELL</w:t>
      </w:r>
    </w:p>
    <w:p w14:paraId="574A89B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personal:name, timestamp = 1418035791555, value = raju</w:t>
      </w:r>
    </w:p>
    <w:p w14:paraId="6192D12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personal:city, timestamp = 1418274645907, value = Delhi</w:t>
      </w:r>
    </w:p>
    <w:p w14:paraId="586DC50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professional:designation, timestamp = 141857555,value = manager</w:t>
      </w:r>
    </w:p>
    <w:p w14:paraId="062CF99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row1 column = professional:salary, timestamp = 1418039555, value = 50000</w:t>
      </w:r>
    </w:p>
    <w:p w14:paraId="06709B8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row(s) in 0.0100 seconds</w:t>
      </w:r>
    </w:p>
    <w:p w14:paraId="290A88CB"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Updating Data Using Java API</w:t>
      </w:r>
    </w:p>
    <w:p w14:paraId="142EA0E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update the data in a particular cell using the put () method. Follow the steps given below to update an existing cell value of a table.</w:t>
      </w:r>
    </w:p>
    <w:p w14:paraId="5BE05B05"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1: Instantiate the Configuration Class</w:t>
      </w:r>
    </w:p>
    <w:p w14:paraId="4910AE2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Configuration class adds HBase configuration files to its object. You can create a configuration object using the create () method of the HbaseConfiguration class as shown below.</w:t>
      </w:r>
    </w:p>
    <w:p w14:paraId="1FF4DD4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Configuration conf = HbaseConfiguration.create();</w:t>
      </w:r>
    </w:p>
    <w:p w14:paraId="0FD932CD"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2: Instantiate the HTable Class</w:t>
      </w:r>
    </w:p>
    <w:p w14:paraId="1A7EA5B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have a class called HTable, an implementation of Table in HBase. This class is used to communicate with a single HBase table. While instantiating this class, it accepts the onfiguration object and the table name as parameters. You can instantiate the HTable class as shown below.</w:t>
      </w:r>
    </w:p>
    <w:p w14:paraId="07A701CB" w14:textId="77777777" w:rsidR="001670AC" w:rsidRPr="00ED5D7B" w:rsidRDefault="001670AC" w:rsidP="001670AC">
      <w:pPr>
        <w:rPr>
          <w:rFonts w:ascii="Times New Roman" w:hAnsi="Times New Roman" w:cs="Times New Roman"/>
          <w:sz w:val="24"/>
          <w:szCs w:val="24"/>
        </w:rPr>
      </w:pPr>
    </w:p>
    <w:p w14:paraId="2CFC8CB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HTable hTable = new HTable(conf, tableName);</w:t>
      </w:r>
    </w:p>
    <w:p w14:paraId="6FAECBED"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3: Instantiate the Put Class</w:t>
      </w:r>
    </w:p>
    <w:p w14:paraId="1FD22A93"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To insert data into HBase Table, the add () method and its variants are used. This method belongs to Put, therefore instantiate the put class. This class requires the row name you want to insert the data into, in string format. You can instantiate the Put class as shown below.</w:t>
      </w:r>
    </w:p>
    <w:p w14:paraId="5CB81D6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Put p = new Put (Bytes.toBytes("row1"));</w:t>
      </w:r>
    </w:p>
    <w:p w14:paraId="1E4C9D49"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4: Update an Existing Cell</w:t>
      </w:r>
    </w:p>
    <w:p w14:paraId="7C3ABB1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add () method of Put class is used to insert data. It requires 3-byte arrays representing column family, column qualifier (column name), and the value to be inserted, respectively. Insert data into HBase table using the add () method as shown below.</w:t>
      </w:r>
    </w:p>
    <w:p w14:paraId="7427EBF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p.add(Bytes.toBytes("coloumn family "), Bytes.toBytes("column</w:t>
      </w:r>
    </w:p>
    <w:p w14:paraId="3A9567A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name"),Bytes.toBytes("value"));</w:t>
      </w:r>
    </w:p>
    <w:p w14:paraId="10B77A8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p.add(Bytes.toBytes("personal"),</w:t>
      </w:r>
    </w:p>
    <w:p w14:paraId="69E400E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Bytes.toBytes("city"),Bytes.toBytes("Delih"));</w:t>
      </w:r>
    </w:p>
    <w:p w14:paraId="6B038DC9"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5: Save the Data in Table</w:t>
      </w:r>
    </w:p>
    <w:p w14:paraId="02633921"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After inserting the required rows, save the changes by adding the put instance to the put () method of the HTable class as shown below.</w:t>
      </w:r>
    </w:p>
    <w:p w14:paraId="33936A0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hTable.put(p);</w:t>
      </w:r>
    </w:p>
    <w:p w14:paraId="39583E01"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6: Close HTable Instance</w:t>
      </w:r>
    </w:p>
    <w:p w14:paraId="094F8F92"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After creating data in HBase Table, close the HTable instance using the close () method as shown below.</w:t>
      </w:r>
    </w:p>
    <w:p w14:paraId="4C439A6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hTable.close();</w:t>
      </w:r>
    </w:p>
    <w:p w14:paraId="58870409"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complete program to update data in a particular table.</w:t>
      </w:r>
    </w:p>
    <w:p w14:paraId="4EB2A3F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java.io.IOException;</w:t>
      </w:r>
    </w:p>
    <w:p w14:paraId="3648F44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org.apache.hadoop.conf.Configuration;</w:t>
      </w:r>
    </w:p>
    <w:p w14:paraId="27D00E7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org.apache.hadoop.hbase.HBaseConfiguration;</w:t>
      </w:r>
    </w:p>
    <w:p w14:paraId="73C736A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org.apache.hadoop.hbase.client.HTable;</w:t>
      </w:r>
    </w:p>
    <w:p w14:paraId="3C87AB0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org.apache.hadoop.hbase.client.Put;</w:t>
      </w:r>
    </w:p>
    <w:p w14:paraId="3BBA3FE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org.apache.hadoop.hbase.util.Bytes;</w:t>
      </w:r>
    </w:p>
    <w:p w14:paraId="7333735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public class UpdateData{</w:t>
      </w:r>
    </w:p>
    <w:p w14:paraId="17DD91D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 xml:space="preserve">   public static void main (String [] args) throws IOException {</w:t>
      </w:r>
    </w:p>
    <w:p w14:paraId="2A3019C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Configuration class</w:t>
      </w:r>
    </w:p>
    <w:p w14:paraId="125AB8A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Configuration config = HBaseConfiguration.create();</w:t>
      </w:r>
    </w:p>
    <w:p w14:paraId="3D697BD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HTable class</w:t>
      </w:r>
    </w:p>
    <w:p w14:paraId="12C1876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 hTable = new HTable(config, "emp");</w:t>
      </w:r>
    </w:p>
    <w:p w14:paraId="25755F0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Put class</w:t>
      </w:r>
    </w:p>
    <w:p w14:paraId="22CA6D4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//accepts a row name</w:t>
      </w:r>
    </w:p>
    <w:p w14:paraId="4ACDF97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Put p = new Put (Bytes.toBytes("row1"));</w:t>
      </w:r>
    </w:p>
    <w:p w14:paraId="5AE7C2B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Updating a cell value</w:t>
      </w:r>
    </w:p>
    <w:p w14:paraId="0826A03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p.add(Bytes.toBytes("personal"),</w:t>
      </w:r>
    </w:p>
    <w:p w14:paraId="4CDCD90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Bytes.toBytes("city"), Bytes.toBytes("Delih"));</w:t>
      </w:r>
    </w:p>
    <w:p w14:paraId="4F7F088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Saving the put Instance to the HTable.</w:t>
      </w:r>
    </w:p>
    <w:p w14:paraId="57782B1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hTable.put(p);</w:t>
      </w:r>
    </w:p>
    <w:p w14:paraId="3819123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System.out.println("data Updated");</w:t>
      </w:r>
    </w:p>
    <w:p w14:paraId="34DC255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closing HTable</w:t>
      </w:r>
    </w:p>
    <w:p w14:paraId="7C923DC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hTable.close();</w:t>
      </w:r>
    </w:p>
    <w:p w14:paraId="1158985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w:t>
      </w:r>
    </w:p>
    <w:p w14:paraId="0EDA13E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w:t>
      </w:r>
    </w:p>
    <w:p w14:paraId="5F3A893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Compile and execute the above program as shown below.</w:t>
      </w:r>
    </w:p>
    <w:p w14:paraId="63AFE0D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$javac UpdateData.java</w:t>
      </w:r>
    </w:p>
    <w:p w14:paraId="6D50B53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 UpdateData</w:t>
      </w:r>
    </w:p>
    <w:p w14:paraId="4C44485B"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following should be the output:</w:t>
      </w:r>
    </w:p>
    <w:p w14:paraId="7298BB6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data Updated</w:t>
      </w:r>
    </w:p>
    <w:p w14:paraId="6859366D" w14:textId="77777777" w:rsidR="001670AC" w:rsidRPr="002F423B" w:rsidRDefault="001670AC" w:rsidP="001670AC">
      <w:pPr>
        <w:pStyle w:val="ListParagraph"/>
        <w:numPr>
          <w:ilvl w:val="0"/>
          <w:numId w:val="67"/>
        </w:numPr>
        <w:rPr>
          <w:rFonts w:ascii="Times New Roman" w:hAnsi="Times New Roman" w:cs="Times New Roman"/>
          <w:b/>
          <w:bCs/>
          <w:sz w:val="24"/>
          <w:szCs w:val="24"/>
        </w:rPr>
      </w:pPr>
      <w:r w:rsidRPr="002F423B">
        <w:rPr>
          <w:rFonts w:ascii="Times New Roman" w:hAnsi="Times New Roman" w:cs="Times New Roman"/>
          <w:b/>
          <w:bCs/>
          <w:sz w:val="24"/>
          <w:szCs w:val="24"/>
        </w:rPr>
        <w:t>Reading Data using HBase Shell</w:t>
      </w:r>
    </w:p>
    <w:p w14:paraId="4189EACF"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get commands and the get () method of HTable class are used to read data from a table in HBase. Using get command, you can get a single row of data at a time. Its syntax is as follows:</w:t>
      </w:r>
    </w:p>
    <w:p w14:paraId="6301E0A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get’&lt;table name&gt;’,’row1’</w:t>
      </w:r>
    </w:p>
    <w:p w14:paraId="5A14AEF3"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Example</w:t>
      </w:r>
    </w:p>
    <w:p w14:paraId="66888E45"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lastRenderedPageBreak/>
        <w:t>The following example shows how to use the get command. Let us scan the first row of the emp table.</w:t>
      </w:r>
    </w:p>
    <w:p w14:paraId="1FC6DFC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012:0&gt; get 'emp', '1'</w:t>
      </w:r>
    </w:p>
    <w:p w14:paraId="2B83D90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COLUMN                     CELL</w:t>
      </w:r>
    </w:p>
    <w:p w14:paraId="7C2954B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personal: city timestamp = 1417521848375, value = hyderabad</w:t>
      </w:r>
    </w:p>
    <w:p w14:paraId="58A4617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personal: name timestamp = 1417521785385, value = ramu</w:t>
      </w:r>
    </w:p>
    <w:p w14:paraId="353B589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professional: designation timestamp = 1417521885277, value = manager</w:t>
      </w:r>
    </w:p>
    <w:p w14:paraId="40C33EB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professional: salary timestamp = 1417521903862, value = 50000</w:t>
      </w:r>
    </w:p>
    <w:p w14:paraId="1D4A282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4 row(s) in 0.0270 seconds</w:t>
      </w:r>
    </w:p>
    <w:p w14:paraId="40F458E8"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Reading a Specific Column</w:t>
      </w:r>
    </w:p>
    <w:p w14:paraId="7903A135"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syntax to read a specific column using the get method.</w:t>
      </w:r>
    </w:p>
    <w:p w14:paraId="1B4C61C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hbase&gt; get 'table name', ‘rowid’, {COLUMN </w:t>
      </w:r>
      <w:r w:rsidRPr="00ED5D7B">
        <w:rPr>
          <w:rFonts w:ascii="Cambria Math" w:hAnsi="Cambria Math" w:cs="Cambria Math"/>
          <w:b/>
          <w:bCs/>
          <w:i/>
          <w:iCs/>
          <w:sz w:val="24"/>
          <w:szCs w:val="24"/>
        </w:rPr>
        <w:t>⇒</w:t>
      </w:r>
      <w:r w:rsidRPr="00ED5D7B">
        <w:rPr>
          <w:rFonts w:ascii="Times New Roman" w:hAnsi="Times New Roman" w:cs="Times New Roman"/>
          <w:b/>
          <w:bCs/>
          <w:i/>
          <w:iCs/>
          <w:sz w:val="24"/>
          <w:szCs w:val="24"/>
        </w:rPr>
        <w:t xml:space="preserve"> ‘column family:column name ’}</w:t>
      </w:r>
    </w:p>
    <w:p w14:paraId="5C50862E"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Example</w:t>
      </w:r>
    </w:p>
    <w:p w14:paraId="18387FF6"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example to read a specific column in HBase table.</w:t>
      </w:r>
    </w:p>
    <w:p w14:paraId="4A91AD6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hbase(main): 015:0&gt; get 'emp', 'row1', {COLUMN </w:t>
      </w:r>
      <w:r w:rsidRPr="00ED5D7B">
        <w:rPr>
          <w:rFonts w:ascii="Cambria Math" w:hAnsi="Cambria Math" w:cs="Cambria Math"/>
          <w:b/>
          <w:bCs/>
          <w:i/>
          <w:iCs/>
          <w:sz w:val="24"/>
          <w:szCs w:val="24"/>
        </w:rPr>
        <w:t>⇒</w:t>
      </w:r>
      <w:r w:rsidRPr="00ED5D7B">
        <w:rPr>
          <w:rFonts w:ascii="Times New Roman" w:hAnsi="Times New Roman" w:cs="Times New Roman"/>
          <w:b/>
          <w:bCs/>
          <w:i/>
          <w:iCs/>
          <w:sz w:val="24"/>
          <w:szCs w:val="24"/>
        </w:rPr>
        <w:t xml:space="preserve"> 'personal:name'}</w:t>
      </w:r>
    </w:p>
    <w:p w14:paraId="51B6024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COLUMN                CELL  </w:t>
      </w:r>
    </w:p>
    <w:p w14:paraId="4E81A6D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personal:name timestamp = 1418035791555, value = raju</w:t>
      </w:r>
    </w:p>
    <w:p w14:paraId="5EEB8D6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 row(s) in 0.0080 seconds</w:t>
      </w:r>
    </w:p>
    <w:p w14:paraId="0D9BB050"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Reading Data Using Java API</w:t>
      </w:r>
    </w:p>
    <w:p w14:paraId="28C79A05"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To read data from an HBase table, use the get () method of the HTable class. This method requires an instance of the Get class. Follow the steps given below to retrieve data from the HBase table.</w:t>
      </w:r>
    </w:p>
    <w:p w14:paraId="0C6C8B0F"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1: Instantiate the Configuration Class</w:t>
      </w:r>
    </w:p>
    <w:p w14:paraId="3B1F7EB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Configuration class adds HBase configuration files to its object. You can create a configuration object using the create () method of the HbaseConfiguration class as shown below.</w:t>
      </w:r>
    </w:p>
    <w:p w14:paraId="424DECA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Configuration conf = HbaseConfiguration.create();</w:t>
      </w:r>
    </w:p>
    <w:p w14:paraId="427CB442"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2: Instantiate the HTable Class</w:t>
      </w:r>
    </w:p>
    <w:p w14:paraId="451C2FE7"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 xml:space="preserve">You have a class called HTable, an implementation of Table in HBase. This class is used to communicate with a single HBase table. </w:t>
      </w:r>
    </w:p>
    <w:p w14:paraId="65668848"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lastRenderedPageBreak/>
        <w:t>While instantiating this class, it accepts the configuration object and the table name as parameters. You can instantiate the HTable class as shown below.</w:t>
      </w:r>
    </w:p>
    <w:p w14:paraId="29872A6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HTable hTable = new HTable(conf, tableName);</w:t>
      </w:r>
    </w:p>
    <w:p w14:paraId="417312CD"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3: Instantiate the Get Class</w:t>
      </w:r>
    </w:p>
    <w:p w14:paraId="76A52AB2" w14:textId="77777777" w:rsidR="001670AC" w:rsidRPr="00ED5D7B" w:rsidRDefault="001670AC" w:rsidP="001670AC">
      <w:pPr>
        <w:rPr>
          <w:rFonts w:ascii="Times New Roman" w:hAnsi="Times New Roman" w:cs="Times New Roman"/>
          <w:i/>
          <w:iCs/>
          <w:sz w:val="24"/>
          <w:szCs w:val="24"/>
        </w:rPr>
      </w:pPr>
      <w:r w:rsidRPr="00ED5D7B">
        <w:rPr>
          <w:rFonts w:ascii="Times New Roman" w:hAnsi="Times New Roman" w:cs="Times New Roman"/>
          <w:i/>
          <w:iCs/>
          <w:sz w:val="24"/>
          <w:szCs w:val="24"/>
        </w:rPr>
        <w:t>You can retrieve data from the HBase table using the get () method of the HTable class. This method extracts a cell from a given row. It requires a Get class object as parameter. Create it as shown below.</w:t>
      </w:r>
    </w:p>
    <w:p w14:paraId="3963E1E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Get get = new Get(toBytes("row1"));</w:t>
      </w:r>
    </w:p>
    <w:p w14:paraId="47DE42D8"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4: Read the Data</w:t>
      </w:r>
    </w:p>
    <w:p w14:paraId="34B72FD6"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While retrieving data, you can get a single row by id, or get a set of rows by a set of row ids, or scan an entire table or a subset of rows.</w:t>
      </w:r>
    </w:p>
    <w:p w14:paraId="72B2F6A3"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retrieve an HBase table data using the add method variants in Get class.</w:t>
      </w:r>
    </w:p>
    <w:p w14:paraId="56ACB982"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To get a specific column from a specific column family, use the following method.</w:t>
      </w:r>
    </w:p>
    <w:p w14:paraId="3B55987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get.addFamily(personal)</w:t>
      </w:r>
    </w:p>
    <w:p w14:paraId="5DC6670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To get all the columns from a specific column family, use the following method.</w:t>
      </w:r>
    </w:p>
    <w:p w14:paraId="1F6AEC3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get.addColumn(personal, name) </w:t>
      </w:r>
    </w:p>
    <w:p w14:paraId="63F55CDD"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5: Get the Result</w:t>
      </w:r>
    </w:p>
    <w:p w14:paraId="56F8646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sz w:val="24"/>
          <w:szCs w:val="24"/>
        </w:rPr>
        <w:t>Get the result by passing your Get class instance to the get method of the HTable class. This method returns the Result class object, which holds the requested result. Given below is the usage of get () method.</w:t>
      </w:r>
    </w:p>
    <w:p w14:paraId="123170C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Result result = table.get(g);</w:t>
      </w:r>
    </w:p>
    <w:p w14:paraId="0DC07191"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i/>
          <w:iCs/>
          <w:sz w:val="24"/>
          <w:szCs w:val="24"/>
        </w:rPr>
        <w:t xml:space="preserve"> </w:t>
      </w:r>
      <w:r w:rsidRPr="00ED5D7B">
        <w:rPr>
          <w:rFonts w:ascii="Times New Roman" w:hAnsi="Times New Roman" w:cs="Times New Roman"/>
          <w:b/>
          <w:bCs/>
          <w:sz w:val="24"/>
          <w:szCs w:val="24"/>
        </w:rPr>
        <w:t>Step 6: Reading Values from the Result Instance</w:t>
      </w:r>
    </w:p>
    <w:p w14:paraId="2AD1710A"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Result class provides the getValue() method to read the values from its instance. Use it as shown below to read the values from the Result instance.</w:t>
      </w:r>
    </w:p>
    <w:p w14:paraId="3FEA4A4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byte [] value = result. getValue(Bytes.toBytes("personal"),Bytes.toBytes("name"));</w:t>
      </w:r>
    </w:p>
    <w:p w14:paraId="1A31324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byte [] value1 = result. getValue(Bytes.toBytes("personal"),Bytes.toBytes("city"));</w:t>
      </w:r>
    </w:p>
    <w:p w14:paraId="6C61CFFC"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complete program to read values from an HBase table.</w:t>
      </w:r>
    </w:p>
    <w:p w14:paraId="7F74F7B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java.io.IOException;</w:t>
      </w:r>
    </w:p>
    <w:p w14:paraId="455053B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org.apache.hadoop.conf.Configuration;</w:t>
      </w:r>
    </w:p>
    <w:p w14:paraId="35A96A4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org.apache.hadoop.hbase.HBaseConfiguration;</w:t>
      </w:r>
    </w:p>
    <w:p w14:paraId="3F5EFFD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org.apache.hadoop.hbase.client.Get;</w:t>
      </w:r>
    </w:p>
    <w:p w14:paraId="3A8A5B2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lastRenderedPageBreak/>
        <w:t>import org.apache.hadoop.hbase.client.HTable;</w:t>
      </w:r>
    </w:p>
    <w:p w14:paraId="68D71AB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org.apache.hadoop.hbase.client.Result;</w:t>
      </w:r>
    </w:p>
    <w:p w14:paraId="1F29BA6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org.apache.hadoop.hbase.util.Bytes;</w:t>
      </w:r>
    </w:p>
    <w:p w14:paraId="1EDFB61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public class RetriveData{</w:t>
      </w:r>
    </w:p>
    <w:p w14:paraId="07585EB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public static void main (String [] args) throws IOException, Exception {   </w:t>
      </w:r>
    </w:p>
    <w:p w14:paraId="6435DF8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Configuration class</w:t>
      </w:r>
    </w:p>
    <w:p w14:paraId="01CD2A7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Configuration config = HBaseConfiguration.create();</w:t>
      </w:r>
    </w:p>
    <w:p w14:paraId="36E2EAB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HTable class</w:t>
      </w:r>
    </w:p>
    <w:p w14:paraId="3A52BC3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 table = new HTable(config, "emp");</w:t>
      </w:r>
    </w:p>
    <w:p w14:paraId="130B0C4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Get class</w:t>
      </w:r>
    </w:p>
    <w:p w14:paraId="29E3D80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Get g = new Get (Bytes.toBytes("row1"));</w:t>
      </w:r>
    </w:p>
    <w:p w14:paraId="24E2D67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Reading the data</w:t>
      </w:r>
    </w:p>
    <w:p w14:paraId="2D4A51D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Result result = table.get(g);</w:t>
      </w:r>
    </w:p>
    <w:p w14:paraId="1733AC2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Reading values from Result class object</w:t>
      </w:r>
    </w:p>
    <w:p w14:paraId="346053B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 [] value = result. getValue(Bytes.toBytes("personal"),Bytes.toBytes("name"));</w:t>
      </w:r>
    </w:p>
    <w:p w14:paraId="6E77B35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byte [] value1 = result. getValue(Bytes.toBytes("personal"),Bytes.toBytes("city"));</w:t>
      </w:r>
    </w:p>
    <w:p w14:paraId="0128357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Printing the values</w:t>
      </w:r>
    </w:p>
    <w:p w14:paraId="7E9747A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String name = Bytes.toString(value);</w:t>
      </w:r>
    </w:p>
    <w:p w14:paraId="0CA3D6F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String city = Bytes.toString(value1);</w:t>
      </w:r>
    </w:p>
    <w:p w14:paraId="0479865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System.out.println("name: " + name + " city: " + city);</w:t>
      </w:r>
    </w:p>
    <w:p w14:paraId="4523603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w:t>
      </w:r>
    </w:p>
    <w:p w14:paraId="792F090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w:t>
      </w:r>
    </w:p>
    <w:p w14:paraId="1C7B2738"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Compile and execute the above program as shown below.</w:t>
      </w:r>
    </w:p>
    <w:p w14:paraId="3B9C4D9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$javac RetriveData.java</w:t>
      </w:r>
    </w:p>
    <w:p w14:paraId="765A315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 RetriveData</w:t>
      </w:r>
    </w:p>
    <w:p w14:paraId="7D239E02"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following should be the output:</w:t>
      </w:r>
    </w:p>
    <w:p w14:paraId="5A71B6F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name: Raju city: Delhi</w:t>
      </w:r>
    </w:p>
    <w:p w14:paraId="57855F39"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Deleting a Specific Cell in a Table</w:t>
      </w:r>
    </w:p>
    <w:p w14:paraId="32A2F5B5"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sz w:val="24"/>
          <w:szCs w:val="24"/>
        </w:rPr>
        <w:lastRenderedPageBreak/>
        <w:t>Using the delete command, you can delete a specific cell in a table. The syntax of delete command is as follows:</w:t>
      </w:r>
    </w:p>
    <w:p w14:paraId="30B8FF1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delete ‘&lt;table name&gt;’, ‘&lt;row&gt;’, ‘&lt;column name &gt;’, ‘&lt;time stamp&gt;’</w:t>
      </w:r>
    </w:p>
    <w:p w14:paraId="441EE322"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Example</w:t>
      </w:r>
    </w:p>
    <w:p w14:paraId="6FFC57A8"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Here is an example to delete a specific cell. Here we are deleting the salary.</w:t>
      </w:r>
    </w:p>
    <w:p w14:paraId="3EBBACB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006:0&gt; delete 'emp', '1', 'personal data:city',</w:t>
      </w:r>
    </w:p>
    <w:p w14:paraId="40DE86E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1417521848375</w:t>
      </w:r>
    </w:p>
    <w:p w14:paraId="33EB421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0.0060 seconds</w:t>
      </w:r>
    </w:p>
    <w:p w14:paraId="63540A5B"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Deleting All Cells in a Table</w:t>
      </w:r>
    </w:p>
    <w:p w14:paraId="2A1E2B43"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Using the “deleteall” command, you can delete all the cells in a row. Given below is the syntax of deleteall command.</w:t>
      </w:r>
    </w:p>
    <w:p w14:paraId="626E79E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deleteall ‘&lt;table name&gt;’, ‘&lt;row&gt;’,</w:t>
      </w:r>
    </w:p>
    <w:p w14:paraId="4346DD6B"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Example</w:t>
      </w:r>
    </w:p>
    <w:p w14:paraId="10A9378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Here is an example of “deleteall” command, where we are deleting all the cells of row1 of emp table.</w:t>
      </w:r>
    </w:p>
    <w:p w14:paraId="46C4E25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007:0&gt; deleteall 'emp','1'</w:t>
      </w:r>
    </w:p>
    <w:p w14:paraId="0A2C9780"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0 row(s) in 0.0240 seconds</w:t>
      </w:r>
    </w:p>
    <w:p w14:paraId="6BBCC631"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Verify the table using the scan command. A snapshot of the table after deleting the table is given below.</w:t>
      </w:r>
    </w:p>
    <w:p w14:paraId="440C249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hbase(main): 022:0&gt; scan 'emp'</w:t>
      </w:r>
    </w:p>
    <w:p w14:paraId="20E45FC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ROW                  COLUMN + CELL</w:t>
      </w:r>
    </w:p>
    <w:p w14:paraId="743BA54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2 column = personal data:city, timestamp = 1417524574905, value = chennai </w:t>
      </w:r>
    </w:p>
    <w:p w14:paraId="2F41111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 = personal data:name, timestamp = 1417524556125, value = ravi</w:t>
      </w:r>
    </w:p>
    <w:p w14:paraId="6E38F63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 = professional data:designation, timestamp = 1417524204, value = sr:engg</w:t>
      </w:r>
    </w:p>
    <w:p w14:paraId="1A4AA6E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2 column = professional data:salary, timestamp = 1417524604221, value = 30000</w:t>
      </w:r>
    </w:p>
    <w:p w14:paraId="3CF1966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 = personal data:city, timestamp = 1417524681780, value = delhi</w:t>
      </w:r>
    </w:p>
    <w:p w14:paraId="1B23C6E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 = personal data:name, timestamp = 1417524672067, value = rajesh</w:t>
      </w:r>
    </w:p>
    <w:p w14:paraId="4691A14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 = professional data:designation, timestamp = 1417523187, value = jr:engg</w:t>
      </w:r>
    </w:p>
    <w:p w14:paraId="5BE5A83D" w14:textId="77777777" w:rsidR="001670AC"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3 column = professional data:salary, timestamp = 1417524702514, value = 25000</w:t>
      </w:r>
    </w:p>
    <w:p w14:paraId="14741EE1" w14:textId="77777777" w:rsidR="001670AC" w:rsidRPr="00ED5D7B" w:rsidRDefault="001670AC" w:rsidP="001670AC">
      <w:pPr>
        <w:rPr>
          <w:rFonts w:ascii="Times New Roman" w:hAnsi="Times New Roman" w:cs="Times New Roman"/>
          <w:b/>
          <w:bCs/>
          <w:i/>
          <w:iCs/>
          <w:sz w:val="24"/>
          <w:szCs w:val="24"/>
        </w:rPr>
      </w:pPr>
    </w:p>
    <w:p w14:paraId="45D154BC" w14:textId="77777777" w:rsidR="001670AC" w:rsidRPr="002F423B" w:rsidRDefault="001670AC" w:rsidP="001670AC">
      <w:pPr>
        <w:pStyle w:val="ListParagraph"/>
        <w:numPr>
          <w:ilvl w:val="0"/>
          <w:numId w:val="67"/>
        </w:numPr>
        <w:rPr>
          <w:rFonts w:ascii="Times New Roman" w:hAnsi="Times New Roman" w:cs="Times New Roman"/>
          <w:b/>
          <w:bCs/>
          <w:sz w:val="24"/>
          <w:szCs w:val="24"/>
        </w:rPr>
      </w:pPr>
      <w:r w:rsidRPr="002F423B">
        <w:rPr>
          <w:rFonts w:ascii="Times New Roman" w:hAnsi="Times New Roman" w:cs="Times New Roman"/>
          <w:b/>
          <w:bCs/>
          <w:sz w:val="24"/>
          <w:szCs w:val="24"/>
        </w:rPr>
        <w:lastRenderedPageBreak/>
        <w:t>Deleting Data Using Java API</w:t>
      </w:r>
    </w:p>
    <w:p w14:paraId="0AAC969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delete data from an HBase table using the delete () method of the HTable class. Follow the steps given below to delete data from a table.</w:t>
      </w:r>
    </w:p>
    <w:p w14:paraId="1A195CEC"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1: Instantiate the Configuration Class</w:t>
      </w:r>
    </w:p>
    <w:p w14:paraId="5A0E833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Configuration class adds HBase configuration files to its object. You can create a configuration object using the create () method of the the HbaseConfiguration class as shown below.</w:t>
      </w:r>
    </w:p>
    <w:p w14:paraId="79CC47F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Configuration conf = HbaseConfiguration.create();</w:t>
      </w:r>
    </w:p>
    <w:p w14:paraId="2CF0D187"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2: Instantiate the HTable Class</w:t>
      </w:r>
    </w:p>
    <w:p w14:paraId="2DA2EDF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have a class called HTable, an implementation of Table in HBase. This class is used to communicate with a single HBase table. While instantiating this class, it accepts the configuration object and the table name as parameters. You can instantiate the HTable class as shown below.</w:t>
      </w:r>
    </w:p>
    <w:p w14:paraId="5E8F6F2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HTable hTable = new HTable(conf, tableName);</w:t>
      </w:r>
    </w:p>
    <w:p w14:paraId="3FA8DA67"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3: Instantiate the Delete Class</w:t>
      </w:r>
    </w:p>
    <w:p w14:paraId="4BCF7F14"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Instantiate the Delete class by passing the rowid of the row that is to be deleted, in byte array format. You can also pass timestamp and Rowlock to this constructor.</w:t>
      </w:r>
    </w:p>
    <w:p w14:paraId="724AFE0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Delete delete = new Delete(toBytes("row1"));</w:t>
      </w:r>
    </w:p>
    <w:p w14:paraId="4201261E"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4: Select the Data to be Deleted</w:t>
      </w:r>
    </w:p>
    <w:p w14:paraId="41202E3B"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You can delete the data using the delete methods of the Delete class. This class has various delete methods. Choose the columns or column families to be deleted using those methods. Take a look at the following examples that show the usage of Delete class methods.</w:t>
      </w:r>
    </w:p>
    <w:p w14:paraId="0A9A656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delete.deleteColumn(Bytes.toBytes("personal"), Bytes.toBytes("name"));</w:t>
      </w:r>
    </w:p>
    <w:p w14:paraId="6030DD5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delete.deleteFamily(Bytes.toBytes("professional"));</w:t>
      </w:r>
    </w:p>
    <w:p w14:paraId="4DA7F991"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5: Delete the Data</w:t>
      </w:r>
    </w:p>
    <w:p w14:paraId="401E1AE6"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Delete the selected data by passing the delete instance to the delete () method of the HTable class as shown below.</w:t>
      </w:r>
    </w:p>
    <w:p w14:paraId="5DFAC09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table.delete(delete);</w:t>
      </w:r>
    </w:p>
    <w:p w14:paraId="77BC7025" w14:textId="77777777" w:rsidR="001670AC" w:rsidRPr="00ED5D7B" w:rsidRDefault="001670AC" w:rsidP="001670AC">
      <w:pPr>
        <w:rPr>
          <w:rFonts w:ascii="Times New Roman" w:hAnsi="Times New Roman" w:cs="Times New Roman"/>
          <w:b/>
          <w:bCs/>
          <w:sz w:val="24"/>
          <w:szCs w:val="24"/>
        </w:rPr>
      </w:pPr>
      <w:r w:rsidRPr="00ED5D7B">
        <w:rPr>
          <w:rFonts w:ascii="Times New Roman" w:hAnsi="Times New Roman" w:cs="Times New Roman"/>
          <w:b/>
          <w:bCs/>
          <w:sz w:val="24"/>
          <w:szCs w:val="24"/>
        </w:rPr>
        <w:t>Step 6: Close the HTableInstance</w:t>
      </w:r>
    </w:p>
    <w:p w14:paraId="13273A39"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After deleting the data, close the HTable Instance.</w:t>
      </w:r>
    </w:p>
    <w:p w14:paraId="62F15D12"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table.close();</w:t>
      </w:r>
    </w:p>
    <w:p w14:paraId="608C5680"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Given below is the complete program to delete data from the HBase table.</w:t>
      </w:r>
    </w:p>
    <w:p w14:paraId="02DF59F9" w14:textId="77777777" w:rsidR="001670AC" w:rsidRPr="00ED5D7B" w:rsidRDefault="001670AC" w:rsidP="001670AC">
      <w:pPr>
        <w:rPr>
          <w:rFonts w:ascii="Times New Roman" w:hAnsi="Times New Roman" w:cs="Times New Roman"/>
          <w:b/>
          <w:bCs/>
          <w:i/>
          <w:iCs/>
          <w:sz w:val="24"/>
          <w:szCs w:val="24"/>
        </w:rPr>
      </w:pPr>
    </w:p>
    <w:p w14:paraId="4D8B6765"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java.io.IOException;</w:t>
      </w:r>
    </w:p>
    <w:p w14:paraId="780A618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org.apache.hadoop.conf.Configuration;</w:t>
      </w:r>
    </w:p>
    <w:p w14:paraId="414CBF6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org.apache.hadoop.hbase.HBaseConfiguration;</w:t>
      </w:r>
    </w:p>
    <w:p w14:paraId="38589FC6"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org.apache.hadoop.hbase.client.Delete;</w:t>
      </w:r>
    </w:p>
    <w:p w14:paraId="3AF64D5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org.apache.hadoop.hbase.client.HTable;</w:t>
      </w:r>
    </w:p>
    <w:p w14:paraId="1601D75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import org.apache.hadoop.hbase.util.Bytes;</w:t>
      </w:r>
    </w:p>
    <w:p w14:paraId="5FAF5BE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public class DeleteData {</w:t>
      </w:r>
    </w:p>
    <w:p w14:paraId="6564ABD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public static void main (String [] args) throws IOException {</w:t>
      </w:r>
    </w:p>
    <w:p w14:paraId="62204C09"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Configuration class</w:t>
      </w:r>
    </w:p>
    <w:p w14:paraId="0C11F0A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Configuration conf = HBaseConfiguration.create();</w:t>
      </w:r>
    </w:p>
    <w:p w14:paraId="274AFCE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HTable class</w:t>
      </w:r>
    </w:p>
    <w:p w14:paraId="02D524E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HTable table = new HTable(conf, "employee");</w:t>
      </w:r>
    </w:p>
    <w:p w14:paraId="45F481FD"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Instantiating Delete class</w:t>
      </w:r>
    </w:p>
    <w:p w14:paraId="502B8DD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Delete delete = new Delete (Bytes.toBytes("row1"));</w:t>
      </w:r>
    </w:p>
    <w:p w14:paraId="31EE6F04"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delete.deleteColumn(Bytes.toBytes("personal"), Bytes.toBytes("name"));</w:t>
      </w:r>
    </w:p>
    <w:p w14:paraId="2325BF7A"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delete.deleteFamily(Bytes.toBytes("professional"));</w:t>
      </w:r>
    </w:p>
    <w:p w14:paraId="7A2F68AF"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deleting the data</w:t>
      </w:r>
    </w:p>
    <w:p w14:paraId="07CFF8B7"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table.delete(delete);</w:t>
      </w:r>
    </w:p>
    <w:p w14:paraId="508530C3"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 closing the HTable object</w:t>
      </w:r>
    </w:p>
    <w:p w14:paraId="20AC9018"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table.close();</w:t>
      </w:r>
    </w:p>
    <w:p w14:paraId="1720A7BC"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System.out.println("data deleted......");</w:t>
      </w:r>
    </w:p>
    <w:p w14:paraId="5ACFA7E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w:t>
      </w:r>
    </w:p>
    <w:p w14:paraId="6B69CD4B"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 xml:space="preserve"> }</w:t>
      </w:r>
    </w:p>
    <w:p w14:paraId="54F597CD" w14:textId="77777777" w:rsidR="001670AC" w:rsidRPr="00ED5D7B"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Compile and execute the above program as shown below.</w:t>
      </w:r>
    </w:p>
    <w:p w14:paraId="6CCD807E"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$javac Deletedata.java</w:t>
      </w:r>
    </w:p>
    <w:p w14:paraId="22C746A1" w14:textId="77777777" w:rsidR="001670AC" w:rsidRPr="00ED5D7B" w:rsidRDefault="001670AC" w:rsidP="001670AC">
      <w:pPr>
        <w:rPr>
          <w:rFonts w:ascii="Times New Roman" w:hAnsi="Times New Roman" w:cs="Times New Roman"/>
          <w:b/>
          <w:bCs/>
          <w:i/>
          <w:iCs/>
          <w:sz w:val="24"/>
          <w:szCs w:val="24"/>
        </w:rPr>
      </w:pPr>
      <w:r w:rsidRPr="00ED5D7B">
        <w:rPr>
          <w:rFonts w:ascii="Times New Roman" w:hAnsi="Times New Roman" w:cs="Times New Roman"/>
          <w:b/>
          <w:bCs/>
          <w:i/>
          <w:iCs/>
          <w:sz w:val="24"/>
          <w:szCs w:val="24"/>
        </w:rPr>
        <w:t>$java DeleteData</w:t>
      </w:r>
    </w:p>
    <w:p w14:paraId="4FB901FC" w14:textId="170C384F" w:rsidR="001670AC" w:rsidRPr="00C80E64" w:rsidRDefault="001670AC" w:rsidP="001670AC">
      <w:pPr>
        <w:rPr>
          <w:rFonts w:ascii="Times New Roman" w:hAnsi="Times New Roman" w:cs="Times New Roman"/>
          <w:sz w:val="24"/>
          <w:szCs w:val="24"/>
        </w:rPr>
      </w:pPr>
      <w:r w:rsidRPr="00ED5D7B">
        <w:rPr>
          <w:rFonts w:ascii="Times New Roman" w:hAnsi="Times New Roman" w:cs="Times New Roman"/>
          <w:sz w:val="24"/>
          <w:szCs w:val="24"/>
        </w:rPr>
        <w:t>The following should be the output:</w:t>
      </w:r>
      <w:r>
        <w:rPr>
          <w:rFonts w:ascii="Times New Roman" w:hAnsi="Times New Roman" w:cs="Times New Roman"/>
          <w:sz w:val="24"/>
          <w:szCs w:val="24"/>
        </w:rPr>
        <w:t xml:space="preserve"> </w:t>
      </w:r>
      <w:r w:rsidRPr="00ED5D7B">
        <w:rPr>
          <w:rFonts w:ascii="Times New Roman" w:hAnsi="Times New Roman" w:cs="Times New Roman"/>
          <w:b/>
          <w:bCs/>
          <w:i/>
          <w:iCs/>
          <w:sz w:val="24"/>
          <w:szCs w:val="24"/>
        </w:rPr>
        <w:t>data deleted</w:t>
      </w:r>
    </w:p>
    <w:sectPr w:rsidR="001670AC" w:rsidRPr="00C80E64">
      <w:footerReference w:type="default" r:id="rId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48532"/>
      <w:docPartObj>
        <w:docPartGallery w:val="Page Numbers (Bottom of Page)"/>
        <w:docPartUnique/>
      </w:docPartObj>
    </w:sdtPr>
    <w:sdtEndPr>
      <w:rPr>
        <w:noProof/>
      </w:rPr>
    </w:sdtEndPr>
    <w:sdtContent>
      <w:p w14:paraId="095BA203" w14:textId="77777777" w:rsidR="0018190C" w:rsidRDefault="0018190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B62F4A8" w14:textId="77777777" w:rsidR="0018190C" w:rsidRDefault="0018190C">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77895"/>
    <w:multiLevelType w:val="hybridMultilevel"/>
    <w:tmpl w:val="6364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07F"/>
    <w:multiLevelType w:val="hybridMultilevel"/>
    <w:tmpl w:val="6288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42065"/>
    <w:multiLevelType w:val="hybridMultilevel"/>
    <w:tmpl w:val="DA904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F7B9E"/>
    <w:multiLevelType w:val="hybridMultilevel"/>
    <w:tmpl w:val="66F0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A66B7"/>
    <w:multiLevelType w:val="hybridMultilevel"/>
    <w:tmpl w:val="AFB2D102"/>
    <w:lvl w:ilvl="0" w:tplc="519C22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003E5"/>
    <w:multiLevelType w:val="hybridMultilevel"/>
    <w:tmpl w:val="8276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C0C97"/>
    <w:multiLevelType w:val="hybridMultilevel"/>
    <w:tmpl w:val="4E08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27345"/>
    <w:multiLevelType w:val="hybridMultilevel"/>
    <w:tmpl w:val="D5D8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47DF3"/>
    <w:multiLevelType w:val="hybridMultilevel"/>
    <w:tmpl w:val="58EA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F42DCE"/>
    <w:multiLevelType w:val="hybridMultilevel"/>
    <w:tmpl w:val="43CC3FB8"/>
    <w:lvl w:ilvl="0" w:tplc="ECE24B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71D42"/>
    <w:multiLevelType w:val="hybridMultilevel"/>
    <w:tmpl w:val="3B6E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B14D9"/>
    <w:multiLevelType w:val="hybridMultilevel"/>
    <w:tmpl w:val="F3E0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52E7B"/>
    <w:multiLevelType w:val="hybridMultilevel"/>
    <w:tmpl w:val="C2F4802C"/>
    <w:lvl w:ilvl="0" w:tplc="ADB80B2C">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A414A"/>
    <w:multiLevelType w:val="hybridMultilevel"/>
    <w:tmpl w:val="041CE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367AD"/>
    <w:multiLevelType w:val="hybridMultilevel"/>
    <w:tmpl w:val="49C6BA00"/>
    <w:lvl w:ilvl="0" w:tplc="519C22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E0C59"/>
    <w:multiLevelType w:val="hybridMultilevel"/>
    <w:tmpl w:val="ADE8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05674"/>
    <w:multiLevelType w:val="hybridMultilevel"/>
    <w:tmpl w:val="ECB8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C50E7"/>
    <w:multiLevelType w:val="hybridMultilevel"/>
    <w:tmpl w:val="E2EA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73370"/>
    <w:multiLevelType w:val="hybridMultilevel"/>
    <w:tmpl w:val="1554A816"/>
    <w:lvl w:ilvl="0" w:tplc="5D9CA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336FBB"/>
    <w:multiLevelType w:val="hybridMultilevel"/>
    <w:tmpl w:val="46DA75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111E2E"/>
    <w:multiLevelType w:val="hybridMultilevel"/>
    <w:tmpl w:val="269E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9640F"/>
    <w:multiLevelType w:val="hybridMultilevel"/>
    <w:tmpl w:val="A950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11A53"/>
    <w:multiLevelType w:val="hybridMultilevel"/>
    <w:tmpl w:val="52723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B7576B"/>
    <w:multiLevelType w:val="hybridMultilevel"/>
    <w:tmpl w:val="E518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0488A"/>
    <w:multiLevelType w:val="multilevel"/>
    <w:tmpl w:val="3B50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E9716E"/>
    <w:multiLevelType w:val="hybridMultilevel"/>
    <w:tmpl w:val="9BF6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8335AE"/>
    <w:multiLevelType w:val="hybridMultilevel"/>
    <w:tmpl w:val="0A28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D1A84"/>
    <w:multiLevelType w:val="hybridMultilevel"/>
    <w:tmpl w:val="BBD4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9B0877"/>
    <w:multiLevelType w:val="hybridMultilevel"/>
    <w:tmpl w:val="ED904884"/>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4A7651B6"/>
    <w:multiLevelType w:val="hybridMultilevel"/>
    <w:tmpl w:val="F6A2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2F0F78"/>
    <w:multiLevelType w:val="hybridMultilevel"/>
    <w:tmpl w:val="40B6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8123AD"/>
    <w:multiLevelType w:val="hybridMultilevel"/>
    <w:tmpl w:val="C296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A45085"/>
    <w:multiLevelType w:val="hybridMultilevel"/>
    <w:tmpl w:val="689C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C82539"/>
    <w:multiLevelType w:val="hybridMultilevel"/>
    <w:tmpl w:val="EF8A0FFC"/>
    <w:lvl w:ilvl="0" w:tplc="ADB80B2C">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303B63"/>
    <w:multiLevelType w:val="hybridMultilevel"/>
    <w:tmpl w:val="26E6B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C05FD0"/>
    <w:multiLevelType w:val="hybridMultilevel"/>
    <w:tmpl w:val="E188B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350778"/>
    <w:multiLevelType w:val="multilevel"/>
    <w:tmpl w:val="50CA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81377"/>
    <w:multiLevelType w:val="hybridMultilevel"/>
    <w:tmpl w:val="0062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9C4CF6"/>
    <w:multiLevelType w:val="hybridMultilevel"/>
    <w:tmpl w:val="5FF0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D26C28"/>
    <w:multiLevelType w:val="hybridMultilevel"/>
    <w:tmpl w:val="2AB2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587D53"/>
    <w:multiLevelType w:val="hybridMultilevel"/>
    <w:tmpl w:val="6FD6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E13214"/>
    <w:multiLevelType w:val="hybridMultilevel"/>
    <w:tmpl w:val="EFAE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CB2EE9"/>
    <w:multiLevelType w:val="hybridMultilevel"/>
    <w:tmpl w:val="62909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6C48C0"/>
    <w:multiLevelType w:val="hybridMultilevel"/>
    <w:tmpl w:val="7D38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DE154E"/>
    <w:multiLevelType w:val="hybridMultilevel"/>
    <w:tmpl w:val="FED8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0A78C9"/>
    <w:multiLevelType w:val="hybridMultilevel"/>
    <w:tmpl w:val="F85C7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51A77"/>
    <w:multiLevelType w:val="hybridMultilevel"/>
    <w:tmpl w:val="90D4B350"/>
    <w:lvl w:ilvl="0" w:tplc="E2DE0470">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7" w15:restartNumberingAfterBreak="0">
    <w:nsid w:val="66F5072B"/>
    <w:multiLevelType w:val="hybridMultilevel"/>
    <w:tmpl w:val="46243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AB2339"/>
    <w:multiLevelType w:val="hybridMultilevel"/>
    <w:tmpl w:val="D9E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D3197D"/>
    <w:multiLevelType w:val="hybridMultilevel"/>
    <w:tmpl w:val="18E0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4004D6"/>
    <w:multiLevelType w:val="hybridMultilevel"/>
    <w:tmpl w:val="4E90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1E3638"/>
    <w:multiLevelType w:val="hybridMultilevel"/>
    <w:tmpl w:val="A6C2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353CC8"/>
    <w:multiLevelType w:val="hybridMultilevel"/>
    <w:tmpl w:val="133A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843E0D"/>
    <w:multiLevelType w:val="hybridMultilevel"/>
    <w:tmpl w:val="5AF03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4D5907"/>
    <w:multiLevelType w:val="hybridMultilevel"/>
    <w:tmpl w:val="4FD8A5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E53CA9"/>
    <w:multiLevelType w:val="hybridMultilevel"/>
    <w:tmpl w:val="C64AC2CE"/>
    <w:lvl w:ilvl="0" w:tplc="ADB80B2C">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C11A3D"/>
    <w:multiLevelType w:val="hybridMultilevel"/>
    <w:tmpl w:val="B6C2E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D06D5D"/>
    <w:multiLevelType w:val="hybridMultilevel"/>
    <w:tmpl w:val="AB88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2F7919"/>
    <w:multiLevelType w:val="hybridMultilevel"/>
    <w:tmpl w:val="2B5E2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D5DF8"/>
    <w:multiLevelType w:val="hybridMultilevel"/>
    <w:tmpl w:val="09BA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454779"/>
    <w:multiLevelType w:val="hybridMultilevel"/>
    <w:tmpl w:val="8786A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CE5761"/>
    <w:multiLevelType w:val="hybridMultilevel"/>
    <w:tmpl w:val="CC3CB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835B28"/>
    <w:multiLevelType w:val="hybridMultilevel"/>
    <w:tmpl w:val="882E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C1500F"/>
    <w:multiLevelType w:val="hybridMultilevel"/>
    <w:tmpl w:val="4AF6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EC3A89"/>
    <w:multiLevelType w:val="hybridMultilevel"/>
    <w:tmpl w:val="A2284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160AFB"/>
    <w:multiLevelType w:val="hybridMultilevel"/>
    <w:tmpl w:val="FD70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E25649"/>
    <w:multiLevelType w:val="hybridMultilevel"/>
    <w:tmpl w:val="EC285812"/>
    <w:lvl w:ilvl="0" w:tplc="ADB80B2C">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4"/>
  </w:num>
  <w:num w:numId="2">
    <w:abstractNumId w:val="28"/>
  </w:num>
  <w:num w:numId="3">
    <w:abstractNumId w:val="22"/>
  </w:num>
  <w:num w:numId="4">
    <w:abstractNumId w:val="60"/>
  </w:num>
  <w:num w:numId="5">
    <w:abstractNumId w:val="36"/>
  </w:num>
  <w:num w:numId="6">
    <w:abstractNumId w:val="13"/>
  </w:num>
  <w:num w:numId="7">
    <w:abstractNumId w:val="24"/>
  </w:num>
  <w:num w:numId="8">
    <w:abstractNumId w:val="35"/>
  </w:num>
  <w:num w:numId="9">
    <w:abstractNumId w:val="53"/>
  </w:num>
  <w:num w:numId="10">
    <w:abstractNumId w:val="16"/>
  </w:num>
  <w:num w:numId="11">
    <w:abstractNumId w:val="11"/>
  </w:num>
  <w:num w:numId="12">
    <w:abstractNumId w:val="38"/>
  </w:num>
  <w:num w:numId="13">
    <w:abstractNumId w:val="41"/>
  </w:num>
  <w:num w:numId="14">
    <w:abstractNumId w:val="34"/>
  </w:num>
  <w:num w:numId="15">
    <w:abstractNumId w:val="8"/>
  </w:num>
  <w:num w:numId="16">
    <w:abstractNumId w:val="56"/>
  </w:num>
  <w:num w:numId="17">
    <w:abstractNumId w:val="61"/>
  </w:num>
  <w:num w:numId="18">
    <w:abstractNumId w:val="27"/>
  </w:num>
  <w:num w:numId="19">
    <w:abstractNumId w:val="26"/>
  </w:num>
  <w:num w:numId="20">
    <w:abstractNumId w:val="0"/>
  </w:num>
  <w:num w:numId="21">
    <w:abstractNumId w:val="3"/>
  </w:num>
  <w:num w:numId="22">
    <w:abstractNumId w:val="63"/>
  </w:num>
  <w:num w:numId="23">
    <w:abstractNumId w:val="48"/>
  </w:num>
  <w:num w:numId="24">
    <w:abstractNumId w:val="44"/>
  </w:num>
  <w:num w:numId="25">
    <w:abstractNumId w:val="32"/>
  </w:num>
  <w:num w:numId="26">
    <w:abstractNumId w:val="31"/>
  </w:num>
  <w:num w:numId="27">
    <w:abstractNumId w:val="30"/>
  </w:num>
  <w:num w:numId="28">
    <w:abstractNumId w:val="21"/>
  </w:num>
  <w:num w:numId="29">
    <w:abstractNumId w:val="25"/>
  </w:num>
  <w:num w:numId="30">
    <w:abstractNumId w:val="51"/>
  </w:num>
  <w:num w:numId="31">
    <w:abstractNumId w:val="40"/>
  </w:num>
  <w:num w:numId="32">
    <w:abstractNumId w:val="62"/>
  </w:num>
  <w:num w:numId="33">
    <w:abstractNumId w:val="7"/>
  </w:num>
  <w:num w:numId="34">
    <w:abstractNumId w:val="50"/>
  </w:num>
  <w:num w:numId="35">
    <w:abstractNumId w:val="57"/>
  </w:num>
  <w:num w:numId="36">
    <w:abstractNumId w:val="29"/>
  </w:num>
  <w:num w:numId="37">
    <w:abstractNumId w:val="65"/>
  </w:num>
  <w:num w:numId="38">
    <w:abstractNumId w:val="15"/>
  </w:num>
  <w:num w:numId="39">
    <w:abstractNumId w:val="43"/>
  </w:num>
  <w:num w:numId="40">
    <w:abstractNumId w:val="20"/>
  </w:num>
  <w:num w:numId="41">
    <w:abstractNumId w:val="23"/>
  </w:num>
  <w:num w:numId="42">
    <w:abstractNumId w:val="47"/>
  </w:num>
  <w:num w:numId="43">
    <w:abstractNumId w:val="54"/>
  </w:num>
  <w:num w:numId="44">
    <w:abstractNumId w:val="18"/>
  </w:num>
  <w:num w:numId="45">
    <w:abstractNumId w:val="58"/>
  </w:num>
  <w:num w:numId="46">
    <w:abstractNumId w:val="52"/>
  </w:num>
  <w:num w:numId="47">
    <w:abstractNumId w:val="46"/>
  </w:num>
  <w:num w:numId="48">
    <w:abstractNumId w:val="33"/>
  </w:num>
  <w:num w:numId="49">
    <w:abstractNumId w:val="59"/>
  </w:num>
  <w:num w:numId="50">
    <w:abstractNumId w:val="66"/>
  </w:num>
  <w:num w:numId="51">
    <w:abstractNumId w:val="9"/>
  </w:num>
  <w:num w:numId="52">
    <w:abstractNumId w:val="55"/>
  </w:num>
  <w:num w:numId="53">
    <w:abstractNumId w:val="42"/>
  </w:num>
  <w:num w:numId="54">
    <w:abstractNumId w:val="5"/>
  </w:num>
  <w:num w:numId="55">
    <w:abstractNumId w:val="4"/>
  </w:num>
  <w:num w:numId="56">
    <w:abstractNumId w:val="14"/>
  </w:num>
  <w:num w:numId="57">
    <w:abstractNumId w:val="12"/>
  </w:num>
  <w:num w:numId="58">
    <w:abstractNumId w:val="2"/>
  </w:num>
  <w:num w:numId="59">
    <w:abstractNumId w:val="39"/>
  </w:num>
  <w:num w:numId="60">
    <w:abstractNumId w:val="19"/>
  </w:num>
  <w:num w:numId="61">
    <w:abstractNumId w:val="10"/>
  </w:num>
  <w:num w:numId="62">
    <w:abstractNumId w:val="6"/>
  </w:num>
  <w:num w:numId="63">
    <w:abstractNumId w:val="37"/>
  </w:num>
  <w:num w:numId="64">
    <w:abstractNumId w:val="17"/>
  </w:num>
  <w:num w:numId="65">
    <w:abstractNumId w:val="1"/>
  </w:num>
  <w:num w:numId="66">
    <w:abstractNumId w:val="49"/>
  </w:num>
  <w:num w:numId="67">
    <w:abstractNumId w:val="4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21"/>
    <w:rsid w:val="00122B21"/>
    <w:rsid w:val="001670AC"/>
    <w:rsid w:val="0018190C"/>
    <w:rsid w:val="0072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0A37B"/>
  <w15:chartTrackingRefBased/>
  <w15:docId w15:val="{45749955-517E-47D6-97AF-C035267D3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B21"/>
  </w:style>
  <w:style w:type="paragraph" w:styleId="Heading1">
    <w:name w:val="heading 1"/>
    <w:basedOn w:val="Normal"/>
    <w:next w:val="Normal"/>
    <w:link w:val="Heading1Char"/>
    <w:uiPriority w:val="9"/>
    <w:qFormat/>
    <w:rsid w:val="00122B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2B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B21"/>
    <w:pPr>
      <w:ind w:left="720"/>
      <w:contextualSpacing/>
    </w:pPr>
  </w:style>
  <w:style w:type="paragraph" w:styleId="NormalWeb">
    <w:name w:val="Normal (Web)"/>
    <w:basedOn w:val="Normal"/>
    <w:uiPriority w:val="99"/>
    <w:unhideWhenUsed/>
    <w:rsid w:val="00122B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2B21"/>
    <w:rPr>
      <w:b/>
      <w:bCs/>
    </w:rPr>
  </w:style>
  <w:style w:type="paragraph" w:styleId="Footer">
    <w:name w:val="footer"/>
    <w:basedOn w:val="Normal"/>
    <w:link w:val="FooterChar"/>
    <w:uiPriority w:val="99"/>
    <w:unhideWhenUsed/>
    <w:rsid w:val="00122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B21"/>
  </w:style>
  <w:style w:type="character" w:customStyle="1" w:styleId="Heading2Char">
    <w:name w:val="Heading 2 Char"/>
    <w:basedOn w:val="DefaultParagraphFont"/>
    <w:link w:val="Heading2"/>
    <w:uiPriority w:val="9"/>
    <w:semiHidden/>
    <w:rsid w:val="00122B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2B21"/>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122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B21"/>
  </w:style>
  <w:style w:type="paragraph" w:customStyle="1" w:styleId="DecimalAligned">
    <w:name w:val="Decimal Aligned"/>
    <w:basedOn w:val="Normal"/>
    <w:uiPriority w:val="40"/>
    <w:qFormat/>
    <w:rsid w:val="00122B21"/>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122B2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122B21"/>
    <w:rPr>
      <w:rFonts w:eastAsiaTheme="minorEastAsia" w:cs="Times New Roman"/>
      <w:sz w:val="20"/>
      <w:szCs w:val="20"/>
    </w:rPr>
  </w:style>
  <w:style w:type="character" w:styleId="SubtleEmphasis">
    <w:name w:val="Subtle Emphasis"/>
    <w:basedOn w:val="DefaultParagraphFont"/>
    <w:uiPriority w:val="19"/>
    <w:qFormat/>
    <w:rsid w:val="00122B21"/>
    <w:rPr>
      <w:i/>
      <w:iCs/>
    </w:rPr>
  </w:style>
  <w:style w:type="table" w:styleId="MediumShading2-Accent5">
    <w:name w:val="Medium Shading 2 Accent 5"/>
    <w:basedOn w:val="TableNormal"/>
    <w:uiPriority w:val="64"/>
    <w:rsid w:val="00122B2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122B2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8190C"/>
    <w:pPr>
      <w:spacing w:after="0" w:line="240" w:lineRule="auto"/>
    </w:pPr>
  </w:style>
  <w:style w:type="table" w:styleId="TableGrid">
    <w:name w:val="Table Grid"/>
    <w:basedOn w:val="TableNormal"/>
    <w:uiPriority w:val="39"/>
    <w:rsid w:val="00167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495403">
      <w:bodyDiv w:val="1"/>
      <w:marLeft w:val="0"/>
      <w:marRight w:val="0"/>
      <w:marTop w:val="0"/>
      <w:marBottom w:val="0"/>
      <w:divBdr>
        <w:top w:val="none" w:sz="0" w:space="0" w:color="auto"/>
        <w:left w:val="none" w:sz="0" w:space="0" w:color="auto"/>
        <w:bottom w:val="none" w:sz="0" w:space="0" w:color="auto"/>
        <w:right w:val="none" w:sz="0" w:space="0" w:color="auto"/>
      </w:divBdr>
    </w:div>
    <w:div w:id="985740245">
      <w:bodyDiv w:val="1"/>
      <w:marLeft w:val="0"/>
      <w:marRight w:val="0"/>
      <w:marTop w:val="0"/>
      <w:marBottom w:val="0"/>
      <w:divBdr>
        <w:top w:val="none" w:sz="0" w:space="0" w:color="auto"/>
        <w:left w:val="none" w:sz="0" w:space="0" w:color="auto"/>
        <w:bottom w:val="none" w:sz="0" w:space="0" w:color="auto"/>
        <w:right w:val="none" w:sz="0" w:space="0" w:color="auto"/>
      </w:divBdr>
    </w:div>
    <w:div w:id="1867668467">
      <w:bodyDiv w:val="1"/>
      <w:marLeft w:val="0"/>
      <w:marRight w:val="0"/>
      <w:marTop w:val="0"/>
      <w:marBottom w:val="0"/>
      <w:divBdr>
        <w:top w:val="none" w:sz="0" w:space="0" w:color="auto"/>
        <w:left w:val="none" w:sz="0" w:space="0" w:color="auto"/>
        <w:bottom w:val="none" w:sz="0" w:space="0" w:color="auto"/>
        <w:right w:val="none" w:sz="0" w:space="0" w:color="auto"/>
      </w:divBdr>
      <w:divsChild>
        <w:div w:id="2018000552">
          <w:marLeft w:val="0"/>
          <w:marRight w:val="0"/>
          <w:marTop w:val="0"/>
          <w:marBottom w:val="0"/>
          <w:divBdr>
            <w:top w:val="none" w:sz="0" w:space="0" w:color="auto"/>
            <w:left w:val="none" w:sz="0" w:space="0" w:color="auto"/>
            <w:bottom w:val="none" w:sz="0" w:space="0" w:color="auto"/>
            <w:right w:val="none" w:sz="0" w:space="0" w:color="auto"/>
          </w:divBdr>
        </w:div>
        <w:div w:id="1904176111">
          <w:marLeft w:val="-300"/>
          <w:marRight w:val="-300"/>
          <w:marTop w:val="360"/>
          <w:marBottom w:val="360"/>
          <w:divBdr>
            <w:top w:val="none" w:sz="0" w:space="0" w:color="auto"/>
            <w:left w:val="none" w:sz="0" w:space="0" w:color="auto"/>
            <w:bottom w:val="none" w:sz="0" w:space="0" w:color="auto"/>
            <w:right w:val="none" w:sz="0" w:space="0" w:color="auto"/>
          </w:divBdr>
          <w:divsChild>
            <w:div w:id="1050692453">
              <w:marLeft w:val="0"/>
              <w:marRight w:val="0"/>
              <w:marTop w:val="0"/>
              <w:marBottom w:val="0"/>
              <w:divBdr>
                <w:top w:val="none" w:sz="0" w:space="0" w:color="auto"/>
                <w:left w:val="single" w:sz="24" w:space="9" w:color="04AA6D"/>
                <w:bottom w:val="none" w:sz="0" w:space="0" w:color="auto"/>
                <w:right w:val="none" w:sz="0" w:space="0" w:color="auto"/>
              </w:divBdr>
            </w:div>
          </w:divsChild>
        </w:div>
        <w:div w:id="1161385427">
          <w:marLeft w:val="-300"/>
          <w:marRight w:val="-300"/>
          <w:marTop w:val="360"/>
          <w:marBottom w:val="360"/>
          <w:divBdr>
            <w:top w:val="none" w:sz="0" w:space="0" w:color="auto"/>
            <w:left w:val="none" w:sz="0" w:space="0" w:color="auto"/>
            <w:bottom w:val="none" w:sz="0" w:space="0" w:color="auto"/>
            <w:right w:val="none" w:sz="0" w:space="0" w:color="auto"/>
          </w:divBdr>
          <w:divsChild>
            <w:div w:id="1459102611">
              <w:marLeft w:val="0"/>
              <w:marRight w:val="0"/>
              <w:marTop w:val="0"/>
              <w:marBottom w:val="0"/>
              <w:divBdr>
                <w:top w:val="none" w:sz="0" w:space="0" w:color="auto"/>
                <w:left w:val="single" w:sz="24" w:space="9" w:color="04AA6D"/>
                <w:bottom w:val="none" w:sz="0" w:space="0" w:color="auto"/>
                <w:right w:val="none" w:sz="0" w:space="0" w:color="auto"/>
              </w:divBdr>
            </w:div>
          </w:divsChild>
        </w:div>
        <w:div w:id="446042247">
          <w:marLeft w:val="0"/>
          <w:marRight w:val="0"/>
          <w:marTop w:val="0"/>
          <w:marBottom w:val="0"/>
          <w:divBdr>
            <w:top w:val="none" w:sz="0" w:space="0" w:color="auto"/>
            <w:left w:val="none" w:sz="0" w:space="0" w:color="auto"/>
            <w:bottom w:val="none" w:sz="0" w:space="0" w:color="auto"/>
            <w:right w:val="none" w:sz="0" w:space="0" w:color="auto"/>
          </w:divBdr>
        </w:div>
        <w:div w:id="1434475829">
          <w:marLeft w:val="-240"/>
          <w:marRight w:val="-240"/>
          <w:marTop w:val="0"/>
          <w:marBottom w:val="0"/>
          <w:divBdr>
            <w:top w:val="none" w:sz="0" w:space="0" w:color="auto"/>
            <w:left w:val="none" w:sz="0" w:space="0" w:color="auto"/>
            <w:bottom w:val="none" w:sz="0" w:space="0" w:color="auto"/>
            <w:right w:val="none" w:sz="0" w:space="0" w:color="auto"/>
          </w:divBdr>
          <w:divsChild>
            <w:div w:id="422383899">
              <w:marLeft w:val="0"/>
              <w:marRight w:val="0"/>
              <w:marTop w:val="0"/>
              <w:marBottom w:val="0"/>
              <w:divBdr>
                <w:top w:val="none" w:sz="0" w:space="0" w:color="auto"/>
                <w:left w:val="none" w:sz="0" w:space="0" w:color="auto"/>
                <w:bottom w:val="none" w:sz="0" w:space="0" w:color="auto"/>
                <w:right w:val="none" w:sz="0" w:space="0" w:color="auto"/>
              </w:divBdr>
            </w:div>
          </w:divsChild>
        </w:div>
        <w:div w:id="1202328658">
          <w:marLeft w:val="-300"/>
          <w:marRight w:val="-300"/>
          <w:marTop w:val="360"/>
          <w:marBottom w:val="360"/>
          <w:divBdr>
            <w:top w:val="none" w:sz="0" w:space="0" w:color="auto"/>
            <w:left w:val="none" w:sz="0" w:space="0" w:color="auto"/>
            <w:bottom w:val="none" w:sz="0" w:space="0" w:color="auto"/>
            <w:right w:val="none" w:sz="0" w:space="0" w:color="auto"/>
          </w:divBdr>
          <w:divsChild>
            <w:div w:id="1618219788">
              <w:marLeft w:val="0"/>
              <w:marRight w:val="0"/>
              <w:marTop w:val="0"/>
              <w:marBottom w:val="0"/>
              <w:divBdr>
                <w:top w:val="none" w:sz="0" w:space="0" w:color="auto"/>
                <w:left w:val="single" w:sz="24" w:space="9" w:color="04AA6D"/>
                <w:bottom w:val="none" w:sz="0" w:space="0" w:color="auto"/>
                <w:right w:val="none" w:sz="0" w:space="0" w:color="auto"/>
              </w:divBdr>
            </w:div>
          </w:divsChild>
        </w:div>
        <w:div w:id="927008779">
          <w:marLeft w:val="0"/>
          <w:marRight w:val="0"/>
          <w:marTop w:val="0"/>
          <w:marBottom w:val="0"/>
          <w:divBdr>
            <w:top w:val="none" w:sz="0" w:space="0" w:color="auto"/>
            <w:left w:val="none" w:sz="0" w:space="0" w:color="auto"/>
            <w:bottom w:val="none" w:sz="0" w:space="0" w:color="auto"/>
            <w:right w:val="none" w:sz="0" w:space="0" w:color="auto"/>
          </w:divBdr>
        </w:div>
        <w:div w:id="662707522">
          <w:marLeft w:val="-480"/>
          <w:marRight w:val="-480"/>
          <w:marTop w:val="360"/>
          <w:marBottom w:val="360"/>
          <w:divBdr>
            <w:top w:val="none" w:sz="0" w:space="0" w:color="auto"/>
            <w:left w:val="none" w:sz="0" w:space="0" w:color="auto"/>
            <w:bottom w:val="none" w:sz="0" w:space="0" w:color="auto"/>
            <w:right w:val="none" w:sz="0" w:space="0" w:color="auto"/>
          </w:divBdr>
        </w:div>
        <w:div w:id="1795099483">
          <w:marLeft w:val="-300"/>
          <w:marRight w:val="-300"/>
          <w:marTop w:val="360"/>
          <w:marBottom w:val="360"/>
          <w:divBdr>
            <w:top w:val="none" w:sz="0" w:space="0" w:color="auto"/>
            <w:left w:val="none" w:sz="0" w:space="0" w:color="auto"/>
            <w:bottom w:val="none" w:sz="0" w:space="0" w:color="auto"/>
            <w:right w:val="none" w:sz="0" w:space="0" w:color="auto"/>
          </w:divBdr>
          <w:divsChild>
            <w:div w:id="231549317">
              <w:marLeft w:val="0"/>
              <w:marRight w:val="0"/>
              <w:marTop w:val="0"/>
              <w:marBottom w:val="0"/>
              <w:divBdr>
                <w:top w:val="none" w:sz="0" w:space="0" w:color="auto"/>
                <w:left w:val="single" w:sz="24" w:space="9" w:color="04AA6D"/>
                <w:bottom w:val="none" w:sz="0" w:space="0" w:color="auto"/>
                <w:right w:val="none" w:sz="0" w:space="0" w:color="auto"/>
              </w:divBdr>
            </w:div>
          </w:divsChild>
        </w:div>
        <w:div w:id="731853956">
          <w:marLeft w:val="0"/>
          <w:marRight w:val="0"/>
          <w:marTop w:val="0"/>
          <w:marBottom w:val="0"/>
          <w:divBdr>
            <w:top w:val="none" w:sz="0" w:space="0" w:color="auto"/>
            <w:left w:val="none" w:sz="0" w:space="0" w:color="auto"/>
            <w:bottom w:val="none" w:sz="0" w:space="0" w:color="auto"/>
            <w:right w:val="none" w:sz="0" w:space="0" w:color="auto"/>
          </w:divBdr>
        </w:div>
        <w:div w:id="1859464395">
          <w:marLeft w:val="0"/>
          <w:marRight w:val="0"/>
          <w:marTop w:val="0"/>
          <w:marBottom w:val="0"/>
          <w:divBdr>
            <w:top w:val="none" w:sz="0" w:space="0" w:color="auto"/>
            <w:left w:val="none" w:sz="0" w:space="0" w:color="auto"/>
            <w:bottom w:val="none" w:sz="0" w:space="0" w:color="auto"/>
            <w:right w:val="none" w:sz="0" w:space="0" w:color="auto"/>
          </w:divBdr>
          <w:divsChild>
            <w:div w:id="11238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emf"/><Relationship Id="rId89" Type="http://schemas.openxmlformats.org/officeDocument/2006/relationships/image" Target="media/image85.jpe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emf"/><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gif"/><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png"/><Relationship Id="rId5" Type="http://schemas.openxmlformats.org/officeDocument/2006/relationships/image" Target="media/image1.jpeg"/><Relationship Id="rId90" Type="http://schemas.openxmlformats.org/officeDocument/2006/relationships/image" Target="media/image86.emf"/><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png"/><Relationship Id="rId118" Type="http://schemas.openxmlformats.org/officeDocument/2006/relationships/image" Target="media/image114.jpeg"/><Relationship Id="rId80" Type="http://schemas.openxmlformats.org/officeDocument/2006/relationships/image" Target="media/image76.jpe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jpeg"/><Relationship Id="rId103" Type="http://schemas.openxmlformats.org/officeDocument/2006/relationships/image" Target="media/image99.png"/><Relationship Id="rId108" Type="http://schemas.openxmlformats.org/officeDocument/2006/relationships/image" Target="media/image104.emf"/><Relationship Id="rId54" Type="http://schemas.openxmlformats.org/officeDocument/2006/relationships/image" Target="media/image50.pn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emf"/><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footer" Target="footer1.xml"/><Relationship Id="rId44" Type="http://schemas.openxmlformats.org/officeDocument/2006/relationships/image" Target="media/image40.pn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emf"/><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png"/><Relationship Id="rId105" Type="http://schemas.openxmlformats.org/officeDocument/2006/relationships/image" Target="media/image101.emf"/><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jpe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gif"/><Relationship Id="rId106" Type="http://schemas.openxmlformats.org/officeDocument/2006/relationships/image" Target="media/image102.emf"/><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157</Pages>
  <Words>32059</Words>
  <Characters>182737</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mathews</dc:creator>
  <cp:keywords/>
  <dc:description/>
  <cp:lastModifiedBy>kevin mathews</cp:lastModifiedBy>
  <cp:revision>1</cp:revision>
  <dcterms:created xsi:type="dcterms:W3CDTF">2022-04-03T10:00:00Z</dcterms:created>
  <dcterms:modified xsi:type="dcterms:W3CDTF">2022-04-03T10:26:00Z</dcterms:modified>
</cp:coreProperties>
</file>