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CBD5" w14:textId="77777777" w:rsidR="001D7F0F" w:rsidRDefault="001D7F0F" w:rsidP="001D7F0F">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1C670656" wp14:editId="376AD31B">
            <wp:extent cx="800100" cy="962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962025"/>
                    </a:xfrm>
                    <a:prstGeom prst="rect">
                      <a:avLst/>
                    </a:prstGeom>
                    <a:noFill/>
                    <a:ln>
                      <a:noFill/>
                    </a:ln>
                  </pic:spPr>
                </pic:pic>
              </a:graphicData>
            </a:graphic>
          </wp:inline>
        </w:drawing>
      </w:r>
      <w:r>
        <w:rPr>
          <w:rStyle w:val="eop"/>
          <w:rFonts w:ascii="Calibri" w:hAnsi="Calibri" w:cs="Calibri"/>
          <w:sz w:val="22"/>
          <w:szCs w:val="22"/>
        </w:rPr>
        <w:t> </w:t>
      </w:r>
    </w:p>
    <w:p w14:paraId="734862DF" w14:textId="77777777" w:rsidR="001D7F0F" w:rsidRPr="00300373" w:rsidRDefault="001D7F0F" w:rsidP="001D7F0F">
      <w:pPr>
        <w:pStyle w:val="paragraph"/>
        <w:spacing w:before="0" w:beforeAutospacing="0" w:after="0" w:afterAutospacing="0"/>
        <w:jc w:val="center"/>
        <w:textAlignment w:val="baseline"/>
        <w:rPr>
          <w:rFonts w:ascii="Arial" w:hAnsi="Arial" w:cs="Arial"/>
          <w:sz w:val="18"/>
          <w:szCs w:val="18"/>
        </w:rPr>
      </w:pPr>
      <w:r w:rsidRPr="00300373">
        <w:rPr>
          <w:rStyle w:val="normaltextrun"/>
          <w:rFonts w:ascii="Arial" w:hAnsi="Arial" w:cs="Arial"/>
          <w:b/>
          <w:bCs/>
        </w:rPr>
        <w:t>ESCUELA POLITÉCNICA NACIONAL</w:t>
      </w:r>
      <w:r w:rsidRPr="00300373">
        <w:rPr>
          <w:rStyle w:val="eop"/>
          <w:rFonts w:ascii="Arial" w:hAnsi="Arial" w:cs="Arial"/>
        </w:rPr>
        <w:t> </w:t>
      </w:r>
    </w:p>
    <w:p w14:paraId="3B060391" w14:textId="77777777" w:rsidR="001D7F0F" w:rsidRPr="00300373" w:rsidRDefault="001D7F0F" w:rsidP="001D7F0F">
      <w:pPr>
        <w:pStyle w:val="paragraph"/>
        <w:spacing w:before="0" w:beforeAutospacing="0" w:after="0" w:afterAutospacing="0"/>
        <w:jc w:val="center"/>
        <w:textAlignment w:val="baseline"/>
        <w:rPr>
          <w:rFonts w:ascii="Arial" w:hAnsi="Arial" w:cs="Arial"/>
          <w:sz w:val="18"/>
          <w:szCs w:val="18"/>
        </w:rPr>
      </w:pPr>
      <w:r w:rsidRPr="00300373">
        <w:rPr>
          <w:rStyle w:val="normaltextrun"/>
          <w:rFonts w:ascii="Arial" w:hAnsi="Arial" w:cs="Arial"/>
          <w:b/>
          <w:bCs/>
        </w:rPr>
        <w:t>FACULTAD DE INGENIERÍA DE SISTEMAS</w:t>
      </w:r>
      <w:r w:rsidRPr="00300373">
        <w:rPr>
          <w:rStyle w:val="eop"/>
          <w:rFonts w:ascii="Arial" w:hAnsi="Arial" w:cs="Arial"/>
        </w:rPr>
        <w:t> </w:t>
      </w:r>
    </w:p>
    <w:p w14:paraId="70C3A392" w14:textId="6A5CF1C0" w:rsidR="001D7F0F" w:rsidRPr="00300373" w:rsidRDefault="001D7F0F" w:rsidP="001D7F0F">
      <w:pPr>
        <w:pStyle w:val="paragraph"/>
        <w:spacing w:before="0" w:beforeAutospacing="0" w:after="0" w:afterAutospacing="0"/>
        <w:jc w:val="center"/>
        <w:textAlignment w:val="baseline"/>
        <w:rPr>
          <w:rStyle w:val="eop"/>
          <w:rFonts w:ascii="Arial" w:hAnsi="Arial" w:cs="Arial"/>
          <w:sz w:val="22"/>
          <w:szCs w:val="22"/>
        </w:rPr>
      </w:pPr>
      <w:r w:rsidRPr="00300373">
        <w:rPr>
          <w:rStyle w:val="normaltextrun"/>
          <w:rFonts w:ascii="Arial" w:hAnsi="Arial" w:cs="Arial"/>
          <w:b/>
          <w:bCs/>
          <w:sz w:val="22"/>
          <w:szCs w:val="22"/>
        </w:rPr>
        <w:t>INGENIERÍA EN CIENCIAS DE LA COMPUTACIÓN</w:t>
      </w:r>
      <w:r w:rsidRPr="00300373">
        <w:rPr>
          <w:rStyle w:val="eop"/>
          <w:rFonts w:ascii="Arial" w:hAnsi="Arial" w:cs="Arial"/>
          <w:sz w:val="22"/>
          <w:szCs w:val="22"/>
        </w:rPr>
        <w:t> </w:t>
      </w:r>
    </w:p>
    <w:p w14:paraId="0AB35009" w14:textId="3F1B0291" w:rsidR="001D7F0F" w:rsidRPr="00300373" w:rsidRDefault="001D7F0F" w:rsidP="001D7F0F">
      <w:pPr>
        <w:pStyle w:val="paragraph"/>
        <w:spacing w:before="0" w:beforeAutospacing="0" w:after="0" w:afterAutospacing="0"/>
        <w:jc w:val="center"/>
        <w:textAlignment w:val="baseline"/>
        <w:rPr>
          <w:rFonts w:ascii="Arial" w:hAnsi="Arial" w:cs="Arial"/>
          <w:b/>
          <w:bCs/>
          <w:sz w:val="18"/>
          <w:szCs w:val="18"/>
        </w:rPr>
      </w:pPr>
      <w:r w:rsidRPr="00300373">
        <w:rPr>
          <w:rStyle w:val="eop"/>
          <w:rFonts w:ascii="Arial" w:hAnsi="Arial" w:cs="Arial"/>
          <w:b/>
          <w:bCs/>
          <w:sz w:val="22"/>
          <w:szCs w:val="22"/>
        </w:rPr>
        <w:t>APLICACIONES WEB</w:t>
      </w:r>
    </w:p>
    <w:p w14:paraId="3420AF33" w14:textId="0A3E55F0" w:rsidR="00303E16" w:rsidRPr="00300373" w:rsidRDefault="001D7F0F">
      <w:pPr>
        <w:rPr>
          <w:rFonts w:ascii="Arial" w:hAnsi="Arial" w:cs="Arial"/>
        </w:rPr>
      </w:pPr>
      <w:r w:rsidRPr="00300373">
        <w:rPr>
          <w:rFonts w:ascii="Arial" w:hAnsi="Arial" w:cs="Arial"/>
        </w:rPr>
        <w:t>Taco Apolo Cesar Paolo</w:t>
      </w:r>
    </w:p>
    <w:p w14:paraId="00584BDA" w14:textId="480F06EF" w:rsidR="001D7F0F" w:rsidRPr="006B7C68" w:rsidRDefault="001D7F0F">
      <w:pPr>
        <w:rPr>
          <w:rFonts w:ascii="Arial" w:hAnsi="Arial" w:cs="Arial"/>
          <w:b/>
          <w:bCs/>
        </w:rPr>
      </w:pPr>
      <w:r w:rsidRPr="006B7C68">
        <w:rPr>
          <w:rFonts w:ascii="Arial" w:hAnsi="Arial" w:cs="Arial"/>
          <w:b/>
          <w:bCs/>
        </w:rPr>
        <w:t xml:space="preserve">Tema: Tipos de almacenamiento en la </w:t>
      </w:r>
      <w:r w:rsidR="006B7C68">
        <w:rPr>
          <w:rFonts w:ascii="Arial" w:hAnsi="Arial" w:cs="Arial"/>
          <w:b/>
          <w:bCs/>
        </w:rPr>
        <w:t>W</w:t>
      </w:r>
      <w:r w:rsidRPr="006B7C68">
        <w:rPr>
          <w:rFonts w:ascii="Arial" w:hAnsi="Arial" w:cs="Arial"/>
          <w:b/>
          <w:bCs/>
        </w:rPr>
        <w:t>eb</w:t>
      </w:r>
    </w:p>
    <w:p w14:paraId="799B50F0" w14:textId="2F87B5B0" w:rsidR="00300373" w:rsidRPr="00300373" w:rsidRDefault="00300373" w:rsidP="00AD2F14">
      <w:pPr>
        <w:pStyle w:val="NormalWeb"/>
        <w:shd w:val="clear" w:color="auto" w:fill="FFFFFF"/>
        <w:spacing w:before="0" w:beforeAutospacing="0"/>
        <w:jc w:val="both"/>
        <w:rPr>
          <w:rFonts w:ascii="Arial" w:hAnsi="Arial" w:cs="Arial"/>
          <w:sz w:val="22"/>
          <w:szCs w:val="22"/>
        </w:rPr>
      </w:pPr>
      <w:r w:rsidRPr="00300373">
        <w:rPr>
          <w:rFonts w:ascii="Arial" w:hAnsi="Arial" w:cs="Arial"/>
          <w:sz w:val="22"/>
          <w:szCs w:val="22"/>
        </w:rPr>
        <w:t xml:space="preserve">Existen </w:t>
      </w:r>
      <w:r>
        <w:rPr>
          <w:rFonts w:ascii="Arial" w:hAnsi="Arial" w:cs="Arial"/>
          <w:sz w:val="22"/>
          <w:szCs w:val="22"/>
        </w:rPr>
        <w:t>diferentes tipos de almacenamiento en la web, uno de ellos es el apartado de sesiones, el almacenamiento local, indexDB, Web SQL, entre otros. En donde principalmente manejan una lógica como cualquier base de datos dependiendo sus lenguajes de origen, sea este de tipo JavaScript o SQL entre otros</w:t>
      </w:r>
      <w:r w:rsidR="006B7C68">
        <w:rPr>
          <w:rFonts w:ascii="Arial" w:hAnsi="Arial" w:cs="Arial"/>
          <w:sz w:val="22"/>
          <w:szCs w:val="22"/>
        </w:rPr>
        <w:t>, en donde, claramente se visualiza diversas tecnologías para tener un control de los datos que existen dentro de la Web y se detalla sus conceptos, funciones y filosofía dentro del mundo de la informática</w:t>
      </w:r>
      <w:r>
        <w:rPr>
          <w:rFonts w:ascii="Arial" w:hAnsi="Arial" w:cs="Arial"/>
          <w:sz w:val="22"/>
          <w:szCs w:val="22"/>
        </w:rPr>
        <w:t>.</w:t>
      </w:r>
    </w:p>
    <w:p w14:paraId="0D9E2A1B" w14:textId="0BC187E4" w:rsidR="001D7F0F" w:rsidRPr="00300373" w:rsidRDefault="001D7F0F" w:rsidP="00AD2F14">
      <w:pPr>
        <w:pStyle w:val="NormalWeb"/>
        <w:shd w:val="clear" w:color="auto" w:fill="FFFFFF"/>
        <w:spacing w:before="0" w:beforeAutospacing="0"/>
        <w:jc w:val="both"/>
        <w:rPr>
          <w:rFonts w:ascii="Arial" w:hAnsi="Arial" w:cs="Arial"/>
          <w:sz w:val="22"/>
          <w:szCs w:val="22"/>
        </w:rPr>
      </w:pPr>
      <w:r w:rsidRPr="00300373">
        <w:rPr>
          <w:rFonts w:ascii="Arial" w:hAnsi="Arial" w:cs="Arial"/>
          <w:sz w:val="22"/>
          <w:szCs w:val="22"/>
        </w:rPr>
        <w:t>La </w:t>
      </w:r>
      <w:hyperlink r:id="rId6" w:tgtFrame="_blank" w:history="1">
        <w:r w:rsidRPr="00300373">
          <w:rPr>
            <w:rStyle w:val="Hipervnculo"/>
            <w:rFonts w:ascii="Arial" w:hAnsi="Arial" w:cs="Arial"/>
            <w:color w:val="auto"/>
            <w:sz w:val="22"/>
            <w:szCs w:val="22"/>
            <w:u w:val="none"/>
          </w:rPr>
          <w:t>API de almacenamiento web</w:t>
        </w:r>
      </w:hyperlink>
      <w:r w:rsidRPr="00300373">
        <w:rPr>
          <w:rFonts w:ascii="Arial" w:hAnsi="Arial" w:cs="Arial"/>
          <w:sz w:val="22"/>
          <w:szCs w:val="22"/>
        </w:rPr>
        <w:t> es un conjunto de mecanismos que permiten a los navegadores almacenar pares clave-valor. Está diseñado para ser mucho más intuitivo que usar cookies.</w:t>
      </w:r>
      <w:r w:rsidR="00300373">
        <w:rPr>
          <w:rFonts w:ascii="Arial" w:hAnsi="Arial" w:cs="Arial"/>
          <w:sz w:val="22"/>
          <w:szCs w:val="22"/>
        </w:rPr>
        <w:t xml:space="preserve"> </w:t>
      </w:r>
      <w:r w:rsidRPr="00300373">
        <w:rPr>
          <w:rFonts w:ascii="Arial" w:hAnsi="Arial" w:cs="Arial"/>
          <w:sz w:val="22"/>
          <w:szCs w:val="22"/>
        </w:rPr>
        <w:t xml:space="preserve">Los pares clave-valor representan objetos de almacenamiento, que son similares a los objetos, excepto que permanecen intactos durante la carga de la página y siempre son cadenas. Puede acceder a estos valores como un objeto o utilizando el método </w:t>
      </w:r>
      <w:proofErr w:type="spellStart"/>
      <w:proofErr w:type="gramStart"/>
      <w:r w:rsidR="00300373">
        <w:rPr>
          <w:rFonts w:ascii="Arial" w:hAnsi="Arial" w:cs="Arial"/>
          <w:sz w:val="22"/>
          <w:szCs w:val="22"/>
        </w:rPr>
        <w:t>getItem</w:t>
      </w:r>
      <w:proofErr w:type="spellEnd"/>
      <w:r w:rsidR="00300373">
        <w:rPr>
          <w:rFonts w:ascii="Arial" w:hAnsi="Arial" w:cs="Arial"/>
          <w:sz w:val="22"/>
          <w:szCs w:val="22"/>
        </w:rPr>
        <w:t>(</w:t>
      </w:r>
      <w:proofErr w:type="gramEnd"/>
      <w:r w:rsidR="00300373">
        <w:rPr>
          <w:rFonts w:ascii="Arial" w:hAnsi="Arial" w:cs="Arial"/>
          <w:sz w:val="22"/>
          <w:szCs w:val="22"/>
        </w:rPr>
        <w:t>)</w:t>
      </w:r>
      <w:r w:rsidR="006B7C68">
        <w:rPr>
          <w:rFonts w:ascii="Arial" w:hAnsi="Arial" w:cs="Arial"/>
          <w:sz w:val="22"/>
          <w:szCs w:val="22"/>
        </w:rPr>
        <w:t xml:space="preserve">. </w:t>
      </w:r>
      <w:r w:rsidRPr="00300373">
        <w:rPr>
          <w:rFonts w:ascii="Arial" w:hAnsi="Arial" w:cs="Arial"/>
          <w:sz w:val="22"/>
          <w:szCs w:val="22"/>
        </w:rPr>
        <w:t>La API de almacenamiento web consta de dos</w:t>
      </w:r>
      <w:r w:rsidR="00300373">
        <w:rPr>
          <w:rFonts w:ascii="Arial" w:hAnsi="Arial" w:cs="Arial"/>
          <w:sz w:val="22"/>
          <w:szCs w:val="22"/>
        </w:rPr>
        <w:t xml:space="preserve"> </w:t>
      </w:r>
      <w:r w:rsidRPr="00300373">
        <w:rPr>
          <w:rFonts w:ascii="Arial" w:hAnsi="Arial" w:cs="Arial"/>
          <w:sz w:val="22"/>
          <w:szCs w:val="22"/>
        </w:rPr>
        <w:t>mecanismos:</w:t>
      </w:r>
      <w:r w:rsidR="006B7C68">
        <w:rPr>
          <w:rFonts w:ascii="Arial" w:hAnsi="Arial" w:cs="Arial"/>
          <w:sz w:val="22"/>
          <w:szCs w:val="22"/>
        </w:rPr>
        <w:t xml:space="preserve"> </w:t>
      </w:r>
      <w:proofErr w:type="spellStart"/>
      <w:r w:rsidR="006B7C68">
        <w:rPr>
          <w:rFonts w:ascii="Arial" w:hAnsi="Arial" w:cs="Arial"/>
          <w:sz w:val="22"/>
          <w:szCs w:val="22"/>
        </w:rPr>
        <w:t>sessionStorage</w:t>
      </w:r>
      <w:proofErr w:type="spellEnd"/>
      <w:r w:rsidR="00AD2F14">
        <w:rPr>
          <w:rStyle w:val="pln"/>
          <w:rFonts w:ascii="Arial" w:hAnsi="Arial" w:cs="Arial"/>
          <w:sz w:val="22"/>
          <w:szCs w:val="22"/>
          <w:shd w:val="clear" w:color="auto" w:fill="F7F7F9"/>
        </w:rPr>
        <w:t xml:space="preserve"> </w:t>
      </w:r>
      <w:r w:rsidRPr="00300373">
        <w:rPr>
          <w:rFonts w:ascii="Arial" w:hAnsi="Arial" w:cs="Arial"/>
          <w:sz w:val="22"/>
          <w:szCs w:val="22"/>
        </w:rPr>
        <w:t>y</w:t>
      </w:r>
      <w:r w:rsidR="006B7C68">
        <w:rPr>
          <w:rFonts w:ascii="Arial" w:hAnsi="Arial" w:cs="Arial"/>
          <w:sz w:val="22"/>
          <w:szCs w:val="22"/>
        </w:rPr>
        <w:t xml:space="preserve"> </w:t>
      </w:r>
      <w:proofErr w:type="spellStart"/>
      <w:r w:rsidR="006B7C68">
        <w:rPr>
          <w:rFonts w:ascii="Arial" w:hAnsi="Arial" w:cs="Arial"/>
          <w:sz w:val="22"/>
          <w:szCs w:val="22"/>
        </w:rPr>
        <w:t>local</w:t>
      </w:r>
      <w:r w:rsidR="006B7C68">
        <w:rPr>
          <w:rFonts w:ascii="Arial" w:hAnsi="Arial" w:cs="Arial"/>
          <w:sz w:val="22"/>
          <w:szCs w:val="22"/>
        </w:rPr>
        <w:t>Storage</w:t>
      </w:r>
      <w:proofErr w:type="spellEnd"/>
      <w:r w:rsidRPr="00300373">
        <w:rPr>
          <w:rFonts w:ascii="Arial" w:hAnsi="Arial" w:cs="Arial"/>
          <w:sz w:val="22"/>
          <w:szCs w:val="22"/>
        </w:rPr>
        <w:t>. Ambos </w:t>
      </w:r>
      <w:proofErr w:type="spellStart"/>
      <w:r w:rsidR="006B7C68">
        <w:rPr>
          <w:rFonts w:ascii="Arial" w:hAnsi="Arial" w:cs="Arial"/>
          <w:sz w:val="22"/>
          <w:szCs w:val="22"/>
        </w:rPr>
        <w:t>sessionStorage</w:t>
      </w:r>
      <w:proofErr w:type="spellEnd"/>
      <w:r w:rsidR="006B7C68" w:rsidRPr="00300373">
        <w:rPr>
          <w:rFonts w:ascii="Arial" w:hAnsi="Arial" w:cs="Arial"/>
          <w:sz w:val="22"/>
          <w:szCs w:val="22"/>
        </w:rPr>
        <w:t xml:space="preserve"> </w:t>
      </w:r>
      <w:r w:rsidRPr="00300373">
        <w:rPr>
          <w:rFonts w:ascii="Arial" w:hAnsi="Arial" w:cs="Arial"/>
          <w:sz w:val="22"/>
          <w:szCs w:val="22"/>
        </w:rPr>
        <w:t>y </w:t>
      </w:r>
      <w:proofErr w:type="spellStart"/>
      <w:r w:rsidR="006B7C68">
        <w:rPr>
          <w:rFonts w:ascii="Arial" w:hAnsi="Arial" w:cs="Arial"/>
          <w:sz w:val="22"/>
          <w:szCs w:val="22"/>
        </w:rPr>
        <w:t>localStorage</w:t>
      </w:r>
      <w:proofErr w:type="spellEnd"/>
      <w:r w:rsidR="006B7C68" w:rsidRPr="00300373">
        <w:rPr>
          <w:rFonts w:ascii="Arial" w:hAnsi="Arial" w:cs="Arial"/>
          <w:sz w:val="22"/>
          <w:szCs w:val="22"/>
        </w:rPr>
        <w:t xml:space="preserve"> </w:t>
      </w:r>
      <w:r w:rsidRPr="00300373">
        <w:rPr>
          <w:rFonts w:ascii="Arial" w:hAnsi="Arial" w:cs="Arial"/>
          <w:sz w:val="22"/>
          <w:szCs w:val="22"/>
        </w:rPr>
        <w:t>mantienen un área de almacenamiento separada para cada origen disponible durante la duración de la sesión de la página.</w:t>
      </w:r>
      <w:r w:rsidR="00AD2F14">
        <w:rPr>
          <w:rFonts w:ascii="Arial" w:hAnsi="Arial" w:cs="Arial"/>
          <w:sz w:val="22"/>
          <w:szCs w:val="22"/>
        </w:rPr>
        <w:t xml:space="preserve"> </w:t>
      </w:r>
      <w:r w:rsidRPr="00300373">
        <w:rPr>
          <w:rFonts w:ascii="Arial" w:hAnsi="Arial" w:cs="Arial"/>
          <w:sz w:val="22"/>
          <w:szCs w:val="22"/>
        </w:rPr>
        <w:t>La principal diferencia entre </w:t>
      </w:r>
      <w:proofErr w:type="spellStart"/>
      <w:r w:rsidR="006B7C68">
        <w:rPr>
          <w:rFonts w:ascii="Arial" w:hAnsi="Arial" w:cs="Arial"/>
          <w:sz w:val="22"/>
          <w:szCs w:val="22"/>
        </w:rPr>
        <w:t>sessionStorage</w:t>
      </w:r>
      <w:proofErr w:type="spellEnd"/>
      <w:r w:rsidR="006B7C68" w:rsidRPr="00300373">
        <w:rPr>
          <w:rFonts w:ascii="Arial" w:hAnsi="Arial" w:cs="Arial"/>
          <w:sz w:val="22"/>
          <w:szCs w:val="22"/>
        </w:rPr>
        <w:t xml:space="preserve"> </w:t>
      </w:r>
      <w:r w:rsidRPr="00300373">
        <w:rPr>
          <w:rFonts w:ascii="Arial" w:hAnsi="Arial" w:cs="Arial"/>
          <w:sz w:val="22"/>
          <w:szCs w:val="22"/>
        </w:rPr>
        <w:t>y </w:t>
      </w:r>
      <w:proofErr w:type="spellStart"/>
      <w:r w:rsidR="006B7C68">
        <w:rPr>
          <w:rFonts w:ascii="Arial" w:hAnsi="Arial" w:cs="Arial"/>
          <w:sz w:val="22"/>
          <w:szCs w:val="22"/>
        </w:rPr>
        <w:t>localStorage</w:t>
      </w:r>
      <w:proofErr w:type="spellEnd"/>
      <w:r w:rsidR="006B7C68" w:rsidRPr="00300373">
        <w:rPr>
          <w:rFonts w:ascii="Arial" w:hAnsi="Arial" w:cs="Arial"/>
          <w:sz w:val="22"/>
          <w:szCs w:val="22"/>
        </w:rPr>
        <w:t xml:space="preserve"> </w:t>
      </w:r>
      <w:r w:rsidRPr="00300373">
        <w:rPr>
          <w:rFonts w:ascii="Arial" w:hAnsi="Arial" w:cs="Arial"/>
          <w:sz w:val="22"/>
          <w:szCs w:val="22"/>
        </w:rPr>
        <w:t>es que </w:t>
      </w:r>
      <w:proofErr w:type="spellStart"/>
      <w:r w:rsidR="006B7C68">
        <w:rPr>
          <w:rFonts w:ascii="Arial" w:hAnsi="Arial" w:cs="Arial"/>
          <w:sz w:val="22"/>
          <w:szCs w:val="22"/>
        </w:rPr>
        <w:t>sessionStorage</w:t>
      </w:r>
      <w:proofErr w:type="spellEnd"/>
      <w:r w:rsidR="006B7C68" w:rsidRPr="00300373">
        <w:rPr>
          <w:rFonts w:ascii="Arial" w:hAnsi="Arial" w:cs="Arial"/>
          <w:sz w:val="22"/>
          <w:szCs w:val="22"/>
        </w:rPr>
        <w:t xml:space="preserve"> </w:t>
      </w:r>
      <w:r w:rsidRPr="00300373">
        <w:rPr>
          <w:rFonts w:ascii="Arial" w:hAnsi="Arial" w:cs="Arial"/>
          <w:sz w:val="22"/>
          <w:szCs w:val="22"/>
        </w:rPr>
        <w:t>solo mantiene un área de almacenamiento mientras el navegador está abierto mientras </w:t>
      </w:r>
      <w:proofErr w:type="spellStart"/>
      <w:r w:rsidR="006B7C68">
        <w:rPr>
          <w:rFonts w:ascii="Arial" w:hAnsi="Arial" w:cs="Arial"/>
          <w:sz w:val="22"/>
          <w:szCs w:val="22"/>
        </w:rPr>
        <w:t>localStorage</w:t>
      </w:r>
      <w:proofErr w:type="spellEnd"/>
      <w:r w:rsidR="006B7C68" w:rsidRPr="00300373">
        <w:rPr>
          <w:rFonts w:ascii="Arial" w:hAnsi="Arial" w:cs="Arial"/>
          <w:sz w:val="22"/>
          <w:szCs w:val="22"/>
        </w:rPr>
        <w:t xml:space="preserve"> </w:t>
      </w:r>
      <w:r w:rsidRPr="00300373">
        <w:rPr>
          <w:rFonts w:ascii="Arial" w:hAnsi="Arial" w:cs="Arial"/>
          <w:sz w:val="22"/>
          <w:szCs w:val="22"/>
        </w:rPr>
        <w:t>continúa almacenando datos después de que se cierra el navegador. </w:t>
      </w:r>
      <w:r w:rsidR="00AD2F14">
        <w:rPr>
          <w:rFonts w:ascii="Arial" w:hAnsi="Arial" w:cs="Arial"/>
          <w:sz w:val="22"/>
          <w:szCs w:val="22"/>
        </w:rPr>
        <w:t>M</w:t>
      </w:r>
      <w:r w:rsidRPr="00300373">
        <w:rPr>
          <w:rFonts w:ascii="Arial" w:hAnsi="Arial" w:cs="Arial"/>
          <w:sz w:val="22"/>
          <w:szCs w:val="22"/>
        </w:rPr>
        <w:t>ientras que los datos almacenados en </w:t>
      </w:r>
      <w:proofErr w:type="spellStart"/>
      <w:r w:rsidR="006B7C68">
        <w:rPr>
          <w:rFonts w:ascii="Arial" w:hAnsi="Arial" w:cs="Arial"/>
          <w:sz w:val="22"/>
          <w:szCs w:val="22"/>
        </w:rPr>
        <w:t>sessionStorage</w:t>
      </w:r>
      <w:proofErr w:type="spellEnd"/>
      <w:r w:rsidR="006B7C68" w:rsidRPr="00300373">
        <w:rPr>
          <w:rFonts w:ascii="Arial" w:hAnsi="Arial" w:cs="Arial"/>
          <w:sz w:val="22"/>
          <w:szCs w:val="22"/>
        </w:rPr>
        <w:t xml:space="preserve"> </w:t>
      </w:r>
      <w:r w:rsidRPr="00300373">
        <w:rPr>
          <w:rFonts w:ascii="Arial" w:hAnsi="Arial" w:cs="Arial"/>
          <w:sz w:val="22"/>
          <w:szCs w:val="22"/>
        </w:rPr>
        <w:t>se borran cuando se cierra la página, los datos almacenados en </w:t>
      </w:r>
      <w:proofErr w:type="spellStart"/>
      <w:r w:rsidR="006B7C68">
        <w:rPr>
          <w:rFonts w:ascii="Arial" w:hAnsi="Arial" w:cs="Arial"/>
          <w:sz w:val="22"/>
          <w:szCs w:val="22"/>
        </w:rPr>
        <w:t>localStorage</w:t>
      </w:r>
      <w:proofErr w:type="spellEnd"/>
      <w:r w:rsidR="006B7C68" w:rsidRPr="00300373">
        <w:rPr>
          <w:rFonts w:ascii="Arial" w:hAnsi="Arial" w:cs="Arial"/>
          <w:sz w:val="22"/>
          <w:szCs w:val="22"/>
        </w:rPr>
        <w:t xml:space="preserve"> </w:t>
      </w:r>
      <w:r w:rsidRPr="00300373">
        <w:rPr>
          <w:rFonts w:ascii="Arial" w:hAnsi="Arial" w:cs="Arial"/>
          <w:sz w:val="22"/>
          <w:szCs w:val="22"/>
        </w:rPr>
        <w:t>no caducan</w:t>
      </w:r>
    </w:p>
    <w:p w14:paraId="4A1AC03A" w14:textId="3089E3D2" w:rsidR="001D7F0F" w:rsidRPr="001D7F0F" w:rsidRDefault="001D7F0F" w:rsidP="00AD2F14">
      <w:pPr>
        <w:shd w:val="clear" w:color="auto" w:fill="FFFFFF"/>
        <w:spacing w:after="100" w:afterAutospacing="1" w:line="240" w:lineRule="auto"/>
        <w:jc w:val="both"/>
        <w:rPr>
          <w:rFonts w:ascii="Arial" w:eastAsia="Times New Roman" w:hAnsi="Arial" w:cs="Arial"/>
          <w:lang w:eastAsia="es-EC"/>
        </w:rPr>
      </w:pPr>
      <w:r w:rsidRPr="001D7F0F">
        <w:rPr>
          <w:rFonts w:ascii="Arial" w:eastAsia="Times New Roman" w:hAnsi="Arial" w:cs="Arial"/>
          <w:lang w:eastAsia="es-EC"/>
        </w:rPr>
        <w:t>Para usar </w:t>
      </w:r>
      <w:proofErr w:type="spellStart"/>
      <w:r w:rsidRPr="001D7F0F">
        <w:rPr>
          <w:rFonts w:ascii="Arial" w:eastAsia="Times New Roman" w:hAnsi="Arial" w:cs="Arial"/>
          <w:shd w:val="clear" w:color="auto" w:fill="F7F7F9"/>
          <w:lang w:eastAsia="es-EC"/>
        </w:rPr>
        <w:t>localStorage</w:t>
      </w:r>
      <w:proofErr w:type="spellEnd"/>
      <w:r w:rsidR="00AD2F14">
        <w:rPr>
          <w:rFonts w:ascii="Arial" w:eastAsia="Times New Roman" w:hAnsi="Arial" w:cs="Arial"/>
          <w:shd w:val="clear" w:color="auto" w:fill="F7F7F9"/>
          <w:lang w:eastAsia="es-EC"/>
        </w:rPr>
        <w:t xml:space="preserve"> </w:t>
      </w:r>
      <w:r w:rsidRPr="001D7F0F">
        <w:rPr>
          <w:rFonts w:ascii="Arial" w:eastAsia="Times New Roman" w:hAnsi="Arial" w:cs="Arial"/>
          <w:lang w:eastAsia="es-EC"/>
        </w:rPr>
        <w:t xml:space="preserve">en </w:t>
      </w:r>
      <w:r w:rsidR="00AD2F14">
        <w:rPr>
          <w:rFonts w:ascii="Arial" w:eastAsia="Times New Roman" w:hAnsi="Arial" w:cs="Arial"/>
          <w:lang w:eastAsia="es-EC"/>
        </w:rPr>
        <w:t>las</w:t>
      </w:r>
      <w:r w:rsidRPr="001D7F0F">
        <w:rPr>
          <w:rFonts w:ascii="Arial" w:eastAsia="Times New Roman" w:hAnsi="Arial" w:cs="Arial"/>
          <w:lang w:eastAsia="es-EC"/>
        </w:rPr>
        <w:t xml:space="preserve"> aplicaciones web, hay cinco métodos a elegir:</w:t>
      </w:r>
    </w:p>
    <w:p w14:paraId="7F4D3D1E" w14:textId="46A55081" w:rsidR="001D7F0F" w:rsidRPr="001D7F0F" w:rsidRDefault="001D7F0F" w:rsidP="00AD2F14">
      <w:pPr>
        <w:numPr>
          <w:ilvl w:val="0"/>
          <w:numId w:val="1"/>
        </w:numPr>
        <w:shd w:val="clear" w:color="auto" w:fill="FFFFFF"/>
        <w:spacing w:before="100" w:beforeAutospacing="1" w:after="100" w:afterAutospacing="1" w:line="240" w:lineRule="auto"/>
        <w:jc w:val="both"/>
        <w:rPr>
          <w:rFonts w:ascii="Arial" w:eastAsia="Times New Roman" w:hAnsi="Arial" w:cs="Arial"/>
          <w:lang w:eastAsia="es-EC"/>
        </w:rPr>
      </w:pPr>
      <w:proofErr w:type="spellStart"/>
      <w:proofErr w:type="gramStart"/>
      <w:r w:rsidRPr="001D7F0F">
        <w:rPr>
          <w:rFonts w:ascii="Arial" w:eastAsia="Times New Roman" w:hAnsi="Arial" w:cs="Arial"/>
          <w:shd w:val="clear" w:color="auto" w:fill="F7F7F9"/>
          <w:lang w:eastAsia="es-EC"/>
        </w:rPr>
        <w:t>setItem</w:t>
      </w:r>
      <w:proofErr w:type="spellEnd"/>
      <w:r w:rsidRPr="001D7F0F">
        <w:rPr>
          <w:rFonts w:ascii="Arial" w:eastAsia="Times New Roman" w:hAnsi="Arial" w:cs="Arial"/>
          <w:shd w:val="clear" w:color="auto" w:fill="F7F7F9"/>
          <w:lang w:eastAsia="es-EC"/>
        </w:rPr>
        <w:t>(</w:t>
      </w:r>
      <w:proofErr w:type="gramEnd"/>
      <w:r w:rsidRPr="001D7F0F">
        <w:rPr>
          <w:rFonts w:ascii="Arial" w:eastAsia="Times New Roman" w:hAnsi="Arial" w:cs="Arial"/>
          <w:shd w:val="clear" w:color="auto" w:fill="F7F7F9"/>
          <w:lang w:eastAsia="es-EC"/>
        </w:rPr>
        <w:t>)</w:t>
      </w:r>
      <w:r w:rsidRPr="001D7F0F">
        <w:rPr>
          <w:rFonts w:ascii="Arial" w:eastAsia="Times New Roman" w:hAnsi="Arial" w:cs="Arial"/>
          <w:lang w:eastAsia="es-EC"/>
        </w:rPr>
        <w:t>: Agregue clave y valor a </w:t>
      </w:r>
      <w:proofErr w:type="spellStart"/>
      <w:r w:rsidR="006B7C68">
        <w:rPr>
          <w:rFonts w:ascii="Arial" w:hAnsi="Arial" w:cs="Arial"/>
        </w:rPr>
        <w:t>localStorage</w:t>
      </w:r>
      <w:proofErr w:type="spellEnd"/>
    </w:p>
    <w:p w14:paraId="512EB61D" w14:textId="7F9BB460" w:rsidR="001D7F0F" w:rsidRPr="001D7F0F" w:rsidRDefault="001D7F0F" w:rsidP="00AD2F14">
      <w:pPr>
        <w:numPr>
          <w:ilvl w:val="0"/>
          <w:numId w:val="1"/>
        </w:numPr>
        <w:shd w:val="clear" w:color="auto" w:fill="FFFFFF"/>
        <w:spacing w:before="100" w:beforeAutospacing="1" w:after="100" w:afterAutospacing="1" w:line="240" w:lineRule="auto"/>
        <w:jc w:val="both"/>
        <w:rPr>
          <w:rFonts w:ascii="Arial" w:eastAsia="Times New Roman" w:hAnsi="Arial" w:cs="Arial"/>
          <w:lang w:eastAsia="es-EC"/>
        </w:rPr>
      </w:pPr>
      <w:proofErr w:type="spellStart"/>
      <w:proofErr w:type="gramStart"/>
      <w:r w:rsidRPr="001D7F0F">
        <w:rPr>
          <w:rFonts w:ascii="Arial" w:eastAsia="Times New Roman" w:hAnsi="Arial" w:cs="Arial"/>
          <w:shd w:val="clear" w:color="auto" w:fill="F7F7F9"/>
          <w:lang w:eastAsia="es-EC"/>
        </w:rPr>
        <w:t>getItem</w:t>
      </w:r>
      <w:proofErr w:type="spellEnd"/>
      <w:r w:rsidRPr="001D7F0F">
        <w:rPr>
          <w:rFonts w:ascii="Arial" w:eastAsia="Times New Roman" w:hAnsi="Arial" w:cs="Arial"/>
          <w:shd w:val="clear" w:color="auto" w:fill="F7F7F9"/>
          <w:lang w:eastAsia="es-EC"/>
        </w:rPr>
        <w:t>(</w:t>
      </w:r>
      <w:proofErr w:type="gramEnd"/>
      <w:r w:rsidRPr="001D7F0F">
        <w:rPr>
          <w:rFonts w:ascii="Arial" w:eastAsia="Times New Roman" w:hAnsi="Arial" w:cs="Arial"/>
          <w:shd w:val="clear" w:color="auto" w:fill="F7F7F9"/>
          <w:lang w:eastAsia="es-EC"/>
        </w:rPr>
        <w:t>)</w:t>
      </w:r>
      <w:r w:rsidRPr="001D7F0F">
        <w:rPr>
          <w:rFonts w:ascii="Arial" w:eastAsia="Times New Roman" w:hAnsi="Arial" w:cs="Arial"/>
          <w:lang w:eastAsia="es-EC"/>
        </w:rPr>
        <w:t xml:space="preserve">: Así es como </w:t>
      </w:r>
      <w:r w:rsidR="00AD2F14">
        <w:rPr>
          <w:rFonts w:ascii="Arial" w:eastAsia="Times New Roman" w:hAnsi="Arial" w:cs="Arial"/>
          <w:lang w:eastAsia="es-EC"/>
        </w:rPr>
        <w:t xml:space="preserve">se </w:t>
      </w:r>
      <w:r w:rsidRPr="001D7F0F">
        <w:rPr>
          <w:rFonts w:ascii="Arial" w:eastAsia="Times New Roman" w:hAnsi="Arial" w:cs="Arial"/>
          <w:lang w:eastAsia="es-EC"/>
        </w:rPr>
        <w:t>obtiene artículos de </w:t>
      </w:r>
      <w:proofErr w:type="spellStart"/>
      <w:r w:rsidR="006B7C68">
        <w:rPr>
          <w:rFonts w:ascii="Arial" w:hAnsi="Arial" w:cs="Arial"/>
        </w:rPr>
        <w:t>localStorage</w:t>
      </w:r>
      <w:proofErr w:type="spellEnd"/>
    </w:p>
    <w:p w14:paraId="080D4716" w14:textId="7A19B5A7" w:rsidR="001D7F0F" w:rsidRPr="001D7F0F" w:rsidRDefault="001D7F0F" w:rsidP="00AD2F14">
      <w:pPr>
        <w:numPr>
          <w:ilvl w:val="0"/>
          <w:numId w:val="1"/>
        </w:numPr>
        <w:shd w:val="clear" w:color="auto" w:fill="FFFFFF"/>
        <w:spacing w:before="100" w:beforeAutospacing="1" w:after="100" w:afterAutospacing="1" w:line="240" w:lineRule="auto"/>
        <w:jc w:val="both"/>
        <w:rPr>
          <w:rFonts w:ascii="Arial" w:eastAsia="Times New Roman" w:hAnsi="Arial" w:cs="Arial"/>
          <w:lang w:eastAsia="es-EC"/>
        </w:rPr>
      </w:pPr>
      <w:proofErr w:type="spellStart"/>
      <w:proofErr w:type="gramStart"/>
      <w:r w:rsidRPr="001D7F0F">
        <w:rPr>
          <w:rFonts w:ascii="Arial" w:eastAsia="Times New Roman" w:hAnsi="Arial" w:cs="Arial"/>
          <w:shd w:val="clear" w:color="auto" w:fill="F7F7F9"/>
          <w:lang w:eastAsia="es-EC"/>
        </w:rPr>
        <w:t>removeItem</w:t>
      </w:r>
      <w:proofErr w:type="spellEnd"/>
      <w:r w:rsidRPr="001D7F0F">
        <w:rPr>
          <w:rFonts w:ascii="Arial" w:eastAsia="Times New Roman" w:hAnsi="Arial" w:cs="Arial"/>
          <w:shd w:val="clear" w:color="auto" w:fill="F7F7F9"/>
          <w:lang w:eastAsia="es-EC"/>
        </w:rPr>
        <w:t>(</w:t>
      </w:r>
      <w:proofErr w:type="gramEnd"/>
      <w:r w:rsidRPr="001D7F0F">
        <w:rPr>
          <w:rFonts w:ascii="Arial" w:eastAsia="Times New Roman" w:hAnsi="Arial" w:cs="Arial"/>
          <w:shd w:val="clear" w:color="auto" w:fill="F7F7F9"/>
          <w:lang w:eastAsia="es-EC"/>
        </w:rPr>
        <w:t>)</w:t>
      </w:r>
      <w:r w:rsidRPr="001D7F0F">
        <w:rPr>
          <w:rFonts w:ascii="Arial" w:eastAsia="Times New Roman" w:hAnsi="Arial" w:cs="Arial"/>
          <w:lang w:eastAsia="es-EC"/>
        </w:rPr>
        <w:t>: Eliminar un elemento por clave de </w:t>
      </w:r>
      <w:proofErr w:type="spellStart"/>
      <w:r w:rsidR="006B7C68">
        <w:rPr>
          <w:rFonts w:ascii="Arial" w:hAnsi="Arial" w:cs="Arial"/>
        </w:rPr>
        <w:t>localStorage</w:t>
      </w:r>
      <w:proofErr w:type="spellEnd"/>
    </w:p>
    <w:p w14:paraId="006CD496" w14:textId="0ACFEB34" w:rsidR="001D7F0F" w:rsidRPr="001D7F0F" w:rsidRDefault="001D7F0F" w:rsidP="00AD2F14">
      <w:pPr>
        <w:numPr>
          <w:ilvl w:val="0"/>
          <w:numId w:val="1"/>
        </w:numPr>
        <w:shd w:val="clear" w:color="auto" w:fill="FFFFFF"/>
        <w:spacing w:before="100" w:beforeAutospacing="1" w:after="100" w:afterAutospacing="1" w:line="240" w:lineRule="auto"/>
        <w:jc w:val="both"/>
        <w:rPr>
          <w:rFonts w:ascii="Arial" w:eastAsia="Times New Roman" w:hAnsi="Arial" w:cs="Arial"/>
          <w:lang w:eastAsia="es-EC"/>
        </w:rPr>
      </w:pPr>
      <w:proofErr w:type="spellStart"/>
      <w:proofErr w:type="gramStart"/>
      <w:r w:rsidRPr="001D7F0F">
        <w:rPr>
          <w:rFonts w:ascii="Arial" w:eastAsia="Times New Roman" w:hAnsi="Arial" w:cs="Arial"/>
          <w:shd w:val="clear" w:color="auto" w:fill="F7F7F9"/>
          <w:lang w:eastAsia="es-EC"/>
        </w:rPr>
        <w:t>clear</w:t>
      </w:r>
      <w:proofErr w:type="spellEnd"/>
      <w:r w:rsidRPr="001D7F0F">
        <w:rPr>
          <w:rFonts w:ascii="Arial" w:eastAsia="Times New Roman" w:hAnsi="Arial" w:cs="Arial"/>
          <w:shd w:val="clear" w:color="auto" w:fill="F7F7F9"/>
          <w:lang w:eastAsia="es-EC"/>
        </w:rPr>
        <w:t>(</w:t>
      </w:r>
      <w:proofErr w:type="gramEnd"/>
      <w:r w:rsidRPr="001D7F0F">
        <w:rPr>
          <w:rFonts w:ascii="Arial" w:eastAsia="Times New Roman" w:hAnsi="Arial" w:cs="Arial"/>
          <w:shd w:val="clear" w:color="auto" w:fill="F7F7F9"/>
          <w:lang w:eastAsia="es-EC"/>
        </w:rPr>
        <w:t>)</w:t>
      </w:r>
      <w:r w:rsidRPr="001D7F0F">
        <w:rPr>
          <w:rFonts w:ascii="Arial" w:eastAsia="Times New Roman" w:hAnsi="Arial" w:cs="Arial"/>
          <w:lang w:eastAsia="es-EC"/>
        </w:rPr>
        <w:t>: Limpiar todo </w:t>
      </w:r>
      <w:proofErr w:type="spellStart"/>
      <w:r w:rsidR="006B7C68">
        <w:rPr>
          <w:rFonts w:ascii="Arial" w:hAnsi="Arial" w:cs="Arial"/>
        </w:rPr>
        <w:t>localStorage</w:t>
      </w:r>
      <w:proofErr w:type="spellEnd"/>
    </w:p>
    <w:p w14:paraId="0F204A6D" w14:textId="7488CB37" w:rsidR="00AD2F14" w:rsidRPr="00AD2F14" w:rsidRDefault="001D7F0F" w:rsidP="00AD2F14">
      <w:pPr>
        <w:numPr>
          <w:ilvl w:val="0"/>
          <w:numId w:val="1"/>
        </w:numPr>
        <w:shd w:val="clear" w:color="auto" w:fill="FFFFFF"/>
        <w:spacing w:before="100" w:beforeAutospacing="1" w:after="100" w:afterAutospacing="1" w:line="240" w:lineRule="auto"/>
        <w:jc w:val="both"/>
        <w:rPr>
          <w:rFonts w:ascii="Arial" w:eastAsia="Times New Roman" w:hAnsi="Arial" w:cs="Arial"/>
          <w:lang w:eastAsia="es-EC"/>
        </w:rPr>
      </w:pPr>
      <w:proofErr w:type="spellStart"/>
      <w:proofErr w:type="gramStart"/>
      <w:r w:rsidRPr="001D7F0F">
        <w:rPr>
          <w:rFonts w:ascii="Arial" w:eastAsia="Times New Roman" w:hAnsi="Arial" w:cs="Arial"/>
          <w:shd w:val="clear" w:color="auto" w:fill="F7F7F9"/>
          <w:lang w:eastAsia="es-EC"/>
        </w:rPr>
        <w:t>key</w:t>
      </w:r>
      <w:proofErr w:type="spellEnd"/>
      <w:r w:rsidRPr="001D7F0F">
        <w:rPr>
          <w:rFonts w:ascii="Arial" w:eastAsia="Times New Roman" w:hAnsi="Arial" w:cs="Arial"/>
          <w:shd w:val="clear" w:color="auto" w:fill="F7F7F9"/>
          <w:lang w:eastAsia="es-EC"/>
        </w:rPr>
        <w:t>(</w:t>
      </w:r>
      <w:proofErr w:type="gramEnd"/>
      <w:r w:rsidRPr="001D7F0F">
        <w:rPr>
          <w:rFonts w:ascii="Arial" w:eastAsia="Times New Roman" w:hAnsi="Arial" w:cs="Arial"/>
          <w:shd w:val="clear" w:color="auto" w:fill="F7F7F9"/>
          <w:lang w:eastAsia="es-EC"/>
        </w:rPr>
        <w:t>)</w:t>
      </w:r>
      <w:r w:rsidRPr="001D7F0F">
        <w:rPr>
          <w:rFonts w:ascii="Arial" w:eastAsia="Times New Roman" w:hAnsi="Arial" w:cs="Arial"/>
          <w:lang w:eastAsia="es-EC"/>
        </w:rPr>
        <w:t>: Pas</w:t>
      </w:r>
      <w:r w:rsidR="00300373">
        <w:rPr>
          <w:rFonts w:ascii="Arial" w:eastAsia="Times New Roman" w:hAnsi="Arial" w:cs="Arial"/>
          <w:lang w:eastAsia="es-EC"/>
        </w:rPr>
        <w:t>o</w:t>
      </w:r>
      <w:r w:rsidRPr="001D7F0F">
        <w:rPr>
          <w:rFonts w:ascii="Arial" w:eastAsia="Times New Roman" w:hAnsi="Arial" w:cs="Arial"/>
          <w:lang w:eastAsia="es-EC"/>
        </w:rPr>
        <w:t xml:space="preserve"> un número para recuperar la clave de un </w:t>
      </w:r>
      <w:proofErr w:type="spellStart"/>
      <w:r w:rsidR="006B7C68">
        <w:rPr>
          <w:rFonts w:ascii="Arial" w:hAnsi="Arial" w:cs="Arial"/>
        </w:rPr>
        <w:t>localStorage</w:t>
      </w:r>
      <w:proofErr w:type="spellEnd"/>
    </w:p>
    <w:p w14:paraId="6D07EF27" w14:textId="77777777" w:rsidR="006B7C68" w:rsidRDefault="001D7F0F" w:rsidP="006B7C68">
      <w:pPr>
        <w:shd w:val="clear" w:color="auto" w:fill="FFFFFF"/>
        <w:spacing w:before="100" w:beforeAutospacing="1" w:after="100" w:afterAutospacing="1" w:line="240" w:lineRule="auto"/>
        <w:jc w:val="both"/>
        <w:rPr>
          <w:rFonts w:ascii="Arial" w:eastAsia="Times New Roman" w:hAnsi="Arial" w:cs="Arial"/>
          <w:lang w:eastAsia="es-EC"/>
        </w:rPr>
      </w:pPr>
      <w:r w:rsidRPr="001D7F0F">
        <w:rPr>
          <w:rFonts w:ascii="Arial" w:eastAsia="Times New Roman" w:hAnsi="Arial" w:cs="Arial"/>
          <w:lang w:eastAsia="es-EC"/>
        </w:rPr>
        <w:t xml:space="preserve">Web SQL </w:t>
      </w:r>
      <w:proofErr w:type="spellStart"/>
      <w:r w:rsidRPr="001D7F0F">
        <w:rPr>
          <w:rFonts w:ascii="Arial" w:eastAsia="Times New Roman" w:hAnsi="Arial" w:cs="Arial"/>
          <w:lang w:eastAsia="es-EC"/>
        </w:rPr>
        <w:t>Database</w:t>
      </w:r>
      <w:proofErr w:type="spellEnd"/>
      <w:r w:rsidRPr="001D7F0F">
        <w:rPr>
          <w:rFonts w:ascii="Arial" w:eastAsia="Times New Roman" w:hAnsi="Arial" w:cs="Arial"/>
          <w:lang w:eastAsia="es-EC"/>
        </w:rPr>
        <w:t> es una </w:t>
      </w:r>
      <w:hyperlink r:id="rId7" w:tooltip="Interfaz de programación de aplicaciones" w:history="1">
        <w:r w:rsidRPr="001D7F0F">
          <w:rPr>
            <w:rFonts w:ascii="Arial" w:eastAsia="Times New Roman" w:hAnsi="Arial" w:cs="Arial"/>
            <w:lang w:eastAsia="es-EC"/>
          </w:rPr>
          <w:t>API</w:t>
        </w:r>
      </w:hyperlink>
      <w:r w:rsidRPr="001D7F0F">
        <w:rPr>
          <w:rFonts w:ascii="Arial" w:eastAsia="Times New Roman" w:hAnsi="Arial" w:cs="Arial"/>
          <w:lang w:eastAsia="es-EC"/>
        </w:rPr>
        <w:t> de página web para almacenar datos en </w:t>
      </w:r>
      <w:hyperlink r:id="rId8" w:tooltip="Base de datos" w:history="1">
        <w:r w:rsidRPr="001D7F0F">
          <w:rPr>
            <w:rFonts w:ascii="Arial" w:eastAsia="Times New Roman" w:hAnsi="Arial" w:cs="Arial"/>
            <w:lang w:eastAsia="es-EC"/>
          </w:rPr>
          <w:t>bases de datos</w:t>
        </w:r>
      </w:hyperlink>
      <w:r w:rsidRPr="001D7F0F">
        <w:rPr>
          <w:rFonts w:ascii="Arial" w:eastAsia="Times New Roman" w:hAnsi="Arial" w:cs="Arial"/>
          <w:lang w:eastAsia="es-EC"/>
        </w:rPr>
        <w:t> que pueden consultarse utilizando una variante de </w:t>
      </w:r>
      <w:hyperlink r:id="rId9" w:tooltip="SQL" w:history="1">
        <w:r w:rsidRPr="001D7F0F">
          <w:rPr>
            <w:rFonts w:ascii="Arial" w:eastAsia="Times New Roman" w:hAnsi="Arial" w:cs="Arial"/>
            <w:lang w:eastAsia="es-EC"/>
          </w:rPr>
          <w:t>SQL</w:t>
        </w:r>
      </w:hyperlink>
      <w:r w:rsidR="00AD2F14">
        <w:rPr>
          <w:rFonts w:ascii="Arial" w:eastAsia="Times New Roman" w:hAnsi="Arial" w:cs="Arial"/>
          <w:lang w:eastAsia="es-EC"/>
        </w:rPr>
        <w:t xml:space="preserve">. </w:t>
      </w:r>
      <w:r w:rsidRPr="001D7F0F">
        <w:rPr>
          <w:rFonts w:ascii="Arial" w:eastAsia="Times New Roman" w:hAnsi="Arial" w:cs="Arial"/>
          <w:lang w:eastAsia="es-EC"/>
        </w:rPr>
        <w:t>La API es compatible con </w:t>
      </w:r>
      <w:hyperlink r:id="rId10" w:tooltip="Google Chrome" w:history="1">
        <w:r w:rsidRPr="001D7F0F">
          <w:rPr>
            <w:rFonts w:ascii="Arial" w:eastAsia="Times New Roman" w:hAnsi="Arial" w:cs="Arial"/>
            <w:lang w:eastAsia="es-EC"/>
          </w:rPr>
          <w:t>Google Chrome</w:t>
        </w:r>
      </w:hyperlink>
      <w:r w:rsidR="00300373">
        <w:rPr>
          <w:rFonts w:ascii="Arial" w:eastAsia="Times New Roman" w:hAnsi="Arial" w:cs="Arial"/>
          <w:lang w:eastAsia="es-EC"/>
        </w:rPr>
        <w:t xml:space="preserve">, </w:t>
      </w:r>
      <w:r w:rsidRPr="001D7F0F">
        <w:rPr>
          <w:rFonts w:ascii="Arial" w:eastAsia="Times New Roman" w:hAnsi="Arial" w:cs="Arial"/>
          <w:lang w:eastAsia="es-EC"/>
        </w:rPr>
        <w:t>Opera, y el navegador integrado de Android.</w:t>
      </w:r>
      <w:r w:rsidR="00AD2F14">
        <w:rPr>
          <w:rFonts w:ascii="Arial" w:eastAsia="Times New Roman" w:hAnsi="Arial" w:cs="Arial"/>
          <w:lang w:eastAsia="es-EC"/>
        </w:rPr>
        <w:t xml:space="preserve"> </w:t>
      </w:r>
      <w:r w:rsidRPr="001D7F0F">
        <w:rPr>
          <w:rFonts w:ascii="Arial" w:eastAsia="Times New Roman" w:hAnsi="Arial" w:cs="Arial"/>
          <w:lang w:eastAsia="es-EC"/>
        </w:rPr>
        <w:t>El Grupo de Trabajo de Aplicaciones Web de la </w:t>
      </w:r>
      <w:hyperlink r:id="rId11" w:tooltip="World Wide Web Consortium" w:history="1">
        <w:r w:rsidRPr="001D7F0F">
          <w:rPr>
            <w:rFonts w:ascii="Arial" w:eastAsia="Times New Roman" w:hAnsi="Arial" w:cs="Arial"/>
            <w:lang w:eastAsia="es-EC"/>
          </w:rPr>
          <w:t>W3C</w:t>
        </w:r>
      </w:hyperlink>
      <w:r w:rsidRPr="001D7F0F">
        <w:rPr>
          <w:rFonts w:ascii="Arial" w:eastAsia="Times New Roman" w:hAnsi="Arial" w:cs="Arial"/>
          <w:lang w:eastAsia="es-EC"/>
        </w:rPr>
        <w:t> dejó de trabajar en la especificación en noviembre de 2010, citando la falta de implementaciones independientes como la razón por la cual la especificación no pudo avanzar para convertirse en una Recomendación del W3C.</w:t>
      </w:r>
      <w:r w:rsidR="00300373" w:rsidRPr="001D7F0F">
        <w:rPr>
          <w:rFonts w:ascii="Arial" w:eastAsia="Times New Roman" w:hAnsi="Arial" w:cs="Arial"/>
          <w:lang w:eastAsia="es-EC"/>
        </w:rPr>
        <w:t xml:space="preserve"> </w:t>
      </w:r>
      <w:hyperlink r:id="rId12" w:tooltip="Corporación Mozilla" w:history="1">
        <w:r w:rsidRPr="001D7F0F">
          <w:rPr>
            <w:rFonts w:ascii="Arial" w:eastAsia="Times New Roman" w:hAnsi="Arial" w:cs="Arial"/>
            <w:lang w:eastAsia="es-EC"/>
          </w:rPr>
          <w:t xml:space="preserve">Mozilla </w:t>
        </w:r>
        <w:proofErr w:type="spellStart"/>
        <w:r w:rsidRPr="001D7F0F">
          <w:rPr>
            <w:rFonts w:ascii="Arial" w:eastAsia="Times New Roman" w:hAnsi="Arial" w:cs="Arial"/>
            <w:lang w:eastAsia="es-EC"/>
          </w:rPr>
          <w:t>Corporation</w:t>
        </w:r>
        <w:proofErr w:type="spellEnd"/>
      </w:hyperlink>
      <w:r w:rsidRPr="001D7F0F">
        <w:rPr>
          <w:rFonts w:ascii="Arial" w:eastAsia="Times New Roman" w:hAnsi="Arial" w:cs="Arial"/>
          <w:lang w:eastAsia="es-EC"/>
        </w:rPr>
        <w:t> fue una de las principales voces detrás de la ruptura de las negociaciones y la desaprobación de la norma, mientras que al mismo tiempo fueron los principales defensores de una norma de 'almacenamiento alternativo'</w:t>
      </w:r>
      <w:r w:rsidR="00AD2F14">
        <w:rPr>
          <w:rFonts w:ascii="Arial" w:eastAsia="Times New Roman" w:hAnsi="Arial" w:cs="Arial"/>
          <w:lang w:eastAsia="es-EC"/>
        </w:rPr>
        <w:t>.</w:t>
      </w:r>
      <w:r w:rsidR="006B7C68">
        <w:rPr>
          <w:rFonts w:ascii="Arial" w:eastAsia="Times New Roman" w:hAnsi="Arial" w:cs="Arial"/>
          <w:lang w:eastAsia="es-EC"/>
        </w:rPr>
        <w:t xml:space="preserve"> </w:t>
      </w:r>
    </w:p>
    <w:p w14:paraId="036F3BBF" w14:textId="77777777" w:rsidR="006B7C68" w:rsidRDefault="006B7C68" w:rsidP="006B7C68">
      <w:pPr>
        <w:shd w:val="clear" w:color="auto" w:fill="FFFFFF"/>
        <w:spacing w:before="100" w:beforeAutospacing="1" w:after="100" w:afterAutospacing="1" w:line="240" w:lineRule="auto"/>
        <w:jc w:val="both"/>
        <w:rPr>
          <w:rFonts w:ascii="Arial" w:eastAsia="Times New Roman" w:hAnsi="Arial" w:cs="Arial"/>
          <w:lang w:eastAsia="es-EC"/>
        </w:rPr>
      </w:pPr>
    </w:p>
    <w:p w14:paraId="5C3600D7" w14:textId="646EA2FA" w:rsidR="001D7F0F" w:rsidRDefault="001D7F0F" w:rsidP="006B7C68">
      <w:pPr>
        <w:shd w:val="clear" w:color="auto" w:fill="FFFFFF"/>
        <w:spacing w:before="100" w:beforeAutospacing="1" w:after="100" w:afterAutospacing="1" w:line="240" w:lineRule="auto"/>
        <w:jc w:val="both"/>
        <w:rPr>
          <w:rFonts w:ascii="Arial" w:eastAsia="Times New Roman" w:hAnsi="Arial" w:cs="Arial"/>
          <w:lang w:eastAsia="es-EC"/>
        </w:rPr>
      </w:pPr>
      <w:proofErr w:type="spellStart"/>
      <w:r w:rsidRPr="001D7F0F">
        <w:rPr>
          <w:rFonts w:ascii="Arial" w:eastAsia="Times New Roman" w:hAnsi="Arial" w:cs="Arial"/>
          <w:lang w:eastAsia="es-EC"/>
        </w:rPr>
        <w:t>IndexedDB</w:t>
      </w:r>
      <w:proofErr w:type="spellEnd"/>
      <w:r w:rsidRPr="001D7F0F">
        <w:rPr>
          <w:rFonts w:ascii="Arial" w:eastAsia="Times New Roman" w:hAnsi="Arial" w:cs="Arial"/>
          <w:lang w:eastAsia="es-EC"/>
        </w:rPr>
        <w:t xml:space="preserve"> es un sistema de almacenamiento NoSQL a gran escala. </w:t>
      </w:r>
      <w:r w:rsidR="00AD2F14">
        <w:rPr>
          <w:rFonts w:ascii="Arial" w:eastAsia="Times New Roman" w:hAnsi="Arial" w:cs="Arial"/>
          <w:lang w:eastAsia="es-EC"/>
        </w:rPr>
        <w:t>P</w:t>
      </w:r>
      <w:r w:rsidRPr="001D7F0F">
        <w:rPr>
          <w:rFonts w:ascii="Arial" w:eastAsia="Times New Roman" w:hAnsi="Arial" w:cs="Arial"/>
          <w:lang w:eastAsia="es-EC"/>
        </w:rPr>
        <w:t xml:space="preserve">ermite almacenar casi cualquier cosa en el navegador del usuario. Además de las acciones habituales de búsqueda, obtención y colocación, </w:t>
      </w:r>
      <w:proofErr w:type="spellStart"/>
      <w:r w:rsidRPr="001D7F0F">
        <w:rPr>
          <w:rFonts w:ascii="Arial" w:eastAsia="Times New Roman" w:hAnsi="Arial" w:cs="Arial"/>
          <w:lang w:eastAsia="es-EC"/>
        </w:rPr>
        <w:t>IndexedDB</w:t>
      </w:r>
      <w:proofErr w:type="spellEnd"/>
      <w:r w:rsidRPr="001D7F0F">
        <w:rPr>
          <w:rFonts w:ascii="Arial" w:eastAsia="Times New Roman" w:hAnsi="Arial" w:cs="Arial"/>
          <w:lang w:eastAsia="es-EC"/>
        </w:rPr>
        <w:t xml:space="preserve"> también admite transacciones.</w:t>
      </w:r>
      <w:r w:rsidR="006B7C68">
        <w:rPr>
          <w:rFonts w:ascii="Arial" w:eastAsia="Times New Roman" w:hAnsi="Arial" w:cs="Arial"/>
          <w:lang w:eastAsia="es-EC"/>
        </w:rPr>
        <w:t xml:space="preserve"> </w:t>
      </w:r>
      <w:r w:rsidRPr="001D7F0F">
        <w:rPr>
          <w:rFonts w:ascii="Arial" w:eastAsia="Times New Roman" w:hAnsi="Arial" w:cs="Arial"/>
          <w:lang w:eastAsia="es-EC"/>
        </w:rPr>
        <w:t>"</w:t>
      </w:r>
      <w:proofErr w:type="spellStart"/>
      <w:r w:rsidRPr="001D7F0F">
        <w:rPr>
          <w:rFonts w:ascii="Arial" w:eastAsia="Times New Roman" w:hAnsi="Arial" w:cs="Arial"/>
          <w:lang w:eastAsia="es-EC"/>
        </w:rPr>
        <w:t>IndexedDB</w:t>
      </w:r>
      <w:proofErr w:type="spellEnd"/>
      <w:r w:rsidRPr="001D7F0F">
        <w:rPr>
          <w:rFonts w:ascii="Arial" w:eastAsia="Times New Roman" w:hAnsi="Arial" w:cs="Arial"/>
          <w:lang w:eastAsia="es-EC"/>
        </w:rPr>
        <w:t xml:space="preserve"> es una API de bajo nivel para el almacenamiento en el lado del cliente de cantidades significativas de datos estructurados, incluidos archivos</w:t>
      </w:r>
      <w:r w:rsidR="006B7C68">
        <w:rPr>
          <w:rFonts w:ascii="Arial" w:eastAsia="Times New Roman" w:hAnsi="Arial" w:cs="Arial"/>
          <w:lang w:eastAsia="es-EC"/>
        </w:rPr>
        <w:t>.</w:t>
      </w:r>
      <w:r w:rsidRPr="001D7F0F">
        <w:rPr>
          <w:rFonts w:ascii="Arial" w:eastAsia="Times New Roman" w:hAnsi="Arial" w:cs="Arial"/>
          <w:lang w:eastAsia="es-EC"/>
        </w:rPr>
        <w:t xml:space="preserve"> Esta API utiliza índices para permitir búsquedas de alto rendimiento de estos datos. Si bien el almacenamiento DOM es útil para almacenar cantidades más pequeñas de datos, es menos útil para almacenar grandes cantidades de datos estructurados".</w:t>
      </w:r>
      <w:r w:rsidR="00AD2F14">
        <w:rPr>
          <w:rFonts w:ascii="Arial" w:eastAsia="Times New Roman" w:hAnsi="Arial" w:cs="Arial"/>
          <w:lang w:eastAsia="es-EC"/>
        </w:rPr>
        <w:t xml:space="preserve"> </w:t>
      </w:r>
      <w:r w:rsidR="006B7C68">
        <w:rPr>
          <w:rFonts w:ascii="Arial" w:eastAsia="Times New Roman" w:hAnsi="Arial" w:cs="Arial"/>
          <w:lang w:eastAsia="es-EC"/>
        </w:rPr>
        <w:t xml:space="preserve"> </w:t>
      </w:r>
      <w:r w:rsidRPr="001D7F0F">
        <w:rPr>
          <w:rFonts w:ascii="Arial" w:eastAsia="Times New Roman" w:hAnsi="Arial" w:cs="Arial"/>
          <w:lang w:eastAsia="es-EC"/>
        </w:rPr>
        <w:t xml:space="preserve">Cada base de datos </w:t>
      </w:r>
      <w:proofErr w:type="spellStart"/>
      <w:r w:rsidRPr="001D7F0F">
        <w:rPr>
          <w:rFonts w:ascii="Arial" w:eastAsia="Times New Roman" w:hAnsi="Arial" w:cs="Arial"/>
          <w:lang w:eastAsia="es-EC"/>
        </w:rPr>
        <w:t>IndexedDB</w:t>
      </w:r>
      <w:proofErr w:type="spellEnd"/>
      <w:r w:rsidRPr="001D7F0F">
        <w:rPr>
          <w:rFonts w:ascii="Arial" w:eastAsia="Times New Roman" w:hAnsi="Arial" w:cs="Arial"/>
          <w:lang w:eastAsia="es-EC"/>
        </w:rPr>
        <w:t xml:space="preserve"> es única para un origen por lo general, este es el dominio o subdominio del sitio, lo que significa que ningún otro origen puede acceder a ella. </w:t>
      </w:r>
      <w:hyperlink r:id="rId13" w:history="1">
        <w:r w:rsidRPr="001D7F0F">
          <w:rPr>
            <w:rFonts w:ascii="Arial" w:eastAsia="Times New Roman" w:hAnsi="Arial" w:cs="Arial"/>
            <w:lang w:eastAsia="es-EC"/>
          </w:rPr>
          <w:t>Los límites de almacenamiento de datos</w:t>
        </w:r>
      </w:hyperlink>
      <w:r w:rsidRPr="001D7F0F">
        <w:rPr>
          <w:rFonts w:ascii="Arial" w:eastAsia="Times New Roman" w:hAnsi="Arial" w:cs="Arial"/>
          <w:lang w:eastAsia="es-EC"/>
        </w:rPr>
        <w:t> suelen ser bastante grandes, si es que existen, pero los diferentes navegadores manejan los límites y el desalojo de datos de manera diferente. </w:t>
      </w:r>
    </w:p>
    <w:p w14:paraId="21F946AB" w14:textId="6FD6CE06" w:rsidR="006B7C68" w:rsidRPr="001D7F0F" w:rsidRDefault="006B7C68" w:rsidP="00AD2F14">
      <w:pPr>
        <w:shd w:val="clear" w:color="auto" w:fill="FFFFFF"/>
        <w:spacing w:before="240" w:after="240" w:line="240" w:lineRule="auto"/>
        <w:jc w:val="both"/>
        <w:rPr>
          <w:rFonts w:ascii="Arial" w:eastAsia="Times New Roman" w:hAnsi="Arial" w:cs="Arial"/>
          <w:lang w:eastAsia="es-EC"/>
        </w:rPr>
      </w:pPr>
      <w:r>
        <w:rPr>
          <w:rFonts w:ascii="Arial" w:eastAsia="Times New Roman" w:hAnsi="Arial" w:cs="Arial"/>
          <w:lang w:eastAsia="es-EC"/>
        </w:rPr>
        <w:t>En conclusión, el tipo de almacenamiento que provee la Web es muy diverso, y contando que en algunas tecnologías prima la configuración del navegador, es decir, se tiene un amplio panorama en cuanto a tecnologías de almacenamiento local, de tipo sesión e incluso de manera SQL y no SQL, pero depende del navegador el poder manejar los datos libremente. Esto implica una limitación en cuanto al desalojo y mantenimiento de datos de forma que la aplicación lo requiera.</w:t>
      </w:r>
    </w:p>
    <w:p w14:paraId="2FF7D25F" w14:textId="77777777" w:rsidR="001D7F0F" w:rsidRPr="00300373" w:rsidRDefault="001D7F0F" w:rsidP="00AD2F14">
      <w:pPr>
        <w:jc w:val="both"/>
        <w:rPr>
          <w:rFonts w:ascii="Arial" w:hAnsi="Arial" w:cs="Arial"/>
          <w:sz w:val="24"/>
          <w:szCs w:val="24"/>
        </w:rPr>
      </w:pPr>
    </w:p>
    <w:sectPr w:rsidR="001D7F0F" w:rsidRPr="00300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7E0B"/>
    <w:multiLevelType w:val="multilevel"/>
    <w:tmpl w:val="9FC4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0F"/>
    <w:rsid w:val="001D7F0F"/>
    <w:rsid w:val="00300373"/>
    <w:rsid w:val="00303E16"/>
    <w:rsid w:val="006B7C68"/>
    <w:rsid w:val="00AD2F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A7F7"/>
  <w15:chartTrackingRefBased/>
  <w15:docId w15:val="{23B3D746-90A3-4611-9351-C9F3F451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D7F0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eop">
    <w:name w:val="eop"/>
    <w:basedOn w:val="Fuentedeprrafopredeter"/>
    <w:rsid w:val="001D7F0F"/>
  </w:style>
  <w:style w:type="character" w:customStyle="1" w:styleId="normaltextrun">
    <w:name w:val="normaltextrun"/>
    <w:basedOn w:val="Fuentedeprrafopredeter"/>
    <w:rsid w:val="001D7F0F"/>
  </w:style>
  <w:style w:type="paragraph" w:styleId="NormalWeb">
    <w:name w:val="Normal (Web)"/>
    <w:basedOn w:val="Normal"/>
    <w:uiPriority w:val="99"/>
    <w:unhideWhenUsed/>
    <w:rsid w:val="001D7F0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1D7F0F"/>
    <w:rPr>
      <w:color w:val="0000FF"/>
      <w:u w:val="single"/>
    </w:rPr>
  </w:style>
  <w:style w:type="character" w:customStyle="1" w:styleId="pln">
    <w:name w:val="pln"/>
    <w:basedOn w:val="Fuentedeprrafopredeter"/>
    <w:rsid w:val="001D7F0F"/>
  </w:style>
  <w:style w:type="character" w:customStyle="1" w:styleId="pun">
    <w:name w:val="pun"/>
    <w:basedOn w:val="Fuentedeprrafopredeter"/>
    <w:rsid w:val="001D7F0F"/>
  </w:style>
  <w:style w:type="character" w:customStyle="1" w:styleId="typ">
    <w:name w:val="typ"/>
    <w:basedOn w:val="Fuentedeprrafopredeter"/>
    <w:rsid w:val="001D7F0F"/>
  </w:style>
  <w:style w:type="character" w:customStyle="1" w:styleId="str">
    <w:name w:val="str"/>
    <w:basedOn w:val="Fuentedeprrafopredeter"/>
    <w:rsid w:val="001D7F0F"/>
  </w:style>
  <w:style w:type="character" w:styleId="CdigoHTML">
    <w:name w:val="HTML Code"/>
    <w:basedOn w:val="Fuentedeprrafopredeter"/>
    <w:uiPriority w:val="99"/>
    <w:semiHidden/>
    <w:unhideWhenUsed/>
    <w:rsid w:val="001D7F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7119">
      <w:bodyDiv w:val="1"/>
      <w:marLeft w:val="0"/>
      <w:marRight w:val="0"/>
      <w:marTop w:val="0"/>
      <w:marBottom w:val="0"/>
      <w:divBdr>
        <w:top w:val="none" w:sz="0" w:space="0" w:color="auto"/>
        <w:left w:val="none" w:sz="0" w:space="0" w:color="auto"/>
        <w:bottom w:val="none" w:sz="0" w:space="0" w:color="auto"/>
        <w:right w:val="none" w:sz="0" w:space="0" w:color="auto"/>
      </w:divBdr>
    </w:div>
    <w:div w:id="918952597">
      <w:bodyDiv w:val="1"/>
      <w:marLeft w:val="0"/>
      <w:marRight w:val="0"/>
      <w:marTop w:val="0"/>
      <w:marBottom w:val="0"/>
      <w:divBdr>
        <w:top w:val="none" w:sz="0" w:space="0" w:color="auto"/>
        <w:left w:val="none" w:sz="0" w:space="0" w:color="auto"/>
        <w:bottom w:val="none" w:sz="0" w:space="0" w:color="auto"/>
        <w:right w:val="none" w:sz="0" w:space="0" w:color="auto"/>
      </w:divBdr>
    </w:div>
    <w:div w:id="933326118">
      <w:bodyDiv w:val="1"/>
      <w:marLeft w:val="0"/>
      <w:marRight w:val="0"/>
      <w:marTop w:val="0"/>
      <w:marBottom w:val="0"/>
      <w:divBdr>
        <w:top w:val="none" w:sz="0" w:space="0" w:color="auto"/>
        <w:left w:val="none" w:sz="0" w:space="0" w:color="auto"/>
        <w:bottom w:val="none" w:sz="0" w:space="0" w:color="auto"/>
        <w:right w:val="none" w:sz="0" w:space="0" w:color="auto"/>
      </w:divBdr>
    </w:div>
    <w:div w:id="1396050278">
      <w:bodyDiv w:val="1"/>
      <w:marLeft w:val="0"/>
      <w:marRight w:val="0"/>
      <w:marTop w:val="0"/>
      <w:marBottom w:val="0"/>
      <w:divBdr>
        <w:top w:val="none" w:sz="0" w:space="0" w:color="auto"/>
        <w:left w:val="none" w:sz="0" w:space="0" w:color="auto"/>
        <w:bottom w:val="none" w:sz="0" w:space="0" w:color="auto"/>
        <w:right w:val="none" w:sz="0" w:space="0" w:color="auto"/>
      </w:divBdr>
    </w:div>
    <w:div w:id="1619097932">
      <w:bodyDiv w:val="1"/>
      <w:marLeft w:val="0"/>
      <w:marRight w:val="0"/>
      <w:marTop w:val="0"/>
      <w:marBottom w:val="0"/>
      <w:divBdr>
        <w:top w:val="none" w:sz="0" w:space="0" w:color="auto"/>
        <w:left w:val="none" w:sz="0" w:space="0" w:color="auto"/>
        <w:bottom w:val="none" w:sz="0" w:space="0" w:color="auto"/>
        <w:right w:val="none" w:sz="0" w:space="0" w:color="auto"/>
      </w:divBdr>
    </w:div>
    <w:div w:id="17771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ase_de_datos" TargetMode="External"/><Relationship Id="rId13" Type="http://schemas.openxmlformats.org/officeDocument/2006/relationships/hyperlink" Target="https://developer.mozilla.org/en-US/docs/Web/API/IndexedDB_API/Browser_storage_limits_and_eviction_criteria" TargetMode="External"/><Relationship Id="rId3" Type="http://schemas.openxmlformats.org/officeDocument/2006/relationships/settings" Target="settings.xml"/><Relationship Id="rId7" Type="http://schemas.openxmlformats.org/officeDocument/2006/relationships/hyperlink" Target="https://es.wikipedia.org/wiki/Interfaz_de_programaci%C3%B3n_de_aplicaciones" TargetMode="External"/><Relationship Id="rId12" Type="http://schemas.openxmlformats.org/officeDocument/2006/relationships/hyperlink" Target="https://es.wikipedia.org/wiki/Corporaci%C3%B3n_Mozil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eb_Storage_API/Using_the_Web_Storage_API" TargetMode="External"/><Relationship Id="rId11" Type="http://schemas.openxmlformats.org/officeDocument/2006/relationships/hyperlink" Target="https://es.wikipedia.org/wiki/World_Wide_Web_Consortiu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s.wikipedia.org/wiki/Google_Chrome" TargetMode="External"/><Relationship Id="rId4" Type="http://schemas.openxmlformats.org/officeDocument/2006/relationships/webSettings" Target="webSettings.xml"/><Relationship Id="rId9" Type="http://schemas.openxmlformats.org/officeDocument/2006/relationships/hyperlink" Target="https://es.wikipedia.org/wiki/SQ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PAOLO TACO APOLO</dc:creator>
  <cp:keywords/>
  <dc:description/>
  <cp:lastModifiedBy>CESAR PAOLO TACO APOLO</cp:lastModifiedBy>
  <cp:revision>1</cp:revision>
  <dcterms:created xsi:type="dcterms:W3CDTF">2021-08-20T01:39:00Z</dcterms:created>
  <dcterms:modified xsi:type="dcterms:W3CDTF">2021-08-20T02:19:00Z</dcterms:modified>
</cp:coreProperties>
</file>