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6095"/>
            <wp:effectExtent l="0" t="0" r="9525" b="1905"/>
            <wp:docPr id="2" name="图片 2" descr="project5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ject5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我们首先定义了一个build_merkle_tree函数，用于构建Merkle Tree。该函数接受一个数据列表作为输入，并返回Merkle Tree的根哈希值。我们使用Python的hashlib模块来计算SHA-256哈希值。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在构建Merkle Tree的过程中，我们首先检查数据的数量。如果数据为空，则返回空列表。如果数据只有一个块，则直接计算该块的哈希值并返回。否则，我们将数据分成两个子节点，并计算它们的哈希值，然后将这两个哈希值合并为父节点的哈希值。重复这个过程，直到最终生成根哈希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Q5YjEwYWUwNjkwMTk2OTIyYTZmZjJhOTZlNDMifQ=="/>
  </w:docVars>
  <w:rsids>
    <w:rsidRoot w:val="557453D9"/>
    <w:rsid w:val="46223623"/>
    <w:rsid w:val="557453D9"/>
    <w:rsid w:val="727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2023-08-01T13:22:00Z</dcterms:created>
  <dc:creator>韩天豪</dc:creator>
  <cp:lastModifiedBy>韩天豪</cp:lastModifiedBy>
  <dcterms:modified xsi:type="dcterms:W3CDTF">2023-08-01T13:32:59Z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A5F5E1FC3FD84F3CA3D33D9864DBC65D_11</vt:lpwstr>
  </property>
</Properties>
</file>