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0547" w14:textId="77777777" w:rsidR="000E1C02" w:rsidRDefault="000E1C02" w:rsidP="001B2B61">
      <w:pPr>
        <w:pStyle w:val="ac"/>
      </w:pPr>
      <w:r>
        <w:rPr>
          <w:rFonts w:hint="eastAsia"/>
        </w:rPr>
        <w:t>自然環境映像を対象とした画像検索における</w:t>
      </w:r>
    </w:p>
    <w:p w14:paraId="0BFF9B92" w14:textId="0CE64EA7" w:rsidR="00FB2853" w:rsidRPr="007D4056" w:rsidRDefault="000E1C02" w:rsidP="001B2B61">
      <w:pPr>
        <w:pStyle w:val="ac"/>
      </w:pPr>
      <w:r>
        <w:rPr>
          <w:rFonts w:hint="eastAsia"/>
        </w:rPr>
        <w:t>画像特徴ベクトルのインデクシング手法</w:t>
      </w:r>
    </w:p>
    <w:p w14:paraId="67FFE709" w14:textId="3AF3430F" w:rsidR="00FB2853" w:rsidRPr="000E1C02" w:rsidRDefault="000E1C02" w:rsidP="00B0595B">
      <w:pPr>
        <w:pStyle w:val="ad"/>
        <w:spacing w:before="240"/>
        <w:rPr>
          <w:rFonts w:eastAsia="SimSun"/>
          <w:lang w:eastAsia="zh-CN"/>
        </w:rPr>
      </w:pPr>
      <w:r w:rsidRPr="00F118B8">
        <w:rPr>
          <w:rFonts w:asciiTheme="majorEastAsia" w:eastAsiaTheme="majorEastAsia" w:hAnsiTheme="majorEastAsia" w:hint="eastAsia"/>
          <w:lang w:eastAsia="zh-CN"/>
        </w:rPr>
        <w:t>2</w:t>
      </w:r>
      <w:r w:rsidRPr="00F118B8">
        <w:rPr>
          <w:rFonts w:asciiTheme="majorEastAsia" w:eastAsiaTheme="majorEastAsia" w:hAnsiTheme="majorEastAsia"/>
          <w:lang w:eastAsia="zh-CN"/>
        </w:rPr>
        <w:t>021065</w:t>
      </w:r>
      <w:r w:rsidR="00FB2853" w:rsidRPr="00D62247">
        <w:rPr>
          <w:rFonts w:hint="eastAsia"/>
          <w:lang w:eastAsia="zh-CN"/>
        </w:rPr>
        <w:t xml:space="preserve">　　</w:t>
      </w:r>
      <w:r>
        <w:rPr>
          <w:rFonts w:hint="eastAsia"/>
        </w:rPr>
        <w:t>瀬尾　幸斗</w:t>
      </w:r>
    </w:p>
    <w:p w14:paraId="5F4F2A8C" w14:textId="3B1CC219" w:rsidR="00FB2853" w:rsidRPr="00D62247" w:rsidRDefault="00B81911" w:rsidP="00B0595B">
      <w:pPr>
        <w:pStyle w:val="ad"/>
        <w:spacing w:before="240"/>
        <w:rPr>
          <w:lang w:eastAsia="zh-CN"/>
        </w:rPr>
      </w:pPr>
      <w:r w:rsidRPr="00D62247">
        <w:rPr>
          <w:rFonts w:hint="eastAsia"/>
          <w:lang w:eastAsia="zh-CN"/>
        </w:rPr>
        <w:t>（</w:t>
      </w:r>
      <w:r w:rsidR="00F756FF" w:rsidRPr="00D62247">
        <w:rPr>
          <w:rFonts w:hint="eastAsia"/>
          <w:lang w:eastAsia="zh-CN"/>
        </w:rPr>
        <w:t>指導教員：</w:t>
      </w:r>
      <w:r w:rsidR="000E1C02">
        <w:rPr>
          <w:rFonts w:hint="eastAsia"/>
        </w:rPr>
        <w:t>鷹野　孝典教授</w:t>
      </w:r>
      <w:r w:rsidRPr="00D62247">
        <w:rPr>
          <w:rFonts w:hint="eastAsia"/>
          <w:lang w:eastAsia="zh-CN"/>
        </w:rPr>
        <w:t>）</w:t>
      </w:r>
    </w:p>
    <w:p w14:paraId="7B20145F" w14:textId="77777777" w:rsidR="00C35823" w:rsidRDefault="00C35823" w:rsidP="009853BA">
      <w:pPr>
        <w:rPr>
          <w:lang w:eastAsia="zh-CN"/>
        </w:rPr>
      </w:pPr>
    </w:p>
    <w:p w14:paraId="0DA7E826" w14:textId="77777777" w:rsidR="00743983" w:rsidRPr="009853BA" w:rsidRDefault="00743983" w:rsidP="009853BA">
      <w:pPr>
        <w:rPr>
          <w:lang w:eastAsia="zh-CN"/>
        </w:rPr>
        <w:sectPr w:rsidR="00743983" w:rsidRPr="009853BA" w:rsidSect="000706D4">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7D81A423" w14:textId="77777777" w:rsidR="00FB2853" w:rsidRPr="00845BA4" w:rsidRDefault="00B81911" w:rsidP="002719F0">
      <w:pPr>
        <w:pStyle w:val="1"/>
        <w:numPr>
          <w:ilvl w:val="0"/>
          <w:numId w:val="20"/>
        </w:numPr>
        <w:spacing w:beforeLines="100" w:before="240"/>
      </w:pPr>
      <w:r w:rsidRPr="00845BA4">
        <w:rPr>
          <w:rFonts w:hint="eastAsia"/>
        </w:rPr>
        <w:t>はじめに</w:t>
      </w:r>
    </w:p>
    <w:p w14:paraId="2846FB56" w14:textId="04AF4F86" w:rsidR="00312884" w:rsidRPr="009853BA" w:rsidRDefault="006D2075" w:rsidP="00603552">
      <w:pPr>
        <w:pStyle w:val="a5"/>
        <w:ind w:firstLineChars="100" w:firstLine="200"/>
      </w:pPr>
      <w:r>
        <w:rPr>
          <w:rFonts w:hint="eastAsia"/>
        </w:rPr>
        <w:t>地球温暖化</w:t>
      </w:r>
      <w:r w:rsidR="00FD0959">
        <w:rPr>
          <w:rFonts w:hint="eastAsia"/>
        </w:rPr>
        <w:t>の影響により</w:t>
      </w:r>
      <w:r>
        <w:rPr>
          <w:rFonts w:hint="eastAsia"/>
        </w:rPr>
        <w:t>，自然環境観測が重要視されている．</w:t>
      </w:r>
      <w:r w:rsidR="00A92667">
        <w:rPr>
          <w:rFonts w:hint="eastAsia"/>
        </w:rPr>
        <w:t>しかし，</w:t>
      </w:r>
      <w:r w:rsidR="00603552">
        <w:rPr>
          <w:rFonts w:hint="eastAsia"/>
        </w:rPr>
        <w:t>観測されたアーカイブはデータ量が非常に膨大で処理コストが高いため，</w:t>
      </w:r>
      <w:r w:rsidR="00A92667" w:rsidRPr="00A92667">
        <w:rPr>
          <w:rFonts w:hint="eastAsia"/>
        </w:rPr>
        <w:t>先行研究では，</w:t>
      </w:r>
      <w:r w:rsidR="00603552" w:rsidRPr="00603552">
        <w:rPr>
          <w:rFonts w:hint="eastAsia"/>
        </w:rPr>
        <w:t>画像を入力としてニューラルネットワークにより抽出した低次元の画像特徴ベクトルを用いた画像シーン検索手法を提案してきた</w:t>
      </w:r>
      <w:r w:rsidR="00E345BF" w:rsidRPr="00E345BF">
        <w:rPr>
          <w:rFonts w:hint="eastAsia"/>
          <w:vertAlign w:val="superscript"/>
        </w:rPr>
        <w:t>2</w:t>
      </w:r>
      <w:r w:rsidR="00E345BF" w:rsidRPr="00E345BF">
        <w:rPr>
          <w:vertAlign w:val="superscript"/>
        </w:rPr>
        <w:t>)</w:t>
      </w:r>
      <w:r w:rsidR="00603552">
        <w:rPr>
          <w:rFonts w:hint="eastAsia"/>
        </w:rPr>
        <w:t>．</w:t>
      </w:r>
      <w:r w:rsidR="00603552" w:rsidRPr="00603552">
        <w:rPr>
          <w:rFonts w:hint="eastAsia"/>
        </w:rPr>
        <w:t>しかし，VGG畳み込みニューラルネットワークなどの中間層を多く持つニューラルネットワークを用いて特徴ベクトルを抽出する際に，中間層によって得られる特徴ベクトルの性質にばらつきが生じるなどの課題があった．</w:t>
      </w:r>
    </w:p>
    <w:p w14:paraId="4624C7F7" w14:textId="3FB2FF74" w:rsidR="009853BA" w:rsidRPr="00845BA4" w:rsidRDefault="00603552" w:rsidP="002719F0">
      <w:pPr>
        <w:pStyle w:val="1"/>
        <w:numPr>
          <w:ilvl w:val="0"/>
          <w:numId w:val="20"/>
        </w:numPr>
        <w:spacing w:beforeLines="100" w:before="240"/>
      </w:pPr>
      <w:r>
        <w:rPr>
          <w:rFonts w:hint="eastAsia"/>
        </w:rPr>
        <w:t>提案手法</w:t>
      </w:r>
    </w:p>
    <w:p w14:paraId="209E8084" w14:textId="6E044066" w:rsidR="00603552" w:rsidRDefault="00603552" w:rsidP="00603552">
      <w:pPr>
        <w:pStyle w:val="a5"/>
        <w:ind w:firstLineChars="100" w:firstLine="200"/>
        <w:rPr>
          <w:rFonts w:cs="Century"/>
        </w:rPr>
      </w:pPr>
      <w:r w:rsidRPr="005D671B">
        <w:rPr>
          <w:rFonts w:cs="Century" w:hint="eastAsia"/>
        </w:rPr>
        <w:t>本研究では，画像特徴を抽出するネットワークとしてオートエンコーダ，および距離学習ニューラルネットワークを適用した画像特徴の分類手法を提案する．</w:t>
      </w:r>
      <w:r>
        <w:rPr>
          <w:rFonts w:cs="Century" w:hint="eastAsia"/>
        </w:rPr>
        <w:t>以下に手順を示す．</w:t>
      </w:r>
    </w:p>
    <w:p w14:paraId="6B6A9F10" w14:textId="1CC370BB" w:rsidR="00603552" w:rsidRDefault="00972E0D" w:rsidP="001A70A0">
      <w:pPr>
        <w:pStyle w:val="a5"/>
        <w:numPr>
          <w:ilvl w:val="0"/>
          <w:numId w:val="26"/>
        </w:numPr>
        <w:rPr>
          <w:rFonts w:cs="Century"/>
        </w:rPr>
      </w:pPr>
      <w:r>
        <w:rPr>
          <w:rFonts w:cs="Century" w:hint="eastAsia"/>
        </w:rPr>
        <w:t>画像集合を用いて事前学習済みオートエンコーダモデル(</w:t>
      </w:r>
      <m:oMath>
        <m:r>
          <m:rPr>
            <m:nor/>
          </m:rPr>
          <w:rPr>
            <w:rFonts w:ascii="Times New Roman" w:hAnsi="Times New Roman"/>
            <w:i/>
            <w:iCs/>
          </w:rPr>
          <m:t>AE</m:t>
        </m:r>
      </m:oMath>
      <w:r>
        <w:rPr>
          <w:rFonts w:cs="Century"/>
        </w:rPr>
        <w:t>)</w:t>
      </w:r>
      <w:r>
        <w:rPr>
          <w:rFonts w:cs="Century" w:hint="eastAsia"/>
        </w:rPr>
        <w:t>を作成する．</w:t>
      </w:r>
    </w:p>
    <w:p w14:paraId="3F8338E6" w14:textId="2272022D" w:rsidR="00CC212D" w:rsidRPr="00CC212D" w:rsidRDefault="00972E0D" w:rsidP="00CC212D">
      <w:pPr>
        <w:pStyle w:val="a5"/>
        <w:numPr>
          <w:ilvl w:val="0"/>
          <w:numId w:val="26"/>
        </w:numPr>
        <w:rPr>
          <w:rFonts w:cs="Century" w:hint="eastAsia"/>
        </w:rPr>
      </w:pPr>
      <w:r>
        <w:rPr>
          <w:rFonts w:cs="Century" w:hint="eastAsia"/>
        </w:rPr>
        <w:t>S</w:t>
      </w:r>
      <w:r>
        <w:rPr>
          <w:rFonts w:cs="Century"/>
        </w:rPr>
        <w:t>TEP-1</w:t>
      </w:r>
      <w:r>
        <w:rPr>
          <w:rFonts w:cs="Century" w:hint="eastAsia"/>
        </w:rPr>
        <w:t>で作成した</w:t>
      </w:r>
      <m:oMath>
        <m:r>
          <m:rPr>
            <m:nor/>
          </m:rPr>
          <w:rPr>
            <w:rFonts w:ascii="Times New Roman" w:hAnsi="Times New Roman"/>
            <w:i/>
            <w:iCs/>
          </w:rPr>
          <m:t>AE</m:t>
        </m:r>
      </m:oMath>
      <w:r>
        <w:rPr>
          <w:rFonts w:cs="Century" w:hint="eastAsia"/>
          <w:iCs/>
        </w:rPr>
        <w:t>のエンコーダ出力から画像特徴ベクトル</w:t>
      </w:r>
      <m:oMath>
        <m:r>
          <m:rPr>
            <m:nor/>
          </m:rPr>
          <w:rPr>
            <w:rFonts w:ascii="Times New Roman" w:hAnsi="Times New Roman"/>
            <w:i/>
            <w:iCs/>
          </w:rPr>
          <m:t>V</m:t>
        </m:r>
        <m:r>
          <m:rPr>
            <m:nor/>
          </m:rPr>
          <w:rPr>
            <w:rFonts w:ascii="Times New Roman" w:hAnsi="Times New Roman"/>
          </w:rPr>
          <m:t>={</m:t>
        </m:r>
        <m:sSub>
          <m:sSubPr>
            <m:ctrlPr>
              <w:rPr>
                <w:rFonts w:ascii="Cambria Math" w:hAnsi="Cambria Math"/>
                <w:i/>
                <w:szCs w:val="21"/>
                <w:u w:color="000000"/>
              </w:rPr>
            </m:ctrlPr>
          </m:sSubPr>
          <m:e>
            <m:r>
              <m:rPr>
                <m:nor/>
              </m:rPr>
              <w:rPr>
                <w:rFonts w:ascii="Times New Roman" w:hAnsi="Times New Roman"/>
                <w:i/>
              </w:rPr>
              <m:t>v</m:t>
            </m:r>
          </m:e>
          <m:sub>
            <m:r>
              <m:rPr>
                <m:nor/>
              </m:rPr>
              <w:rPr>
                <w:rFonts w:ascii="Times New Roman" w:hAnsi="Times New Roman"/>
                <w:i/>
              </w:rPr>
              <m:t>1</m:t>
            </m:r>
          </m:sub>
        </m:sSub>
        <m:r>
          <m:rPr>
            <m:nor/>
          </m:rPr>
          <w:rPr>
            <w:rFonts w:ascii="Times New Roman" w:hAnsi="Times New Roman"/>
            <w:i/>
          </w:rPr>
          <m:t>,</m:t>
        </m:r>
        <m:sSub>
          <m:sSubPr>
            <m:ctrlPr>
              <w:rPr>
                <w:rFonts w:ascii="Cambria Math" w:hAnsi="Cambria Math"/>
                <w:i/>
                <w:szCs w:val="21"/>
                <w:u w:color="000000"/>
              </w:rPr>
            </m:ctrlPr>
          </m:sSubPr>
          <m:e>
            <m:r>
              <m:rPr>
                <m:nor/>
              </m:rPr>
              <w:rPr>
                <w:rFonts w:ascii="Times New Roman" w:hAnsi="Times New Roman"/>
                <w:i/>
              </w:rPr>
              <m:t>v</m:t>
            </m:r>
          </m:e>
          <m:sub>
            <m:r>
              <m:rPr>
                <m:nor/>
              </m:rPr>
              <w:rPr>
                <w:rFonts w:ascii="Times New Roman" w:hAnsi="Times New Roman"/>
                <w:i/>
              </w:rPr>
              <m:t>2</m:t>
            </m:r>
          </m:sub>
        </m:sSub>
        <m:r>
          <m:rPr>
            <m:nor/>
          </m:rPr>
          <w:rPr>
            <w:rFonts w:ascii="Times New Roman" w:hAnsi="Times New Roman"/>
            <w:i/>
          </w:rPr>
          <m:t>,…,</m:t>
        </m:r>
        <m:sSub>
          <m:sSubPr>
            <m:ctrlPr>
              <w:rPr>
                <w:rFonts w:ascii="Cambria Math" w:hAnsi="Cambria Math"/>
                <w:i/>
                <w:szCs w:val="21"/>
                <w:u w:color="000000"/>
              </w:rPr>
            </m:ctrlPr>
          </m:sSubPr>
          <m:e>
            <m:r>
              <m:rPr>
                <m:nor/>
              </m:rPr>
              <w:rPr>
                <w:rFonts w:ascii="Times New Roman" w:hAnsi="Times New Roman"/>
                <w:i/>
              </w:rPr>
              <m:t>v</m:t>
            </m:r>
          </m:e>
          <m:sub>
            <m:r>
              <m:rPr>
                <m:nor/>
              </m:rPr>
              <w:rPr>
                <w:rFonts w:ascii="Times New Roman" w:hAnsi="Times New Roman"/>
                <w:i/>
              </w:rPr>
              <m:t>n</m:t>
            </m:r>
          </m:sub>
        </m:sSub>
        <m:r>
          <m:rPr>
            <m:nor/>
          </m:rPr>
          <w:rPr>
            <w:rFonts w:ascii="Times New Roman" w:hAnsi="Times New Roman"/>
          </w:rPr>
          <m:t>}</m:t>
        </m:r>
      </m:oMath>
      <w:r w:rsidR="001A70A0">
        <w:rPr>
          <w:rFonts w:cs="Century" w:hint="eastAsia"/>
          <w:iCs/>
        </w:rPr>
        <w:t>または</w:t>
      </w:r>
      <w:r>
        <w:rPr>
          <w:rFonts w:cs="Century" w:hint="eastAsia"/>
          <w:iCs/>
        </w:rPr>
        <w:t>画像特徴テンソル</w:t>
      </w:r>
      <m:oMath>
        <m:r>
          <m:rPr>
            <m:nor/>
          </m:rPr>
          <w:rPr>
            <w:rFonts w:ascii="Times New Roman" w:hAnsi="Times New Roman"/>
            <w:i/>
            <w:iCs/>
          </w:rPr>
          <m:t>T</m:t>
        </m:r>
        <m:r>
          <m:rPr>
            <m:nor/>
          </m:rPr>
          <w:rPr>
            <w:rFonts w:ascii="Times New Roman" w:hAnsi="Times New Roman"/>
          </w:rPr>
          <m:t>={</m:t>
        </m:r>
        <m:sSub>
          <m:sSubPr>
            <m:ctrlPr>
              <w:rPr>
                <w:rFonts w:ascii="Cambria Math" w:hAnsi="Cambria Math"/>
                <w:i/>
                <w:szCs w:val="21"/>
                <w:u w:color="000000"/>
              </w:rPr>
            </m:ctrlPr>
          </m:sSubPr>
          <m:e>
            <m:r>
              <m:rPr>
                <m:nor/>
              </m:rPr>
              <w:rPr>
                <w:rFonts w:ascii="Times New Roman" w:hAnsi="Times New Roman"/>
                <w:i/>
              </w:rPr>
              <m:t>t</m:t>
            </m:r>
          </m:e>
          <m:sub>
            <m:r>
              <m:rPr>
                <m:nor/>
              </m:rPr>
              <w:rPr>
                <w:rFonts w:ascii="Times New Roman" w:hAnsi="Times New Roman"/>
                <w:i/>
              </w:rPr>
              <m:t>1</m:t>
            </m:r>
          </m:sub>
        </m:sSub>
        <m:r>
          <m:rPr>
            <m:nor/>
          </m:rPr>
          <w:rPr>
            <w:rFonts w:ascii="Times New Roman" w:hAnsi="Times New Roman"/>
            <w:i/>
          </w:rPr>
          <m:t>,</m:t>
        </m:r>
        <m:sSub>
          <m:sSubPr>
            <m:ctrlPr>
              <w:rPr>
                <w:rFonts w:ascii="Cambria Math" w:hAnsi="Cambria Math"/>
                <w:i/>
                <w:szCs w:val="21"/>
                <w:u w:color="000000"/>
              </w:rPr>
            </m:ctrlPr>
          </m:sSubPr>
          <m:e>
            <m:r>
              <m:rPr>
                <m:nor/>
              </m:rPr>
              <w:rPr>
                <w:rFonts w:ascii="Times New Roman" w:hAnsi="Times New Roman"/>
                <w:i/>
              </w:rPr>
              <m:t>t</m:t>
            </m:r>
          </m:e>
          <m:sub>
            <m:r>
              <m:rPr>
                <m:nor/>
              </m:rPr>
              <w:rPr>
                <w:rFonts w:ascii="Times New Roman" w:hAnsi="Times New Roman"/>
                <w:i/>
              </w:rPr>
              <m:t>2</m:t>
            </m:r>
          </m:sub>
        </m:sSub>
        <m:r>
          <m:rPr>
            <m:nor/>
          </m:rPr>
          <w:rPr>
            <w:rFonts w:ascii="Times New Roman" w:hAnsi="Times New Roman"/>
            <w:i/>
          </w:rPr>
          <m:t>,…,</m:t>
        </m:r>
        <m:sSub>
          <m:sSubPr>
            <m:ctrlPr>
              <w:rPr>
                <w:rFonts w:ascii="Cambria Math" w:hAnsi="Cambria Math"/>
                <w:i/>
                <w:szCs w:val="21"/>
                <w:u w:color="000000"/>
              </w:rPr>
            </m:ctrlPr>
          </m:sSubPr>
          <m:e>
            <m:r>
              <m:rPr>
                <m:nor/>
              </m:rPr>
              <w:rPr>
                <w:rFonts w:ascii="Times New Roman" w:hAnsi="Times New Roman"/>
                <w:i/>
              </w:rPr>
              <m:t>t</m:t>
            </m:r>
          </m:e>
          <m:sub>
            <m:r>
              <m:rPr>
                <m:nor/>
              </m:rPr>
              <w:rPr>
                <w:rFonts w:ascii="Times New Roman" w:hAnsi="Times New Roman"/>
                <w:i/>
              </w:rPr>
              <m:t>n</m:t>
            </m:r>
          </m:sub>
        </m:sSub>
        <m:r>
          <m:rPr>
            <m:nor/>
          </m:rPr>
          <w:rPr>
            <w:rFonts w:ascii="Times New Roman" w:hAnsi="Times New Roman"/>
          </w:rPr>
          <m:t>}</m:t>
        </m:r>
      </m:oMath>
      <w:r>
        <w:rPr>
          <w:rFonts w:cs="Century" w:hint="eastAsia"/>
          <w:iCs/>
        </w:rPr>
        <w:t>を抽出する．</w:t>
      </w:r>
    </w:p>
    <w:p w14:paraId="2AE8A206" w14:textId="5BD87D2B" w:rsidR="001A70A0" w:rsidRDefault="00EC6930" w:rsidP="001A70A0">
      <w:pPr>
        <w:pStyle w:val="a5"/>
        <w:jc w:val="center"/>
        <w:rPr>
          <w:rFonts w:cs="Century"/>
        </w:rPr>
      </w:pPr>
      <w:r w:rsidRPr="00EC6930">
        <w:rPr>
          <w:noProof/>
        </w:rPr>
        <w:drawing>
          <wp:inline distT="0" distB="0" distL="0" distR="0" wp14:anchorId="278AA270" wp14:editId="12ADB8A6">
            <wp:extent cx="2159000" cy="997900"/>
            <wp:effectExtent l="0" t="0" r="0" b="0"/>
            <wp:docPr id="3657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1199" cy="1012783"/>
                    </a:xfrm>
                    <a:prstGeom prst="rect">
                      <a:avLst/>
                    </a:prstGeom>
                    <a:noFill/>
                    <a:ln>
                      <a:noFill/>
                    </a:ln>
                  </pic:spPr>
                </pic:pic>
              </a:graphicData>
            </a:graphic>
          </wp:inline>
        </w:drawing>
      </w:r>
    </w:p>
    <w:p w14:paraId="6FB8F0A3" w14:textId="1859A8AF" w:rsidR="001A70A0" w:rsidRDefault="001A70A0" w:rsidP="001A70A0">
      <w:pPr>
        <w:pStyle w:val="a5"/>
        <w:jc w:val="center"/>
        <w:rPr>
          <w:rFonts w:cs="Century"/>
          <w:b/>
          <w:bCs/>
        </w:rPr>
      </w:pPr>
      <w:r w:rsidRPr="00E345BF">
        <w:rPr>
          <w:rFonts w:cs="Century" w:hint="eastAsia"/>
          <w:b/>
          <w:bCs/>
        </w:rPr>
        <w:t>図1　中間層による画像特徴ベクトル抽出</w:t>
      </w:r>
    </w:p>
    <w:p w14:paraId="58CC4610" w14:textId="77777777" w:rsidR="00E345BF" w:rsidRPr="00E345BF" w:rsidRDefault="00E345BF" w:rsidP="001A70A0">
      <w:pPr>
        <w:pStyle w:val="a5"/>
        <w:jc w:val="center"/>
        <w:rPr>
          <w:rFonts w:cs="Century"/>
          <w:b/>
          <w:bCs/>
        </w:rPr>
      </w:pPr>
    </w:p>
    <w:p w14:paraId="1C8579F5" w14:textId="4DCF3959" w:rsidR="001A70A0" w:rsidRDefault="001A70A0" w:rsidP="001A70A0">
      <w:pPr>
        <w:pStyle w:val="a5"/>
        <w:jc w:val="center"/>
        <w:rPr>
          <w:rFonts w:cs="Century"/>
        </w:rPr>
      </w:pPr>
      <w:r w:rsidRPr="001A70A0">
        <w:rPr>
          <w:rFonts w:hint="eastAsia"/>
          <w:noProof/>
        </w:rPr>
        <w:drawing>
          <wp:inline distT="0" distB="0" distL="0" distR="0" wp14:anchorId="78DAFBD4" wp14:editId="5B1717CF">
            <wp:extent cx="2127250" cy="957424"/>
            <wp:effectExtent l="0" t="0" r="0" b="0"/>
            <wp:docPr id="57924648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5943" cy="983840"/>
                    </a:xfrm>
                    <a:prstGeom prst="rect">
                      <a:avLst/>
                    </a:prstGeom>
                    <a:noFill/>
                    <a:ln>
                      <a:noFill/>
                    </a:ln>
                  </pic:spPr>
                </pic:pic>
              </a:graphicData>
            </a:graphic>
          </wp:inline>
        </w:drawing>
      </w:r>
    </w:p>
    <w:p w14:paraId="0E302DF7" w14:textId="22D16913" w:rsidR="001A70A0" w:rsidRPr="00E345BF" w:rsidRDefault="001A70A0" w:rsidP="001A70A0">
      <w:pPr>
        <w:pStyle w:val="a5"/>
        <w:jc w:val="center"/>
        <w:rPr>
          <w:rFonts w:cs="Century"/>
          <w:b/>
          <w:bCs/>
        </w:rPr>
      </w:pPr>
      <w:r w:rsidRPr="00E345BF">
        <w:rPr>
          <w:rFonts w:cs="Century" w:hint="eastAsia"/>
          <w:b/>
          <w:bCs/>
        </w:rPr>
        <w:t>図2　畳み込み層による画像特徴テンソル抽出</w:t>
      </w:r>
    </w:p>
    <w:p w14:paraId="3C74F9F1" w14:textId="77777777" w:rsidR="00E345BF" w:rsidRDefault="00E345BF" w:rsidP="001A70A0">
      <w:pPr>
        <w:pStyle w:val="a5"/>
        <w:jc w:val="center"/>
        <w:rPr>
          <w:rFonts w:cs="Century"/>
        </w:rPr>
      </w:pPr>
    </w:p>
    <w:p w14:paraId="0720606A" w14:textId="2B80B015" w:rsidR="001A70A0" w:rsidRDefault="001A70A0" w:rsidP="008D1D74">
      <w:pPr>
        <w:pStyle w:val="a5"/>
        <w:numPr>
          <w:ilvl w:val="0"/>
          <w:numId w:val="26"/>
        </w:numPr>
        <w:rPr>
          <w:rFonts w:cs="Century"/>
        </w:rPr>
      </w:pPr>
      <w:r>
        <w:rPr>
          <w:rFonts w:cs="Century"/>
        </w:rPr>
        <w:t>STEP-2</w:t>
      </w:r>
      <w:r>
        <w:rPr>
          <w:rFonts w:cs="Century" w:hint="eastAsia"/>
        </w:rPr>
        <w:t>で抽出した画像特徴に対し，距離</w:t>
      </w:r>
      <w:r w:rsidR="00EC6930">
        <w:rPr>
          <w:rFonts w:cs="Century" w:hint="eastAsia"/>
        </w:rPr>
        <w:t>学習</w:t>
      </w:r>
      <w:r>
        <w:rPr>
          <w:rFonts w:cs="Century" w:hint="eastAsia"/>
        </w:rPr>
        <w:t>ニューラルネットワークを適用することで</w:t>
      </w:r>
      <w:r w:rsidR="00EC6930">
        <w:rPr>
          <w:rFonts w:cs="Century" w:hint="eastAsia"/>
        </w:rPr>
        <w:t>，</w:t>
      </w:r>
      <w:r w:rsidR="009265E7">
        <w:rPr>
          <w:rFonts w:cs="Century" w:hint="eastAsia"/>
        </w:rPr>
        <w:t>正例</w:t>
      </w:r>
      <w:r w:rsidR="0099127D">
        <w:rPr>
          <w:rFonts w:cs="Century" w:hint="eastAsia"/>
        </w:rPr>
        <w:t>，</w:t>
      </w:r>
      <w:r w:rsidR="009265E7">
        <w:rPr>
          <w:rFonts w:cs="Century" w:hint="eastAsia"/>
        </w:rPr>
        <w:t>負例</w:t>
      </w:r>
      <w:r w:rsidR="0099127D">
        <w:rPr>
          <w:rFonts w:cs="Century" w:hint="eastAsia"/>
        </w:rPr>
        <w:t>のペアからベクトル間距離を</w:t>
      </w:r>
      <w:r w:rsidR="0099127D">
        <w:rPr>
          <w:rFonts w:cs="Century" w:hint="eastAsia"/>
        </w:rPr>
        <w:t>学習させ，</w:t>
      </w:r>
      <w:r>
        <w:rPr>
          <w:rFonts w:cs="Century" w:hint="eastAsia"/>
        </w:rPr>
        <w:t>ランキングや分類に適した特徴ベクトル</w:t>
      </w:r>
      <m:oMath>
        <m:sSup>
          <m:sSupPr>
            <m:ctrlPr>
              <w:rPr>
                <w:rFonts w:ascii="Cambria Math" w:hAnsi="Cambria Math"/>
                <w:i/>
                <w:color w:val="000000"/>
                <w:szCs w:val="21"/>
                <w:u w:color="000000"/>
              </w:rPr>
            </m:ctrlPr>
          </m:sSupPr>
          <m:e>
            <m:r>
              <m:rPr>
                <m:nor/>
              </m:rPr>
              <w:rPr>
                <w:rFonts w:ascii="Times New Roman" w:hAnsi="Times New Roman"/>
                <w:i/>
              </w:rPr>
              <m:t>V</m:t>
            </m:r>
          </m:e>
          <m:sup>
            <m:r>
              <m:rPr>
                <m:nor/>
              </m:rPr>
              <w:rPr>
                <w:rFonts w:ascii="Times New Roman" w:hAnsi="Times New Roman"/>
                <w:i/>
              </w:rPr>
              <m:t>'</m:t>
            </m:r>
          </m:sup>
        </m:sSup>
        <m:r>
          <m:rPr>
            <m:nor/>
          </m:rPr>
          <w:rPr>
            <w:rFonts w:ascii="Times New Roman" w:hAnsi="Times New Roman"/>
          </w:rPr>
          <m:t>={</m:t>
        </m:r>
        <m:sSub>
          <m:sSubPr>
            <m:ctrlPr>
              <w:rPr>
                <w:rFonts w:ascii="Cambria Math" w:hAnsi="Cambria Math"/>
                <w:i/>
                <w:color w:val="000000"/>
                <w:szCs w:val="21"/>
                <w:u w:color="000000"/>
              </w:rPr>
            </m:ctrlPr>
          </m:sSubPr>
          <m:e>
            <m:sSup>
              <m:sSupPr>
                <m:ctrlPr>
                  <w:rPr>
                    <w:rFonts w:ascii="Cambria Math" w:hAnsi="Cambria Math"/>
                    <w:i/>
                    <w:color w:val="000000"/>
                    <w:szCs w:val="21"/>
                    <w:u w:color="000000"/>
                  </w:rPr>
                </m:ctrlPr>
              </m:sSupPr>
              <m:e>
                <m:r>
                  <m:rPr>
                    <m:nor/>
                  </m:rPr>
                  <w:rPr>
                    <w:rFonts w:ascii="Times New Roman" w:hAnsi="Times New Roman"/>
                    <w:i/>
                  </w:rPr>
                  <m:t>v</m:t>
                </m:r>
              </m:e>
              <m:sup>
                <m:r>
                  <m:rPr>
                    <m:nor/>
                  </m:rPr>
                  <w:rPr>
                    <w:rFonts w:ascii="Times New Roman" w:hAnsi="Times New Roman"/>
                    <w:i/>
                  </w:rPr>
                  <m:t>'</m:t>
                </m:r>
              </m:sup>
            </m:sSup>
          </m:e>
          <m:sub>
            <m:r>
              <m:rPr>
                <m:nor/>
              </m:rPr>
              <w:rPr>
                <w:rFonts w:ascii="Times New Roman" w:hAnsi="Times New Roman"/>
                <w:i/>
              </w:rPr>
              <m:t>1</m:t>
            </m:r>
          </m:sub>
        </m:sSub>
        <m:r>
          <m:rPr>
            <m:nor/>
          </m:rPr>
          <w:rPr>
            <w:rFonts w:ascii="Times New Roman" w:hAnsi="Times New Roman"/>
            <w:i/>
          </w:rPr>
          <m:t>,</m:t>
        </m:r>
        <m:sSub>
          <m:sSubPr>
            <m:ctrlPr>
              <w:rPr>
                <w:rFonts w:ascii="Cambria Math" w:hAnsi="Cambria Math"/>
                <w:i/>
                <w:color w:val="000000"/>
                <w:szCs w:val="21"/>
                <w:u w:color="000000"/>
              </w:rPr>
            </m:ctrlPr>
          </m:sSubPr>
          <m:e>
            <m:sSup>
              <m:sSupPr>
                <m:ctrlPr>
                  <w:rPr>
                    <w:rFonts w:ascii="Cambria Math" w:hAnsi="Cambria Math"/>
                    <w:i/>
                    <w:color w:val="000000"/>
                    <w:szCs w:val="21"/>
                    <w:u w:color="000000"/>
                  </w:rPr>
                </m:ctrlPr>
              </m:sSupPr>
              <m:e>
                <m:r>
                  <m:rPr>
                    <m:nor/>
                  </m:rPr>
                  <w:rPr>
                    <w:rFonts w:ascii="Times New Roman" w:hAnsi="Times New Roman"/>
                    <w:i/>
                  </w:rPr>
                  <m:t>v</m:t>
                </m:r>
              </m:e>
              <m:sup>
                <m:r>
                  <m:rPr>
                    <m:nor/>
                  </m:rPr>
                  <w:rPr>
                    <w:rFonts w:ascii="Times New Roman" w:hAnsi="Times New Roman"/>
                    <w:i/>
                  </w:rPr>
                  <m:t>'</m:t>
                </m:r>
              </m:sup>
            </m:sSup>
          </m:e>
          <m:sub>
            <m:r>
              <m:rPr>
                <m:nor/>
              </m:rPr>
              <w:rPr>
                <w:rFonts w:ascii="Times New Roman" w:hAnsi="Times New Roman"/>
                <w:i/>
              </w:rPr>
              <m:t>2</m:t>
            </m:r>
          </m:sub>
        </m:sSub>
        <m:r>
          <m:rPr>
            <m:nor/>
          </m:rPr>
          <w:rPr>
            <w:rFonts w:ascii="Times New Roman" w:hAnsi="Times New Roman"/>
            <w:i/>
          </w:rPr>
          <m:t>,…,</m:t>
        </m:r>
        <m:sSub>
          <m:sSubPr>
            <m:ctrlPr>
              <w:rPr>
                <w:rFonts w:ascii="Cambria Math" w:hAnsi="Cambria Math"/>
                <w:i/>
                <w:color w:val="000000"/>
                <w:szCs w:val="21"/>
                <w:u w:color="000000"/>
              </w:rPr>
            </m:ctrlPr>
          </m:sSubPr>
          <m:e>
            <m:sSup>
              <m:sSupPr>
                <m:ctrlPr>
                  <w:rPr>
                    <w:rFonts w:ascii="Cambria Math" w:hAnsi="Cambria Math"/>
                    <w:i/>
                    <w:color w:val="000000"/>
                    <w:szCs w:val="21"/>
                    <w:u w:color="000000"/>
                  </w:rPr>
                </m:ctrlPr>
              </m:sSupPr>
              <m:e>
                <m:r>
                  <m:rPr>
                    <m:nor/>
                  </m:rPr>
                  <w:rPr>
                    <w:rFonts w:ascii="Times New Roman" w:hAnsi="Times New Roman"/>
                    <w:i/>
                  </w:rPr>
                  <m:t>v</m:t>
                </m:r>
              </m:e>
              <m:sup>
                <m:r>
                  <m:rPr>
                    <m:nor/>
                  </m:rPr>
                  <w:rPr>
                    <w:rFonts w:ascii="Times New Roman" w:hAnsi="Times New Roman"/>
                    <w:i/>
                  </w:rPr>
                  <m:t>'</m:t>
                </m:r>
              </m:sup>
            </m:sSup>
          </m:e>
          <m:sub>
            <m:r>
              <m:rPr>
                <m:nor/>
              </m:rPr>
              <w:rPr>
                <w:rFonts w:ascii="Times New Roman" w:hAnsi="Times New Roman"/>
                <w:i/>
              </w:rPr>
              <m:t>n</m:t>
            </m:r>
          </m:sub>
        </m:sSub>
        <m:r>
          <m:rPr>
            <m:nor/>
          </m:rPr>
          <w:rPr>
            <w:rFonts w:ascii="Times New Roman" w:hAnsi="Times New Roman"/>
          </w:rPr>
          <m:t>}</m:t>
        </m:r>
      </m:oMath>
      <w:r w:rsidR="00EC6930">
        <w:rPr>
          <w:rFonts w:cs="Century" w:hint="eastAsia"/>
        </w:rPr>
        <w:t>に変換する．</w:t>
      </w:r>
    </w:p>
    <w:p w14:paraId="4FEA2A54" w14:textId="59229686" w:rsidR="009265E7" w:rsidRDefault="009265E7" w:rsidP="009265E7">
      <w:pPr>
        <w:pStyle w:val="a5"/>
        <w:jc w:val="center"/>
        <w:rPr>
          <w:rFonts w:cs="Century"/>
        </w:rPr>
      </w:pPr>
      <w:r w:rsidRPr="009265E7">
        <w:rPr>
          <w:rFonts w:hint="eastAsia"/>
          <w:noProof/>
        </w:rPr>
        <w:drawing>
          <wp:inline distT="0" distB="0" distL="0" distR="0" wp14:anchorId="03718A2E" wp14:editId="7C43A35C">
            <wp:extent cx="2235200" cy="1142533"/>
            <wp:effectExtent l="0" t="0" r="0" b="635"/>
            <wp:docPr id="72582720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8224" cy="1159413"/>
                    </a:xfrm>
                    <a:prstGeom prst="rect">
                      <a:avLst/>
                    </a:prstGeom>
                    <a:noFill/>
                    <a:ln>
                      <a:noFill/>
                    </a:ln>
                  </pic:spPr>
                </pic:pic>
              </a:graphicData>
            </a:graphic>
          </wp:inline>
        </w:drawing>
      </w:r>
    </w:p>
    <w:p w14:paraId="57DFDD1B" w14:textId="564BA334" w:rsidR="002E7941" w:rsidRDefault="009265E7" w:rsidP="00CC212D">
      <w:pPr>
        <w:pStyle w:val="a5"/>
        <w:jc w:val="center"/>
        <w:rPr>
          <w:rFonts w:cs="Century"/>
          <w:b/>
          <w:bCs/>
        </w:rPr>
      </w:pPr>
      <w:r w:rsidRPr="00E345BF">
        <w:rPr>
          <w:rFonts w:cs="Century" w:hint="eastAsia"/>
          <w:b/>
          <w:bCs/>
        </w:rPr>
        <w:t>図</w:t>
      </w:r>
      <w:r w:rsidR="002E7941" w:rsidRPr="00E345BF">
        <w:rPr>
          <w:rFonts w:cs="Century"/>
          <w:b/>
          <w:bCs/>
        </w:rPr>
        <w:t>3</w:t>
      </w:r>
      <w:r w:rsidRPr="00E345BF">
        <w:rPr>
          <w:rFonts w:cs="Century" w:hint="eastAsia"/>
          <w:b/>
          <w:bCs/>
        </w:rPr>
        <w:t xml:space="preserve">　</w:t>
      </w:r>
      <w:r w:rsidR="002E7941" w:rsidRPr="00E345BF">
        <w:rPr>
          <w:rFonts w:cs="Century" w:hint="eastAsia"/>
          <w:b/>
          <w:bCs/>
        </w:rPr>
        <w:t>距離学習による画像特徴の最適化</w:t>
      </w:r>
    </w:p>
    <w:p w14:paraId="2EC0F236" w14:textId="77777777" w:rsidR="00CC212D" w:rsidRPr="00CC212D" w:rsidRDefault="00CC212D" w:rsidP="00CC212D">
      <w:pPr>
        <w:pStyle w:val="a5"/>
        <w:jc w:val="center"/>
        <w:rPr>
          <w:rFonts w:cs="Century" w:hint="eastAsia"/>
          <w:b/>
          <w:bCs/>
        </w:rPr>
      </w:pPr>
    </w:p>
    <w:p w14:paraId="4392196A" w14:textId="0990B59F" w:rsidR="009265E7" w:rsidRDefault="002E7941" w:rsidP="008D1D74">
      <w:pPr>
        <w:pStyle w:val="a5"/>
        <w:numPr>
          <w:ilvl w:val="0"/>
          <w:numId w:val="26"/>
        </w:numPr>
        <w:rPr>
          <w:rFonts w:cs="Century"/>
        </w:rPr>
      </w:pPr>
      <w:r>
        <w:rPr>
          <w:rFonts w:cs="Century" w:hint="eastAsia"/>
        </w:rPr>
        <w:t>S</w:t>
      </w:r>
      <w:r>
        <w:rPr>
          <w:rFonts w:cs="Century"/>
        </w:rPr>
        <w:t>TEP-3</w:t>
      </w:r>
      <w:r w:rsidRPr="002E7941">
        <w:rPr>
          <w:rFonts w:cs="Century" w:hint="eastAsia"/>
        </w:rPr>
        <w:t>で得られた特徴ベクトルにクラスタリングを適用し，平均や重心といったクラスタの代表となる値を算出し</w:t>
      </w:r>
      <w:r>
        <w:rPr>
          <w:rFonts w:cs="Century" w:hint="eastAsia"/>
        </w:rPr>
        <w:t>,</w:t>
      </w:r>
      <w:r w:rsidRPr="002E7941">
        <w:rPr>
          <w:rFonts w:hint="eastAsia"/>
        </w:rPr>
        <w:t xml:space="preserve"> </w:t>
      </w:r>
      <w:r w:rsidRPr="002E7941">
        <w:rPr>
          <w:rFonts w:cs="Century" w:hint="eastAsia"/>
        </w:rPr>
        <w:t>代表特徴ベクトル</w:t>
      </w:r>
      <m:oMath>
        <m:r>
          <m:rPr>
            <m:nor/>
          </m:rPr>
          <w:rPr>
            <w:rFonts w:ascii="Times New Roman" w:hAnsi="Times New Roman"/>
            <w:i/>
            <w:color w:val="000000" w:themeColor="text1"/>
            <w:lang w:val="ja-JP"/>
          </w:rPr>
          <m:t>R</m:t>
        </m:r>
        <m:r>
          <m:rPr>
            <m:nor/>
          </m:rPr>
          <w:rPr>
            <w:rFonts w:ascii="Times New Roman" w:hAnsi="Times New Roman"/>
            <w:color w:val="000000" w:themeColor="text1"/>
            <w:lang w:val="ja-JP"/>
          </w:rPr>
          <m:t>={</m:t>
        </m:r>
        <m:sSub>
          <m:sSubPr>
            <m:ctrlPr>
              <w:rPr>
                <w:rFonts w:ascii="Cambria Math" w:hAnsi="Cambria Math"/>
                <w:i/>
                <w:color w:val="000000" w:themeColor="text1"/>
                <w:szCs w:val="21"/>
                <w:u w:color="000000"/>
                <w:lang w:val="ja-JP"/>
              </w:rPr>
            </m:ctrlPr>
          </m:sSubPr>
          <m:e>
            <m:r>
              <m:rPr>
                <m:nor/>
              </m:rPr>
              <w:rPr>
                <w:rFonts w:ascii="Times New Roman" w:hAnsi="Times New Roman"/>
                <w:i/>
                <w:color w:val="000000" w:themeColor="text1"/>
                <w:lang w:val="ja-JP"/>
              </w:rPr>
              <m:t>r</m:t>
            </m:r>
          </m:e>
          <m:sub>
            <m:r>
              <m:rPr>
                <m:nor/>
              </m:rPr>
              <w:rPr>
                <w:rFonts w:ascii="Times New Roman" w:hAnsi="Times New Roman"/>
                <w:i/>
                <w:color w:val="000000" w:themeColor="text1"/>
                <w:lang w:val="ja-JP"/>
              </w:rPr>
              <m:t>1</m:t>
            </m:r>
          </m:sub>
        </m:sSub>
        <m:r>
          <m:rPr>
            <m:nor/>
          </m:rPr>
          <w:rPr>
            <w:rFonts w:ascii="Times New Roman" w:hAnsi="Times New Roman"/>
            <w:i/>
            <w:color w:val="000000" w:themeColor="text1"/>
            <w:lang w:val="ja-JP"/>
          </w:rPr>
          <m:t>,</m:t>
        </m:r>
        <m:sSub>
          <m:sSubPr>
            <m:ctrlPr>
              <w:rPr>
                <w:rFonts w:ascii="Cambria Math" w:hAnsi="Cambria Math"/>
                <w:i/>
                <w:color w:val="000000" w:themeColor="text1"/>
                <w:szCs w:val="21"/>
                <w:u w:color="000000"/>
                <w:lang w:val="ja-JP"/>
              </w:rPr>
            </m:ctrlPr>
          </m:sSubPr>
          <m:e>
            <m:r>
              <m:rPr>
                <m:nor/>
              </m:rPr>
              <w:rPr>
                <w:rFonts w:ascii="Times New Roman" w:hAnsi="Times New Roman"/>
                <w:i/>
                <w:color w:val="000000" w:themeColor="text1"/>
                <w:lang w:val="ja-JP"/>
              </w:rPr>
              <m:t>r</m:t>
            </m:r>
          </m:e>
          <m:sub>
            <m:r>
              <m:rPr>
                <m:nor/>
              </m:rPr>
              <w:rPr>
                <w:rFonts w:ascii="Times New Roman" w:hAnsi="Times New Roman"/>
                <w:i/>
                <w:color w:val="000000" w:themeColor="text1"/>
                <w:lang w:val="ja-JP"/>
              </w:rPr>
              <m:t>2</m:t>
            </m:r>
          </m:sub>
        </m:sSub>
        <m:r>
          <m:rPr>
            <m:nor/>
          </m:rPr>
          <w:rPr>
            <w:rFonts w:ascii="Times New Roman" w:hAnsi="Times New Roman"/>
            <w:i/>
            <w:color w:val="000000" w:themeColor="text1"/>
            <w:lang w:val="ja-JP"/>
          </w:rPr>
          <m:t>,…,</m:t>
        </m:r>
        <m:sSub>
          <m:sSubPr>
            <m:ctrlPr>
              <w:rPr>
                <w:rFonts w:ascii="Cambria Math" w:hAnsi="Cambria Math"/>
                <w:i/>
                <w:color w:val="000000" w:themeColor="text1"/>
                <w:szCs w:val="21"/>
                <w:u w:color="000000"/>
                <w:lang w:val="ja-JP"/>
              </w:rPr>
            </m:ctrlPr>
          </m:sSubPr>
          <m:e>
            <m:r>
              <m:rPr>
                <m:nor/>
              </m:rPr>
              <w:rPr>
                <w:rFonts w:ascii="Times New Roman" w:hAnsi="Times New Roman"/>
                <w:i/>
                <w:color w:val="000000" w:themeColor="text1"/>
                <w:lang w:val="ja-JP"/>
              </w:rPr>
              <m:t>r</m:t>
            </m:r>
          </m:e>
          <m:sub>
            <m:r>
              <m:rPr>
                <m:nor/>
              </m:rPr>
              <w:rPr>
                <w:rFonts w:ascii="Times New Roman" w:hAnsi="Times New Roman"/>
                <w:i/>
                <w:color w:val="000000" w:themeColor="text1"/>
                <w:lang w:val="ja-JP"/>
              </w:rPr>
              <m:t>i</m:t>
            </m:r>
          </m:sub>
        </m:sSub>
        <m:r>
          <m:rPr>
            <m:nor/>
          </m:rPr>
          <w:rPr>
            <w:rFonts w:ascii="Times New Roman" w:hAnsi="Times New Roman"/>
            <w:color w:val="000000" w:themeColor="text1"/>
            <w:lang w:val="ja-JP"/>
          </w:rPr>
          <m:t>}</m:t>
        </m:r>
      </m:oMath>
      <w:r w:rsidRPr="002E7941">
        <w:rPr>
          <w:rFonts w:cs="Century" w:hint="eastAsia"/>
        </w:rPr>
        <w:t>としてクラスタ内の画像特徴ベクトルに対しインデックスとして設定する．</w:t>
      </w:r>
    </w:p>
    <w:p w14:paraId="0F945581" w14:textId="7911E115" w:rsidR="009B754A" w:rsidRDefault="009B754A" w:rsidP="009B754A">
      <w:pPr>
        <w:pStyle w:val="a5"/>
        <w:jc w:val="center"/>
        <w:rPr>
          <w:rFonts w:cs="Century"/>
        </w:rPr>
      </w:pPr>
      <w:r w:rsidRPr="009B754A">
        <w:rPr>
          <w:rFonts w:hint="eastAsia"/>
        </w:rPr>
        <w:drawing>
          <wp:inline distT="0" distB="0" distL="0" distR="0" wp14:anchorId="02C3B73C" wp14:editId="3B9A2664">
            <wp:extent cx="2349500" cy="10365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2047" cy="1046538"/>
                    </a:xfrm>
                    <a:prstGeom prst="rect">
                      <a:avLst/>
                    </a:prstGeom>
                    <a:noFill/>
                    <a:ln>
                      <a:noFill/>
                    </a:ln>
                  </pic:spPr>
                </pic:pic>
              </a:graphicData>
            </a:graphic>
          </wp:inline>
        </w:drawing>
      </w:r>
    </w:p>
    <w:p w14:paraId="3DF4CC34" w14:textId="124F038B" w:rsidR="009B754A" w:rsidRPr="009B754A" w:rsidRDefault="009B754A" w:rsidP="009B754A">
      <w:pPr>
        <w:pStyle w:val="a5"/>
        <w:jc w:val="center"/>
        <w:rPr>
          <w:rFonts w:cs="Century" w:hint="eastAsia"/>
          <w:b/>
          <w:bCs/>
        </w:rPr>
      </w:pPr>
      <w:r w:rsidRPr="009B754A">
        <w:rPr>
          <w:rFonts w:cs="Century" w:hint="eastAsia"/>
          <w:b/>
          <w:bCs/>
        </w:rPr>
        <w:t xml:space="preserve">図4　</w:t>
      </w:r>
      <w:r w:rsidRPr="009B754A">
        <w:rPr>
          <w:rFonts w:hint="eastAsia"/>
          <w:b/>
          <w:bCs/>
        </w:rPr>
        <w:t>代表特徴ベクトル</w:t>
      </w:r>
      <w:r w:rsidRPr="009B754A">
        <w:rPr>
          <w:rFonts w:hint="eastAsia"/>
          <w:b/>
          <w:bCs/>
        </w:rPr>
        <w:t>による</w:t>
      </w:r>
      <w:r w:rsidRPr="009B754A">
        <w:rPr>
          <w:rFonts w:hint="eastAsia"/>
          <w:b/>
          <w:bCs/>
        </w:rPr>
        <w:t>インデクシングの例</w:t>
      </w:r>
    </w:p>
    <w:p w14:paraId="68F63E46" w14:textId="31AC2CD8" w:rsidR="00845BA4" w:rsidRDefault="00B151EB" w:rsidP="002719F0">
      <w:pPr>
        <w:pStyle w:val="1"/>
        <w:numPr>
          <w:ilvl w:val="0"/>
          <w:numId w:val="20"/>
        </w:numPr>
        <w:spacing w:beforeLines="100" w:before="240"/>
      </w:pPr>
      <w:r>
        <w:rPr>
          <w:rFonts w:hint="eastAsia"/>
        </w:rPr>
        <w:t>実験</w:t>
      </w:r>
      <w:r w:rsidR="00BA5339">
        <w:rPr>
          <w:rFonts w:hint="eastAsia"/>
        </w:rPr>
        <w:t>1</w:t>
      </w:r>
    </w:p>
    <w:p w14:paraId="3ED5E4CE" w14:textId="55F37F2D" w:rsidR="00D83AD3" w:rsidRDefault="00624CA3" w:rsidP="00D83AD3">
      <w:pPr>
        <w:ind w:firstLineChars="100" w:firstLine="200"/>
      </w:pPr>
      <w:r>
        <w:rPr>
          <w:rFonts w:hint="eastAsia"/>
        </w:rPr>
        <w:t>提案手法を用いた実験システムでの特徴抽出を行うことで，画像分類やランキングに適した，距離の最適化された特徴ベクトルを得られるかを確認する</w:t>
      </w:r>
      <w:r w:rsidR="008D1D74">
        <w:rPr>
          <w:rFonts w:hint="eastAsia"/>
        </w:rPr>
        <w:t>．</w:t>
      </w:r>
      <w:r w:rsidR="00643940">
        <w:rPr>
          <w:rFonts w:hint="eastAsia"/>
        </w:rPr>
        <w:t>データセットには国土地理院の航空画像</w:t>
      </w:r>
      <w:r w:rsidR="00E345BF">
        <w:rPr>
          <w:rFonts w:hint="eastAsia"/>
        </w:rPr>
        <w:t>を用いる</w:t>
      </w:r>
      <w:r w:rsidR="00E345BF" w:rsidRPr="00E345BF">
        <w:rPr>
          <w:rFonts w:hint="eastAsia"/>
          <w:vertAlign w:val="superscript"/>
        </w:rPr>
        <w:t>2</w:t>
      </w:r>
      <w:r w:rsidR="00E345BF" w:rsidRPr="00E345BF">
        <w:rPr>
          <w:vertAlign w:val="superscript"/>
        </w:rPr>
        <w:t>)</w:t>
      </w:r>
      <w:r w:rsidR="00E345BF">
        <w:rPr>
          <w:rFonts w:hint="eastAsia"/>
        </w:rPr>
        <w:t>．</w:t>
      </w:r>
      <w:r w:rsidR="00D83AD3">
        <w:t>M1,M2</w:t>
      </w:r>
      <w:r w:rsidR="00D83AD3">
        <w:rPr>
          <w:rFonts w:hint="eastAsia"/>
        </w:rPr>
        <w:t>と比較して距離学習を適用したM</w:t>
      </w:r>
      <w:r w:rsidR="00D83AD3">
        <w:t>3,M4,M5,M6</w:t>
      </w:r>
      <w:r w:rsidR="00D83AD3">
        <w:rPr>
          <w:rFonts w:hint="eastAsia"/>
        </w:rPr>
        <w:t>の再現率，適合率が高いことから距離学習には一定の効果があることが確認できる．また，</w:t>
      </w:r>
      <w:r w:rsidR="00BA5339">
        <w:rPr>
          <w:rFonts w:hint="eastAsia"/>
        </w:rPr>
        <w:t>入力がベクトルである</w:t>
      </w:r>
      <w:r w:rsidR="00D83AD3">
        <w:rPr>
          <w:rFonts w:hint="eastAsia"/>
        </w:rPr>
        <w:t>M</w:t>
      </w:r>
      <w:r w:rsidR="00D83AD3">
        <w:t>3,M4</w:t>
      </w:r>
      <w:r w:rsidR="00BA5339">
        <w:rPr>
          <w:rFonts w:hint="eastAsia"/>
        </w:rPr>
        <w:t>よりも，入力がテンソル形式のM</w:t>
      </w:r>
      <w:r w:rsidR="00BA5339">
        <w:t>5,M6</w:t>
      </w:r>
      <w:r w:rsidR="00A65F7F">
        <w:rPr>
          <w:rFonts w:hint="eastAsia"/>
        </w:rPr>
        <w:t>が高</w:t>
      </w:r>
      <w:r w:rsidR="00BA5339">
        <w:rPr>
          <w:rFonts w:hint="eastAsia"/>
        </w:rPr>
        <w:t>精度</w:t>
      </w:r>
      <w:r w:rsidR="00A65F7F">
        <w:rPr>
          <w:rFonts w:hint="eastAsia"/>
        </w:rPr>
        <w:t>である</w:t>
      </w:r>
      <w:r w:rsidR="00BA5339">
        <w:rPr>
          <w:rFonts w:hint="eastAsia"/>
        </w:rPr>
        <w:t>ことがわかる．</w:t>
      </w:r>
    </w:p>
    <w:p w14:paraId="4960CCB4" w14:textId="25CCFF52" w:rsidR="008D1D74" w:rsidRDefault="008D1D74" w:rsidP="00E33D03">
      <w:pPr>
        <w:jc w:val="center"/>
      </w:pPr>
      <w:r w:rsidRPr="008D1D74">
        <w:rPr>
          <w:rFonts w:hint="eastAsia"/>
          <w:noProof/>
        </w:rPr>
        <w:drawing>
          <wp:inline distT="0" distB="0" distL="0" distR="0" wp14:anchorId="1C541FFA" wp14:editId="6C131378">
            <wp:extent cx="1433173" cy="1098550"/>
            <wp:effectExtent l="0" t="0" r="0" b="6350"/>
            <wp:docPr id="43846437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9488" cy="1111056"/>
                    </a:xfrm>
                    <a:prstGeom prst="rect">
                      <a:avLst/>
                    </a:prstGeom>
                    <a:noFill/>
                    <a:ln>
                      <a:noFill/>
                    </a:ln>
                  </pic:spPr>
                </pic:pic>
              </a:graphicData>
            </a:graphic>
          </wp:inline>
        </w:drawing>
      </w:r>
      <w:r w:rsidRPr="008D1D74">
        <w:rPr>
          <w:rFonts w:hint="eastAsia"/>
          <w:noProof/>
        </w:rPr>
        <w:drawing>
          <wp:inline distT="0" distB="0" distL="0" distR="0" wp14:anchorId="0FB6F688" wp14:editId="4C26D118">
            <wp:extent cx="1445819" cy="1103859"/>
            <wp:effectExtent l="0" t="0" r="2540" b="1270"/>
            <wp:docPr id="19306118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509" cy="1128054"/>
                    </a:xfrm>
                    <a:prstGeom prst="rect">
                      <a:avLst/>
                    </a:prstGeom>
                    <a:noFill/>
                    <a:ln>
                      <a:noFill/>
                    </a:ln>
                  </pic:spPr>
                </pic:pic>
              </a:graphicData>
            </a:graphic>
          </wp:inline>
        </w:drawing>
      </w:r>
    </w:p>
    <w:p w14:paraId="7EC971FE" w14:textId="2D916A95" w:rsidR="00E345BF" w:rsidRPr="00781634" w:rsidRDefault="00E33D03" w:rsidP="00781634">
      <w:pPr>
        <w:jc w:val="center"/>
        <w:rPr>
          <w:rFonts w:hint="eastAsia"/>
          <w:b/>
          <w:bCs/>
        </w:rPr>
      </w:pPr>
      <w:r w:rsidRPr="00E345BF">
        <w:rPr>
          <w:rFonts w:hint="eastAsia"/>
          <w:b/>
          <w:bCs/>
        </w:rPr>
        <w:t>図</w:t>
      </w:r>
      <w:r w:rsidR="00B36E63">
        <w:rPr>
          <w:rFonts w:hint="eastAsia"/>
          <w:b/>
          <w:bCs/>
        </w:rPr>
        <w:t>5</w:t>
      </w:r>
      <w:r w:rsidRPr="00E345BF">
        <w:rPr>
          <w:rFonts w:hint="eastAsia"/>
          <w:b/>
          <w:bCs/>
        </w:rPr>
        <w:t xml:space="preserve">　各モデルの再現率（左）と適合率（右）</w:t>
      </w:r>
    </w:p>
    <w:p w14:paraId="76EC28DC" w14:textId="59701FA9" w:rsidR="00A65F7F" w:rsidRDefault="00A65F7F" w:rsidP="00F118B8">
      <w:pPr>
        <w:ind w:firstLineChars="100" w:firstLine="200"/>
        <w:jc w:val="left"/>
      </w:pPr>
      <w:r>
        <w:rPr>
          <w:rFonts w:hint="eastAsia"/>
        </w:rPr>
        <w:lastRenderedPageBreak/>
        <w:t>また，</w:t>
      </w:r>
      <w:r w:rsidR="00A530F9">
        <w:rPr>
          <w:rFonts w:hint="eastAsia"/>
        </w:rPr>
        <w:t>M</w:t>
      </w:r>
      <w:r w:rsidR="00A530F9">
        <w:t>5</w:t>
      </w:r>
      <w:r w:rsidR="00A530F9">
        <w:rPr>
          <w:rFonts w:hint="eastAsia"/>
        </w:rPr>
        <w:t>,</w:t>
      </w:r>
      <w:r w:rsidR="00A530F9">
        <w:t>M6</w:t>
      </w:r>
      <w:r w:rsidR="00A530F9">
        <w:rPr>
          <w:rFonts w:hint="eastAsia"/>
        </w:rPr>
        <w:t>の学習時におけるエポック数と損失値の結果から，</w:t>
      </w:r>
      <w:r w:rsidR="00A530F9" w:rsidRPr="000B2154">
        <w:rPr>
          <w:lang w:val="ja-JP"/>
        </w:rPr>
        <w:t>オートエンコーダと距離学習ネットワークを分離して構成することは，分類精度および学習の安定性の観点から一定の効果があると考えられる．</w:t>
      </w:r>
    </w:p>
    <w:p w14:paraId="28A3A475" w14:textId="5936F45E" w:rsidR="00A65F7F" w:rsidRPr="00E345BF" w:rsidRDefault="00A65F7F" w:rsidP="00F118B8">
      <w:pPr>
        <w:jc w:val="center"/>
        <w:rPr>
          <w:b/>
          <w:bCs/>
        </w:rPr>
      </w:pPr>
      <w:r w:rsidRPr="00E345BF">
        <w:rPr>
          <w:rFonts w:hint="eastAsia"/>
          <w:b/>
          <w:bCs/>
        </w:rPr>
        <w:t>表1　平均再現率と平均適合率の比較 (M5とM6)</w:t>
      </w:r>
    </w:p>
    <w:tbl>
      <w:tblPr>
        <w:tblStyle w:val="af3"/>
        <w:tblW w:w="0" w:type="auto"/>
        <w:jc w:val="center"/>
        <w:tblBorders>
          <w:left w:val="none" w:sz="0" w:space="0" w:color="auto"/>
          <w:right w:val="none" w:sz="0" w:space="0" w:color="auto"/>
        </w:tblBorders>
        <w:tblLook w:val="04A0" w:firstRow="1" w:lastRow="0" w:firstColumn="1" w:lastColumn="0" w:noHBand="0" w:noVBand="1"/>
      </w:tblPr>
      <w:tblGrid>
        <w:gridCol w:w="1355"/>
        <w:gridCol w:w="771"/>
        <w:gridCol w:w="742"/>
      </w:tblGrid>
      <w:tr w:rsidR="00A65F7F" w:rsidRPr="00CC212D" w14:paraId="03E38811" w14:textId="77777777" w:rsidTr="00A65F7F">
        <w:trPr>
          <w:jc w:val="center"/>
        </w:trPr>
        <w:tc>
          <w:tcPr>
            <w:tcW w:w="1355" w:type="dxa"/>
          </w:tcPr>
          <w:p w14:paraId="2A4ACD95" w14:textId="77777777" w:rsidR="00A65F7F" w:rsidRPr="00CC212D" w:rsidRDefault="00A65F7F" w:rsidP="00A65F7F">
            <w:pPr>
              <w:jc w:val="left"/>
            </w:pPr>
          </w:p>
        </w:tc>
        <w:tc>
          <w:tcPr>
            <w:tcW w:w="771" w:type="dxa"/>
          </w:tcPr>
          <w:p w14:paraId="12BDA805" w14:textId="2E9A1396" w:rsidR="00A65F7F" w:rsidRPr="00CC212D" w:rsidRDefault="00A65F7F" w:rsidP="00A65F7F">
            <w:pPr>
              <w:jc w:val="left"/>
            </w:pPr>
            <w:r w:rsidRPr="00CC212D">
              <w:rPr>
                <w:rFonts w:ascii="Century" w:hAnsi="Century"/>
              </w:rPr>
              <w:t>M5</w:t>
            </w:r>
          </w:p>
        </w:tc>
        <w:tc>
          <w:tcPr>
            <w:tcW w:w="742" w:type="dxa"/>
          </w:tcPr>
          <w:p w14:paraId="10E387F5" w14:textId="67EE224E" w:rsidR="00A65F7F" w:rsidRPr="00CC212D" w:rsidRDefault="00A65F7F" w:rsidP="00A65F7F">
            <w:pPr>
              <w:jc w:val="left"/>
            </w:pPr>
            <w:r w:rsidRPr="00CC212D">
              <w:rPr>
                <w:rFonts w:ascii="Century" w:hAnsi="Century"/>
              </w:rPr>
              <w:t>M6</w:t>
            </w:r>
          </w:p>
        </w:tc>
      </w:tr>
      <w:tr w:rsidR="00A65F7F" w:rsidRPr="00CC212D" w14:paraId="31FC58A1" w14:textId="77777777" w:rsidTr="00A65F7F">
        <w:trPr>
          <w:jc w:val="center"/>
        </w:trPr>
        <w:tc>
          <w:tcPr>
            <w:tcW w:w="1355" w:type="dxa"/>
          </w:tcPr>
          <w:p w14:paraId="4AE7A148" w14:textId="35A6E8BF" w:rsidR="00A65F7F" w:rsidRPr="00CC212D" w:rsidRDefault="00A65F7F" w:rsidP="00A65F7F">
            <w:pPr>
              <w:jc w:val="left"/>
            </w:pPr>
            <w:r w:rsidRPr="00CC212D">
              <w:rPr>
                <w:rFonts w:ascii="Century" w:hAnsi="Century"/>
                <w:lang w:val="ja-JP"/>
              </w:rPr>
              <w:t>エポック数</w:t>
            </w:r>
          </w:p>
        </w:tc>
        <w:tc>
          <w:tcPr>
            <w:tcW w:w="771" w:type="dxa"/>
          </w:tcPr>
          <w:p w14:paraId="33232E55" w14:textId="5F3BBC21" w:rsidR="00A65F7F" w:rsidRPr="00CC212D" w:rsidRDefault="00A65F7F" w:rsidP="00A65F7F">
            <w:pPr>
              <w:jc w:val="left"/>
            </w:pPr>
            <w:r w:rsidRPr="00CC212D">
              <w:rPr>
                <w:rFonts w:ascii="Century" w:hAnsi="Century"/>
              </w:rPr>
              <w:t>600</w:t>
            </w:r>
          </w:p>
        </w:tc>
        <w:tc>
          <w:tcPr>
            <w:tcW w:w="742" w:type="dxa"/>
          </w:tcPr>
          <w:p w14:paraId="67B55149" w14:textId="11AD288A" w:rsidR="00A65F7F" w:rsidRPr="00CC212D" w:rsidRDefault="00A65F7F" w:rsidP="00A65F7F">
            <w:pPr>
              <w:jc w:val="left"/>
            </w:pPr>
            <w:r w:rsidRPr="00CC212D">
              <w:rPr>
                <w:rFonts w:ascii="Century" w:hAnsi="Century"/>
              </w:rPr>
              <w:t>1000</w:t>
            </w:r>
          </w:p>
        </w:tc>
      </w:tr>
      <w:tr w:rsidR="00A65F7F" w:rsidRPr="00CC212D" w14:paraId="21F90CA5" w14:textId="77777777" w:rsidTr="00A65F7F">
        <w:trPr>
          <w:jc w:val="center"/>
        </w:trPr>
        <w:tc>
          <w:tcPr>
            <w:tcW w:w="1355" w:type="dxa"/>
          </w:tcPr>
          <w:p w14:paraId="38E0DCAC" w14:textId="3AF8F4D9" w:rsidR="00A65F7F" w:rsidRPr="00CC212D" w:rsidRDefault="00A65F7F" w:rsidP="00A65F7F">
            <w:pPr>
              <w:jc w:val="left"/>
            </w:pPr>
            <w:r w:rsidRPr="00CC212D">
              <w:rPr>
                <w:rFonts w:ascii="Century" w:hAnsi="Century"/>
                <w:lang w:val="ja-JP"/>
              </w:rPr>
              <w:t>平均再現率</w:t>
            </w:r>
          </w:p>
        </w:tc>
        <w:tc>
          <w:tcPr>
            <w:tcW w:w="771" w:type="dxa"/>
          </w:tcPr>
          <w:p w14:paraId="257E9791" w14:textId="7BD603F1" w:rsidR="00A65F7F" w:rsidRPr="00CC212D" w:rsidRDefault="00A65F7F" w:rsidP="00A65F7F">
            <w:pPr>
              <w:jc w:val="left"/>
            </w:pPr>
            <w:r w:rsidRPr="00CC212D">
              <w:rPr>
                <w:rFonts w:ascii="Century" w:hAnsi="Century"/>
              </w:rPr>
              <w:t>0.736</w:t>
            </w:r>
          </w:p>
        </w:tc>
        <w:tc>
          <w:tcPr>
            <w:tcW w:w="742" w:type="dxa"/>
          </w:tcPr>
          <w:p w14:paraId="04894A6E" w14:textId="5C622FF5" w:rsidR="00A65F7F" w:rsidRPr="00CC212D" w:rsidRDefault="00A65F7F" w:rsidP="00A65F7F">
            <w:pPr>
              <w:jc w:val="left"/>
            </w:pPr>
            <w:r w:rsidRPr="00CC212D">
              <w:rPr>
                <w:rFonts w:ascii="Century" w:hAnsi="Century"/>
              </w:rPr>
              <w:t>0.733</w:t>
            </w:r>
          </w:p>
        </w:tc>
      </w:tr>
      <w:tr w:rsidR="00A65F7F" w:rsidRPr="00CC212D" w14:paraId="5079C385" w14:textId="77777777" w:rsidTr="00A65F7F">
        <w:trPr>
          <w:jc w:val="center"/>
        </w:trPr>
        <w:tc>
          <w:tcPr>
            <w:tcW w:w="1355" w:type="dxa"/>
          </w:tcPr>
          <w:p w14:paraId="6A66CFA2" w14:textId="3DD6AA23" w:rsidR="00A65F7F" w:rsidRPr="00CC212D" w:rsidRDefault="00A65F7F" w:rsidP="00A65F7F">
            <w:pPr>
              <w:jc w:val="left"/>
            </w:pPr>
            <w:r w:rsidRPr="00CC212D">
              <w:rPr>
                <w:rFonts w:ascii="Century" w:hAnsi="Century"/>
                <w:lang w:val="ja-JP"/>
              </w:rPr>
              <w:t>平均適合率</w:t>
            </w:r>
          </w:p>
        </w:tc>
        <w:tc>
          <w:tcPr>
            <w:tcW w:w="771" w:type="dxa"/>
          </w:tcPr>
          <w:p w14:paraId="053874D0" w14:textId="6F49DC46" w:rsidR="00A65F7F" w:rsidRPr="00CC212D" w:rsidRDefault="00A65F7F" w:rsidP="00A65F7F">
            <w:pPr>
              <w:jc w:val="left"/>
            </w:pPr>
            <w:r w:rsidRPr="00CC212D">
              <w:rPr>
                <w:rFonts w:ascii="Century" w:hAnsi="Century"/>
              </w:rPr>
              <w:t>0.736</w:t>
            </w:r>
          </w:p>
        </w:tc>
        <w:tc>
          <w:tcPr>
            <w:tcW w:w="742" w:type="dxa"/>
          </w:tcPr>
          <w:p w14:paraId="61E605CF" w14:textId="7F946848" w:rsidR="00A65F7F" w:rsidRPr="00CC212D" w:rsidRDefault="00A65F7F" w:rsidP="00A65F7F">
            <w:pPr>
              <w:jc w:val="left"/>
            </w:pPr>
            <w:r w:rsidRPr="00CC212D">
              <w:rPr>
                <w:rFonts w:ascii="Century" w:hAnsi="Century"/>
              </w:rPr>
              <w:t>0.750</w:t>
            </w:r>
          </w:p>
        </w:tc>
      </w:tr>
    </w:tbl>
    <w:p w14:paraId="215F98D0" w14:textId="77777777" w:rsidR="00A65F7F" w:rsidRDefault="00A65F7F" w:rsidP="00A65F7F"/>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8"/>
      </w:tblGrid>
      <w:tr w:rsidR="00A65F7F" w14:paraId="1DB6ECC4" w14:textId="77777777" w:rsidTr="00A65F7F">
        <w:tc>
          <w:tcPr>
            <w:tcW w:w="2407" w:type="dxa"/>
          </w:tcPr>
          <w:p w14:paraId="7A7FEFD6" w14:textId="7811B2C2" w:rsidR="00A65F7F" w:rsidRDefault="00A65F7F" w:rsidP="00A65F7F">
            <w:pPr>
              <w:jc w:val="center"/>
            </w:pPr>
            <w:r>
              <w:rPr>
                <w:noProof/>
              </w:rPr>
              <w:drawing>
                <wp:inline distT="0" distB="0" distL="0" distR="0" wp14:anchorId="5A03B316" wp14:editId="5CAA1F99">
                  <wp:extent cx="1381125" cy="952500"/>
                  <wp:effectExtent l="0" t="0" r="9525" b="0"/>
                  <wp:docPr id="1073741843" name="officeArt object" descr="グラフ, ヒストグラム&#10;&#10;自動的に生成された説明"/>
                  <wp:cNvGraphicFramePr/>
                  <a:graphic xmlns:a="http://schemas.openxmlformats.org/drawingml/2006/main">
                    <a:graphicData uri="http://schemas.openxmlformats.org/drawingml/2006/picture">
                      <pic:pic xmlns:pic="http://schemas.openxmlformats.org/drawingml/2006/picture">
                        <pic:nvPicPr>
                          <pic:cNvPr id="1073741843" name="グラフ, ヒストグラム自動的に生成された説明" descr="グラフ, ヒストグラム自動的に生成された説明"/>
                          <pic:cNvPicPr>
                            <a:picLocks noChangeAspect="1"/>
                          </pic:cNvPicPr>
                        </pic:nvPicPr>
                        <pic:blipFill rotWithShape="1">
                          <a:blip r:embed="rId19"/>
                          <a:srcRect l="49927" t="3226" r="628"/>
                          <a:stretch/>
                        </pic:blipFill>
                        <pic:spPr bwMode="auto">
                          <a:xfrm>
                            <a:off x="0" y="0"/>
                            <a:ext cx="1381125" cy="952500"/>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2408" w:type="dxa"/>
          </w:tcPr>
          <w:p w14:paraId="1920E326" w14:textId="2AE8C9CE" w:rsidR="00A65F7F" w:rsidRDefault="00A65F7F" w:rsidP="00A65F7F">
            <w:pPr>
              <w:jc w:val="center"/>
            </w:pPr>
            <w:r>
              <w:rPr>
                <w:noProof/>
              </w:rPr>
              <w:drawing>
                <wp:inline distT="0" distB="0" distL="0" distR="0" wp14:anchorId="3F92AC5E" wp14:editId="315F0F4A">
                  <wp:extent cx="1378585" cy="957221"/>
                  <wp:effectExtent l="0" t="0" r="0" b="0"/>
                  <wp:docPr id="1073741844" name="officeArt object" descr="グラフ, ヒストグラム&#10;&#10;自動的に生成された説明"/>
                  <wp:cNvGraphicFramePr/>
                  <a:graphic xmlns:a="http://schemas.openxmlformats.org/drawingml/2006/main">
                    <a:graphicData uri="http://schemas.openxmlformats.org/drawingml/2006/picture">
                      <pic:pic xmlns:pic="http://schemas.openxmlformats.org/drawingml/2006/picture">
                        <pic:nvPicPr>
                          <pic:cNvPr id="1073741844" name="グラフ, ヒストグラム自動的に生成された説明" descr="グラフ, ヒストグラム自動的に生成された説明"/>
                          <pic:cNvPicPr>
                            <a:picLocks noChangeAspect="1"/>
                          </pic:cNvPicPr>
                        </pic:nvPicPr>
                        <pic:blipFill rotWithShape="1">
                          <a:blip r:embed="rId20"/>
                          <a:srcRect l="197" t="2536" r="51570" b="3554"/>
                          <a:stretch/>
                        </pic:blipFill>
                        <pic:spPr bwMode="auto">
                          <a:xfrm>
                            <a:off x="0" y="0"/>
                            <a:ext cx="1380138" cy="958299"/>
                          </a:xfrm>
                          <a:prstGeom prst="rect">
                            <a:avLst/>
                          </a:prstGeom>
                          <a:ln>
                            <a:noFill/>
                          </a:ln>
                          <a:effectLst/>
                          <a:extLst>
                            <a:ext uri="{53640926-AAD7-44D8-BBD7-CCE9431645EC}">
                              <a14:shadowObscured xmlns:a14="http://schemas.microsoft.com/office/drawing/2010/main"/>
                            </a:ext>
                          </a:extLst>
                        </pic:spPr>
                      </pic:pic>
                    </a:graphicData>
                  </a:graphic>
                </wp:inline>
              </w:drawing>
            </w:r>
          </w:p>
        </w:tc>
      </w:tr>
      <w:tr w:rsidR="00A65F7F" w14:paraId="0BC4B59E" w14:textId="77777777" w:rsidTr="00A65F7F">
        <w:tc>
          <w:tcPr>
            <w:tcW w:w="2407" w:type="dxa"/>
          </w:tcPr>
          <w:p w14:paraId="0DA5EB61" w14:textId="39CC9853" w:rsidR="00A65F7F" w:rsidRDefault="00A65F7F" w:rsidP="00A65F7F">
            <w:pPr>
              <w:jc w:val="center"/>
            </w:pPr>
            <w:r>
              <w:t>M5</w:t>
            </w:r>
            <w:r>
              <w:rPr>
                <w:rFonts w:hint="eastAsia"/>
              </w:rPr>
              <w:t>の損失値変化</w:t>
            </w:r>
          </w:p>
        </w:tc>
        <w:tc>
          <w:tcPr>
            <w:tcW w:w="2408" w:type="dxa"/>
          </w:tcPr>
          <w:p w14:paraId="3143A95A" w14:textId="6176D62E" w:rsidR="00A65F7F" w:rsidRDefault="00A65F7F" w:rsidP="00A65F7F">
            <w:pPr>
              <w:jc w:val="center"/>
            </w:pPr>
            <w:r>
              <w:rPr>
                <w:rFonts w:hint="eastAsia"/>
              </w:rPr>
              <w:t>M</w:t>
            </w:r>
            <w:r>
              <w:t>6</w:t>
            </w:r>
            <w:r>
              <w:rPr>
                <w:rFonts w:hint="eastAsia"/>
              </w:rPr>
              <w:t>の損失値変化</w:t>
            </w:r>
          </w:p>
        </w:tc>
      </w:tr>
    </w:tbl>
    <w:p w14:paraId="1F3AB96C" w14:textId="48FCF666" w:rsidR="00A65F7F" w:rsidRPr="00E345BF" w:rsidRDefault="00E345BF" w:rsidP="00E345BF">
      <w:pPr>
        <w:jc w:val="center"/>
        <w:rPr>
          <w:b/>
          <w:bCs/>
        </w:rPr>
      </w:pPr>
      <w:r w:rsidRPr="00E345BF">
        <w:rPr>
          <w:rFonts w:hAnsi="ＭＳ 明朝" w:hint="eastAsia"/>
          <w:b/>
          <w:bCs/>
          <w:lang w:val="ja-JP"/>
        </w:rPr>
        <w:t xml:space="preserve">図5　</w:t>
      </w:r>
      <w:r w:rsidRPr="00E345BF">
        <w:rPr>
          <w:rFonts w:hAnsi="ＭＳ 明朝"/>
          <w:b/>
          <w:bCs/>
          <w:lang w:val="ja-JP"/>
        </w:rPr>
        <w:t>学習における損失値の比較</w:t>
      </w:r>
    </w:p>
    <w:p w14:paraId="091E256A" w14:textId="391984FE" w:rsidR="00BA5339" w:rsidRDefault="00BA5339" w:rsidP="00BA5339">
      <w:pPr>
        <w:pStyle w:val="1"/>
        <w:numPr>
          <w:ilvl w:val="0"/>
          <w:numId w:val="20"/>
        </w:numPr>
        <w:spacing w:beforeLines="100" w:before="240"/>
      </w:pPr>
      <w:r>
        <w:rPr>
          <w:rFonts w:hint="eastAsia"/>
        </w:rPr>
        <w:t>実験2</w:t>
      </w:r>
    </w:p>
    <w:p w14:paraId="5D5112A2" w14:textId="785E3EC0" w:rsidR="00BA5339" w:rsidRDefault="00A530F9" w:rsidP="00A65F7F">
      <w:pPr>
        <w:ind w:firstLineChars="100" w:firstLine="200"/>
        <w:jc w:val="left"/>
      </w:pPr>
      <w:r w:rsidRPr="00A530F9">
        <w:rPr>
          <w:rFonts w:hint="eastAsia"/>
        </w:rPr>
        <w:t>提案手法により抽出した特徴ベクトルの距離関係を</w:t>
      </w:r>
      <w:r w:rsidR="00146F07">
        <w:rPr>
          <w:rFonts w:hint="eastAsia"/>
        </w:rPr>
        <w:t>t</w:t>
      </w:r>
      <w:r w:rsidR="00146F07">
        <w:t>-SNE</w:t>
      </w:r>
      <w:r w:rsidR="00146F07">
        <w:rPr>
          <w:rFonts w:hint="eastAsia"/>
        </w:rPr>
        <w:t>を用いて</w:t>
      </w:r>
      <w:r w:rsidRPr="00A530F9">
        <w:rPr>
          <w:rFonts w:hint="eastAsia"/>
        </w:rPr>
        <w:t>可視化することで，提案手法の実現可能性を確認する．</w:t>
      </w:r>
      <w:r w:rsidR="00146F07" w:rsidRPr="00146F07">
        <w:rPr>
          <w:rFonts w:hint="eastAsia"/>
        </w:rPr>
        <w:t>M1，M2と比較して，M3，M4はクラスを考慮した描画がされていることがわかる．また，M5，M6においても，クラスを考慮した描画がされている．このことから，距離学習ニューラルネットワークを適用することで，画像特徴をクラス毎の距離情報を抽出しやすい特徴ベクトルへと変換できることがわかる．</w:t>
      </w:r>
    </w:p>
    <w:p w14:paraId="529A35D9" w14:textId="77777777" w:rsidR="00781634" w:rsidRDefault="00781634" w:rsidP="00A65F7F">
      <w:pPr>
        <w:ind w:firstLineChars="100" w:firstLine="200"/>
        <w:jc w:val="left"/>
        <w:rPr>
          <w:rFonts w:hint="eastAsia"/>
        </w:rPr>
      </w:pPr>
    </w:p>
    <w:p w14:paraId="0D2FF4BD" w14:textId="28C8C99F" w:rsidR="00146F07" w:rsidRDefault="00146F07" w:rsidP="00A65F7F">
      <w:pPr>
        <w:ind w:firstLineChars="100" w:firstLine="201"/>
        <w:jc w:val="left"/>
        <w:rPr>
          <w:b/>
          <w:bCs/>
        </w:rPr>
      </w:pPr>
      <w:r w:rsidRPr="00F118B8">
        <w:rPr>
          <w:rFonts w:hint="eastAsia"/>
          <w:b/>
          <w:bCs/>
        </w:rPr>
        <w:t xml:space="preserve">表2　</w:t>
      </w:r>
      <w:r w:rsidR="00643940" w:rsidRPr="00F118B8">
        <w:rPr>
          <w:rFonts w:hint="eastAsia"/>
          <w:b/>
          <w:bCs/>
        </w:rPr>
        <w:t>次元毎の画像特徴ベクトルのプロット</w:t>
      </w:r>
    </w:p>
    <w:tbl>
      <w:tblPr>
        <w:tblStyle w:val="af3"/>
        <w:tblW w:w="0" w:type="auto"/>
        <w:tblBorders>
          <w:left w:val="none" w:sz="0" w:space="0" w:color="auto"/>
          <w:right w:val="none" w:sz="0" w:space="0" w:color="auto"/>
        </w:tblBorders>
        <w:tblLook w:val="04A0" w:firstRow="1" w:lastRow="0" w:firstColumn="1" w:lastColumn="0" w:noHBand="0" w:noVBand="1"/>
      </w:tblPr>
      <w:tblGrid>
        <w:gridCol w:w="418"/>
        <w:gridCol w:w="1459"/>
        <w:gridCol w:w="1450"/>
        <w:gridCol w:w="1506"/>
      </w:tblGrid>
      <w:tr w:rsidR="00B51A3A" w14:paraId="5EE686E2" w14:textId="77777777" w:rsidTr="006B648C">
        <w:tc>
          <w:tcPr>
            <w:tcW w:w="418" w:type="dxa"/>
          </w:tcPr>
          <w:p w14:paraId="291E4161" w14:textId="77777777" w:rsidR="00B14961" w:rsidRPr="00356556" w:rsidRDefault="00B14961" w:rsidP="00B14961">
            <w:pPr>
              <w:jc w:val="left"/>
              <w:rPr>
                <w:rFonts w:hAnsi="ＭＳ 明朝" w:hint="eastAsia"/>
                <w:b/>
                <w:bCs/>
              </w:rPr>
            </w:pPr>
          </w:p>
        </w:tc>
        <w:tc>
          <w:tcPr>
            <w:tcW w:w="1469" w:type="dxa"/>
          </w:tcPr>
          <w:p w14:paraId="08BEF25E" w14:textId="24DE03B1" w:rsidR="00B14961" w:rsidRPr="00356556" w:rsidRDefault="00356556" w:rsidP="00B14961">
            <w:pPr>
              <w:jc w:val="left"/>
              <w:rPr>
                <w:rFonts w:hAnsi="ＭＳ 明朝" w:hint="eastAsia"/>
                <w:b/>
                <w:bCs/>
              </w:rPr>
            </w:pPr>
            <w:r>
              <w:rPr>
                <w:rFonts w:hAnsi="ＭＳ 明朝" w:hint="eastAsia"/>
                <w:b/>
                <w:bCs/>
              </w:rPr>
              <w:t>1</w:t>
            </w:r>
            <w:r>
              <w:rPr>
                <w:rFonts w:hAnsi="ＭＳ 明朝"/>
                <w:b/>
                <w:bCs/>
              </w:rPr>
              <w:t>000</w:t>
            </w:r>
            <w:r>
              <w:rPr>
                <w:rFonts w:hAnsi="ＭＳ 明朝" w:hint="eastAsia"/>
                <w:b/>
                <w:bCs/>
              </w:rPr>
              <w:t>次元</w:t>
            </w:r>
          </w:p>
        </w:tc>
        <w:tc>
          <w:tcPr>
            <w:tcW w:w="1469" w:type="dxa"/>
          </w:tcPr>
          <w:p w14:paraId="2064C89B" w14:textId="75DBF8E5" w:rsidR="00B14961" w:rsidRPr="00356556" w:rsidRDefault="00356556" w:rsidP="00B14961">
            <w:pPr>
              <w:jc w:val="left"/>
              <w:rPr>
                <w:rFonts w:hAnsi="ＭＳ 明朝" w:hint="eastAsia"/>
                <w:b/>
                <w:bCs/>
              </w:rPr>
            </w:pPr>
            <w:r>
              <w:rPr>
                <w:rFonts w:hAnsi="ＭＳ 明朝" w:hint="eastAsia"/>
                <w:b/>
                <w:bCs/>
              </w:rPr>
              <w:t>5</w:t>
            </w:r>
            <w:r>
              <w:rPr>
                <w:rFonts w:hAnsi="ＭＳ 明朝"/>
                <w:b/>
                <w:bCs/>
              </w:rPr>
              <w:t>00</w:t>
            </w:r>
            <w:r>
              <w:rPr>
                <w:rFonts w:hAnsi="ＭＳ 明朝" w:hint="eastAsia"/>
                <w:b/>
                <w:bCs/>
              </w:rPr>
              <w:t>次元</w:t>
            </w:r>
          </w:p>
        </w:tc>
        <w:tc>
          <w:tcPr>
            <w:tcW w:w="1470" w:type="dxa"/>
          </w:tcPr>
          <w:p w14:paraId="5570AE96" w14:textId="3D0FA148" w:rsidR="00B14961" w:rsidRPr="00356556" w:rsidRDefault="00356556" w:rsidP="00B14961">
            <w:pPr>
              <w:jc w:val="left"/>
              <w:rPr>
                <w:rFonts w:hAnsi="ＭＳ 明朝" w:hint="eastAsia"/>
                <w:b/>
                <w:bCs/>
              </w:rPr>
            </w:pPr>
            <w:r>
              <w:rPr>
                <w:rFonts w:hAnsi="ＭＳ 明朝" w:hint="eastAsia"/>
                <w:b/>
                <w:bCs/>
              </w:rPr>
              <w:t>1</w:t>
            </w:r>
            <w:r>
              <w:rPr>
                <w:rFonts w:hAnsi="ＭＳ 明朝"/>
                <w:b/>
                <w:bCs/>
              </w:rPr>
              <w:t>00</w:t>
            </w:r>
            <w:r>
              <w:rPr>
                <w:rFonts w:hAnsi="ＭＳ 明朝" w:hint="eastAsia"/>
                <w:b/>
                <w:bCs/>
              </w:rPr>
              <w:t>次元</w:t>
            </w:r>
          </w:p>
        </w:tc>
      </w:tr>
      <w:tr w:rsidR="00B51A3A" w14:paraId="1EC66C01" w14:textId="77777777" w:rsidTr="006B648C">
        <w:tc>
          <w:tcPr>
            <w:tcW w:w="418" w:type="dxa"/>
          </w:tcPr>
          <w:p w14:paraId="4CD17680" w14:textId="581F8C15" w:rsidR="00B14961" w:rsidRPr="00356556" w:rsidRDefault="00B14961" w:rsidP="00B14961">
            <w:pPr>
              <w:jc w:val="left"/>
              <w:rPr>
                <w:rFonts w:hAnsi="ＭＳ 明朝" w:hint="eastAsia"/>
                <w:b/>
                <w:bCs/>
              </w:rPr>
            </w:pPr>
            <w:r w:rsidRPr="00356556">
              <w:rPr>
                <w:rFonts w:hAnsi="ＭＳ 明朝" w:hint="eastAsia"/>
                <w:b/>
                <w:bCs/>
              </w:rPr>
              <w:t>M</w:t>
            </w:r>
            <w:r w:rsidRPr="00356556">
              <w:rPr>
                <w:rFonts w:hAnsi="ＭＳ 明朝"/>
                <w:b/>
                <w:bCs/>
              </w:rPr>
              <w:t>1</w:t>
            </w:r>
          </w:p>
        </w:tc>
        <w:tc>
          <w:tcPr>
            <w:tcW w:w="1469" w:type="dxa"/>
          </w:tcPr>
          <w:p w14:paraId="1ABBE3A5" w14:textId="781DC486" w:rsidR="00B14961" w:rsidRPr="00356556" w:rsidRDefault="00356556" w:rsidP="00B14961">
            <w:pPr>
              <w:jc w:val="left"/>
              <w:rPr>
                <w:rFonts w:hAnsi="ＭＳ 明朝" w:hint="eastAsia"/>
                <w:b/>
                <w:bCs/>
              </w:rPr>
            </w:pPr>
            <w:r>
              <w:rPr>
                <w:rFonts w:hAnsi="ＭＳ 明朝"/>
                <w:b/>
                <w:bCs/>
                <w:noProof/>
              </w:rPr>
              <w:drawing>
                <wp:inline distT="0" distB="0" distL="0" distR="0" wp14:anchorId="261B4984" wp14:editId="3A5DE636">
                  <wp:extent cx="787400" cy="7874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5000" cy="825000"/>
                          </a:xfrm>
                          <a:prstGeom prst="rect">
                            <a:avLst/>
                          </a:prstGeom>
                          <a:noFill/>
                          <a:ln>
                            <a:noFill/>
                          </a:ln>
                        </pic:spPr>
                      </pic:pic>
                    </a:graphicData>
                  </a:graphic>
                </wp:inline>
              </w:drawing>
            </w:r>
          </w:p>
        </w:tc>
        <w:tc>
          <w:tcPr>
            <w:tcW w:w="1469" w:type="dxa"/>
          </w:tcPr>
          <w:p w14:paraId="3518EDEF" w14:textId="5056ED32" w:rsidR="00B14961" w:rsidRPr="00356556" w:rsidRDefault="00356556" w:rsidP="00B14961">
            <w:pPr>
              <w:jc w:val="left"/>
              <w:rPr>
                <w:rFonts w:hAnsi="ＭＳ 明朝" w:hint="eastAsia"/>
                <w:b/>
                <w:bCs/>
              </w:rPr>
            </w:pPr>
            <w:r w:rsidRPr="004415C0">
              <w:rPr>
                <w:noProof/>
                <w:color w:val="000000" w:themeColor="text1"/>
              </w:rPr>
              <w:drawing>
                <wp:inline distT="0" distB="0" distL="0" distR="0" wp14:anchorId="31D67F8A" wp14:editId="68271506">
                  <wp:extent cx="781050" cy="781050"/>
                  <wp:effectExtent l="0" t="0" r="0" b="0"/>
                  <wp:docPr id="6372479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1553" cy="811553"/>
                          </a:xfrm>
                          <a:prstGeom prst="rect">
                            <a:avLst/>
                          </a:prstGeom>
                          <a:noFill/>
                          <a:ln>
                            <a:noFill/>
                          </a:ln>
                        </pic:spPr>
                      </pic:pic>
                    </a:graphicData>
                  </a:graphic>
                </wp:inline>
              </w:drawing>
            </w:r>
          </w:p>
        </w:tc>
        <w:tc>
          <w:tcPr>
            <w:tcW w:w="1470" w:type="dxa"/>
          </w:tcPr>
          <w:p w14:paraId="186CBE1F" w14:textId="6DE01152" w:rsidR="00B14961" w:rsidRPr="00356556" w:rsidRDefault="00356556" w:rsidP="00B14961">
            <w:pPr>
              <w:jc w:val="left"/>
              <w:rPr>
                <w:rFonts w:hAnsi="ＭＳ 明朝" w:hint="eastAsia"/>
                <w:b/>
                <w:bCs/>
              </w:rPr>
            </w:pPr>
            <w:r w:rsidRPr="004415C0">
              <w:rPr>
                <w:noProof/>
                <w:color w:val="000000" w:themeColor="text1"/>
              </w:rPr>
              <w:drawing>
                <wp:inline distT="0" distB="0" distL="0" distR="0" wp14:anchorId="48055D37" wp14:editId="17BB4DD3">
                  <wp:extent cx="777875" cy="777875"/>
                  <wp:effectExtent l="0" t="0" r="3175" b="3175"/>
                  <wp:docPr id="65304137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77875" cy="777875"/>
                          </a:xfrm>
                          <a:prstGeom prst="rect">
                            <a:avLst/>
                          </a:prstGeom>
                          <a:noFill/>
                          <a:ln>
                            <a:noFill/>
                          </a:ln>
                        </pic:spPr>
                      </pic:pic>
                    </a:graphicData>
                  </a:graphic>
                </wp:inline>
              </w:drawing>
            </w:r>
          </w:p>
        </w:tc>
      </w:tr>
      <w:tr w:rsidR="00B51A3A" w14:paraId="78BEB86A" w14:textId="77777777" w:rsidTr="006B648C">
        <w:tc>
          <w:tcPr>
            <w:tcW w:w="418" w:type="dxa"/>
          </w:tcPr>
          <w:p w14:paraId="3D2A1371" w14:textId="378E32BD" w:rsidR="00B14961" w:rsidRPr="00356556" w:rsidRDefault="00356556" w:rsidP="00B14961">
            <w:pPr>
              <w:jc w:val="left"/>
              <w:rPr>
                <w:rFonts w:hAnsi="ＭＳ 明朝" w:hint="eastAsia"/>
                <w:b/>
                <w:bCs/>
              </w:rPr>
            </w:pPr>
            <w:r>
              <w:rPr>
                <w:rFonts w:hAnsi="ＭＳ 明朝" w:hint="eastAsia"/>
                <w:b/>
                <w:bCs/>
              </w:rPr>
              <w:t>M</w:t>
            </w:r>
            <w:r>
              <w:rPr>
                <w:rFonts w:hAnsi="ＭＳ 明朝"/>
                <w:b/>
                <w:bCs/>
              </w:rPr>
              <w:t>2</w:t>
            </w:r>
          </w:p>
        </w:tc>
        <w:tc>
          <w:tcPr>
            <w:tcW w:w="1469" w:type="dxa"/>
          </w:tcPr>
          <w:p w14:paraId="1238AEEB" w14:textId="4ED2013E" w:rsidR="00B14961" w:rsidRPr="00356556" w:rsidRDefault="00356556" w:rsidP="00B14961">
            <w:pPr>
              <w:jc w:val="left"/>
              <w:rPr>
                <w:rFonts w:hAnsi="ＭＳ 明朝" w:hint="eastAsia"/>
                <w:b/>
                <w:bCs/>
              </w:rPr>
            </w:pPr>
            <w:r w:rsidRPr="004415C0">
              <w:rPr>
                <w:noProof/>
                <w:color w:val="000000" w:themeColor="text1"/>
              </w:rPr>
              <w:drawing>
                <wp:inline distT="0" distB="0" distL="0" distR="0" wp14:anchorId="698677FF" wp14:editId="20561845">
                  <wp:extent cx="781050" cy="781050"/>
                  <wp:effectExtent l="0" t="0" r="0" b="0"/>
                  <wp:docPr id="13846247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1469" w:type="dxa"/>
          </w:tcPr>
          <w:p w14:paraId="239B312F" w14:textId="4C7CC227" w:rsidR="00B14961" w:rsidRPr="00356556" w:rsidRDefault="00356556" w:rsidP="00B14961">
            <w:pPr>
              <w:jc w:val="left"/>
              <w:rPr>
                <w:rFonts w:hAnsi="ＭＳ 明朝" w:hint="eastAsia"/>
                <w:b/>
                <w:bCs/>
              </w:rPr>
            </w:pPr>
            <w:r w:rsidRPr="004415C0">
              <w:rPr>
                <w:noProof/>
                <w:color w:val="000000" w:themeColor="text1"/>
              </w:rPr>
              <w:drawing>
                <wp:inline distT="0" distB="0" distL="0" distR="0" wp14:anchorId="69312962" wp14:editId="6081FE31">
                  <wp:extent cx="777875" cy="777875"/>
                  <wp:effectExtent l="0" t="0" r="3175" b="3175"/>
                  <wp:docPr id="184327494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77875" cy="777875"/>
                          </a:xfrm>
                          <a:prstGeom prst="rect">
                            <a:avLst/>
                          </a:prstGeom>
                          <a:noFill/>
                          <a:ln>
                            <a:noFill/>
                          </a:ln>
                        </pic:spPr>
                      </pic:pic>
                    </a:graphicData>
                  </a:graphic>
                </wp:inline>
              </w:drawing>
            </w:r>
          </w:p>
        </w:tc>
        <w:tc>
          <w:tcPr>
            <w:tcW w:w="1470" w:type="dxa"/>
          </w:tcPr>
          <w:p w14:paraId="13BA9A50" w14:textId="220E09EC" w:rsidR="00B14961" w:rsidRPr="00356556" w:rsidRDefault="00356556" w:rsidP="00B14961">
            <w:pPr>
              <w:jc w:val="left"/>
              <w:rPr>
                <w:rFonts w:hAnsi="ＭＳ 明朝" w:hint="eastAsia"/>
                <w:b/>
                <w:bCs/>
              </w:rPr>
            </w:pPr>
            <w:r w:rsidRPr="004415C0">
              <w:rPr>
                <w:noProof/>
                <w:color w:val="000000" w:themeColor="text1"/>
              </w:rPr>
              <w:drawing>
                <wp:inline distT="0" distB="0" distL="0" distR="0" wp14:anchorId="0F9F6A12" wp14:editId="03258F33">
                  <wp:extent cx="781050" cy="781050"/>
                  <wp:effectExtent l="0" t="0" r="0" b="0"/>
                  <wp:docPr id="2390812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r>
      <w:tr w:rsidR="00B51A3A" w14:paraId="443EB7D9" w14:textId="77777777" w:rsidTr="006B648C">
        <w:tc>
          <w:tcPr>
            <w:tcW w:w="418" w:type="dxa"/>
          </w:tcPr>
          <w:p w14:paraId="47B5B40B" w14:textId="7C744672" w:rsidR="00B14961" w:rsidRPr="00356556" w:rsidRDefault="00356556" w:rsidP="00B14961">
            <w:pPr>
              <w:jc w:val="left"/>
              <w:rPr>
                <w:rFonts w:hAnsi="ＭＳ 明朝" w:hint="eastAsia"/>
                <w:b/>
                <w:bCs/>
              </w:rPr>
            </w:pPr>
            <w:r>
              <w:rPr>
                <w:rFonts w:hAnsi="ＭＳ 明朝" w:hint="eastAsia"/>
                <w:b/>
                <w:bCs/>
              </w:rPr>
              <w:t>M</w:t>
            </w:r>
            <w:r>
              <w:rPr>
                <w:rFonts w:hAnsi="ＭＳ 明朝"/>
                <w:b/>
                <w:bCs/>
              </w:rPr>
              <w:t>3</w:t>
            </w:r>
          </w:p>
        </w:tc>
        <w:tc>
          <w:tcPr>
            <w:tcW w:w="1469" w:type="dxa"/>
          </w:tcPr>
          <w:p w14:paraId="20C8D573" w14:textId="6062805B" w:rsidR="00B14961" w:rsidRPr="00356556" w:rsidRDefault="00B51A3A" w:rsidP="00B14961">
            <w:pPr>
              <w:jc w:val="left"/>
              <w:rPr>
                <w:rFonts w:hAnsi="ＭＳ 明朝" w:hint="eastAsia"/>
                <w:b/>
                <w:bCs/>
              </w:rPr>
            </w:pPr>
            <w:r w:rsidRPr="004415C0">
              <w:rPr>
                <w:noProof/>
                <w:color w:val="000000" w:themeColor="text1"/>
              </w:rPr>
              <w:drawing>
                <wp:inline distT="0" distB="0" distL="0" distR="0" wp14:anchorId="3DE30AE9" wp14:editId="7E6BB13A">
                  <wp:extent cx="768350" cy="768350"/>
                  <wp:effectExtent l="0" t="0" r="0" b="0"/>
                  <wp:docPr id="922109865"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inline>
              </w:drawing>
            </w:r>
          </w:p>
        </w:tc>
        <w:tc>
          <w:tcPr>
            <w:tcW w:w="1469" w:type="dxa"/>
          </w:tcPr>
          <w:p w14:paraId="53B1733E" w14:textId="1DAB75C9" w:rsidR="00B14961" w:rsidRPr="00356556" w:rsidRDefault="00B51A3A" w:rsidP="00B14961">
            <w:pPr>
              <w:jc w:val="left"/>
              <w:rPr>
                <w:rFonts w:hAnsi="ＭＳ 明朝" w:hint="eastAsia"/>
                <w:b/>
                <w:bCs/>
              </w:rPr>
            </w:pPr>
            <w:r w:rsidRPr="004415C0">
              <w:rPr>
                <w:noProof/>
                <w:color w:val="000000" w:themeColor="text1"/>
              </w:rPr>
              <w:drawing>
                <wp:inline distT="0" distB="0" distL="0" distR="0" wp14:anchorId="55D25764" wp14:editId="21E8B336">
                  <wp:extent cx="781050" cy="781050"/>
                  <wp:effectExtent l="0" t="0" r="0" b="0"/>
                  <wp:docPr id="325360704"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1470" w:type="dxa"/>
          </w:tcPr>
          <w:p w14:paraId="599F02E4" w14:textId="53AFA2D0" w:rsidR="00B14961" w:rsidRPr="00356556" w:rsidRDefault="00B51A3A" w:rsidP="00B14961">
            <w:pPr>
              <w:jc w:val="left"/>
              <w:rPr>
                <w:rFonts w:hAnsi="ＭＳ 明朝" w:hint="eastAsia"/>
                <w:b/>
                <w:bCs/>
              </w:rPr>
            </w:pPr>
            <w:r w:rsidRPr="004415C0">
              <w:rPr>
                <w:noProof/>
                <w:color w:val="000000" w:themeColor="text1"/>
              </w:rPr>
              <w:drawing>
                <wp:inline distT="0" distB="0" distL="0" distR="0" wp14:anchorId="1405FA74" wp14:editId="41228D6B">
                  <wp:extent cx="787400" cy="787400"/>
                  <wp:effectExtent l="0" t="0" r="0" b="0"/>
                  <wp:docPr id="1713318212"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tc>
      </w:tr>
      <w:tr w:rsidR="00B51A3A" w14:paraId="665844D3" w14:textId="77777777" w:rsidTr="006B648C">
        <w:tc>
          <w:tcPr>
            <w:tcW w:w="418" w:type="dxa"/>
          </w:tcPr>
          <w:p w14:paraId="351FE390" w14:textId="345FDF33" w:rsidR="00B14961" w:rsidRPr="00356556" w:rsidRDefault="00356556" w:rsidP="00B14961">
            <w:pPr>
              <w:jc w:val="left"/>
              <w:rPr>
                <w:rFonts w:hAnsi="ＭＳ 明朝" w:hint="eastAsia"/>
                <w:b/>
                <w:bCs/>
              </w:rPr>
            </w:pPr>
            <w:r>
              <w:rPr>
                <w:rFonts w:hAnsi="ＭＳ 明朝" w:hint="eastAsia"/>
                <w:b/>
                <w:bCs/>
              </w:rPr>
              <w:t>M</w:t>
            </w:r>
            <w:r>
              <w:rPr>
                <w:rFonts w:hAnsi="ＭＳ 明朝"/>
                <w:b/>
                <w:bCs/>
              </w:rPr>
              <w:t>4</w:t>
            </w:r>
          </w:p>
        </w:tc>
        <w:tc>
          <w:tcPr>
            <w:tcW w:w="1469" w:type="dxa"/>
          </w:tcPr>
          <w:p w14:paraId="2369DC16" w14:textId="604D8CFF" w:rsidR="00B14961" w:rsidRPr="00356556" w:rsidRDefault="00B51A3A" w:rsidP="00B14961">
            <w:pPr>
              <w:jc w:val="left"/>
              <w:rPr>
                <w:rFonts w:hAnsi="ＭＳ 明朝" w:hint="eastAsia"/>
                <w:b/>
                <w:bCs/>
              </w:rPr>
            </w:pPr>
            <w:r w:rsidRPr="004415C0">
              <w:rPr>
                <w:noProof/>
                <w:color w:val="000000" w:themeColor="text1"/>
              </w:rPr>
              <w:drawing>
                <wp:inline distT="0" distB="0" distL="0" distR="0" wp14:anchorId="1A26FC5D" wp14:editId="20C6877A">
                  <wp:extent cx="781050" cy="781050"/>
                  <wp:effectExtent l="0" t="0" r="0" b="0"/>
                  <wp:docPr id="819875949"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1469" w:type="dxa"/>
          </w:tcPr>
          <w:p w14:paraId="2F2D0A7D" w14:textId="353AF82A" w:rsidR="00B14961" w:rsidRPr="00356556" w:rsidRDefault="00B51A3A" w:rsidP="00B14961">
            <w:pPr>
              <w:jc w:val="left"/>
              <w:rPr>
                <w:rFonts w:hAnsi="ＭＳ 明朝" w:hint="eastAsia"/>
                <w:b/>
                <w:bCs/>
              </w:rPr>
            </w:pPr>
            <w:r w:rsidRPr="004415C0">
              <w:rPr>
                <w:noProof/>
                <w:color w:val="000000" w:themeColor="text1"/>
              </w:rPr>
              <w:drawing>
                <wp:inline distT="0" distB="0" distL="0" distR="0" wp14:anchorId="324F39F3" wp14:editId="0E1435AF">
                  <wp:extent cx="771525" cy="771525"/>
                  <wp:effectExtent l="0" t="0" r="9525" b="9525"/>
                  <wp:docPr id="21265896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tc>
        <w:tc>
          <w:tcPr>
            <w:tcW w:w="1470" w:type="dxa"/>
          </w:tcPr>
          <w:p w14:paraId="6DF836B9" w14:textId="1708E97B" w:rsidR="00B14961" w:rsidRPr="00356556" w:rsidRDefault="00B51A3A" w:rsidP="00B14961">
            <w:pPr>
              <w:jc w:val="left"/>
              <w:rPr>
                <w:rFonts w:hAnsi="ＭＳ 明朝" w:hint="eastAsia"/>
                <w:b/>
                <w:bCs/>
              </w:rPr>
            </w:pPr>
            <w:r w:rsidRPr="004415C0">
              <w:rPr>
                <w:noProof/>
                <w:color w:val="000000" w:themeColor="text1"/>
              </w:rPr>
              <w:drawing>
                <wp:inline distT="0" distB="0" distL="0" distR="0" wp14:anchorId="4BF1CBBB" wp14:editId="2F946611">
                  <wp:extent cx="803275" cy="803275"/>
                  <wp:effectExtent l="0" t="0" r="0" b="0"/>
                  <wp:docPr id="90003825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03275" cy="803275"/>
                          </a:xfrm>
                          <a:prstGeom prst="rect">
                            <a:avLst/>
                          </a:prstGeom>
                          <a:noFill/>
                          <a:ln>
                            <a:noFill/>
                          </a:ln>
                        </pic:spPr>
                      </pic:pic>
                    </a:graphicData>
                  </a:graphic>
                </wp:inline>
              </w:drawing>
            </w:r>
          </w:p>
        </w:tc>
      </w:tr>
      <w:tr w:rsidR="00B51A3A" w14:paraId="734403C8" w14:textId="77777777" w:rsidTr="006B648C">
        <w:tc>
          <w:tcPr>
            <w:tcW w:w="418" w:type="dxa"/>
          </w:tcPr>
          <w:p w14:paraId="635548F6" w14:textId="4260B962" w:rsidR="00B14961" w:rsidRPr="00356556" w:rsidRDefault="00356556" w:rsidP="00B14961">
            <w:pPr>
              <w:jc w:val="left"/>
              <w:rPr>
                <w:rFonts w:hAnsi="ＭＳ 明朝" w:hint="eastAsia"/>
                <w:b/>
                <w:bCs/>
              </w:rPr>
            </w:pPr>
            <w:r>
              <w:rPr>
                <w:rFonts w:hAnsi="ＭＳ 明朝" w:hint="eastAsia"/>
                <w:b/>
                <w:bCs/>
              </w:rPr>
              <w:t>M</w:t>
            </w:r>
            <w:r>
              <w:rPr>
                <w:rFonts w:hAnsi="ＭＳ 明朝"/>
                <w:b/>
                <w:bCs/>
              </w:rPr>
              <w:t>5</w:t>
            </w:r>
          </w:p>
        </w:tc>
        <w:tc>
          <w:tcPr>
            <w:tcW w:w="1469" w:type="dxa"/>
          </w:tcPr>
          <w:p w14:paraId="59DCFE4D" w14:textId="6A9D1B97" w:rsidR="00B14961" w:rsidRPr="00356556" w:rsidRDefault="00B51A3A" w:rsidP="00B14961">
            <w:pPr>
              <w:jc w:val="left"/>
              <w:rPr>
                <w:rFonts w:hAnsi="ＭＳ 明朝" w:hint="eastAsia"/>
                <w:b/>
                <w:bCs/>
              </w:rPr>
            </w:pPr>
            <w:r w:rsidRPr="004415C0">
              <w:rPr>
                <w:noProof/>
                <w:color w:val="000000" w:themeColor="text1"/>
              </w:rPr>
              <w:drawing>
                <wp:inline distT="0" distB="0" distL="0" distR="0" wp14:anchorId="283852C3" wp14:editId="0EB71EEB">
                  <wp:extent cx="787400" cy="787400"/>
                  <wp:effectExtent l="0" t="0" r="0" b="0"/>
                  <wp:docPr id="138203702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tc>
        <w:tc>
          <w:tcPr>
            <w:tcW w:w="1469" w:type="dxa"/>
          </w:tcPr>
          <w:p w14:paraId="0E14B042" w14:textId="63E5C9DA" w:rsidR="00B14961" w:rsidRPr="00356556" w:rsidRDefault="00B51A3A" w:rsidP="00B14961">
            <w:pPr>
              <w:jc w:val="left"/>
              <w:rPr>
                <w:rFonts w:hAnsi="ＭＳ 明朝" w:hint="eastAsia"/>
                <w:b/>
                <w:bCs/>
              </w:rPr>
            </w:pPr>
            <w:r w:rsidRPr="004415C0">
              <w:rPr>
                <w:noProof/>
                <w:color w:val="000000" w:themeColor="text1"/>
              </w:rPr>
              <w:drawing>
                <wp:inline distT="0" distB="0" distL="0" distR="0" wp14:anchorId="017D9E0B" wp14:editId="41D37FCD">
                  <wp:extent cx="771525" cy="771525"/>
                  <wp:effectExtent l="0" t="0" r="9525" b="9525"/>
                  <wp:docPr id="67608220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tc>
        <w:tc>
          <w:tcPr>
            <w:tcW w:w="1470" w:type="dxa"/>
          </w:tcPr>
          <w:p w14:paraId="4ABA971D" w14:textId="48823394" w:rsidR="00B14961" w:rsidRPr="00356556" w:rsidRDefault="00B51A3A" w:rsidP="00B14961">
            <w:pPr>
              <w:jc w:val="left"/>
              <w:rPr>
                <w:rFonts w:hAnsi="ＭＳ 明朝" w:hint="eastAsia"/>
                <w:b/>
                <w:bCs/>
              </w:rPr>
            </w:pPr>
            <w:r w:rsidRPr="004415C0">
              <w:rPr>
                <w:noProof/>
                <w:color w:val="000000" w:themeColor="text1"/>
              </w:rPr>
              <w:drawing>
                <wp:inline distT="0" distB="0" distL="0" distR="0" wp14:anchorId="46017EA5" wp14:editId="7B799A7F">
                  <wp:extent cx="809625" cy="809625"/>
                  <wp:effectExtent l="0" t="0" r="9525" b="9525"/>
                  <wp:docPr id="197965609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r>
      <w:tr w:rsidR="00B51A3A" w14:paraId="57E60342" w14:textId="77777777" w:rsidTr="006B648C">
        <w:tc>
          <w:tcPr>
            <w:tcW w:w="418" w:type="dxa"/>
          </w:tcPr>
          <w:p w14:paraId="1351FE1B" w14:textId="185F6233" w:rsidR="00B14961" w:rsidRPr="00356556" w:rsidRDefault="00356556" w:rsidP="00B14961">
            <w:pPr>
              <w:jc w:val="left"/>
              <w:rPr>
                <w:rFonts w:hAnsi="ＭＳ 明朝" w:hint="eastAsia"/>
                <w:b/>
                <w:bCs/>
              </w:rPr>
            </w:pPr>
            <w:r>
              <w:rPr>
                <w:rFonts w:hAnsi="ＭＳ 明朝" w:hint="eastAsia"/>
                <w:b/>
                <w:bCs/>
              </w:rPr>
              <w:t>M</w:t>
            </w:r>
            <w:r>
              <w:rPr>
                <w:rFonts w:hAnsi="ＭＳ 明朝"/>
                <w:b/>
                <w:bCs/>
              </w:rPr>
              <w:t>6</w:t>
            </w:r>
          </w:p>
        </w:tc>
        <w:tc>
          <w:tcPr>
            <w:tcW w:w="1469" w:type="dxa"/>
          </w:tcPr>
          <w:p w14:paraId="4B8DFB65" w14:textId="479B9CE1" w:rsidR="00B14961" w:rsidRPr="00356556" w:rsidRDefault="00B51A3A" w:rsidP="00B14961">
            <w:pPr>
              <w:jc w:val="left"/>
              <w:rPr>
                <w:rFonts w:hAnsi="ＭＳ 明朝" w:hint="eastAsia"/>
                <w:b/>
                <w:bCs/>
              </w:rPr>
            </w:pPr>
            <w:r w:rsidRPr="004415C0">
              <w:rPr>
                <w:noProof/>
                <w:color w:val="000000" w:themeColor="text1"/>
              </w:rPr>
              <w:drawing>
                <wp:inline distT="0" distB="0" distL="0" distR="0" wp14:anchorId="37DE473E" wp14:editId="0C9C1868">
                  <wp:extent cx="787400" cy="787400"/>
                  <wp:effectExtent l="0" t="0" r="0" b="0"/>
                  <wp:docPr id="885078394"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tc>
        <w:tc>
          <w:tcPr>
            <w:tcW w:w="1469" w:type="dxa"/>
          </w:tcPr>
          <w:p w14:paraId="20F22444" w14:textId="79E110B1" w:rsidR="00B14961" w:rsidRPr="00356556" w:rsidRDefault="00B51A3A" w:rsidP="00B14961">
            <w:pPr>
              <w:jc w:val="left"/>
              <w:rPr>
                <w:rFonts w:hAnsi="ＭＳ 明朝" w:hint="eastAsia"/>
                <w:b/>
                <w:bCs/>
              </w:rPr>
            </w:pPr>
            <w:r w:rsidRPr="004415C0">
              <w:rPr>
                <w:noProof/>
                <w:color w:val="000000" w:themeColor="text1"/>
              </w:rPr>
              <w:drawing>
                <wp:inline distT="0" distB="0" distL="0" distR="0" wp14:anchorId="4A4A4B30" wp14:editId="5A69C4D4">
                  <wp:extent cx="777875" cy="777875"/>
                  <wp:effectExtent l="0" t="0" r="3175" b="3175"/>
                  <wp:docPr id="656840817"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77875" cy="777875"/>
                          </a:xfrm>
                          <a:prstGeom prst="rect">
                            <a:avLst/>
                          </a:prstGeom>
                          <a:noFill/>
                          <a:ln>
                            <a:noFill/>
                          </a:ln>
                        </pic:spPr>
                      </pic:pic>
                    </a:graphicData>
                  </a:graphic>
                </wp:inline>
              </w:drawing>
            </w:r>
          </w:p>
        </w:tc>
        <w:tc>
          <w:tcPr>
            <w:tcW w:w="1470" w:type="dxa"/>
          </w:tcPr>
          <w:p w14:paraId="0465FEA0" w14:textId="30F763DF" w:rsidR="00B14961" w:rsidRPr="00356556" w:rsidRDefault="00B51A3A" w:rsidP="00B14961">
            <w:pPr>
              <w:jc w:val="left"/>
              <w:rPr>
                <w:rFonts w:hAnsi="ＭＳ 明朝" w:hint="eastAsia"/>
                <w:b/>
                <w:bCs/>
              </w:rPr>
            </w:pPr>
            <w:r w:rsidRPr="004415C0">
              <w:rPr>
                <w:noProof/>
                <w:color w:val="000000" w:themeColor="text1"/>
              </w:rPr>
              <w:drawing>
                <wp:inline distT="0" distB="0" distL="0" distR="0" wp14:anchorId="1DBF37E2" wp14:editId="7F42F4D4">
                  <wp:extent cx="781050" cy="781050"/>
                  <wp:effectExtent l="0" t="0" r="0" b="0"/>
                  <wp:docPr id="1764215944"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r>
    </w:tbl>
    <w:p w14:paraId="537095AB" w14:textId="4A520362" w:rsidR="00A530F9" w:rsidRPr="00624CA3" w:rsidRDefault="00A530F9" w:rsidP="00A530F9">
      <w:pPr>
        <w:jc w:val="left"/>
        <w:rPr>
          <w:rFonts w:hint="eastAsia"/>
        </w:rPr>
      </w:pPr>
    </w:p>
    <w:p w14:paraId="58BE7AF6" w14:textId="2C7C97F0" w:rsidR="008A1FFF" w:rsidRPr="00F57AA1" w:rsidRDefault="00146F07" w:rsidP="002719F0">
      <w:pPr>
        <w:pStyle w:val="1"/>
        <w:numPr>
          <w:ilvl w:val="0"/>
          <w:numId w:val="20"/>
        </w:numPr>
        <w:spacing w:before="120"/>
      </w:pPr>
      <w:r>
        <w:rPr>
          <w:rFonts w:hint="eastAsia"/>
        </w:rPr>
        <w:t>まとめと今後の展望</w:t>
      </w:r>
    </w:p>
    <w:p w14:paraId="1E800769" w14:textId="79BC1A95" w:rsidR="008A1FFF" w:rsidRPr="00F57AA1" w:rsidRDefault="00146F07" w:rsidP="008A1FFF">
      <w:pPr>
        <w:pStyle w:val="a5"/>
        <w:ind w:firstLineChars="100" w:firstLine="200"/>
      </w:pPr>
      <w:r>
        <w:rPr>
          <w:rFonts w:hint="eastAsia"/>
        </w:rPr>
        <w:t>実験より，</w:t>
      </w:r>
      <w:r w:rsidRPr="004415C0">
        <w:rPr>
          <w:rFonts w:hint="eastAsia"/>
          <w:color w:val="000000" w:themeColor="text1"/>
        </w:rPr>
        <w:t>提案手法を用いて</w:t>
      </w:r>
      <w:r>
        <w:rPr>
          <w:rFonts w:hint="eastAsia"/>
          <w:color w:val="000000" w:themeColor="text1"/>
        </w:rPr>
        <w:t>，</w:t>
      </w:r>
      <w:r w:rsidRPr="00DE03A8">
        <w:rPr>
          <w:rFonts w:hint="eastAsia"/>
          <w:color w:val="000000" w:themeColor="text1"/>
        </w:rPr>
        <w:t>距離学習ニューラルネットワークを適用することにより，画像特徴の分類精度を向上させることができることを示し，提案手法の実現可能性を確認した．</w:t>
      </w:r>
      <w:r>
        <w:rPr>
          <w:rFonts w:hint="eastAsia"/>
          <w:color w:val="000000" w:themeColor="text1"/>
        </w:rPr>
        <w:t>今後の予定としては，</w:t>
      </w:r>
      <w:r w:rsidRPr="004415C0">
        <w:rPr>
          <w:rFonts w:hint="eastAsia"/>
          <w:color w:val="000000" w:themeColor="text1"/>
        </w:rPr>
        <w:t>提案手法を適用し</w:t>
      </w:r>
      <w:r>
        <w:rPr>
          <w:rFonts w:hint="eastAsia"/>
          <w:color w:val="000000" w:themeColor="text1"/>
        </w:rPr>
        <w:t>て</w:t>
      </w:r>
      <w:r w:rsidRPr="004415C0">
        <w:rPr>
          <w:rFonts w:hint="eastAsia"/>
          <w:color w:val="000000" w:themeColor="text1"/>
        </w:rPr>
        <w:t>，自然環境観測において異なる複数地点に設置された観測カメラから記録・蓄積される</w:t>
      </w:r>
      <w:r>
        <w:rPr>
          <w:rFonts w:hint="eastAsia"/>
          <w:color w:val="000000" w:themeColor="text1"/>
        </w:rPr>
        <w:t>アーカイブ</w:t>
      </w:r>
      <w:r w:rsidRPr="004415C0">
        <w:rPr>
          <w:rFonts w:hint="eastAsia"/>
          <w:color w:val="000000" w:themeColor="text1"/>
        </w:rPr>
        <w:t>を対象としたシーン</w:t>
      </w:r>
      <w:r>
        <w:rPr>
          <w:rFonts w:hint="eastAsia"/>
          <w:color w:val="000000" w:themeColor="text1"/>
        </w:rPr>
        <w:t>検索</w:t>
      </w:r>
      <w:r w:rsidRPr="004415C0">
        <w:rPr>
          <w:rFonts w:hint="eastAsia"/>
          <w:color w:val="000000" w:themeColor="text1"/>
        </w:rPr>
        <w:t>システムの構築に応用していくことを検討している．</w:t>
      </w:r>
    </w:p>
    <w:p w14:paraId="39664CC5" w14:textId="77777777" w:rsidR="009853BA" w:rsidRPr="00F57AA1" w:rsidRDefault="009853BA" w:rsidP="00B0595B">
      <w:pPr>
        <w:pStyle w:val="af"/>
        <w:spacing w:before="240"/>
      </w:pPr>
      <w:r w:rsidRPr="00F57AA1">
        <w:rPr>
          <w:rFonts w:hint="eastAsia"/>
        </w:rPr>
        <w:t>文献</w:t>
      </w:r>
    </w:p>
    <w:p w14:paraId="0BDA6C32" w14:textId="77777777" w:rsidR="00643940" w:rsidRPr="00FE23AC" w:rsidRDefault="00643940" w:rsidP="00643940">
      <w:pPr>
        <w:pStyle w:val="af4"/>
        <w:numPr>
          <w:ilvl w:val="0"/>
          <w:numId w:val="5"/>
        </w:numPr>
        <w:ind w:leftChars="0"/>
        <w:jc w:val="left"/>
        <w:rPr>
          <w:rFonts w:asciiTheme="minorEastAsia" w:eastAsiaTheme="minorEastAsia" w:hAnsiTheme="minorEastAsia"/>
          <w:lang w:eastAsia="zh-CN"/>
        </w:rPr>
      </w:pPr>
      <w:r w:rsidRPr="00FE23AC">
        <w:rPr>
          <w:rFonts w:asciiTheme="minorEastAsia" w:eastAsiaTheme="minorEastAsia" w:hAnsiTheme="minorEastAsia"/>
          <w:lang w:eastAsia="zh-CN"/>
        </w:rPr>
        <w:t xml:space="preserve">Hiroki Mimura, Masaya </w:t>
      </w:r>
      <w:proofErr w:type="spellStart"/>
      <w:r w:rsidRPr="00FE23AC">
        <w:rPr>
          <w:rFonts w:asciiTheme="minorEastAsia" w:eastAsiaTheme="minorEastAsia" w:hAnsiTheme="minorEastAsia"/>
          <w:lang w:eastAsia="zh-CN"/>
        </w:rPr>
        <w:t>Tahara</w:t>
      </w:r>
      <w:proofErr w:type="spellEnd"/>
      <w:r w:rsidRPr="00FE23AC">
        <w:rPr>
          <w:rFonts w:asciiTheme="minorEastAsia" w:eastAsiaTheme="minorEastAsia" w:hAnsiTheme="minorEastAsia"/>
          <w:lang w:eastAsia="zh-CN"/>
        </w:rPr>
        <w:t xml:space="preserve">, Kosuke Takano, </w:t>
      </w:r>
      <w:proofErr w:type="spellStart"/>
      <w:r w:rsidRPr="00FE23AC">
        <w:rPr>
          <w:rFonts w:asciiTheme="minorEastAsia" w:eastAsiaTheme="minorEastAsia" w:hAnsiTheme="minorEastAsia"/>
          <w:lang w:eastAsia="zh-CN"/>
        </w:rPr>
        <w:t>Nobuya</w:t>
      </w:r>
      <w:proofErr w:type="spellEnd"/>
      <w:r w:rsidRPr="00FE23AC">
        <w:rPr>
          <w:rFonts w:asciiTheme="minorEastAsia" w:eastAsiaTheme="minorEastAsia" w:hAnsiTheme="minorEastAsia"/>
          <w:lang w:eastAsia="zh-CN"/>
        </w:rPr>
        <w:t xml:space="preserve"> Watanabe, Kin Fun Li: Video Indexing for Live Nature Camera on Digital Earth, International Conference on Advanced Information Networking and Applications, pp.660-667 (2023).</w:t>
      </w:r>
    </w:p>
    <w:p w14:paraId="784826BA" w14:textId="77777777" w:rsidR="00643940" w:rsidRPr="00FE23AC" w:rsidRDefault="00643940" w:rsidP="00643940">
      <w:pPr>
        <w:pStyle w:val="af4"/>
        <w:numPr>
          <w:ilvl w:val="0"/>
          <w:numId w:val="5"/>
        </w:numPr>
        <w:ind w:leftChars="0"/>
        <w:rPr>
          <w:rFonts w:asciiTheme="minorEastAsia" w:eastAsiaTheme="minorEastAsia" w:hAnsiTheme="minorEastAsia"/>
          <w:lang w:eastAsia="zh-CN"/>
        </w:rPr>
      </w:pPr>
      <w:r w:rsidRPr="00FE23AC">
        <w:rPr>
          <w:rFonts w:asciiTheme="minorEastAsia" w:eastAsiaTheme="minorEastAsia" w:hAnsiTheme="minorEastAsia" w:hint="eastAsia"/>
          <w:lang w:eastAsia="zh-CN"/>
        </w:rPr>
        <w:t>国土地理院</w:t>
      </w:r>
      <w:r w:rsidRPr="00FE23AC">
        <w:rPr>
          <w:rFonts w:asciiTheme="minorEastAsia" w:eastAsiaTheme="minorEastAsia" w:hAnsiTheme="minorEastAsia" w:hint="eastAsia"/>
        </w:rPr>
        <w:t>，</w:t>
      </w:r>
      <w:r w:rsidRPr="00FE23AC">
        <w:rPr>
          <w:rFonts w:asciiTheme="minorEastAsia" w:eastAsiaTheme="minorEastAsia" w:hAnsiTheme="minorEastAsia"/>
          <w:lang w:eastAsia="zh-CN"/>
        </w:rPr>
        <w:t>CNN</w:t>
      </w:r>
      <w:r w:rsidRPr="00FE23AC">
        <w:rPr>
          <w:rFonts w:asciiTheme="minorEastAsia" w:eastAsiaTheme="minorEastAsia" w:hAnsiTheme="minorEastAsia" w:hint="eastAsia"/>
          <w:lang w:eastAsia="zh-CN"/>
        </w:rPr>
        <w:t xml:space="preserve">による水田抽出のための教師画像データ，国土地理院技術資料 </w:t>
      </w:r>
      <w:r w:rsidRPr="00FE23AC">
        <w:rPr>
          <w:rFonts w:asciiTheme="minorEastAsia" w:eastAsiaTheme="minorEastAsia" w:hAnsiTheme="minorEastAsia"/>
          <w:lang w:eastAsia="zh-CN"/>
        </w:rPr>
        <w:t xml:space="preserve">H1-No.26 (2023). </w:t>
      </w:r>
    </w:p>
    <w:p w14:paraId="2865FAB7" w14:textId="77777777" w:rsidR="00312884" w:rsidRPr="00643940" w:rsidRDefault="00312884" w:rsidP="00312884">
      <w:pPr>
        <w:pStyle w:val="a5"/>
        <w:ind w:left="360"/>
      </w:pPr>
    </w:p>
    <w:sectPr w:rsidR="00312884" w:rsidRPr="00643940" w:rsidSect="000706D4">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F69ED" w14:textId="77777777" w:rsidR="00AE7434" w:rsidRDefault="00AE7434"/>
  </w:endnote>
  <w:endnote w:type="continuationSeparator" w:id="0">
    <w:p w14:paraId="50078343" w14:textId="77777777" w:rsidR="00AE7434" w:rsidRDefault="00AE7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11AE" w14:textId="77777777" w:rsidR="00DD57DF" w:rsidRDefault="00DD57DF">
    <w:pPr>
      <w:pStyle w:val="aa"/>
      <w:jc w:val="center"/>
      <w:rPr>
        <w:b/>
        <w:bCs/>
        <w:sz w:val="24"/>
        <w:szCs w:val="24"/>
      </w:rPr>
    </w:pPr>
  </w:p>
  <w:p w14:paraId="47E0FBDB" w14:textId="77777777" w:rsidR="00DD57DF" w:rsidRDefault="00DD57DF">
    <w:pPr>
      <w:pStyle w:val="aa"/>
      <w:jc w:val="center"/>
    </w:pPr>
  </w:p>
  <w:p w14:paraId="1D2ACA84" w14:textId="77777777" w:rsidR="00DD57DF" w:rsidRDefault="00DD57D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5EE0B" w14:textId="77777777" w:rsidR="00AE7434" w:rsidRDefault="00AE7434">
      <w:r>
        <w:separator/>
      </w:r>
    </w:p>
  </w:footnote>
  <w:footnote w:type="continuationSeparator" w:id="0">
    <w:p w14:paraId="07F9EDBB" w14:textId="77777777" w:rsidR="00AE7434" w:rsidRDefault="00AE7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B3E2" w14:textId="77777777" w:rsidR="00DD57DF" w:rsidRDefault="00DD57DF">
    <w:pPr>
      <w:pStyle w:val="a8"/>
    </w:pPr>
  </w:p>
  <w:p w14:paraId="02D7AEAF" w14:textId="77777777" w:rsidR="00DD57DF" w:rsidRDefault="00DD57DF" w:rsidP="00BC4E45">
    <w:pPr>
      <w:pStyle w:val="a8"/>
      <w:jc w:val="center"/>
      <w:rPr>
        <w:sz w:val="28"/>
      </w:rPr>
    </w:pPr>
  </w:p>
  <w:p w14:paraId="2755314A" w14:textId="77777777" w:rsidR="00DD57DF" w:rsidRPr="00416D4E" w:rsidRDefault="00DD57DF" w:rsidP="00BC4E45">
    <w:pPr>
      <w:pStyle w:val="a8"/>
      <w:jc w:val="center"/>
      <w:rPr>
        <w:sz w:val="28"/>
        <w:lang w:eastAsia="zh-CN"/>
      </w:rPr>
    </w:pPr>
    <w:r w:rsidRPr="00F756FF">
      <w:rPr>
        <w:rFonts w:hint="eastAsia"/>
        <w:sz w:val="28"/>
        <w:lang w:eastAsia="zh-CN"/>
      </w:rPr>
      <w:t>神奈川工科大学 情報学部 情報工学科 卒業論文要旨集</w:t>
    </w:r>
  </w:p>
  <w:p w14:paraId="0A50A2D4" w14:textId="1FBB0522" w:rsidR="00DD57DF" w:rsidRPr="00C506FB" w:rsidRDefault="00BC1C58" w:rsidP="00C506FB">
    <w:pPr>
      <w:ind w:left="8200" w:firstLine="200"/>
    </w:pPr>
    <w:r w:rsidRPr="00C506FB">
      <w:rPr>
        <w:rFonts w:hint="eastAsia"/>
      </w:rPr>
      <w:t>２０２</w:t>
    </w:r>
    <w:r w:rsidR="00AA50EF">
      <w:rPr>
        <w:rFonts w:hint="eastAsia"/>
      </w:rPr>
      <w:t>３</w:t>
    </w:r>
    <w:r w:rsidR="0010502F" w:rsidRPr="00C506FB">
      <w:rPr>
        <w:rFonts w:hint="eastAsia"/>
      </w:rPr>
      <w:t>年度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C356E4A"/>
    <w:multiLevelType w:val="hybridMultilevel"/>
    <w:tmpl w:val="9FACF6A4"/>
    <w:lvl w:ilvl="0" w:tplc="53B01436">
      <w:start w:val="1"/>
      <w:numFmt w:val="decimal"/>
      <w:lvlText w:val="STEP-%1"/>
      <w:lvlJc w:val="left"/>
      <w:pPr>
        <w:ind w:left="440" w:hanging="440"/>
      </w:pPr>
      <w:rPr>
        <w:rFonts w:hAnsi="Arial Unicode MS" w:hint="eastAsia"/>
        <w:caps w:val="0"/>
        <w:smallCaps w:val="0"/>
        <w:strike w:val="0"/>
        <w:dstrike w:val="0"/>
        <w:outline w:val="0"/>
        <w:shadow w:val="0"/>
        <w:emboss w:val="0"/>
        <w:imprint w:val="0"/>
        <w:spacing w:val="0"/>
        <w:w w:val="100"/>
        <w:kern w:val="0"/>
        <w:position w:val="0"/>
        <w:u w:val="none"/>
        <w:effect w:val="none"/>
        <w:vertAlign w:val="baseline"/>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25F26535"/>
    <w:multiLevelType w:val="hybridMultilevel"/>
    <w:tmpl w:val="E346790E"/>
    <w:lvl w:ilvl="0" w:tplc="53B01436">
      <w:start w:val="1"/>
      <w:numFmt w:val="decimal"/>
      <w:lvlText w:val="STEP-%1"/>
      <w:lvlJc w:val="left"/>
      <w:pPr>
        <w:ind w:left="440" w:hanging="440"/>
      </w:pPr>
      <w:rPr>
        <w:rFonts w:hAnsi="Arial Unicode MS" w:hint="eastAsia"/>
        <w:caps w:val="0"/>
        <w:smallCaps w:val="0"/>
        <w:strike w:val="0"/>
        <w:dstrike w:val="0"/>
        <w:outline w:val="0"/>
        <w:shadow w:val="0"/>
        <w:emboss w:val="0"/>
        <w:imprint w:val="0"/>
        <w:spacing w:val="0"/>
        <w:w w:val="100"/>
        <w:kern w:val="0"/>
        <w:position w:val="0"/>
        <w:u w:val="none"/>
        <w:effect w:val="none"/>
        <w:vertAlign w:val="baseline"/>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8D912D6"/>
    <w:multiLevelType w:val="hybridMultilevel"/>
    <w:tmpl w:val="19E4899A"/>
    <w:lvl w:ilvl="0" w:tplc="32B6B710">
      <w:start w:val="1"/>
      <w:numFmt w:val="decimal"/>
      <w:lvlText w:val="STEP-%1"/>
      <w:lvlJc w:val="left"/>
      <w:pPr>
        <w:ind w:left="1280" w:hanging="440"/>
      </w:pPr>
      <w:rPr>
        <w:rFonts w:hAnsi="Arial Unicode MS" w:hint="eastAsia"/>
        <w:caps w:val="0"/>
        <w:smallCaps w:val="0"/>
        <w:strike w:val="0"/>
        <w:dstrike w:val="0"/>
        <w:outline w:val="0"/>
        <w:shadow w:val="0"/>
        <w:emboss w:val="0"/>
        <w:imprint w:val="0"/>
        <w:spacing w:val="0"/>
        <w:w w:val="100"/>
        <w:kern w:val="0"/>
        <w:position w:val="0"/>
        <w:u w:val="none"/>
        <w:effect w:val="none"/>
        <w:vertAlign w:val="baseline"/>
      </w:rPr>
    </w:lvl>
    <w:lvl w:ilvl="1" w:tplc="53B01436">
      <w:start w:val="1"/>
      <w:numFmt w:val="decimal"/>
      <w:lvlText w:val="STEP-%2"/>
      <w:lvlJc w:val="left"/>
      <w:pPr>
        <w:ind w:left="880" w:hanging="440"/>
      </w:pPr>
      <w:rPr>
        <w:rFonts w:hAnsi="Arial Unicode MS" w:hint="eastAsia"/>
        <w:caps w:val="0"/>
        <w:smallCaps w:val="0"/>
        <w:strike w:val="0"/>
        <w:dstrike w:val="0"/>
        <w:outline w:val="0"/>
        <w:shadow w:val="0"/>
        <w:emboss w:val="0"/>
        <w:imprint w:val="0"/>
        <w:spacing w:val="0"/>
        <w:w w:val="100"/>
        <w:kern w:val="0"/>
        <w:position w:val="0"/>
        <w:u w:val="none"/>
        <w:effect w:val="none"/>
        <w:vertAlign w:val="baseline"/>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9"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4" w15:restartNumberingAfterBreak="0">
    <w:nsid w:val="6021286C"/>
    <w:multiLevelType w:val="hybridMultilevel"/>
    <w:tmpl w:val="AC549348"/>
    <w:lvl w:ilvl="0" w:tplc="53B01436">
      <w:start w:val="1"/>
      <w:numFmt w:val="decimal"/>
      <w:lvlText w:val="STEP-%1"/>
      <w:lvlJc w:val="left"/>
      <w:pPr>
        <w:ind w:left="1080" w:hanging="440"/>
      </w:pPr>
      <w:rPr>
        <w:rFonts w:hAnsi="Arial Unicode MS" w:hint="eastAsia"/>
        <w:caps w:val="0"/>
        <w:smallCaps w:val="0"/>
        <w:strike w:val="0"/>
        <w:dstrike w:val="0"/>
        <w:outline w:val="0"/>
        <w:shadow w:val="0"/>
        <w:emboss w:val="0"/>
        <w:imprint w:val="0"/>
        <w:spacing w:val="0"/>
        <w:w w:val="100"/>
        <w:kern w:val="0"/>
        <w:position w:val="0"/>
        <w:u w:val="none"/>
        <w:effect w:val="none"/>
        <w:vertAlign w:val="baseline"/>
      </w:rPr>
    </w:lvl>
    <w:lvl w:ilvl="1" w:tplc="04090017" w:tentative="1">
      <w:start w:val="1"/>
      <w:numFmt w:val="aiueoFullWidth"/>
      <w:lvlText w:val="(%2)"/>
      <w:lvlJc w:val="left"/>
      <w:pPr>
        <w:ind w:left="1520" w:hanging="440"/>
      </w:pPr>
    </w:lvl>
    <w:lvl w:ilvl="2" w:tplc="04090011" w:tentative="1">
      <w:start w:val="1"/>
      <w:numFmt w:val="decimalEnclosedCircle"/>
      <w:lvlText w:val="%3"/>
      <w:lvlJc w:val="left"/>
      <w:pPr>
        <w:ind w:left="1960" w:hanging="440"/>
      </w:pPr>
    </w:lvl>
    <w:lvl w:ilvl="3" w:tplc="0409000F" w:tentative="1">
      <w:start w:val="1"/>
      <w:numFmt w:val="decimal"/>
      <w:lvlText w:val="%4."/>
      <w:lvlJc w:val="left"/>
      <w:pPr>
        <w:ind w:left="2400" w:hanging="440"/>
      </w:pPr>
    </w:lvl>
    <w:lvl w:ilvl="4" w:tplc="04090017" w:tentative="1">
      <w:start w:val="1"/>
      <w:numFmt w:val="aiueoFullWidth"/>
      <w:lvlText w:val="(%5)"/>
      <w:lvlJc w:val="left"/>
      <w:pPr>
        <w:ind w:left="2840" w:hanging="440"/>
      </w:pPr>
    </w:lvl>
    <w:lvl w:ilvl="5" w:tplc="04090011" w:tentative="1">
      <w:start w:val="1"/>
      <w:numFmt w:val="decimalEnclosedCircle"/>
      <w:lvlText w:val="%6"/>
      <w:lvlJc w:val="left"/>
      <w:pPr>
        <w:ind w:left="3280" w:hanging="440"/>
      </w:pPr>
    </w:lvl>
    <w:lvl w:ilvl="6" w:tplc="0409000F" w:tentative="1">
      <w:start w:val="1"/>
      <w:numFmt w:val="decimal"/>
      <w:lvlText w:val="%7."/>
      <w:lvlJc w:val="left"/>
      <w:pPr>
        <w:ind w:left="3720" w:hanging="440"/>
      </w:pPr>
    </w:lvl>
    <w:lvl w:ilvl="7" w:tplc="04090017" w:tentative="1">
      <w:start w:val="1"/>
      <w:numFmt w:val="aiueoFullWidth"/>
      <w:lvlText w:val="(%8)"/>
      <w:lvlJc w:val="left"/>
      <w:pPr>
        <w:ind w:left="4160" w:hanging="440"/>
      </w:pPr>
    </w:lvl>
    <w:lvl w:ilvl="8" w:tplc="04090011" w:tentative="1">
      <w:start w:val="1"/>
      <w:numFmt w:val="decimalEnclosedCircle"/>
      <w:lvlText w:val="%9"/>
      <w:lvlJc w:val="left"/>
      <w:pPr>
        <w:ind w:left="4600" w:hanging="440"/>
      </w:pPr>
    </w:lvl>
  </w:abstractNum>
  <w:abstractNum w:abstractNumId="25" w15:restartNumberingAfterBreak="0">
    <w:nsid w:val="76DF2AB2"/>
    <w:multiLevelType w:val="hybridMultilevel"/>
    <w:tmpl w:val="421801B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771E0FD9"/>
    <w:multiLevelType w:val="hybridMultilevel"/>
    <w:tmpl w:val="3710F068"/>
    <w:lvl w:ilvl="0" w:tplc="000ADDD0">
      <w:start w:val="1"/>
      <w:numFmt w:val="decimal"/>
      <w:lvlText w:val="STEP-%1 "/>
      <w:lvlJc w:val="left"/>
      <w:pPr>
        <w:ind w:left="640" w:hanging="440"/>
      </w:pPr>
      <w:rPr>
        <w:rFonts w:hAnsi="Arial Unicode MS" w:hint="eastAsia"/>
        <w:caps w:val="0"/>
        <w:smallCaps w:val="0"/>
        <w:strike w:val="0"/>
        <w:dstrike w:val="0"/>
        <w:outline w:val="0"/>
        <w:shadow w:val="0"/>
        <w:emboss w:val="0"/>
        <w:imprint w:val="0"/>
        <w:spacing w:val="0"/>
        <w:w w:val="100"/>
        <w:kern w:val="0"/>
        <w:position w:val="0"/>
        <w:u w:val="none"/>
        <w:effect w:val="none"/>
        <w:vertAlign w:val="baseline"/>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num w:numId="1">
    <w:abstractNumId w:val="23"/>
  </w:num>
  <w:num w:numId="2">
    <w:abstractNumId w:val="27"/>
  </w:num>
  <w:num w:numId="3">
    <w:abstractNumId w:val="17"/>
  </w:num>
  <w:num w:numId="4">
    <w:abstractNumId w:val="2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2"/>
  </w:num>
  <w:num w:numId="19">
    <w:abstractNumId w:val="15"/>
  </w:num>
  <w:num w:numId="20">
    <w:abstractNumId w:val="22"/>
  </w:num>
  <w:num w:numId="21">
    <w:abstractNumId w:val="10"/>
  </w:num>
  <w:num w:numId="22">
    <w:abstractNumId w:val="19"/>
  </w:num>
  <w:num w:numId="23">
    <w:abstractNumId w:val="26"/>
  </w:num>
  <w:num w:numId="24">
    <w:abstractNumId w:val="24"/>
  </w:num>
  <w:num w:numId="25">
    <w:abstractNumId w:val="16"/>
  </w:num>
  <w:num w:numId="26">
    <w:abstractNumId w:val="14"/>
  </w:num>
  <w:num w:numId="27">
    <w:abstractNumId w:val="1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934"/>
    <w:rsid w:val="00040EC5"/>
    <w:rsid w:val="000706D4"/>
    <w:rsid w:val="00082224"/>
    <w:rsid w:val="000A14EA"/>
    <w:rsid w:val="000A3357"/>
    <w:rsid w:val="000D05B5"/>
    <w:rsid w:val="000D47BB"/>
    <w:rsid w:val="000E1C02"/>
    <w:rsid w:val="000F57F5"/>
    <w:rsid w:val="0010502F"/>
    <w:rsid w:val="00133996"/>
    <w:rsid w:val="00137F9A"/>
    <w:rsid w:val="00146F07"/>
    <w:rsid w:val="001A70A0"/>
    <w:rsid w:val="001B2B61"/>
    <w:rsid w:val="001D0A14"/>
    <w:rsid w:val="00214583"/>
    <w:rsid w:val="002719F0"/>
    <w:rsid w:val="00273DA9"/>
    <w:rsid w:val="002813F2"/>
    <w:rsid w:val="002C37FD"/>
    <w:rsid w:val="002E7941"/>
    <w:rsid w:val="00312884"/>
    <w:rsid w:val="00340777"/>
    <w:rsid w:val="00356556"/>
    <w:rsid w:val="0036548C"/>
    <w:rsid w:val="0037468D"/>
    <w:rsid w:val="00377B04"/>
    <w:rsid w:val="00395868"/>
    <w:rsid w:val="00416D4E"/>
    <w:rsid w:val="00464FA0"/>
    <w:rsid w:val="00495A31"/>
    <w:rsid w:val="004C77B5"/>
    <w:rsid w:val="004D2F1C"/>
    <w:rsid w:val="004D41DA"/>
    <w:rsid w:val="005016CF"/>
    <w:rsid w:val="0051538D"/>
    <w:rsid w:val="00532160"/>
    <w:rsid w:val="00564392"/>
    <w:rsid w:val="00603552"/>
    <w:rsid w:val="00624CA3"/>
    <w:rsid w:val="00625D36"/>
    <w:rsid w:val="00630547"/>
    <w:rsid w:val="00643940"/>
    <w:rsid w:val="0066771B"/>
    <w:rsid w:val="00697860"/>
    <w:rsid w:val="006B648C"/>
    <w:rsid w:val="006D2075"/>
    <w:rsid w:val="006E7E61"/>
    <w:rsid w:val="006F42AC"/>
    <w:rsid w:val="00700BA9"/>
    <w:rsid w:val="00721441"/>
    <w:rsid w:val="00743983"/>
    <w:rsid w:val="00750282"/>
    <w:rsid w:val="007654D3"/>
    <w:rsid w:val="00781634"/>
    <w:rsid w:val="007C3123"/>
    <w:rsid w:val="007D4056"/>
    <w:rsid w:val="007D4199"/>
    <w:rsid w:val="007D62A5"/>
    <w:rsid w:val="007E0E4E"/>
    <w:rsid w:val="00803854"/>
    <w:rsid w:val="008141F8"/>
    <w:rsid w:val="0081541E"/>
    <w:rsid w:val="0082407E"/>
    <w:rsid w:val="00845BA4"/>
    <w:rsid w:val="008600A9"/>
    <w:rsid w:val="008614D8"/>
    <w:rsid w:val="008A1FFF"/>
    <w:rsid w:val="008D1D74"/>
    <w:rsid w:val="008D2AA7"/>
    <w:rsid w:val="009265E7"/>
    <w:rsid w:val="009308B1"/>
    <w:rsid w:val="00972E0D"/>
    <w:rsid w:val="009853BA"/>
    <w:rsid w:val="009900FE"/>
    <w:rsid w:val="0099127D"/>
    <w:rsid w:val="009B754A"/>
    <w:rsid w:val="009D43C6"/>
    <w:rsid w:val="009E73A4"/>
    <w:rsid w:val="00A11406"/>
    <w:rsid w:val="00A30D7E"/>
    <w:rsid w:val="00A530F9"/>
    <w:rsid w:val="00A65F7F"/>
    <w:rsid w:val="00A92667"/>
    <w:rsid w:val="00AA50EF"/>
    <w:rsid w:val="00AB6762"/>
    <w:rsid w:val="00AE7434"/>
    <w:rsid w:val="00B0595B"/>
    <w:rsid w:val="00B14961"/>
    <w:rsid w:val="00B151EB"/>
    <w:rsid w:val="00B36E63"/>
    <w:rsid w:val="00B51A3A"/>
    <w:rsid w:val="00B54BC9"/>
    <w:rsid w:val="00B81911"/>
    <w:rsid w:val="00B87C84"/>
    <w:rsid w:val="00BA5339"/>
    <w:rsid w:val="00BB2FFB"/>
    <w:rsid w:val="00BC1C58"/>
    <w:rsid w:val="00BC4E45"/>
    <w:rsid w:val="00BC6F39"/>
    <w:rsid w:val="00BE049E"/>
    <w:rsid w:val="00BF1614"/>
    <w:rsid w:val="00C35823"/>
    <w:rsid w:val="00C36336"/>
    <w:rsid w:val="00C506FB"/>
    <w:rsid w:val="00C76934"/>
    <w:rsid w:val="00C875BC"/>
    <w:rsid w:val="00C8789F"/>
    <w:rsid w:val="00CA3FDB"/>
    <w:rsid w:val="00CB6F8F"/>
    <w:rsid w:val="00CC212D"/>
    <w:rsid w:val="00CC5502"/>
    <w:rsid w:val="00CD015D"/>
    <w:rsid w:val="00CE2AE6"/>
    <w:rsid w:val="00D037D2"/>
    <w:rsid w:val="00D061A5"/>
    <w:rsid w:val="00D12431"/>
    <w:rsid w:val="00D62247"/>
    <w:rsid w:val="00D83AD3"/>
    <w:rsid w:val="00D85C49"/>
    <w:rsid w:val="00DD57DF"/>
    <w:rsid w:val="00DE3310"/>
    <w:rsid w:val="00DF5217"/>
    <w:rsid w:val="00E17E3D"/>
    <w:rsid w:val="00E33D03"/>
    <w:rsid w:val="00E345BF"/>
    <w:rsid w:val="00E54787"/>
    <w:rsid w:val="00E74305"/>
    <w:rsid w:val="00EB6A2C"/>
    <w:rsid w:val="00EC6930"/>
    <w:rsid w:val="00F118B8"/>
    <w:rsid w:val="00F57AA1"/>
    <w:rsid w:val="00F756FF"/>
    <w:rsid w:val="00FB2853"/>
    <w:rsid w:val="00FB397C"/>
    <w:rsid w:val="00FD0217"/>
    <w:rsid w:val="00FD0959"/>
    <w:rsid w:val="00FE2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A066474"/>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60"/>
    <w:pPr>
      <w:widowControl w:val="0"/>
      <w:adjustRightInd w:val="0"/>
      <w:jc w:val="both"/>
      <w:textAlignment w:val="baseline"/>
    </w:pPr>
    <w:rPr>
      <w:rFonts w:ascii="ＭＳ 明朝" w:eastAsia="ＭＳ 明朝"/>
    </w:rPr>
  </w:style>
  <w:style w:type="paragraph" w:styleId="1">
    <w:name w:val="heading 1"/>
    <w:basedOn w:val="a"/>
    <w:next w:val="a"/>
    <w:qFormat/>
    <w:rsid w:val="00750282"/>
    <w:pPr>
      <w:keepNext/>
      <w:tabs>
        <w:tab w:val="left" w:pos="426"/>
      </w:tabs>
      <w:spacing w:beforeLines="50"/>
      <w:outlineLvl w:val="0"/>
    </w:pPr>
    <w:rPr>
      <w:rFonts w:ascii="ＭＳ ゴシック" w:eastAsia="ＭＳ ゴシック" w:hAnsi="ＭＳ ゴシック" w:cs="ＭＳ ゴシック"/>
      <w:sz w:val="21"/>
    </w:rPr>
  </w:style>
  <w:style w:type="paragraph" w:styleId="2">
    <w:name w:val="heading 2"/>
    <w:basedOn w:val="a"/>
    <w:next w:val="a"/>
    <w:qFormat/>
    <w:rsid w:val="00137F9A"/>
    <w:pPr>
      <w:keepNext/>
      <w:tabs>
        <w:tab w:val="left" w:pos="840"/>
      </w:tabs>
      <w:outlineLvl w:val="1"/>
    </w:pPr>
    <w:rPr>
      <w:rFonts w:ascii="ＭＳ ゴシック" w:eastAsia="ＭＳ ゴシック" w:hAnsi="ＭＳ ゴシック"/>
      <w:sz w:val="21"/>
    </w:rPr>
  </w:style>
  <w:style w:type="paragraph" w:styleId="3">
    <w:name w:val="heading 3"/>
    <w:basedOn w:val="a"/>
    <w:next w:val="a"/>
    <w:qFormat/>
    <w:rsid w:val="0081541E"/>
    <w:pPr>
      <w:keepNext/>
      <w:outlineLvl w:val="2"/>
    </w:pPr>
    <w:rPr>
      <w:rFonts w:ascii="ＭＳ ゴシック" w:eastAsia="ＭＳ ゴシック" w:hAnsi="ＭＳ ゴシック" w:cs="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pPr>
      <w:widowControl/>
      <w:jc w:val="center"/>
    </w:pPr>
    <w:rPr>
      <w:sz w:val="32"/>
    </w:rPr>
  </w:style>
  <w:style w:type="paragraph" w:customStyle="1" w:styleId="a4">
    <w:name w:val="英文"/>
    <w:basedOn w:val="a5"/>
    <w:rPr>
      <w:rFonts w:ascii="Times New Roman" w:hAnsi="Times New Roman"/>
      <w:lang w:eastAsia="zh-CN"/>
    </w:rPr>
  </w:style>
  <w:style w:type="paragraph" w:styleId="a5">
    <w:name w:val="Body Text"/>
    <w:basedOn w:val="a"/>
    <w:semiHidden/>
    <w:rsid w:val="00750282"/>
    <w:rPr>
      <w:rFonts w:hAnsi="ＭＳ Ｐ明朝"/>
    </w:rPr>
  </w:style>
  <w:style w:type="paragraph" w:customStyle="1" w:styleId="a6">
    <w:name w:val="筆者所属"/>
    <w:basedOn w:val="a"/>
    <w:next w:val="a"/>
    <w:autoRedefine/>
    <w:rsid w:val="00F756FF"/>
    <w:pPr>
      <w:widowControl/>
      <w:tabs>
        <w:tab w:val="center" w:pos="3544"/>
        <w:tab w:val="center" w:pos="6521"/>
      </w:tabs>
      <w:spacing w:before="100"/>
      <w:jc w:val="center"/>
    </w:pPr>
    <w:rPr>
      <w:rFonts w:hAnsi="Arial"/>
      <w:sz w:val="22"/>
    </w:rPr>
  </w:style>
  <w:style w:type="character" w:styleId="a7">
    <w:name w:val="Hyperlink"/>
    <w:semiHidden/>
    <w:rPr>
      <w:color w:val="0000FF"/>
      <w:u w:val="single"/>
    </w:rPr>
  </w:style>
  <w:style w:type="character" w:customStyle="1" w:styleId="colorred">
    <w:name w:val="color_red"/>
    <w:rsid w:val="009853BA"/>
  </w:style>
  <w:style w:type="paragraph" w:styleId="a8">
    <w:name w:val="header"/>
    <w:basedOn w:val="a"/>
    <w:link w:val="a9"/>
    <w:uiPriority w:val="99"/>
    <w:unhideWhenUsed/>
    <w:rsid w:val="00BC4E45"/>
    <w:pPr>
      <w:tabs>
        <w:tab w:val="center" w:pos="4252"/>
        <w:tab w:val="right" w:pos="8504"/>
      </w:tabs>
      <w:snapToGrid w:val="0"/>
    </w:pPr>
  </w:style>
  <w:style w:type="character" w:customStyle="1" w:styleId="a9">
    <w:name w:val="ヘッダー (文字)"/>
    <w:link w:val="a8"/>
    <w:uiPriority w:val="99"/>
    <w:rsid w:val="00BC4E45"/>
    <w:rPr>
      <w:rFonts w:ascii="ＭＳ 明朝" w:eastAsia="ＭＳ 明朝"/>
      <w:sz w:val="21"/>
    </w:rPr>
  </w:style>
  <w:style w:type="paragraph" w:styleId="aa">
    <w:name w:val="footer"/>
    <w:basedOn w:val="a"/>
    <w:link w:val="ab"/>
    <w:uiPriority w:val="99"/>
    <w:unhideWhenUsed/>
    <w:rsid w:val="00BC4E45"/>
    <w:pPr>
      <w:tabs>
        <w:tab w:val="center" w:pos="4252"/>
        <w:tab w:val="right" w:pos="8504"/>
      </w:tabs>
      <w:snapToGrid w:val="0"/>
    </w:pPr>
  </w:style>
  <w:style w:type="character" w:customStyle="1" w:styleId="ab">
    <w:name w:val="フッター (文字)"/>
    <w:link w:val="aa"/>
    <w:uiPriority w:val="99"/>
    <w:rsid w:val="00BC4E45"/>
    <w:rPr>
      <w:rFonts w:ascii="ＭＳ 明朝" w:eastAsia="ＭＳ 明朝"/>
      <w:sz w:val="21"/>
    </w:rPr>
  </w:style>
  <w:style w:type="paragraph" w:styleId="ac">
    <w:name w:val="Title"/>
    <w:basedOn w:val="a"/>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d">
    <w:name w:val="Subtitle"/>
    <w:basedOn w:val="a"/>
    <w:qFormat/>
    <w:rsid w:val="00D62247"/>
    <w:pPr>
      <w:spacing w:beforeLines="100"/>
      <w:jc w:val="center"/>
      <w:outlineLvl w:val="1"/>
    </w:pPr>
    <w:rPr>
      <w:rFonts w:ascii="Arial" w:eastAsia="ＭＳ ゴシック" w:hAnsi="Arial" w:cs="Arial"/>
      <w:sz w:val="24"/>
      <w:szCs w:val="24"/>
    </w:rPr>
  </w:style>
  <w:style w:type="paragraph" w:styleId="ae">
    <w:name w:val="caption"/>
    <w:aliases w:val="#図表番号IPSJ"/>
    <w:basedOn w:val="a"/>
    <w:next w:val="a"/>
    <w:qFormat/>
    <w:rsid w:val="000D47BB"/>
    <w:rPr>
      <w:b/>
      <w:bCs/>
      <w:szCs w:val="21"/>
    </w:rPr>
  </w:style>
  <w:style w:type="paragraph" w:customStyle="1" w:styleId="af">
    <w:name w:val="参考文献"/>
    <w:basedOn w:val="a"/>
    <w:next w:val="a"/>
    <w:rsid w:val="00DE3310"/>
    <w:pPr>
      <w:spacing w:beforeLines="100"/>
    </w:pPr>
    <w:rPr>
      <w:rFonts w:ascii="ＭＳ ゴシック" w:eastAsia="ＭＳ ゴシック" w:hAnsi="ＭＳ ゴシック"/>
    </w:rPr>
  </w:style>
  <w:style w:type="paragraph" w:styleId="af0">
    <w:name w:val="Balloon Text"/>
    <w:basedOn w:val="a"/>
    <w:link w:val="af1"/>
    <w:uiPriority w:val="99"/>
    <w:semiHidden/>
    <w:unhideWhenUsed/>
    <w:rsid w:val="002719F0"/>
    <w:rPr>
      <w:rFonts w:asciiTheme="majorHAnsi" w:eastAsiaTheme="majorEastAsia" w:hAnsiTheme="majorHAnsi" w:cstheme="majorBidi"/>
      <w:szCs w:val="18"/>
    </w:rPr>
  </w:style>
  <w:style w:type="character" w:customStyle="1" w:styleId="af1">
    <w:name w:val="吹き出し (文字)"/>
    <w:basedOn w:val="a0"/>
    <w:link w:val="af0"/>
    <w:uiPriority w:val="99"/>
    <w:semiHidden/>
    <w:rsid w:val="002719F0"/>
    <w:rPr>
      <w:rFonts w:asciiTheme="majorHAnsi" w:eastAsiaTheme="majorEastAsia" w:hAnsiTheme="majorHAnsi" w:cstheme="majorBidi"/>
      <w:sz w:val="18"/>
      <w:szCs w:val="18"/>
    </w:rPr>
  </w:style>
  <w:style w:type="character" w:styleId="af2">
    <w:name w:val="Placeholder Text"/>
    <w:basedOn w:val="a0"/>
    <w:uiPriority w:val="99"/>
    <w:semiHidden/>
    <w:rsid w:val="00972E0D"/>
    <w:rPr>
      <w:color w:val="666666"/>
    </w:rPr>
  </w:style>
  <w:style w:type="table" w:styleId="af3">
    <w:name w:val="Table Grid"/>
    <w:basedOn w:val="a1"/>
    <w:uiPriority w:val="59"/>
    <w:rsid w:val="00A65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A530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7348866649B01418AF4A0DFE79FEF16" ma:contentTypeVersion="11" ma:contentTypeDescription="新しいドキュメントを作成します。" ma:contentTypeScope="" ma:versionID="531ae5e088db58e8b55ee0f66d7b132b">
  <xsd:schema xmlns:xsd="http://www.w3.org/2001/XMLSchema" xmlns:xs="http://www.w3.org/2001/XMLSchema" xmlns:p="http://schemas.microsoft.com/office/2006/metadata/properties" xmlns:ns2="cf55fc55-4327-41c2-a333-e2c16e0d2d03" xmlns:ns3="32fd9209-356f-4534-a5b8-e7a2d6d6cd04" targetNamespace="http://schemas.microsoft.com/office/2006/metadata/properties" ma:root="true" ma:fieldsID="2af80e717c4d9e4dbcf21631ac2f9607" ns2:_="" ns3:_="">
    <xsd:import namespace="cf55fc55-4327-41c2-a333-e2c16e0d2d03"/>
    <xsd:import namespace="32fd9209-356f-4534-a5b8-e7a2d6d6c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5fc55-4327-41c2-a333-e2c16e0d2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d9209-356f-4534-a5b8-e7a2d6d6cd04"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C4C72B-5B22-4BB7-A87B-279A40126701}">
  <ds:schemaRefs>
    <ds:schemaRef ds:uri="http://schemas.openxmlformats.org/officeDocument/2006/bibliography"/>
  </ds:schemaRefs>
</ds:datastoreItem>
</file>

<file path=customXml/itemProps2.xml><?xml version="1.0" encoding="utf-8"?>
<ds:datastoreItem xmlns:ds="http://schemas.openxmlformats.org/officeDocument/2006/customXml" ds:itemID="{151F7338-F447-469D-BB86-EA285BF3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5fc55-4327-41c2-a333-e2c16e0d2d03"/>
    <ds:schemaRef ds:uri="32fd9209-356f-4534-a5b8-e7a2d6d6c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EBE914-2FDB-4EC5-A3FA-E8D2F5000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104</TotalTime>
  <Pages>2</Pages>
  <Words>318</Words>
  <Characters>1816</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s2021065 Yukito Seo</cp:lastModifiedBy>
  <cp:revision>9</cp:revision>
  <cp:lastPrinted>2024-01-16T00:54:00Z</cp:lastPrinted>
  <dcterms:created xsi:type="dcterms:W3CDTF">2024-01-16T00:56:00Z</dcterms:created>
  <dcterms:modified xsi:type="dcterms:W3CDTF">2024-01-16T04:04:00Z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0x010100C7348866649B01418AF4A0DFE79FEF16</vt:lpwstr>
  </property>
</Properties>
</file>