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20F" w:rsidRPr="00D42F37" w:rsidRDefault="009336FD" w:rsidP="00687C27">
      <w:pPr>
        <w:pStyle w:val="Title"/>
        <w:spacing w:line="276" w:lineRule="auto"/>
      </w:pPr>
      <w:r w:rsidRPr="00D42F37">
        <w:t>Kalkulus Sesi 11</w:t>
      </w:r>
    </w:p>
    <w:p w:rsidR="009336FD" w:rsidRPr="00D42F37" w:rsidRDefault="009336FD" w:rsidP="00687C27">
      <w:pPr>
        <w:pStyle w:val="Subtitle"/>
        <w:spacing w:line="276" w:lineRule="auto"/>
      </w:pPr>
      <w:r w:rsidRPr="00D42F37">
        <w:t>Aldi Maulana Iqbal – 20210801222</w:t>
      </w:r>
    </w:p>
    <w:p w:rsidR="009336FD" w:rsidRPr="00D42F37" w:rsidRDefault="009336FD" w:rsidP="00687C27">
      <w:pPr>
        <w:spacing w:line="276" w:lineRule="auto"/>
      </w:pPr>
      <w:r w:rsidRPr="00D42F37">
        <w:br w:type="page"/>
      </w:r>
    </w:p>
    <w:p w:rsidR="009336FD" w:rsidRPr="00D42F37" w:rsidRDefault="009336FD" w:rsidP="00687C27">
      <w:pPr>
        <w:pStyle w:val="Heading1"/>
        <w:spacing w:line="276" w:lineRule="auto"/>
        <w:jc w:val="center"/>
      </w:pPr>
      <w:r w:rsidRPr="00D42F37">
        <w:lastRenderedPageBreak/>
        <w:t>Selesaikan Persamaan Diferensial Berikut:</w:t>
      </w:r>
    </w:p>
    <w:p w:rsidR="009336FD" w:rsidRPr="00D42F37" w:rsidRDefault="009336FD" w:rsidP="00687C27">
      <w:pPr>
        <w:pStyle w:val="Heading1"/>
        <w:spacing w:line="276" w:lineRule="auto"/>
        <w:rPr>
          <w:rFonts w:ascii="Roboto" w:eastAsiaTheme="minorEastAsia" w:hAnsi="Roboto" w:cstheme="minorBid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336FD" w:rsidRPr="00D42F37" w:rsidRDefault="009336F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Untuk menyelesaikan persamaan diferensial tersebut, pertama-tama kita perlu mengurutkan persamaan tersebut dalam bentuk yang lebih sederhana. Untuk melakukan ini, pertama-tama kita dapat mengurangi kedua bagian persamaan tersebut dengan </w:t>
      </w:r>
      <m:oMath>
        <m:r>
          <w:rPr>
            <w:rFonts w:ascii="Cambria Math" w:eastAsiaTheme="minorEastAsia" w:hAnsi="Cambria Math"/>
          </w:rPr>
          <m:t>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Pr="00D42F37">
        <w:rPr>
          <w:rFonts w:eastAsiaTheme="minorEastAsia"/>
        </w:rPr>
        <w:t xml:space="preserve">  untuk mendapatkan:</w:t>
      </w:r>
    </w:p>
    <w:p w:rsidR="00B21EC1" w:rsidRPr="00D42F37" w:rsidRDefault="00B21EC1" w:rsidP="00687C27">
      <w:pPr>
        <w:spacing w:line="276" w:lineRule="auto"/>
        <w:ind w:firstLine="270"/>
        <w:jc w:val="both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21EC1" w:rsidRPr="00D42F37" w:rsidRDefault="00B21EC1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Kemudian, kita dapat memindahkan </w:t>
      </w:r>
      <m:oMath>
        <m:r>
          <w:rPr>
            <w:rFonts w:ascii="Cambria Math" w:eastAsiaTheme="minorEastAsia" w:hAnsi="Cambria Math"/>
          </w:rPr>
          <m:t>2y</m:t>
        </m:r>
      </m:oMath>
      <w:r w:rsidRPr="00D42F37">
        <w:rPr>
          <w:rFonts w:eastAsiaTheme="minorEastAsia"/>
        </w:rPr>
        <w:t xml:space="preserve"> ke sisi kiri persamaan tersebut dan memindahkan </w:t>
      </w:r>
      <m:oMath>
        <m:r>
          <w:rPr>
            <w:rFonts w:ascii="Cambria Math" w:eastAsiaTheme="minorEastAsia" w:hAnsi="Cambria Math"/>
          </w:rPr>
          <m:t>2xy'</m:t>
        </m:r>
      </m:oMath>
      <w:r w:rsidRPr="00D42F37">
        <w:rPr>
          <w:rFonts w:eastAsiaTheme="minorEastAsia"/>
        </w:rPr>
        <w:t xml:space="preserve"> ke sisi kanan persamaan tersebut untuk mendapatkan:</w:t>
      </w:r>
    </w:p>
    <w:p w:rsidR="00B21EC1" w:rsidRPr="00D42F37" w:rsidRDefault="00B21EC1" w:rsidP="00687C27">
      <w:pPr>
        <w:spacing w:line="276" w:lineRule="auto"/>
        <w:ind w:firstLine="270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2y-2x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B21EC1" w:rsidRPr="00D42F37" w:rsidRDefault="00B21EC1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Kemudian, kita dapat membagi seluruh persamaan tersebut dengan </w:t>
      </w:r>
      <m:oMath>
        <m:r>
          <w:rPr>
            <w:rFonts w:ascii="Cambria Math" w:eastAsiaTheme="minorEastAsia" w:hAnsi="Cambria Math"/>
          </w:rPr>
          <m:t>2y</m:t>
        </m:r>
      </m:oMath>
      <w:r w:rsidRPr="00D42F37">
        <w:rPr>
          <w:rFonts w:eastAsiaTheme="minorEastAsia"/>
        </w:rPr>
        <w:t xml:space="preserve"> untuk mendapatkan:</w:t>
      </w:r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B21EC1" w:rsidRPr="00D42F37" w:rsidRDefault="00B21EC1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Lalu, kita dapat memindahkan </w:t>
      </w:r>
      <m:oMath>
        <m:r>
          <w:rPr>
            <w:rFonts w:ascii="Cambria Math" w:eastAsiaTheme="minorEastAsia" w:hAnsi="Cambria Math"/>
          </w:rPr>
          <m:t>y'</m:t>
        </m:r>
      </m:oMath>
      <w:r w:rsidRPr="00D42F37">
        <w:rPr>
          <w:rFonts w:eastAsiaTheme="minorEastAsia"/>
        </w:rPr>
        <w:t xml:space="preserve"> ke sisi kiri persamaan tersebut dan memindahkan 1 ke sisi kanan persamaan tersebut untuk mendapatkan:</w:t>
      </w:r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0</m:t>
          </m:r>
        </m:oMath>
      </m:oMathPara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Ini merupakan bentuk dari persamaan diferensial </w:t>
      </w:r>
      <w:proofErr w:type="spellStart"/>
      <w:r w:rsidRPr="00D42F37">
        <w:rPr>
          <w:rFonts w:eastAsiaTheme="minorEastAsia"/>
        </w:rPr>
        <w:t>separabel</w:t>
      </w:r>
      <w:proofErr w:type="spellEnd"/>
      <w:r w:rsidRPr="00D42F37">
        <w:rPr>
          <w:rFonts w:eastAsiaTheme="minorEastAsia"/>
        </w:rPr>
        <w:t>. Untuk menyelesaikannya, kita dapat mengintegrasikan masing-masing bagian persamaan tersebut untuk mendapatkan:</w:t>
      </w:r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y'dy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  <w:iCs/>
        </w:rPr>
      </w:pPr>
      <w:r w:rsidRPr="00D42F37">
        <w:rPr>
          <w:rFonts w:eastAsiaTheme="minorEastAsia"/>
          <w:iCs/>
        </w:rPr>
        <w:t>Setelah mengintegrasikan, kita akan mendapatkan:</w:t>
      </w:r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C = x 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 D</m:t>
          </m:r>
        </m:oMath>
      </m:oMathPara>
    </w:p>
    <w:p w:rsidR="00367257" w:rsidRPr="00367257" w:rsidRDefault="00367257" w:rsidP="00687C27">
      <w:pPr>
        <w:spacing w:line="276" w:lineRule="auto"/>
        <w:ind w:firstLine="270"/>
        <w:jc w:val="both"/>
        <w:rPr>
          <w:rFonts w:eastAsiaTheme="minorEastAsia"/>
          <w:iCs/>
        </w:rPr>
      </w:pPr>
      <w:r w:rsidRPr="00367257">
        <w:rPr>
          <w:rFonts w:eastAsiaTheme="minorEastAsia"/>
          <w:iCs/>
        </w:rPr>
        <w:t>Di mana C dan D merupakan konstanta yang akan ditentukan oleh kondisi awal yang diberikan. Setelah menentukan nilai C dan D, kita dapat menyederhanakan persamaan tersebut untuk mendapatkan solusi yang lengkap dari persamaan diferensial tersebut.</w:t>
      </w:r>
    </w:p>
    <w:p w:rsidR="00367257" w:rsidRPr="00367257" w:rsidRDefault="00367257" w:rsidP="00687C27">
      <w:pPr>
        <w:spacing w:line="276" w:lineRule="auto"/>
        <w:ind w:firstLine="270"/>
        <w:jc w:val="both"/>
        <w:rPr>
          <w:rFonts w:eastAsiaTheme="minorEastAsia"/>
          <w:iCs/>
        </w:rPr>
      </w:pPr>
      <w:r w:rsidRPr="00367257">
        <w:rPr>
          <w:rFonts w:eastAsiaTheme="minorEastAsia"/>
          <w:iCs/>
        </w:rPr>
        <w:t>Solusi yang lengkap dari persamaan diferensial tersebut adalah:</w:t>
      </w:r>
    </w:p>
    <w:p w:rsidR="00367257" w:rsidRPr="00D42F37" w:rsidRDefault="00367257" w:rsidP="00687C27">
      <w:pPr>
        <w:spacing w:line="276" w:lineRule="auto"/>
        <w:ind w:firstLine="270"/>
        <w:jc w:val="both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C = x 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 D</m:t>
          </m:r>
        </m:oMath>
      </m:oMathPara>
    </w:p>
    <w:p w:rsidR="00E206B7" w:rsidRPr="00D42F37" w:rsidRDefault="00E206B7" w:rsidP="00687C27">
      <w:pPr>
        <w:spacing w:line="276" w:lineRule="auto"/>
        <w:rPr>
          <w:rFonts w:eastAsiaTheme="minorEastAsia"/>
          <w:i/>
          <w:iCs/>
        </w:rPr>
      </w:pPr>
      <w:r w:rsidRPr="00D42F37">
        <w:rPr>
          <w:rFonts w:eastAsiaTheme="minorEastAsia"/>
          <w:i/>
          <w:iCs/>
        </w:rPr>
        <w:br w:type="page"/>
      </w:r>
    </w:p>
    <w:p w:rsidR="00E206B7" w:rsidRPr="00D42F37" w:rsidRDefault="00E206B7" w:rsidP="00687C27">
      <w:pPr>
        <w:pStyle w:val="Heading1"/>
        <w:spacing w:line="276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+y+4=0</m:t>
          </m:r>
        </m:oMath>
      </m:oMathPara>
    </w:p>
    <w:p w:rsidR="00E206B7" w:rsidRPr="00D42F37" w:rsidRDefault="0045123D" w:rsidP="00687C27">
      <w:pPr>
        <w:spacing w:line="276" w:lineRule="auto"/>
        <w:ind w:firstLine="270"/>
        <w:jc w:val="both"/>
      </w:pPr>
      <w:r w:rsidRPr="00D42F37">
        <w:t>Tulis ulang persamaan diferensial tersebut.</w:t>
      </w:r>
    </w:p>
    <w:p w:rsidR="002661EA" w:rsidRPr="00D42F37" w:rsidRDefault="002661EA" w:rsidP="00687C27">
      <w:pPr>
        <w:spacing w:line="276" w:lineRule="auto"/>
        <w:ind w:firstLine="270"/>
        <w:jc w:val="both"/>
      </w:pPr>
      <m:oMathPara>
        <m:oMath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+y+4=0</m:t>
          </m:r>
        </m:oMath>
      </m:oMathPara>
    </w:p>
    <w:p w:rsidR="002661EA" w:rsidRPr="00D42F37" w:rsidRDefault="0045123D" w:rsidP="00687C27">
      <w:pPr>
        <w:spacing w:line="276" w:lineRule="auto"/>
        <w:ind w:firstLine="270"/>
        <w:jc w:val="both"/>
      </w:pPr>
      <w:r w:rsidRPr="00D42F37">
        <w:t>Pisahkan variabel-variabelnya.</w:t>
      </w:r>
    </w:p>
    <w:p w:rsidR="002661EA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t>Selesaikan untuk</w:t>
      </w:r>
      <w:r w:rsidR="002661EA" w:rsidRPr="00D42F3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:rsidR="002661EA" w:rsidRPr="00D42F37" w:rsidRDefault="002661EA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2661EA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Faktor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y+4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Kalikan kedua ruas dengan</w:t>
      </w:r>
      <w:r w:rsidR="00171239" w:rsidRPr="00D42F3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y+4</m:t>
            </m:r>
          </m:den>
        </m:f>
      </m:oMath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y+4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y+4</m:t>
              </m:r>
            </m:den>
          </m:f>
          <m:r>
            <w:rPr>
              <w:rFonts w:ascii="Cambria Math" w:eastAsiaTheme="minorEastAsia" w:hAnsi="Cambria Math"/>
            </w:rPr>
            <m:t xml:space="preserve"> 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y+4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Sederhanakan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y+4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Tulis ulang persamaan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y+4</m:t>
              </m:r>
            </m:den>
          </m:f>
          <m:r>
            <w:rPr>
              <w:rFonts w:ascii="Cambria Math" w:eastAsiaTheme="minorEastAsia" w:hAnsi="Cambria Math"/>
            </w:rPr>
            <m:t>dy=-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Integrasikan kedua sisi</w:t>
      </w:r>
      <w:r w:rsidR="00171239" w:rsidRPr="00D42F37">
        <w:rPr>
          <w:rFonts w:eastAsiaTheme="minorEastAsia"/>
        </w:rPr>
        <w:t>.</w:t>
      </w:r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Siapkan integral di kedua sisi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y+4</m:t>
                  </m:r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Integrasikan sisi kiri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y+4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71239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Integrasikan sisi </w:t>
      </w:r>
      <w:r w:rsidRPr="00D42F37">
        <w:rPr>
          <w:rFonts w:eastAsiaTheme="minorEastAsia"/>
        </w:rPr>
        <w:t>kanan</w:t>
      </w:r>
      <w:r w:rsidR="00171239" w:rsidRPr="00D42F37">
        <w:rPr>
          <w:rFonts w:eastAsiaTheme="minorEastAsia"/>
        </w:rPr>
        <w:t>.</w:t>
      </w:r>
    </w:p>
    <w:p w:rsidR="00171239" w:rsidRPr="00D42F37" w:rsidRDefault="00171239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Kelompokkan konstanta integrasi di ruas kanan sebagai</w:t>
      </w:r>
      <w:r w:rsidRPr="00D42F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Pr="00D42F37">
        <w:rPr>
          <w:rFonts w:eastAsiaTheme="minorEastAsia"/>
        </w:rPr>
        <w:t>.</w:t>
      </w:r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lastRenderedPageBreak/>
        <w:t xml:space="preserve">Selesaikan untuk </w:t>
      </w:r>
      <m:oMath>
        <m:r>
          <w:rPr>
            <w:rFonts w:ascii="Cambria Math" w:eastAsiaTheme="minorEastAsia" w:hAnsi="Cambria Math"/>
          </w:rPr>
          <m:t>y</m:t>
        </m:r>
      </m:oMath>
      <w:r w:rsidRPr="00D42F37">
        <w:rPr>
          <w:rFonts w:eastAsiaTheme="minorEastAsia"/>
        </w:rPr>
        <w:t>.</w:t>
      </w:r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 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-4</m:t>
          </m:r>
        </m:oMath>
      </m:oMathPara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Sederhanakan konstanta integrasi.</w:t>
      </w:r>
    </w:p>
    <w:p w:rsidR="0045123D" w:rsidRPr="00D42F37" w:rsidRDefault="0045123D" w:rsidP="00687C2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-4</m:t>
          </m:r>
        </m:oMath>
      </m:oMathPara>
    </w:p>
    <w:p w:rsidR="00687C27" w:rsidRPr="00D42F37" w:rsidRDefault="00687C27" w:rsidP="00687C27">
      <w:pPr>
        <w:pStyle w:val="Heading1"/>
        <w:spacing w:line="276" w:lineRule="auto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dx+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2y-x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dy=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687C27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t xml:space="preserve">Cari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Pr="00D42F37">
        <w:rPr>
          <w:rFonts w:eastAsiaTheme="minorEastAsia"/>
        </w:rPr>
        <w:t xml:space="preserve"> </w:t>
      </w:r>
      <w:proofErr w:type="spellStart"/>
      <w:r w:rsidRPr="00D42F37">
        <w:rPr>
          <w:rFonts w:eastAsiaTheme="minorEastAsia"/>
        </w:rPr>
        <w:t>dimana</w:t>
      </w:r>
      <w:proofErr w:type="spellEnd"/>
      <w:r w:rsidRPr="00D42F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(y)</m:t>
        </m:r>
      </m:oMath>
      <w:r w:rsidRPr="00D42F37">
        <w:rPr>
          <w:rFonts w:eastAsiaTheme="minorEastAsia"/>
        </w:rPr>
        <w:t>.</w:t>
      </w:r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Diferensialkan </w:t>
      </w:r>
      <m:oMath>
        <m:r>
          <w:rPr>
            <w:rFonts w:ascii="Cambria Math" w:eastAsiaTheme="minorEastAsia" w:hAnsi="Cambria Math"/>
          </w:rPr>
          <m:t>M</m:t>
        </m:r>
      </m:oMath>
      <w:r w:rsidRPr="00D42F37">
        <w:rPr>
          <w:rFonts w:eastAsiaTheme="minorEastAsia"/>
        </w:rPr>
        <w:t xml:space="preserve"> terhadap </w:t>
      </w:r>
      <m:oMath>
        <m:r>
          <w:rPr>
            <w:rFonts w:ascii="Cambria Math" w:eastAsiaTheme="minorEastAsia" w:hAnsi="Cambria Math"/>
          </w:rPr>
          <m:t>y</m:t>
        </m:r>
      </m:oMath>
      <w:r w:rsidRPr="00D42F37">
        <w:rPr>
          <w:rFonts w:eastAsiaTheme="minorEastAsia"/>
        </w:rPr>
        <w:t>.</w:t>
      </w:r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(y)</m:t>
              </m:r>
            </m:e>
          </m:d>
        </m:oMath>
      </m:oMathPara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Turunan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(y)</m:t>
        </m:r>
      </m:oMath>
      <w:r w:rsidRPr="00D42F37">
        <w:rPr>
          <w:rFonts w:eastAsiaTheme="minorEastAsia"/>
        </w:rPr>
        <w:t xml:space="preserve"> terhadap </w:t>
      </w:r>
      <m:oMath>
        <m:r>
          <w:rPr>
            <w:rFonts w:ascii="Cambria Math" w:eastAsiaTheme="minorEastAsia" w:hAnsi="Cambria Math"/>
          </w:rPr>
          <m:t>y</m:t>
        </m:r>
      </m:oMath>
      <w:r w:rsidRPr="00D42F37">
        <w:rPr>
          <w:rFonts w:eastAsiaTheme="minorEastAsia"/>
        </w:rPr>
        <w:t xml:space="preserve"> adalah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</m:oMath>
      <w:r w:rsidRPr="00D42F37">
        <w:rPr>
          <w:rFonts w:eastAsiaTheme="minorEastAsia"/>
        </w:rPr>
        <w:t>.</w:t>
      </w:r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∂M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Cari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∂N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D42F37">
        <w:rPr>
          <w:rFonts w:eastAsiaTheme="minorEastAsia"/>
        </w:rPr>
        <w:t xml:space="preserve"> dimana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=2y-x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</m:oMath>
      <w:r w:rsidRPr="00D42F37">
        <w:rPr>
          <w:rFonts w:eastAsiaTheme="minorEastAsia"/>
        </w:rPr>
        <w:t>.</w:t>
      </w:r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Diferensialkan </w:t>
      </w:r>
      <m:oMath>
        <m:r>
          <w:rPr>
            <w:rFonts w:ascii="Cambria Math" w:eastAsiaTheme="minorEastAsia" w:hAnsi="Cambria Math"/>
          </w:rPr>
          <m:t>N</m:t>
        </m:r>
      </m:oMath>
      <w:r w:rsidRPr="00D42F37">
        <w:rPr>
          <w:rFonts w:eastAsiaTheme="minorEastAsia"/>
        </w:rPr>
        <w:t xml:space="preserve"> terhadap </w:t>
      </w:r>
      <m:oMath>
        <m:r>
          <w:rPr>
            <w:rFonts w:ascii="Cambria Math" w:eastAsiaTheme="minorEastAsia" w:hAnsi="Cambria Math"/>
          </w:rPr>
          <m:t>x</m:t>
        </m:r>
      </m:oMath>
      <w:r w:rsidRPr="00D42F37">
        <w:rPr>
          <w:rFonts w:eastAsiaTheme="minorEastAsia"/>
        </w:rPr>
        <w:t>.</w:t>
      </w:r>
    </w:p>
    <w:p w:rsidR="006D09EB" w:rsidRPr="00D42F37" w:rsidRDefault="006D09EB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</m:t>
              </m:r>
              <m:r>
                <w:rPr>
                  <w:rFonts w:ascii="Cambria Math" w:eastAsiaTheme="minorEastAsia" w:hAnsi="Cambria Math"/>
                </w:rPr>
                <m:t xml:space="preserve">-x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(y)</m:t>
              </m:r>
            </m:e>
          </m:d>
        </m:oMath>
      </m:oMathPara>
    </w:p>
    <w:p w:rsidR="006D09EB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>Diferensialkan.</w:t>
      </w:r>
    </w:p>
    <w:p w:rsidR="0000442E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-x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(y)</m:t>
              </m:r>
            </m:e>
          </m:d>
        </m:oMath>
      </m:oMathPara>
    </w:p>
    <w:p w:rsidR="0000442E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Evaluasi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-x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(y)</m:t>
            </m:r>
          </m:e>
        </m:d>
      </m:oMath>
      <w:r w:rsidRPr="00D42F37">
        <w:rPr>
          <w:rFonts w:eastAsiaTheme="minorEastAsia"/>
        </w:rPr>
        <w:t>.</w:t>
      </w:r>
    </w:p>
    <w:p w:rsidR="0000442E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:rsidR="0000442E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Kurangi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</m:oMath>
      <w:r w:rsidRPr="00D42F37">
        <w:rPr>
          <w:rFonts w:eastAsiaTheme="minorEastAsia"/>
        </w:rPr>
        <w:t xml:space="preserve"> dari </w:t>
      </w:r>
      <m:oMath>
        <m:r>
          <w:rPr>
            <w:rFonts w:ascii="Cambria Math" w:eastAsiaTheme="minorEastAsia" w:hAnsi="Cambria Math"/>
          </w:rPr>
          <m:t>0</m:t>
        </m:r>
      </m:oMath>
      <w:r w:rsidRPr="00D42F37">
        <w:rPr>
          <w:rFonts w:eastAsiaTheme="minorEastAsia"/>
        </w:rPr>
        <w:t>.</w:t>
      </w:r>
    </w:p>
    <w:p w:rsidR="0000442E" w:rsidRPr="00D42F37" w:rsidRDefault="0000442E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:rsidR="00ED3BC5" w:rsidRPr="00D42F37" w:rsidRDefault="00ED3BC5" w:rsidP="00ED3BC5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Periksa apakah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∂M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∂N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D42F37">
        <w:rPr>
          <w:rFonts w:eastAsiaTheme="minorEastAsia"/>
        </w:rPr>
        <w:t>.</w:t>
      </w:r>
    </w:p>
    <w:p w:rsidR="00ED3BC5" w:rsidRPr="00D42F37" w:rsidRDefault="00ED3BC5" w:rsidP="00ED3BC5">
      <w:pPr>
        <w:spacing w:line="27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ED3BC5" w:rsidRPr="00D42F37" w:rsidRDefault="00ED3BC5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Tetapkan </w:t>
      </w:r>
      <m:oMath>
        <m:r>
          <w:rPr>
            <w:rFonts w:ascii="Cambria Math" w:eastAsiaTheme="minorEastAsia" w:hAnsi="Cambria Math"/>
          </w:rPr>
          <m:t>f(x,y)</m:t>
        </m:r>
      </m:oMath>
      <w:r w:rsidRPr="00D42F37">
        <w:rPr>
          <w:rFonts w:eastAsiaTheme="minorEastAsia"/>
        </w:rPr>
        <w:t xml:space="preserve"> sama dengan integral dari </w:t>
      </w:r>
      <m:oMath>
        <m:r>
          <w:rPr>
            <w:rFonts w:ascii="Cambria Math" w:eastAsiaTheme="minorEastAsia" w:hAnsi="Cambria Math"/>
          </w:rPr>
          <m:t>M(x,y)</m:t>
        </m:r>
      </m:oMath>
      <w:r w:rsidRPr="00D42F37">
        <w:rPr>
          <w:rFonts w:eastAsiaTheme="minorEastAsia"/>
        </w:rPr>
        <w:t>.</w:t>
      </w:r>
    </w:p>
    <w:p w:rsidR="00ED3BC5" w:rsidRPr="00D42F37" w:rsidRDefault="00ED3BC5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ED3BC5" w:rsidRPr="00D42F37" w:rsidRDefault="00ED3BC5" w:rsidP="006D09EB">
      <w:pPr>
        <w:spacing w:line="276" w:lineRule="auto"/>
        <w:ind w:firstLine="270"/>
        <w:jc w:val="both"/>
        <w:rPr>
          <w:rFonts w:eastAsiaTheme="minorEastAsia"/>
        </w:rPr>
      </w:pPr>
    </w:p>
    <w:p w:rsidR="00ED3BC5" w:rsidRPr="00D42F37" w:rsidRDefault="00ED3BC5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lastRenderedPageBreak/>
        <w:t xml:space="preserve">Integrasikan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(y)</m:t>
        </m:r>
      </m:oMath>
      <w:r w:rsidRPr="00D42F37">
        <w:rPr>
          <w:rFonts w:eastAsiaTheme="minorEastAsia"/>
        </w:rPr>
        <w:t xml:space="preserve"> untuk mencari </w:t>
      </w:r>
      <m:oMath>
        <m:r>
          <w:rPr>
            <w:rFonts w:ascii="Cambria Math" w:eastAsiaTheme="minorEastAsia" w:hAnsi="Cambria Math"/>
          </w:rPr>
          <m:t>f(x,y)</m:t>
        </m:r>
      </m:oMath>
      <w:r w:rsidRPr="00D42F37">
        <w:rPr>
          <w:rFonts w:eastAsiaTheme="minorEastAsia"/>
        </w:rPr>
        <w:t>.</w:t>
      </w:r>
    </w:p>
    <w:p w:rsidR="00ED3BC5" w:rsidRPr="00D42F37" w:rsidRDefault="00ED3BC5" w:rsidP="006D09EB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x+C</m:t>
          </m:r>
        </m:oMath>
      </m:oMathPara>
    </w:p>
    <w:p w:rsidR="00D42F37" w:rsidRPr="00D42F37" w:rsidRDefault="00D42F37" w:rsidP="006D09EB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Karena integral dari </w:t>
      </w:r>
      <m:oMath>
        <m:r>
          <w:rPr>
            <w:rFonts w:ascii="Cambria Math" w:eastAsiaTheme="minorEastAsia" w:hAnsi="Cambria Math"/>
          </w:rPr>
          <m:t>g(y)</m:t>
        </m:r>
      </m:oMath>
      <w:r w:rsidRPr="00D42F37">
        <w:rPr>
          <w:rFonts w:eastAsiaTheme="minorEastAsia"/>
        </w:rPr>
        <w:t xml:space="preserve"> akan berisi konstanta integral, kita dapat mengganti </w:t>
      </w:r>
      <m:oMath>
        <m:r>
          <w:rPr>
            <w:rFonts w:ascii="Cambria Math" w:eastAsiaTheme="minorEastAsia" w:hAnsi="Cambria Math"/>
          </w:rPr>
          <m:t>C</m:t>
        </m:r>
      </m:oMath>
      <w:r w:rsidRPr="00D42F37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g(y)</m:t>
        </m:r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g(y)</m:t>
          </m:r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Tetapkan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=N(x,y)</m:t>
        </m:r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=2y-x 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(y)</m:t>
          </m:r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Cari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-x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=2y-x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Selesaikan untuk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dg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=2y</m:t>
          </m:r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Carilah anti turunan dari </w:t>
      </w:r>
      <m:oMath>
        <m:r>
          <w:rPr>
            <w:rFonts w:ascii="Cambria Math" w:eastAsiaTheme="minorEastAsia" w:hAnsi="Cambria Math"/>
          </w:rPr>
          <m:t>2y</m:t>
        </m:r>
      </m:oMath>
      <w:r w:rsidRPr="00D42F37">
        <w:rPr>
          <w:rFonts w:eastAsiaTheme="minorEastAsia"/>
        </w:rPr>
        <w:t xml:space="preserve"> untuk mencari </w:t>
      </w:r>
      <m:oMath>
        <m:r>
          <w:rPr>
            <w:rFonts w:ascii="Cambria Math" w:eastAsiaTheme="minorEastAsia" w:hAnsi="Cambria Math"/>
          </w:rPr>
          <m:t>g(y)</m:t>
        </m:r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Gantikan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D42F37">
        <w:rPr>
          <w:rFonts w:eastAsiaTheme="minorEastAsia"/>
        </w:rPr>
        <w:t xml:space="preserve"> dalam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x+g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w:r w:rsidRPr="00D42F37">
        <w:rPr>
          <w:rFonts w:eastAsiaTheme="minorEastAsia"/>
        </w:rPr>
        <w:t xml:space="preserve">Susun ulang faktor dalam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+C</m:t>
            </m:r>
          </m:e>
        </m:func>
      </m:oMath>
      <w:r w:rsidRPr="00D42F37">
        <w:rPr>
          <w:rFonts w:eastAsiaTheme="minorEastAsia"/>
        </w:rPr>
        <w:t>.</w:t>
      </w:r>
    </w:p>
    <w:p w:rsidR="00D42F37" w:rsidRPr="00D42F37" w:rsidRDefault="00D42F37" w:rsidP="00D42F37">
      <w:pPr>
        <w:spacing w:line="276" w:lineRule="auto"/>
        <w:ind w:firstLine="27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sectPr w:rsidR="00D42F37" w:rsidRPr="00D4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D"/>
    <w:rsid w:val="0000442E"/>
    <w:rsid w:val="000E520F"/>
    <w:rsid w:val="00171239"/>
    <w:rsid w:val="00244B5C"/>
    <w:rsid w:val="002661EA"/>
    <w:rsid w:val="00367257"/>
    <w:rsid w:val="0045123D"/>
    <w:rsid w:val="00687C27"/>
    <w:rsid w:val="006D09EB"/>
    <w:rsid w:val="0076471B"/>
    <w:rsid w:val="009336FD"/>
    <w:rsid w:val="00B21EC1"/>
    <w:rsid w:val="00C142E0"/>
    <w:rsid w:val="00D42F37"/>
    <w:rsid w:val="00E206B7"/>
    <w:rsid w:val="00E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A81"/>
  <w15:chartTrackingRefBased/>
  <w15:docId w15:val="{32A86576-F403-4E01-A503-4335F7F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37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FD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FD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6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36FD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FD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36F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F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6FD"/>
    <w:rPr>
      <w:rFonts w:ascii="Roboto" w:eastAsiaTheme="minorEastAsia" w:hAnsi="Robot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7</cp:revision>
  <dcterms:created xsi:type="dcterms:W3CDTF">2022-12-19T14:38:00Z</dcterms:created>
  <dcterms:modified xsi:type="dcterms:W3CDTF">2022-12-19T15:58:00Z</dcterms:modified>
</cp:coreProperties>
</file>