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C6AEBC">
      <w:pPr>
        <w:spacing w:before="60" w:after="60"/>
        <w:ind w:firstLine="0" w:firstLineChars="0"/>
        <w:jc w:val="left"/>
        <w:rPr>
          <w:spacing w:val="40"/>
        </w:rPr>
      </w:pPr>
    </w:p>
    <w:p w14:paraId="4F545054">
      <w:pPr>
        <w:spacing w:before="60" w:after="60"/>
        <w:ind w:firstLine="883"/>
        <w:jc w:val="center"/>
        <w:rPr>
          <w:rFonts w:eastAsia="楷体_GB2312"/>
          <w:b/>
          <w:spacing w:val="40"/>
          <w:sz w:val="36"/>
        </w:rPr>
      </w:pPr>
    </w:p>
    <w:p w14:paraId="62CCA580">
      <w:pPr>
        <w:spacing w:before="60" w:after="60"/>
        <w:ind w:firstLine="883"/>
        <w:jc w:val="center"/>
        <w:rPr>
          <w:rFonts w:eastAsia="楷体_GB2312"/>
          <w:b/>
          <w:spacing w:val="40"/>
          <w:sz w:val="36"/>
        </w:rPr>
      </w:pPr>
    </w:p>
    <w:p w14:paraId="0BEB1A52">
      <w:pPr>
        <w:spacing w:before="60" w:after="60"/>
        <w:ind w:firstLine="0" w:firstLineChars="0"/>
        <w:jc w:val="center"/>
        <w:rPr>
          <w:rFonts w:eastAsia="楷体_GB2312"/>
          <w:b/>
          <w:spacing w:val="40"/>
          <w:sz w:val="36"/>
        </w:rPr>
      </w:pPr>
      <w:r>
        <w:rPr>
          <w:rFonts w:eastAsia="楷体_GB2312"/>
          <w:b/>
          <w:spacing w:val="40"/>
          <w:sz w:val="36"/>
        </w:rPr>
        <w:drawing>
          <wp:inline distT="0" distB="0" distL="114300" distR="114300">
            <wp:extent cx="2131060" cy="398145"/>
            <wp:effectExtent l="0" t="0" r="2540" b="13335"/>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t04"/>
                    <pic:cNvPicPr>
                      <a:picLocks noChangeAspect="1"/>
                    </pic:cNvPicPr>
                  </pic:nvPicPr>
                  <pic:blipFill>
                    <a:blip r:embed="rId13"/>
                    <a:stretch>
                      <a:fillRect/>
                    </a:stretch>
                  </pic:blipFill>
                  <pic:spPr>
                    <a:xfrm>
                      <a:off x="0" y="0"/>
                      <a:ext cx="2131060" cy="398145"/>
                    </a:xfrm>
                    <a:prstGeom prst="rect">
                      <a:avLst/>
                    </a:prstGeom>
                    <a:noFill/>
                    <a:ln>
                      <a:noFill/>
                    </a:ln>
                  </pic:spPr>
                </pic:pic>
              </a:graphicData>
            </a:graphic>
          </wp:inline>
        </w:drawing>
      </w:r>
    </w:p>
    <w:p w14:paraId="28969B0E">
      <w:pPr>
        <w:spacing w:before="60" w:after="60"/>
        <w:ind w:firstLine="883"/>
        <w:jc w:val="center"/>
        <w:rPr>
          <w:rFonts w:eastAsia="楷体_GB2312"/>
          <w:b/>
          <w:spacing w:val="40"/>
          <w:sz w:val="36"/>
        </w:rPr>
      </w:pPr>
    </w:p>
    <w:p w14:paraId="120E9437">
      <w:pPr>
        <w:spacing w:before="60" w:after="60"/>
        <w:ind w:firstLine="0" w:firstLineChars="0"/>
        <w:jc w:val="center"/>
        <w:rPr>
          <w:b/>
          <w:spacing w:val="40"/>
          <w:sz w:val="48"/>
        </w:rPr>
      </w:pPr>
      <w:r>
        <w:rPr>
          <w:rFonts w:hint="eastAsia" w:hAnsi="Roman PS"/>
          <w:b/>
          <w:spacing w:val="40"/>
          <w:sz w:val="48"/>
        </w:rPr>
        <w:t>本科</w:t>
      </w:r>
      <w:r>
        <w:rPr>
          <w:rFonts w:hAnsi="Roman PS"/>
          <w:b/>
          <w:spacing w:val="40"/>
          <w:sz w:val="48"/>
        </w:rPr>
        <w:t>毕业论文（设计）</w:t>
      </w:r>
      <w:r>
        <w:rPr>
          <w:rFonts w:hint="eastAsia" w:hAnsi="Roman PS"/>
          <w:b/>
          <w:spacing w:val="40"/>
          <w:sz w:val="48"/>
          <w:lang w:val="en-US" w:eastAsia="zh-CN"/>
        </w:rPr>
        <w:t>中期</w:t>
      </w:r>
      <w:r>
        <w:rPr>
          <w:rFonts w:hAnsi="Roman PS"/>
          <w:b/>
          <w:spacing w:val="40"/>
          <w:sz w:val="48"/>
        </w:rPr>
        <w:t>报告</w:t>
      </w:r>
    </w:p>
    <w:p w14:paraId="06F4A549">
      <w:pPr>
        <w:spacing w:before="60" w:after="60"/>
        <w:ind w:firstLine="643"/>
        <w:rPr>
          <w:b/>
          <w:sz w:val="32"/>
        </w:rPr>
      </w:pPr>
    </w:p>
    <w:p w14:paraId="549F672C">
      <w:pPr>
        <w:spacing w:before="60" w:after="60"/>
        <w:ind w:firstLine="0" w:firstLineChars="0"/>
        <w:rPr>
          <w:b/>
          <w:sz w:val="32"/>
        </w:rPr>
      </w:pPr>
    </w:p>
    <w:p w14:paraId="0CCF5E6E">
      <w:pPr>
        <w:spacing w:before="60" w:after="60"/>
        <w:ind w:firstLine="904" w:firstLineChars="250"/>
        <w:rPr>
          <w:b/>
          <w:sz w:val="36"/>
        </w:rPr>
      </w:pPr>
      <w:r>
        <w:rPr>
          <w:b/>
          <w:sz w:val="36"/>
        </w:rPr>
        <w:t>题 目：</w:t>
      </w:r>
      <w:r>
        <w:rPr>
          <w:rFonts w:hint="eastAsia"/>
          <w:b/>
          <w:sz w:val="36"/>
        </w:rPr>
        <w:t>面向公平性的云边微服务系统部署方法</w:t>
      </w:r>
    </w:p>
    <w:p w14:paraId="2F720E70">
      <w:pPr>
        <w:spacing w:before="60" w:after="60"/>
        <w:ind w:firstLine="904" w:firstLineChars="250"/>
        <w:rPr>
          <w:b/>
          <w:sz w:val="36"/>
        </w:rPr>
      </w:pPr>
    </w:p>
    <w:p w14:paraId="21388A94">
      <w:pPr>
        <w:spacing w:before="60" w:after="60" w:line="360" w:lineRule="auto"/>
        <w:ind w:firstLine="643"/>
        <w:rPr>
          <w:b/>
          <w:sz w:val="32"/>
        </w:rPr>
      </w:pPr>
    </w:p>
    <w:p w14:paraId="54368E28">
      <w:pPr>
        <w:spacing w:before="60" w:after="60" w:line="360" w:lineRule="auto"/>
        <w:ind w:left="0" w:leftChars="0" w:firstLine="0" w:firstLineChars="0"/>
        <w:rPr>
          <w:b/>
          <w:sz w:val="32"/>
          <w:u w:val="single"/>
        </w:rPr>
      </w:pPr>
    </w:p>
    <w:p w14:paraId="068103FF">
      <w:pPr>
        <w:spacing w:before="60" w:after="60" w:line="360" w:lineRule="auto"/>
        <w:ind w:firstLine="643"/>
        <w:rPr>
          <w:b/>
          <w:sz w:val="32"/>
          <w:u w:val="single"/>
        </w:rPr>
      </w:pPr>
    </w:p>
    <w:p w14:paraId="39BA745E">
      <w:pPr>
        <w:spacing w:before="192" w:beforeLines="80" w:after="60"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lang w:val="en-US" w:eastAsia="zh-CN"/>
        </w:rPr>
        <w:t xml:space="preserve"> 软件工程</w:t>
      </w:r>
      <w:r>
        <w:rPr>
          <w:b/>
          <w:sz w:val="32"/>
          <w:u w:val="single"/>
        </w:rPr>
        <w:t xml:space="preserve">   </w:t>
      </w:r>
      <w:r>
        <w:rPr>
          <w:rFonts w:hint="eastAsia"/>
          <w:b/>
          <w:sz w:val="32"/>
          <w:u w:val="single"/>
          <w:lang w:val="en-US" w:eastAsia="zh-CN"/>
        </w:rPr>
        <w:t xml:space="preserve">   </w:t>
      </w:r>
      <w:r>
        <w:rPr>
          <w:b/>
          <w:sz w:val="32"/>
          <w:u w:val="single"/>
        </w:rPr>
        <w:t xml:space="preserve"> </w:t>
      </w:r>
    </w:p>
    <w:p w14:paraId="5139332B">
      <w:pPr>
        <w:spacing w:before="192" w:beforeLines="80" w:after="60" w:line="360" w:lineRule="auto"/>
        <w:ind w:firstLine="2204" w:firstLineChars="686"/>
        <w:rPr>
          <w:b/>
          <w:sz w:val="32"/>
          <w:u w:val="single"/>
        </w:rPr>
      </w:pPr>
      <w:r>
        <w:rPr>
          <w:b/>
          <w:sz w:val="32"/>
        </w:rPr>
        <w:t xml:space="preserve">学    生 </w:t>
      </w:r>
      <w:r>
        <w:rPr>
          <w:b/>
          <w:sz w:val="32"/>
          <w:u w:val="single"/>
        </w:rPr>
        <w:t xml:space="preserve">       </w:t>
      </w:r>
      <w:r>
        <w:rPr>
          <w:rFonts w:hint="eastAsia"/>
          <w:b/>
          <w:sz w:val="32"/>
          <w:u w:val="single"/>
          <w:lang w:val="en-US" w:eastAsia="zh-CN"/>
        </w:rPr>
        <w:t>付书煜</w:t>
      </w:r>
      <w:r>
        <w:rPr>
          <w:b/>
          <w:sz w:val="32"/>
          <w:u w:val="single"/>
        </w:rPr>
        <w:t xml:space="preserve">    </w:t>
      </w:r>
      <w:r>
        <w:rPr>
          <w:rFonts w:hint="eastAsia"/>
          <w:b/>
          <w:sz w:val="32"/>
          <w:u w:val="single"/>
          <w:lang w:val="en-US" w:eastAsia="zh-CN"/>
        </w:rPr>
        <w:t xml:space="preserve"> </w:t>
      </w:r>
      <w:r>
        <w:rPr>
          <w:b/>
          <w:sz w:val="32"/>
          <w:u w:val="single"/>
        </w:rPr>
        <w:t xml:space="preserve">   </w:t>
      </w:r>
    </w:p>
    <w:p w14:paraId="5CD9E1D5">
      <w:pPr>
        <w:spacing w:before="192" w:beforeLines="80" w:after="60" w:line="360" w:lineRule="auto"/>
        <w:ind w:right="-9" w:firstLine="2204" w:firstLineChars="686"/>
        <w:outlineLvl w:val="9"/>
        <w:rPr>
          <w:b/>
          <w:sz w:val="32"/>
          <w:u w:val="single"/>
        </w:rPr>
      </w:pPr>
      <w:bookmarkStart w:id="0" w:name="_Toc19195"/>
      <w:bookmarkStart w:id="1" w:name="_Toc15635"/>
      <w:bookmarkStart w:id="2" w:name="_Toc2295"/>
      <w:bookmarkStart w:id="3" w:name="_Toc2530"/>
      <w:bookmarkStart w:id="4" w:name="_Toc29060"/>
      <w:r>
        <w:rPr>
          <w:b/>
          <w:sz w:val="32"/>
        </w:rPr>
        <w:t xml:space="preserve">学    号 </w:t>
      </w:r>
      <w:r>
        <w:rPr>
          <w:b/>
          <w:sz w:val="32"/>
          <w:u w:val="single"/>
        </w:rPr>
        <w:t xml:space="preserve">     </w:t>
      </w:r>
      <w:r>
        <w:rPr>
          <w:rFonts w:hint="eastAsia"/>
          <w:b/>
          <w:sz w:val="32"/>
          <w:u w:val="single"/>
          <w:lang w:val="en-US" w:eastAsia="zh-CN"/>
        </w:rPr>
        <w:t xml:space="preserve"> 2021111824</w:t>
      </w:r>
      <w:bookmarkEnd w:id="0"/>
      <w:bookmarkEnd w:id="1"/>
      <w:bookmarkEnd w:id="2"/>
      <w:bookmarkEnd w:id="3"/>
      <w:bookmarkEnd w:id="4"/>
      <w:r>
        <w:rPr>
          <w:b/>
          <w:sz w:val="32"/>
          <w:u w:val="single"/>
        </w:rPr>
        <w:t xml:space="preserve">     </w:t>
      </w:r>
    </w:p>
    <w:p w14:paraId="7530FFF9">
      <w:pPr>
        <w:spacing w:before="192" w:beforeLines="80" w:after="60"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val="en-US" w:eastAsia="zh-CN"/>
        </w:rPr>
        <w:t>贺祥</w:t>
      </w:r>
      <w:r>
        <w:rPr>
          <w:b/>
          <w:sz w:val="32"/>
          <w:u w:val="single"/>
        </w:rPr>
        <w:t xml:space="preserve">         </w:t>
      </w:r>
    </w:p>
    <w:p w14:paraId="7C7A54C6">
      <w:pPr>
        <w:spacing w:before="192" w:beforeLines="80" w:after="60" w:line="360" w:lineRule="auto"/>
        <w:ind w:firstLine="2204" w:firstLineChars="686"/>
        <w:rPr>
          <w:b/>
          <w:sz w:val="32"/>
          <w:u w:val="single"/>
        </w:rPr>
      </w:pPr>
      <w:r>
        <w:rPr>
          <w:b/>
          <w:sz w:val="32"/>
        </w:rPr>
        <w:t xml:space="preserve">日    期 </w:t>
      </w:r>
      <w:r>
        <w:rPr>
          <w:b/>
          <w:sz w:val="32"/>
          <w:u w:val="single"/>
        </w:rPr>
        <w:t xml:space="preserve">  </w:t>
      </w:r>
      <w:r>
        <w:rPr>
          <w:rFonts w:hint="eastAsia"/>
          <w:b/>
          <w:sz w:val="32"/>
          <w:u w:val="single"/>
          <w:lang w:val="en-US" w:eastAsia="zh-CN"/>
        </w:rPr>
        <w:t xml:space="preserve">  2025年3月6日</w:t>
      </w:r>
      <w:r>
        <w:rPr>
          <w:b/>
          <w:sz w:val="32"/>
          <w:u w:val="single"/>
        </w:rPr>
        <w:t xml:space="preserve"> </w:t>
      </w:r>
      <w:r>
        <w:rPr>
          <w:rFonts w:hint="eastAsia"/>
          <w:b/>
          <w:sz w:val="32"/>
          <w:u w:val="single"/>
          <w:lang w:val="en-US" w:eastAsia="zh-CN"/>
        </w:rPr>
        <w:t xml:space="preserve">  </w:t>
      </w:r>
    </w:p>
    <w:p w14:paraId="373A4344">
      <w:pPr>
        <w:snapToGrid w:val="0"/>
        <w:spacing w:before="60" w:after="60"/>
        <w:ind w:firstLine="643"/>
        <w:rPr>
          <w:b/>
          <w:sz w:val="32"/>
        </w:rPr>
      </w:pPr>
    </w:p>
    <w:p w14:paraId="2AE78D94">
      <w:pPr>
        <w:snapToGrid w:val="0"/>
        <w:spacing w:before="60" w:after="60"/>
        <w:ind w:firstLine="643"/>
        <w:rPr>
          <w:b/>
          <w:sz w:val="32"/>
        </w:rPr>
      </w:pPr>
    </w:p>
    <w:p w14:paraId="1E15827C">
      <w:pPr>
        <w:snapToGrid w:val="0"/>
        <w:spacing w:before="60" w:after="60"/>
        <w:ind w:firstLine="0" w:firstLineChars="0"/>
        <w:jc w:val="center"/>
        <w:outlineLvl w:val="9"/>
        <w:rPr>
          <w:rFonts w:hint="eastAsia"/>
          <w:color w:val="000000"/>
        </w:rPr>
      </w:pPr>
      <w:bookmarkStart w:id="5" w:name="_Toc18534"/>
      <w:bookmarkStart w:id="6" w:name="_Toc6182"/>
      <w:bookmarkStart w:id="7" w:name="_Toc19012"/>
      <w:bookmarkStart w:id="8" w:name="_Toc19687"/>
      <w:bookmarkStart w:id="9" w:name="_Toc12802"/>
      <w:r>
        <w:rPr>
          <w:rFonts w:eastAsia="隶书"/>
          <w:b/>
          <w:sz w:val="36"/>
          <w:szCs w:val="36"/>
        </w:rPr>
        <w:t>哈尔滨工业大学教务处制</w:t>
      </w:r>
      <w:bookmarkEnd w:id="5"/>
      <w:bookmarkEnd w:id="6"/>
      <w:bookmarkEnd w:id="7"/>
      <w:bookmarkEnd w:id="8"/>
      <w:bookmarkEnd w:id="9"/>
    </w:p>
    <w:p w14:paraId="52B2AF1D">
      <w:pPr>
        <w:spacing w:before="0" w:beforeLines="0" w:after="0" w:afterLines="0" w:line="240" w:lineRule="auto"/>
        <w:ind w:left="0" w:leftChars="0" w:right="0" w:rightChars="0" w:firstLine="0" w:firstLineChars="0"/>
        <w:jc w:val="center"/>
        <w:rPr>
          <w:rFonts w:ascii="黑体" w:hAnsi="黑体" w:eastAsia="黑体" w:cs="Times New Roman"/>
          <w:b/>
          <w:bCs/>
          <w:kern w:val="2"/>
          <w:sz w:val="44"/>
          <w:szCs w:val="44"/>
          <w:lang w:val="zh-CN" w:eastAsia="zh-CN" w:bidi="en-US"/>
        </w:rPr>
      </w:pPr>
      <w:r>
        <w:rPr>
          <w:rFonts w:ascii="黑体" w:hAnsi="黑体" w:eastAsia="黑体" w:cs="Times New Roman"/>
          <w:b/>
          <w:bCs/>
          <w:kern w:val="2"/>
          <w:sz w:val="44"/>
          <w:szCs w:val="44"/>
          <w:lang w:val="zh-CN" w:eastAsia="zh-CN" w:bidi="en-US"/>
        </w:rPr>
        <w:t>目</w:t>
      </w:r>
      <w:r>
        <w:rPr>
          <w:rFonts w:hint="eastAsia" w:ascii="黑体" w:hAnsi="黑体" w:eastAsia="黑体" w:cs="Times New Roman"/>
          <w:b/>
          <w:bCs/>
          <w:kern w:val="2"/>
          <w:sz w:val="44"/>
          <w:szCs w:val="44"/>
          <w:lang w:val="en-US" w:eastAsia="zh-CN" w:bidi="en-US"/>
        </w:rPr>
        <w:t xml:space="preserve">  </w:t>
      </w:r>
      <w:r>
        <w:rPr>
          <w:rFonts w:ascii="黑体" w:hAnsi="黑体" w:eastAsia="黑体" w:cs="Times New Roman"/>
          <w:b/>
          <w:bCs/>
          <w:kern w:val="2"/>
          <w:sz w:val="44"/>
          <w:szCs w:val="44"/>
          <w:lang w:val="zh-CN" w:eastAsia="zh-CN" w:bidi="en-US"/>
        </w:rPr>
        <w:t>录</w:t>
      </w:r>
    </w:p>
    <w:sdt>
      <w:sdtPr>
        <w:rPr>
          <w:rFonts w:ascii="宋体" w:hAnsi="宋体" w:eastAsia="宋体" w:cs="Times New Roman"/>
          <w:kern w:val="2"/>
          <w:sz w:val="21"/>
          <w:szCs w:val="24"/>
          <w:lang w:val="en-US" w:eastAsia="zh-CN" w:bidi="ar-SA"/>
        </w:rPr>
        <w:id w:val="147473412"/>
        <w15:color w:val="DBDBDB"/>
        <w:docPartObj>
          <w:docPartGallery w:val="Table of Contents"/>
          <w:docPartUnique/>
        </w:docPartObj>
      </w:sdtPr>
      <w:sdtEndPr>
        <w:rPr>
          <w:rFonts w:ascii="宋体" w:hAnsi="宋体" w:eastAsia="宋体" w:cs="Times New Roman"/>
          <w:b w:val="0"/>
          <w:bCs w:val="0"/>
          <w:kern w:val="2"/>
          <w:sz w:val="24"/>
          <w:szCs w:val="24"/>
          <w:lang w:val="en-US" w:eastAsia="zh-CN" w:bidi="ar-SA"/>
        </w:rPr>
      </w:sdtEndPr>
      <w:sdtContent>
        <w:p w14:paraId="1CEB5651">
          <w:pPr>
            <w:spacing w:before="0" w:beforeLines="0" w:after="0" w:afterLines="0" w:line="240" w:lineRule="auto"/>
            <w:ind w:left="0" w:leftChars="0" w:right="0" w:rightChars="0" w:firstLine="0" w:firstLineChars="0"/>
            <w:jc w:val="center"/>
            <w:rPr>
              <w:rFonts w:ascii="宋体" w:hAnsi="宋体" w:eastAsia="宋体" w:cs="Times New Roman"/>
              <w:b w:val="0"/>
              <w:bCs w:val="0"/>
              <w:kern w:val="2"/>
              <w:sz w:val="24"/>
              <w:szCs w:val="24"/>
              <w:lang w:val="en-US" w:eastAsia="zh-CN" w:bidi="ar-SA"/>
            </w:rPr>
          </w:pPr>
          <w:r>
            <w:rPr>
              <w:rFonts w:ascii="宋体" w:hAnsi="宋体" w:eastAsia="宋体" w:cs="Times New Roman"/>
              <w:b w:val="0"/>
              <w:bCs w:val="0"/>
              <w:kern w:val="2"/>
              <w:sz w:val="24"/>
              <w:szCs w:val="24"/>
              <w:lang w:val="en-US" w:eastAsia="zh-CN" w:bidi="ar-SA"/>
            </w:rPr>
            <w:fldChar w:fldCharType="begin"/>
          </w:r>
          <w:r>
            <w:rPr>
              <w:rFonts w:ascii="宋体" w:hAnsi="宋体" w:eastAsia="宋体" w:cs="Times New Roman"/>
              <w:b w:val="0"/>
              <w:bCs w:val="0"/>
              <w:kern w:val="2"/>
              <w:sz w:val="24"/>
              <w:szCs w:val="24"/>
              <w:lang w:val="en-US" w:eastAsia="zh-CN" w:bidi="ar-SA"/>
            </w:rPr>
            <w:instrText xml:space="preserve">TOC \o "1-2" \h \u </w:instrText>
          </w:r>
          <w:r>
            <w:rPr>
              <w:rFonts w:ascii="宋体" w:hAnsi="宋体" w:eastAsia="宋体" w:cs="Times New Roman"/>
              <w:b w:val="0"/>
              <w:bCs w:val="0"/>
              <w:kern w:val="2"/>
              <w:sz w:val="24"/>
              <w:szCs w:val="24"/>
              <w:lang w:val="en-US" w:eastAsia="zh-CN" w:bidi="ar-SA"/>
            </w:rPr>
            <w:fldChar w:fldCharType="separate"/>
          </w:r>
        </w:p>
        <w:p w14:paraId="59015B2E">
          <w:pPr>
            <w:pStyle w:val="29"/>
            <w:tabs>
              <w:tab w:val="right" w:leader="dot" w:pos="9288"/>
            </w:tabs>
            <w:spacing w:before="60" w:beforeLines="25" w:after="60" w:afterLines="25" w:line="300" w:lineRule="auto"/>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_Toc23334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1 </w:t>
          </w:r>
          <w:r>
            <w:rPr>
              <w:rFonts w:hint="eastAsia" w:ascii="黑体" w:hAnsi="黑体" w:eastAsia="黑体"/>
              <w:b w:val="0"/>
              <w:bCs w:val="0"/>
              <w:sz w:val="24"/>
              <w:szCs w:val="24"/>
              <w:lang w:val="en-US" w:eastAsia="zh-CN"/>
            </w:rPr>
            <w:t>论文（设计）工作是否按开题报告预定的内容及进度安排进行</w:t>
          </w:r>
          <w:r>
            <w:rPr>
              <w:rFonts w:ascii="黑体" w:hAnsi="黑体" w:eastAsia="黑体"/>
              <w:b w:val="0"/>
              <w:bCs w:val="0"/>
              <w:sz w:val="24"/>
              <w:szCs w:val="24"/>
            </w:rPr>
            <w:tab/>
          </w:r>
          <w:r>
            <w:rPr>
              <w:rFonts w:hint="eastAsia" w:ascii="黑体" w:hAnsi="黑体" w:eastAsia="黑体"/>
              <w:b w:val="0"/>
              <w:bCs w:val="0"/>
              <w:sz w:val="24"/>
              <w:szCs w:val="24"/>
              <w:lang w:val="en-US" w:eastAsia="zh-CN"/>
            </w:rPr>
            <w:t>1</w:t>
          </w:r>
          <w:r>
            <w:rPr>
              <w:rFonts w:ascii="黑体" w:hAnsi="黑体" w:eastAsia="黑体"/>
              <w:b w:val="0"/>
              <w:bCs w:val="0"/>
              <w:sz w:val="24"/>
              <w:szCs w:val="24"/>
              <w:lang w:val="en-US" w:eastAsia="zh-CN"/>
            </w:rPr>
            <w:fldChar w:fldCharType="end"/>
          </w:r>
        </w:p>
        <w:p w14:paraId="1CF5A0FB">
          <w:pPr>
            <w:pStyle w:val="29"/>
            <w:tabs>
              <w:tab w:val="right" w:leader="dot" w:pos="9288"/>
            </w:tabs>
            <w:spacing w:before="60" w:beforeLines="25" w:after="60" w:afterLines="25" w:line="300" w:lineRule="auto"/>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_Toc12657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rPr>
            <w:t xml:space="preserve">2 </w:t>
          </w:r>
          <w:r>
            <w:rPr>
              <w:rFonts w:hint="eastAsia" w:ascii="黑体" w:hAnsi="黑体" w:eastAsia="黑体"/>
              <w:b w:val="0"/>
              <w:bCs w:val="0"/>
              <w:sz w:val="24"/>
              <w:szCs w:val="24"/>
              <w:lang w:val="en-US" w:eastAsia="zh-CN"/>
            </w:rPr>
            <w:t>已完成的研究工作及成果</w:t>
          </w:r>
          <w:r>
            <w:rPr>
              <w:rFonts w:ascii="黑体" w:hAnsi="黑体" w:eastAsia="黑体"/>
              <w:b w:val="0"/>
              <w:bCs w:val="0"/>
              <w:sz w:val="24"/>
              <w:szCs w:val="24"/>
            </w:rPr>
            <w:t>内</w:t>
          </w:r>
          <w:r>
            <w:rPr>
              <w:rFonts w:ascii="黑体" w:hAnsi="黑体" w:eastAsia="黑体"/>
              <w:b w:val="0"/>
              <w:bCs w:val="0"/>
              <w:sz w:val="24"/>
              <w:szCs w:val="24"/>
            </w:rPr>
            <w:tab/>
          </w:r>
          <w:r>
            <w:rPr>
              <w:rFonts w:hint="eastAsia" w:ascii="黑体" w:hAnsi="黑体" w:eastAsia="黑体"/>
              <w:b w:val="0"/>
              <w:bCs w:val="0"/>
              <w:sz w:val="24"/>
              <w:szCs w:val="24"/>
              <w:lang w:val="en-US" w:eastAsia="zh-CN"/>
            </w:rPr>
            <w:t>2</w:t>
          </w:r>
          <w:r>
            <w:rPr>
              <w:rFonts w:ascii="黑体" w:hAnsi="黑体" w:eastAsia="黑体"/>
              <w:b w:val="0"/>
              <w:bCs w:val="0"/>
              <w:sz w:val="24"/>
              <w:szCs w:val="24"/>
              <w:lang w:val="en-US" w:eastAsia="zh-CN"/>
            </w:rPr>
            <w:fldChar w:fldCharType="end"/>
          </w:r>
        </w:p>
        <w:p w14:paraId="77B23464">
          <w:pPr>
            <w:pStyle w:val="29"/>
            <w:tabs>
              <w:tab w:val="right" w:leader="dot" w:pos="9288"/>
            </w:tabs>
            <w:spacing w:before="60" w:beforeLines="25" w:after="60" w:afterLines="25" w:line="300" w:lineRule="auto"/>
            <w:ind w:left="0" w:firstLine="420" w:firstLineChars="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_Toc29599 </w:instrText>
          </w:r>
          <w:r>
            <w:rPr>
              <w:rFonts w:ascii="黑体" w:hAnsi="黑体" w:eastAsia="黑体"/>
              <w:b w:val="0"/>
              <w:bCs w:val="0"/>
              <w:sz w:val="24"/>
              <w:szCs w:val="24"/>
              <w:lang w:val="en-US" w:eastAsia="zh-CN"/>
            </w:rPr>
            <w:fldChar w:fldCharType="separate"/>
          </w:r>
          <w:r>
            <w:rPr>
              <w:rFonts w:hint="eastAsia" w:ascii="黑体" w:hAnsi="黑体" w:eastAsia="黑体"/>
              <w:b w:val="0"/>
              <w:bCs w:val="0"/>
              <w:sz w:val="24"/>
              <w:szCs w:val="24"/>
              <w:lang w:val="en-US" w:eastAsia="zh-CN"/>
            </w:rPr>
            <w:t>2.1</w:t>
          </w:r>
          <w:r>
            <w:rPr>
              <w:rFonts w:hint="default" w:ascii="黑体" w:hAnsi="黑体" w:eastAsia="黑体"/>
              <w:b w:val="0"/>
              <w:bCs w:val="0"/>
              <w:sz w:val="24"/>
              <w:szCs w:val="24"/>
              <w:lang w:val="en-US" w:eastAsia="zh-CN"/>
            </w:rPr>
            <w:t xml:space="preserve"> </w:t>
          </w:r>
          <w:r>
            <w:rPr>
              <w:rFonts w:hint="eastAsia" w:ascii="宋体" w:hAnsi="宋体" w:cs="宋体"/>
              <w:b w:val="0"/>
              <w:bCs w:val="0"/>
              <w:sz w:val="24"/>
              <w:szCs w:val="24"/>
              <w:lang w:val="en-US" w:eastAsia="zh-CN"/>
            </w:rPr>
            <w:t>已完成的研究工作</w:t>
          </w:r>
          <w:r>
            <w:rPr>
              <w:rFonts w:ascii="黑体" w:hAnsi="黑体" w:eastAsia="黑体"/>
              <w:b w:val="0"/>
              <w:bCs w:val="0"/>
              <w:sz w:val="24"/>
              <w:szCs w:val="24"/>
            </w:rPr>
            <w:tab/>
          </w:r>
          <w:r>
            <w:rPr>
              <w:rFonts w:hint="eastAsia" w:ascii="黑体" w:hAnsi="黑体" w:eastAsia="黑体"/>
              <w:b w:val="0"/>
              <w:bCs w:val="0"/>
              <w:sz w:val="24"/>
              <w:szCs w:val="24"/>
              <w:lang w:val="en-US" w:eastAsia="zh-CN"/>
            </w:rPr>
            <w:t>5</w:t>
          </w:r>
          <w:r>
            <w:rPr>
              <w:rFonts w:ascii="黑体" w:hAnsi="黑体" w:eastAsia="黑体"/>
              <w:b w:val="0"/>
              <w:bCs w:val="0"/>
              <w:sz w:val="24"/>
              <w:szCs w:val="24"/>
              <w:lang w:val="en-US" w:eastAsia="zh-CN"/>
            </w:rPr>
            <w:fldChar w:fldCharType="end"/>
          </w:r>
        </w:p>
        <w:p w14:paraId="7B9F22C7">
          <w:pPr>
            <w:pStyle w:val="29"/>
            <w:tabs>
              <w:tab w:val="right" w:leader="dot" w:pos="9288"/>
            </w:tabs>
            <w:spacing w:before="60" w:beforeLines="25" w:after="60" w:afterLines="25" w:line="300" w:lineRule="auto"/>
            <w:ind w:left="0" w:firstLine="420" w:firstLineChars="0"/>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_Toc29599 </w:instrText>
          </w:r>
          <w:r>
            <w:rPr>
              <w:rFonts w:ascii="黑体" w:hAnsi="黑体" w:eastAsia="黑体"/>
              <w:b w:val="0"/>
              <w:bCs w:val="0"/>
              <w:sz w:val="24"/>
              <w:szCs w:val="24"/>
              <w:lang w:val="en-US" w:eastAsia="zh-CN"/>
            </w:rPr>
            <w:fldChar w:fldCharType="separate"/>
          </w:r>
          <w:r>
            <w:rPr>
              <w:rFonts w:hint="eastAsia" w:ascii="黑体" w:hAnsi="黑体" w:eastAsia="黑体"/>
              <w:b w:val="0"/>
              <w:bCs w:val="0"/>
              <w:sz w:val="24"/>
              <w:szCs w:val="24"/>
              <w:lang w:val="en-US" w:eastAsia="zh-CN"/>
            </w:rPr>
            <w:t>2.2</w:t>
          </w:r>
          <w:r>
            <w:rPr>
              <w:rFonts w:hint="default" w:ascii="黑体" w:hAnsi="黑体" w:eastAsia="黑体"/>
              <w:b w:val="0"/>
              <w:bCs w:val="0"/>
              <w:sz w:val="24"/>
              <w:szCs w:val="24"/>
              <w:lang w:val="en-US" w:eastAsia="zh-CN"/>
            </w:rPr>
            <w:t xml:space="preserve"> </w:t>
          </w:r>
          <w:r>
            <w:rPr>
              <w:rFonts w:hint="eastAsia" w:ascii="宋体" w:hAnsi="宋体" w:cs="宋体"/>
              <w:b w:val="0"/>
              <w:bCs w:val="0"/>
              <w:sz w:val="24"/>
              <w:szCs w:val="24"/>
              <w:lang w:val="en-US" w:eastAsia="zh-CN"/>
            </w:rPr>
            <w:t>成果</w:t>
          </w:r>
          <w:r>
            <w:rPr>
              <w:rFonts w:ascii="黑体" w:hAnsi="黑体" w:eastAsia="黑体"/>
              <w:b w:val="0"/>
              <w:bCs w:val="0"/>
              <w:sz w:val="24"/>
              <w:szCs w:val="24"/>
            </w:rPr>
            <w:tab/>
          </w:r>
          <w:r>
            <w:rPr>
              <w:rFonts w:hint="eastAsia" w:ascii="黑体" w:hAnsi="黑体" w:eastAsia="黑体"/>
              <w:b w:val="0"/>
              <w:bCs w:val="0"/>
              <w:sz w:val="24"/>
              <w:szCs w:val="24"/>
              <w:lang w:val="en-US" w:eastAsia="zh-CN"/>
            </w:rPr>
            <w:t>5</w:t>
          </w:r>
          <w:r>
            <w:rPr>
              <w:rFonts w:ascii="黑体" w:hAnsi="黑体" w:eastAsia="黑体"/>
              <w:b w:val="0"/>
              <w:bCs w:val="0"/>
              <w:sz w:val="24"/>
              <w:szCs w:val="24"/>
              <w:lang w:val="en-US" w:eastAsia="zh-CN"/>
            </w:rPr>
            <w:fldChar w:fldCharType="end"/>
          </w:r>
        </w:p>
        <w:p w14:paraId="5006245C">
          <w:pPr>
            <w:pStyle w:val="29"/>
            <w:tabs>
              <w:tab w:val="right" w:leader="dot" w:pos="9288"/>
            </w:tabs>
            <w:spacing w:before="60" w:beforeLines="25" w:after="60" w:afterLines="25" w:line="300" w:lineRule="auto"/>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_Toc10174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rPr>
            <w:t xml:space="preserve">3 </w:t>
          </w:r>
          <w:r>
            <w:rPr>
              <w:rFonts w:hint="eastAsia" w:ascii="黑体" w:hAnsi="黑体" w:eastAsia="黑体"/>
              <w:b w:val="0"/>
              <w:bCs w:val="0"/>
              <w:sz w:val="24"/>
              <w:szCs w:val="24"/>
              <w:lang w:val="en-US" w:eastAsia="zh-CN"/>
            </w:rPr>
            <w:t>后期拟完成的研究工作及进度安排</w:t>
          </w:r>
          <w:r>
            <w:rPr>
              <w:rFonts w:ascii="黑体" w:hAnsi="黑体" w:eastAsia="黑体"/>
              <w:b w:val="0"/>
              <w:bCs w:val="0"/>
              <w:sz w:val="24"/>
              <w:szCs w:val="24"/>
            </w:rPr>
            <w:tab/>
          </w:r>
          <w:r>
            <w:rPr>
              <w:rFonts w:hint="eastAsia" w:ascii="黑体" w:hAnsi="黑体" w:eastAsia="黑体"/>
              <w:b w:val="0"/>
              <w:bCs w:val="0"/>
              <w:sz w:val="24"/>
              <w:szCs w:val="24"/>
              <w:lang w:val="en-US" w:eastAsia="zh-CN"/>
            </w:rPr>
            <w:t>3</w:t>
          </w:r>
          <w:r>
            <w:rPr>
              <w:rFonts w:ascii="黑体" w:hAnsi="黑体" w:eastAsia="黑体"/>
              <w:b w:val="0"/>
              <w:bCs w:val="0"/>
              <w:sz w:val="24"/>
              <w:szCs w:val="24"/>
              <w:lang w:val="en-US" w:eastAsia="zh-CN"/>
            </w:rPr>
            <w:fldChar w:fldCharType="end"/>
          </w:r>
        </w:p>
        <w:p w14:paraId="16BD1DEE">
          <w:pPr>
            <w:pStyle w:val="29"/>
            <w:tabs>
              <w:tab w:val="right" w:leader="dot" w:pos="9288"/>
            </w:tabs>
            <w:spacing w:before="60" w:beforeLines="25" w:after="60" w:afterLines="25" w:line="300" w:lineRule="auto"/>
            <w:ind w:left="0" w:firstLine="480" w:firstLineChars="200"/>
            <w:rPr>
              <w:rFonts w:hint="default"/>
              <w:lang w:val="en-US"/>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_Toc27835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3.1 </w:t>
          </w:r>
          <w:r>
            <w:rPr>
              <w:rFonts w:hint="eastAsia" w:ascii="宋体" w:hAnsi="宋体" w:eastAsia="宋体" w:cs="宋体"/>
              <w:b w:val="0"/>
              <w:bCs w:val="0"/>
              <w:sz w:val="24"/>
              <w:szCs w:val="24"/>
              <w:lang w:val="en-US" w:eastAsia="zh-CN"/>
            </w:rPr>
            <w:t>视频流服务的云</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边协同架构的系统建模</w:t>
          </w:r>
          <w:r>
            <w:rPr>
              <w:rFonts w:ascii="黑体" w:hAnsi="黑体" w:eastAsia="黑体"/>
              <w:b w:val="0"/>
              <w:bCs w:val="0"/>
              <w:sz w:val="24"/>
              <w:szCs w:val="24"/>
            </w:rPr>
            <w:tab/>
          </w:r>
          <w:r>
            <w:rPr>
              <w:rFonts w:hint="eastAsia" w:ascii="黑体" w:hAnsi="黑体" w:eastAsia="黑体"/>
              <w:b w:val="0"/>
              <w:bCs w:val="0"/>
              <w:sz w:val="24"/>
              <w:szCs w:val="24"/>
              <w:lang w:val="en-US" w:eastAsia="zh-CN"/>
            </w:rPr>
            <w:t>4</w:t>
          </w:r>
          <w:r>
            <w:rPr>
              <w:rFonts w:ascii="黑体" w:hAnsi="黑体" w:eastAsia="黑体"/>
              <w:b w:val="0"/>
              <w:bCs w:val="0"/>
              <w:sz w:val="24"/>
              <w:szCs w:val="24"/>
              <w:lang w:val="en-US" w:eastAsia="zh-CN"/>
            </w:rPr>
            <w:fldChar w:fldCharType="end"/>
          </w:r>
        </w:p>
        <w:p w14:paraId="397F8C8F">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_Toc11203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3.2 </w:t>
          </w:r>
          <w:r>
            <w:rPr>
              <w:rFonts w:hint="default" w:ascii="Times New Roman" w:hAnsi="Times New Roman" w:eastAsia="黑体" w:cs="Times New Roman"/>
              <w:b w:val="0"/>
              <w:bCs w:val="0"/>
              <w:sz w:val="24"/>
              <w:szCs w:val="24"/>
              <w:lang w:val="en-US" w:eastAsia="zh-CN"/>
            </w:rPr>
            <w:t>J</w:t>
          </w:r>
          <w:r>
            <w:rPr>
              <w:rFonts w:hint="eastAsia" w:eastAsia="黑体" w:cs="Times New Roman"/>
              <w:b w:val="0"/>
              <w:bCs w:val="0"/>
              <w:sz w:val="24"/>
              <w:szCs w:val="24"/>
              <w:lang w:val="en-US" w:eastAsia="zh-CN"/>
            </w:rPr>
            <w:t>ain</w:t>
          </w:r>
          <w:r>
            <w:rPr>
              <w:rFonts w:hint="eastAsia" w:ascii="宋体" w:hAnsi="宋体" w:eastAsia="宋体" w:cs="宋体"/>
              <w:b w:val="0"/>
              <w:bCs w:val="0"/>
              <w:sz w:val="24"/>
              <w:szCs w:val="24"/>
              <w:lang w:val="en-US" w:eastAsia="zh-CN"/>
            </w:rPr>
            <w:t>公平性指数导向的公平性优化算法</w:t>
          </w:r>
          <w:r>
            <w:rPr>
              <w:rFonts w:ascii="黑体" w:hAnsi="黑体" w:eastAsia="黑体"/>
              <w:b w:val="0"/>
              <w:bCs w:val="0"/>
              <w:sz w:val="24"/>
              <w:szCs w:val="24"/>
            </w:rPr>
            <w:tab/>
          </w:r>
          <w:r>
            <w:rPr>
              <w:rFonts w:hint="eastAsia" w:ascii="黑体" w:hAnsi="黑体" w:eastAsia="黑体"/>
              <w:b w:val="0"/>
              <w:bCs w:val="0"/>
              <w:sz w:val="24"/>
              <w:szCs w:val="24"/>
              <w:lang w:val="en-US" w:eastAsia="zh-CN"/>
            </w:rPr>
            <w:t>4</w:t>
          </w:r>
          <w:r>
            <w:rPr>
              <w:rFonts w:ascii="黑体" w:hAnsi="黑体" w:eastAsia="黑体"/>
              <w:b w:val="0"/>
              <w:bCs w:val="0"/>
              <w:sz w:val="24"/>
              <w:szCs w:val="24"/>
              <w:lang w:val="en-US" w:eastAsia="zh-CN"/>
            </w:rPr>
            <w:fldChar w:fldCharType="end"/>
          </w:r>
        </w:p>
        <w:p w14:paraId="3875F939">
          <w:pPr>
            <w:pStyle w:val="29"/>
            <w:tabs>
              <w:tab w:val="right" w:leader="dot" w:pos="9288"/>
            </w:tabs>
            <w:spacing w:before="60" w:beforeLines="25" w:after="60" w:afterLines="25" w:line="300" w:lineRule="auto"/>
            <w:ind w:left="0" w:firstLine="960" w:firstLineChars="4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_Toc11203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3.2</w:t>
          </w:r>
          <w:r>
            <w:rPr>
              <w:rFonts w:hint="eastAsia" w:ascii="黑体" w:hAnsi="黑体" w:eastAsia="黑体"/>
              <w:b w:val="0"/>
              <w:bCs w:val="0"/>
              <w:sz w:val="24"/>
              <w:szCs w:val="24"/>
              <w:lang w:val="en-US" w:eastAsia="zh-CN"/>
            </w:rPr>
            <w:t>.1</w:t>
          </w:r>
          <w:r>
            <w:rPr>
              <w:rFonts w:hint="default" w:ascii="黑体" w:hAnsi="黑体" w:eastAsia="黑体"/>
              <w:b w:val="0"/>
              <w:bCs w:val="0"/>
              <w:sz w:val="24"/>
              <w:szCs w:val="24"/>
              <w:lang w:val="en-US" w:eastAsia="zh-CN"/>
            </w:rPr>
            <w:t xml:space="preserve"> </w:t>
          </w:r>
          <w:r>
            <w:rPr>
              <w:rFonts w:hint="eastAsia" w:ascii="宋体" w:hAnsi="宋体" w:eastAsia="宋体" w:cs="宋体"/>
              <w:b w:val="0"/>
              <w:bCs w:val="0"/>
              <w:sz w:val="24"/>
              <w:szCs w:val="24"/>
              <w:lang w:val="en-US" w:eastAsia="zh-CN"/>
            </w:rPr>
            <w:t>优化目标</w:t>
          </w:r>
          <w:r>
            <w:rPr>
              <w:rFonts w:hint="eastAsia" w:ascii="宋体" w:hAnsi="宋体" w:cs="宋体"/>
              <w:b w:val="0"/>
              <w:bCs w:val="0"/>
              <w:sz w:val="24"/>
              <w:szCs w:val="24"/>
              <w:lang w:val="en-US" w:eastAsia="zh-CN"/>
            </w:rPr>
            <w:t>及约束条件</w:t>
          </w:r>
          <w:r>
            <w:rPr>
              <w:rFonts w:ascii="黑体" w:hAnsi="黑体" w:eastAsia="黑体"/>
              <w:b w:val="0"/>
              <w:bCs w:val="0"/>
              <w:sz w:val="24"/>
              <w:szCs w:val="24"/>
            </w:rPr>
            <w:tab/>
          </w:r>
          <w:r>
            <w:rPr>
              <w:rFonts w:hint="eastAsia" w:ascii="黑体" w:hAnsi="黑体" w:eastAsia="黑体"/>
              <w:b w:val="0"/>
              <w:bCs w:val="0"/>
              <w:sz w:val="24"/>
              <w:szCs w:val="24"/>
              <w:lang w:val="en-US" w:eastAsia="zh-CN"/>
            </w:rPr>
            <w:t>4</w:t>
          </w:r>
          <w:r>
            <w:rPr>
              <w:rFonts w:ascii="黑体" w:hAnsi="黑体" w:eastAsia="黑体"/>
              <w:b w:val="0"/>
              <w:bCs w:val="0"/>
              <w:sz w:val="24"/>
              <w:szCs w:val="24"/>
              <w:lang w:val="en-US" w:eastAsia="zh-CN"/>
            </w:rPr>
            <w:fldChar w:fldCharType="end"/>
          </w:r>
        </w:p>
        <w:p w14:paraId="60ED0D3C">
          <w:pPr>
            <w:pStyle w:val="29"/>
            <w:tabs>
              <w:tab w:val="right" w:leader="dot" w:pos="9288"/>
            </w:tabs>
            <w:spacing w:before="60" w:beforeLines="25" w:after="60" w:afterLines="25" w:line="300" w:lineRule="auto"/>
            <w:ind w:left="0" w:firstLine="960" w:firstLineChars="4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_Toc11203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3.2</w:t>
          </w:r>
          <w:r>
            <w:rPr>
              <w:rFonts w:hint="eastAsia" w:ascii="黑体" w:hAnsi="黑体" w:eastAsia="黑体"/>
              <w:b w:val="0"/>
              <w:bCs w:val="0"/>
              <w:sz w:val="24"/>
              <w:szCs w:val="24"/>
              <w:lang w:val="en-US" w:eastAsia="zh-CN"/>
            </w:rPr>
            <w:t>.2</w:t>
          </w:r>
          <w:r>
            <w:rPr>
              <w:rFonts w:hint="default" w:ascii="黑体" w:hAnsi="黑体" w:eastAsia="黑体"/>
              <w:b w:val="0"/>
              <w:bCs w:val="0"/>
              <w:sz w:val="24"/>
              <w:szCs w:val="24"/>
              <w:lang w:val="en-US" w:eastAsia="zh-CN"/>
            </w:rPr>
            <w:t xml:space="preserve"> </w:t>
          </w:r>
          <w:r>
            <w:rPr>
              <w:rFonts w:hint="eastAsia" w:ascii="宋体" w:hAnsi="宋体" w:eastAsia="宋体" w:cs="宋体"/>
              <w:b w:val="0"/>
              <w:bCs w:val="0"/>
              <w:sz w:val="24"/>
              <w:szCs w:val="24"/>
              <w:lang w:val="en-US" w:eastAsia="zh-CN"/>
            </w:rPr>
            <w:t>优化算法设计</w:t>
          </w:r>
          <w:r>
            <w:rPr>
              <w:rFonts w:hint="eastAsia" w:ascii="宋体" w:hAnsi="宋体" w:cs="宋体"/>
              <w:b w:val="0"/>
              <w:bCs w:val="0"/>
              <w:sz w:val="24"/>
              <w:szCs w:val="24"/>
              <w:lang w:val="en-US" w:eastAsia="zh-CN"/>
            </w:rPr>
            <w:t>概述</w:t>
          </w:r>
          <w:r>
            <w:rPr>
              <w:rFonts w:ascii="黑体" w:hAnsi="黑体" w:eastAsia="黑体"/>
              <w:b w:val="0"/>
              <w:bCs w:val="0"/>
              <w:sz w:val="24"/>
              <w:szCs w:val="24"/>
            </w:rPr>
            <w:tab/>
          </w:r>
          <w:r>
            <w:rPr>
              <w:rFonts w:hint="eastAsia" w:ascii="黑体" w:hAnsi="黑体" w:eastAsia="黑体"/>
              <w:b w:val="0"/>
              <w:bCs w:val="0"/>
              <w:sz w:val="24"/>
              <w:szCs w:val="24"/>
              <w:lang w:val="en-US" w:eastAsia="zh-CN"/>
            </w:rPr>
            <w:t>4</w:t>
          </w:r>
          <w:r>
            <w:rPr>
              <w:rFonts w:ascii="黑体" w:hAnsi="黑体" w:eastAsia="黑体"/>
              <w:b w:val="0"/>
              <w:bCs w:val="0"/>
              <w:sz w:val="24"/>
              <w:szCs w:val="24"/>
              <w:lang w:val="en-US" w:eastAsia="zh-CN"/>
            </w:rPr>
            <w:fldChar w:fldCharType="end"/>
          </w:r>
        </w:p>
        <w:p w14:paraId="42E2DB2E">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_Toc29599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3.3 </w:t>
          </w:r>
          <w:r>
            <w:rPr>
              <w:rFonts w:hint="eastAsia" w:ascii="宋体" w:hAnsi="宋体" w:eastAsia="宋体" w:cs="宋体"/>
              <w:b w:val="0"/>
              <w:bCs w:val="0"/>
              <w:sz w:val="24"/>
              <w:szCs w:val="24"/>
              <w:lang w:val="en-US" w:eastAsia="zh-CN"/>
            </w:rPr>
            <w:t>模型公平性优化效果的评估标准</w:t>
          </w:r>
          <w:r>
            <w:rPr>
              <w:rFonts w:ascii="黑体" w:hAnsi="黑体" w:eastAsia="黑体"/>
              <w:b w:val="0"/>
              <w:bCs w:val="0"/>
              <w:sz w:val="24"/>
              <w:szCs w:val="24"/>
            </w:rPr>
            <w:tab/>
          </w:r>
          <w:r>
            <w:rPr>
              <w:rFonts w:hint="eastAsia" w:ascii="黑体" w:hAnsi="黑体" w:eastAsia="黑体"/>
              <w:b w:val="0"/>
              <w:bCs w:val="0"/>
              <w:sz w:val="24"/>
              <w:szCs w:val="24"/>
              <w:lang w:val="en-US" w:eastAsia="zh-CN"/>
            </w:rPr>
            <w:t>4</w:t>
          </w:r>
          <w:r>
            <w:rPr>
              <w:rFonts w:ascii="黑体" w:hAnsi="黑体" w:eastAsia="黑体"/>
              <w:b w:val="0"/>
              <w:bCs w:val="0"/>
              <w:sz w:val="24"/>
              <w:szCs w:val="24"/>
              <w:lang w:val="en-US" w:eastAsia="zh-CN"/>
            </w:rPr>
            <w:fldChar w:fldCharType="end"/>
          </w:r>
        </w:p>
        <w:p w14:paraId="76DA981D">
          <w:pPr>
            <w:pStyle w:val="29"/>
            <w:tabs>
              <w:tab w:val="right" w:leader="dot" w:pos="9288"/>
            </w:tabs>
            <w:spacing w:before="60" w:beforeLines="25" w:after="60" w:afterLines="25" w:line="300" w:lineRule="auto"/>
            <w:ind w:left="0" w:firstLine="960" w:firstLineChars="4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_Toc29599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3.3</w:t>
          </w:r>
          <w:r>
            <w:rPr>
              <w:rFonts w:hint="eastAsia" w:ascii="黑体" w:hAnsi="黑体" w:eastAsia="黑体"/>
              <w:b w:val="0"/>
              <w:bCs w:val="0"/>
              <w:sz w:val="24"/>
              <w:szCs w:val="24"/>
              <w:lang w:val="en-US" w:eastAsia="zh-CN"/>
            </w:rPr>
            <w:t>.1</w:t>
          </w:r>
          <w:r>
            <w:rPr>
              <w:rFonts w:hint="default" w:ascii="黑体" w:hAnsi="黑体" w:eastAsia="黑体"/>
              <w:b w:val="0"/>
              <w:bCs w:val="0"/>
              <w:sz w:val="24"/>
              <w:szCs w:val="24"/>
              <w:lang w:val="en-US" w:eastAsia="zh-CN"/>
            </w:rPr>
            <w:t xml:space="preserve"> </w:t>
          </w:r>
          <w:r>
            <w:rPr>
              <w:rFonts w:hint="eastAsia" w:ascii="宋体" w:hAnsi="宋体" w:cs="宋体"/>
              <w:b w:val="0"/>
              <w:bCs w:val="0"/>
              <w:sz w:val="24"/>
              <w:szCs w:val="24"/>
              <w:lang w:val="en-US" w:eastAsia="zh-CN"/>
            </w:rPr>
            <w:t>评估指标</w:t>
          </w:r>
          <w:r>
            <w:rPr>
              <w:rFonts w:ascii="黑体" w:hAnsi="黑体" w:eastAsia="黑体"/>
              <w:b w:val="0"/>
              <w:bCs w:val="0"/>
              <w:sz w:val="24"/>
              <w:szCs w:val="24"/>
            </w:rPr>
            <w:tab/>
          </w:r>
          <w:r>
            <w:rPr>
              <w:rFonts w:hint="eastAsia" w:ascii="黑体" w:hAnsi="黑体" w:eastAsia="黑体"/>
              <w:b w:val="0"/>
              <w:bCs w:val="0"/>
              <w:sz w:val="24"/>
              <w:szCs w:val="24"/>
              <w:lang w:val="en-US" w:eastAsia="zh-CN"/>
            </w:rPr>
            <w:t>5</w:t>
          </w:r>
          <w:r>
            <w:rPr>
              <w:rFonts w:ascii="黑体" w:hAnsi="黑体" w:eastAsia="黑体"/>
              <w:b w:val="0"/>
              <w:bCs w:val="0"/>
              <w:sz w:val="24"/>
              <w:szCs w:val="24"/>
              <w:lang w:val="en-US" w:eastAsia="zh-CN"/>
            </w:rPr>
            <w:fldChar w:fldCharType="end"/>
          </w:r>
        </w:p>
        <w:p w14:paraId="5165FC35">
          <w:pPr>
            <w:pStyle w:val="29"/>
            <w:tabs>
              <w:tab w:val="right" w:leader="dot" w:pos="9288"/>
            </w:tabs>
            <w:spacing w:before="60" w:beforeLines="25" w:after="60" w:afterLines="25" w:line="300" w:lineRule="auto"/>
            <w:ind w:left="0" w:firstLine="960" w:firstLineChars="400"/>
            <w:rPr>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_Toc29599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3.3</w:t>
          </w:r>
          <w:r>
            <w:rPr>
              <w:rFonts w:hint="eastAsia" w:ascii="黑体" w:hAnsi="黑体" w:eastAsia="黑体"/>
              <w:b w:val="0"/>
              <w:bCs w:val="0"/>
              <w:sz w:val="24"/>
              <w:szCs w:val="24"/>
              <w:lang w:val="en-US" w:eastAsia="zh-CN"/>
            </w:rPr>
            <w:t>.2</w:t>
          </w:r>
          <w:r>
            <w:rPr>
              <w:rFonts w:hint="default" w:ascii="黑体" w:hAnsi="黑体" w:eastAsia="黑体"/>
              <w:b w:val="0"/>
              <w:bCs w:val="0"/>
              <w:sz w:val="24"/>
              <w:szCs w:val="24"/>
              <w:lang w:val="en-US" w:eastAsia="zh-CN"/>
            </w:rPr>
            <w:t xml:space="preserve"> </w:t>
          </w:r>
          <w:r>
            <w:rPr>
              <w:rFonts w:hint="eastAsia" w:ascii="宋体" w:hAnsi="宋体" w:eastAsia="宋体" w:cs="宋体"/>
              <w:b w:val="0"/>
              <w:bCs w:val="0"/>
              <w:sz w:val="24"/>
              <w:szCs w:val="24"/>
              <w:lang w:val="en-US" w:eastAsia="zh-CN"/>
            </w:rPr>
            <w:t>评估方法</w:t>
          </w:r>
          <w:r>
            <w:rPr>
              <w:rFonts w:ascii="黑体" w:hAnsi="黑体" w:eastAsia="黑体"/>
              <w:b w:val="0"/>
              <w:bCs w:val="0"/>
              <w:sz w:val="24"/>
              <w:szCs w:val="24"/>
            </w:rPr>
            <w:tab/>
          </w:r>
          <w:r>
            <w:rPr>
              <w:rFonts w:hint="eastAsia" w:ascii="黑体" w:hAnsi="黑体" w:eastAsia="黑体"/>
              <w:b w:val="0"/>
              <w:bCs w:val="0"/>
              <w:sz w:val="24"/>
              <w:szCs w:val="24"/>
              <w:lang w:val="en-US" w:eastAsia="zh-CN"/>
            </w:rPr>
            <w:t>5</w:t>
          </w:r>
          <w:r>
            <w:rPr>
              <w:rFonts w:ascii="黑体" w:hAnsi="黑体" w:eastAsia="黑体"/>
              <w:b w:val="0"/>
              <w:bCs w:val="0"/>
              <w:sz w:val="24"/>
              <w:szCs w:val="24"/>
              <w:lang w:val="en-US" w:eastAsia="zh-CN"/>
            </w:rPr>
            <w:fldChar w:fldCharType="end"/>
          </w:r>
        </w:p>
        <w:p w14:paraId="225107BB">
          <w:pPr>
            <w:pStyle w:val="29"/>
            <w:tabs>
              <w:tab w:val="right" w:leader="dot" w:pos="9288"/>
            </w:tabs>
            <w:spacing w:before="60" w:beforeLines="25" w:after="60" w:afterLines="25" w:line="300" w:lineRule="auto"/>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_Toc16482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rPr>
            <w:t xml:space="preserve">4 </w:t>
          </w:r>
          <w:r>
            <w:rPr>
              <w:rFonts w:hint="eastAsia" w:ascii="黑体" w:hAnsi="黑体" w:eastAsia="黑体"/>
              <w:b w:val="0"/>
              <w:bCs w:val="0"/>
              <w:sz w:val="24"/>
              <w:szCs w:val="24"/>
              <w:lang w:val="en-US" w:eastAsia="zh-CN"/>
            </w:rPr>
            <w:t>存在的问题与困难</w:t>
          </w:r>
          <w:r>
            <w:rPr>
              <w:rFonts w:ascii="黑体" w:hAnsi="黑体" w:eastAsia="黑体"/>
              <w:b w:val="0"/>
              <w:bCs w:val="0"/>
              <w:sz w:val="24"/>
              <w:szCs w:val="24"/>
            </w:rPr>
            <w:tab/>
          </w:r>
          <w:r>
            <w:rPr>
              <w:rFonts w:hint="eastAsia" w:ascii="黑体" w:hAnsi="黑体" w:eastAsia="黑体"/>
              <w:b w:val="0"/>
              <w:bCs w:val="0"/>
              <w:sz w:val="24"/>
              <w:szCs w:val="24"/>
              <w:lang w:val="en-US" w:eastAsia="zh-CN"/>
            </w:rPr>
            <w:t>5</w:t>
          </w:r>
          <w:r>
            <w:rPr>
              <w:rFonts w:ascii="黑体" w:hAnsi="黑体" w:eastAsia="黑体"/>
              <w:b w:val="0"/>
              <w:bCs w:val="0"/>
              <w:sz w:val="24"/>
              <w:szCs w:val="24"/>
              <w:lang w:val="en-US" w:eastAsia="zh-CN"/>
            </w:rPr>
            <w:fldChar w:fldCharType="end"/>
          </w:r>
        </w:p>
        <w:p w14:paraId="02A48977">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_Toc4997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4.1 </w:t>
          </w:r>
          <w:r>
            <w:rPr>
              <w:rFonts w:hint="eastAsia" w:ascii="宋体" w:hAnsi="宋体" w:eastAsia="宋体" w:cs="宋体"/>
              <w:b w:val="0"/>
              <w:bCs w:val="0"/>
              <w:sz w:val="24"/>
              <w:szCs w:val="24"/>
              <w:lang w:val="en-US" w:eastAsia="zh-CN"/>
            </w:rPr>
            <w:t>视频流服务的云</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边协同架构的系统建模</w:t>
          </w:r>
          <w:r>
            <w:rPr>
              <w:rFonts w:ascii="黑体" w:hAnsi="黑体" w:eastAsia="黑体"/>
              <w:b w:val="0"/>
              <w:bCs w:val="0"/>
              <w:sz w:val="24"/>
              <w:szCs w:val="24"/>
            </w:rPr>
            <w:tab/>
          </w:r>
          <w:r>
            <w:rPr>
              <w:rFonts w:hint="eastAsia" w:ascii="黑体" w:hAnsi="黑体" w:eastAsia="黑体"/>
              <w:b w:val="0"/>
              <w:bCs w:val="0"/>
              <w:sz w:val="24"/>
              <w:szCs w:val="24"/>
              <w:lang w:val="en-US" w:eastAsia="zh-CN"/>
            </w:rPr>
            <w:t>5</w:t>
          </w:r>
          <w:r>
            <w:rPr>
              <w:rFonts w:ascii="黑体" w:hAnsi="黑体" w:eastAsia="黑体"/>
              <w:b w:val="0"/>
              <w:bCs w:val="0"/>
              <w:sz w:val="24"/>
              <w:szCs w:val="24"/>
              <w:lang w:val="en-US" w:eastAsia="zh-CN"/>
            </w:rPr>
            <w:fldChar w:fldCharType="end"/>
          </w:r>
        </w:p>
        <w:p w14:paraId="56F0A9DD">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_Toc14985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4.2 </w:t>
          </w:r>
          <w:r>
            <w:rPr>
              <w:rFonts w:hint="eastAsia" w:ascii="宋体" w:hAnsi="宋体" w:eastAsia="宋体" w:cs="宋体"/>
              <w:b w:val="0"/>
              <w:bCs w:val="0"/>
              <w:sz w:val="24"/>
              <w:szCs w:val="24"/>
              <w:lang w:val="en-US" w:eastAsia="zh-CN"/>
            </w:rPr>
            <w:t>公平性优化算法设计</w:t>
          </w:r>
          <w:r>
            <w:rPr>
              <w:rFonts w:ascii="黑体" w:hAnsi="黑体" w:eastAsia="黑体"/>
              <w:b w:val="0"/>
              <w:bCs w:val="0"/>
              <w:sz w:val="24"/>
              <w:szCs w:val="24"/>
            </w:rPr>
            <w:tab/>
          </w:r>
          <w:r>
            <w:rPr>
              <w:rFonts w:hint="eastAsia" w:ascii="黑体" w:hAnsi="黑体" w:eastAsia="黑体"/>
              <w:b w:val="0"/>
              <w:bCs w:val="0"/>
              <w:sz w:val="24"/>
              <w:szCs w:val="24"/>
              <w:lang w:val="en-US" w:eastAsia="zh-CN"/>
            </w:rPr>
            <w:t>7</w:t>
          </w:r>
          <w:r>
            <w:rPr>
              <w:rFonts w:ascii="黑体" w:hAnsi="黑体" w:eastAsia="黑体"/>
              <w:b w:val="0"/>
              <w:bCs w:val="0"/>
              <w:sz w:val="24"/>
              <w:szCs w:val="24"/>
              <w:lang w:val="en-US" w:eastAsia="zh-CN"/>
            </w:rPr>
            <w:fldChar w:fldCharType="end"/>
          </w:r>
        </w:p>
        <w:p w14:paraId="54CDF9CB">
          <w:pPr>
            <w:pStyle w:val="29"/>
            <w:tabs>
              <w:tab w:val="right" w:leader="dot" w:pos="9288"/>
            </w:tabs>
            <w:spacing w:before="60" w:beforeLines="25" w:after="60" w:afterLines="25" w:line="300" w:lineRule="auto"/>
            <w:ind w:left="0" w:firstLine="960" w:firstLineChars="4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_Toc14985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4.2</w:t>
          </w:r>
          <w:r>
            <w:rPr>
              <w:rFonts w:hint="eastAsia" w:ascii="黑体" w:hAnsi="黑体" w:eastAsia="黑体"/>
              <w:b w:val="0"/>
              <w:bCs w:val="0"/>
              <w:sz w:val="24"/>
              <w:szCs w:val="24"/>
              <w:lang w:val="en-US" w:eastAsia="zh-CN"/>
            </w:rPr>
            <w:t>.1</w:t>
          </w:r>
          <w:r>
            <w:rPr>
              <w:rFonts w:hint="default" w:ascii="黑体" w:hAnsi="黑体" w:eastAsia="黑体"/>
              <w:b w:val="0"/>
              <w:bCs w:val="0"/>
              <w:sz w:val="24"/>
              <w:szCs w:val="24"/>
              <w:lang w:val="en-US" w:eastAsia="zh-CN"/>
            </w:rPr>
            <w:t xml:space="preserve"> </w:t>
          </w:r>
          <w:r>
            <w:rPr>
              <w:rFonts w:hint="eastAsia" w:ascii="宋体" w:hAnsi="宋体" w:cs="宋体"/>
              <w:b w:val="0"/>
              <w:bCs w:val="0"/>
              <w:sz w:val="24"/>
              <w:szCs w:val="24"/>
              <w:lang w:val="en-US" w:eastAsia="zh-CN"/>
            </w:rPr>
            <w:t>优化目标的具体建模</w:t>
          </w:r>
          <w:r>
            <w:rPr>
              <w:rFonts w:ascii="黑体" w:hAnsi="黑体" w:eastAsia="黑体"/>
              <w:b w:val="0"/>
              <w:bCs w:val="0"/>
              <w:sz w:val="24"/>
              <w:szCs w:val="24"/>
            </w:rPr>
            <w:tab/>
          </w:r>
          <w:r>
            <w:rPr>
              <w:rFonts w:hint="eastAsia" w:ascii="黑体" w:hAnsi="黑体" w:eastAsia="黑体"/>
              <w:b w:val="0"/>
              <w:bCs w:val="0"/>
              <w:sz w:val="24"/>
              <w:szCs w:val="24"/>
              <w:lang w:val="en-US" w:eastAsia="zh-CN"/>
            </w:rPr>
            <w:t>7</w:t>
          </w:r>
          <w:r>
            <w:rPr>
              <w:rFonts w:ascii="黑体" w:hAnsi="黑体" w:eastAsia="黑体"/>
              <w:b w:val="0"/>
              <w:bCs w:val="0"/>
              <w:sz w:val="24"/>
              <w:szCs w:val="24"/>
              <w:lang w:val="en-US" w:eastAsia="zh-CN"/>
            </w:rPr>
            <w:fldChar w:fldCharType="end"/>
          </w:r>
        </w:p>
        <w:p w14:paraId="6C7077D6">
          <w:pPr>
            <w:pStyle w:val="29"/>
            <w:tabs>
              <w:tab w:val="right" w:leader="dot" w:pos="9288"/>
            </w:tabs>
            <w:spacing w:before="60" w:beforeLines="25" w:after="60" w:afterLines="25" w:line="300" w:lineRule="auto"/>
            <w:ind w:left="0" w:firstLine="960" w:firstLineChars="400"/>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_Toc14985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4.2</w:t>
          </w:r>
          <w:r>
            <w:rPr>
              <w:rFonts w:hint="eastAsia" w:ascii="黑体" w:hAnsi="黑体" w:eastAsia="黑体"/>
              <w:b w:val="0"/>
              <w:bCs w:val="0"/>
              <w:sz w:val="24"/>
              <w:szCs w:val="24"/>
              <w:lang w:val="en-US" w:eastAsia="zh-CN"/>
            </w:rPr>
            <w:t>.2</w:t>
          </w:r>
          <w:r>
            <w:rPr>
              <w:rFonts w:hint="default" w:ascii="黑体" w:hAnsi="黑体" w:eastAsia="黑体"/>
              <w:b w:val="0"/>
              <w:bCs w:val="0"/>
              <w:sz w:val="24"/>
              <w:szCs w:val="24"/>
              <w:lang w:val="en-US" w:eastAsia="zh-CN"/>
            </w:rPr>
            <w:t xml:space="preserve"> </w:t>
          </w:r>
          <w:r>
            <w:rPr>
              <w:rFonts w:hint="eastAsia" w:ascii="宋体" w:hAnsi="宋体" w:eastAsia="宋体" w:cs="宋体"/>
              <w:b w:val="0"/>
              <w:bCs w:val="0"/>
              <w:sz w:val="24"/>
              <w:szCs w:val="24"/>
              <w:lang w:val="en-US" w:eastAsia="zh-CN"/>
            </w:rPr>
            <w:t>优化算法</w:t>
          </w:r>
          <w:r>
            <w:rPr>
              <w:rFonts w:hint="eastAsia" w:ascii="宋体" w:hAnsi="宋体" w:cs="宋体"/>
              <w:b w:val="0"/>
              <w:bCs w:val="0"/>
              <w:sz w:val="24"/>
              <w:szCs w:val="24"/>
              <w:lang w:val="en-US" w:eastAsia="zh-CN"/>
            </w:rPr>
            <w:t>的实现</w:t>
          </w:r>
          <w:r>
            <w:rPr>
              <w:rFonts w:ascii="黑体" w:hAnsi="黑体" w:eastAsia="黑体"/>
              <w:b w:val="0"/>
              <w:bCs w:val="0"/>
              <w:sz w:val="24"/>
              <w:szCs w:val="24"/>
            </w:rPr>
            <w:tab/>
          </w:r>
          <w:r>
            <w:rPr>
              <w:rFonts w:hint="eastAsia" w:ascii="黑体" w:hAnsi="黑体" w:eastAsia="黑体"/>
              <w:b w:val="0"/>
              <w:bCs w:val="0"/>
              <w:sz w:val="24"/>
              <w:szCs w:val="24"/>
              <w:lang w:val="en-US" w:eastAsia="zh-CN"/>
            </w:rPr>
            <w:t>8</w:t>
          </w:r>
          <w:r>
            <w:rPr>
              <w:rFonts w:ascii="黑体" w:hAnsi="黑体" w:eastAsia="黑体"/>
              <w:b w:val="0"/>
              <w:bCs w:val="0"/>
              <w:sz w:val="24"/>
              <w:szCs w:val="24"/>
              <w:lang w:val="en-US" w:eastAsia="zh-CN"/>
            </w:rPr>
            <w:fldChar w:fldCharType="end"/>
          </w:r>
        </w:p>
        <w:p w14:paraId="185B162A">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_Toc15909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4.3 </w:t>
          </w:r>
          <w:r>
            <w:rPr>
              <w:rFonts w:hint="eastAsia" w:ascii="宋体" w:hAnsi="宋体" w:eastAsia="宋体" w:cs="宋体"/>
              <w:b w:val="0"/>
              <w:bCs w:val="0"/>
              <w:sz w:val="24"/>
              <w:szCs w:val="24"/>
              <w:lang w:val="en-US" w:eastAsia="zh-CN"/>
            </w:rPr>
            <w:t>模型公平性优化效果的评估方法</w:t>
          </w:r>
          <w:r>
            <w:rPr>
              <w:rFonts w:ascii="黑体" w:hAnsi="黑体" w:eastAsia="黑体"/>
              <w:b w:val="0"/>
              <w:bCs w:val="0"/>
              <w:sz w:val="24"/>
              <w:szCs w:val="24"/>
            </w:rPr>
            <w:tab/>
          </w:r>
          <w:r>
            <w:rPr>
              <w:rFonts w:hint="eastAsia" w:ascii="黑体" w:hAnsi="黑体" w:eastAsia="黑体"/>
              <w:b w:val="0"/>
              <w:bCs w:val="0"/>
              <w:sz w:val="24"/>
              <w:szCs w:val="24"/>
              <w:lang w:val="en-US" w:eastAsia="zh-CN"/>
            </w:rPr>
            <w:t>9</w:t>
          </w:r>
          <w:r>
            <w:rPr>
              <w:rFonts w:ascii="黑体" w:hAnsi="黑体" w:eastAsia="黑体"/>
              <w:b w:val="0"/>
              <w:bCs w:val="0"/>
              <w:sz w:val="24"/>
              <w:szCs w:val="24"/>
              <w:lang w:val="en-US" w:eastAsia="zh-CN"/>
            </w:rPr>
            <w:fldChar w:fldCharType="end"/>
          </w:r>
        </w:p>
        <w:p w14:paraId="0226AC09">
          <w:pPr>
            <w:pStyle w:val="29"/>
            <w:tabs>
              <w:tab w:val="right" w:leader="dot" w:pos="9288"/>
            </w:tabs>
            <w:spacing w:before="60" w:beforeLines="25" w:after="60" w:afterLines="25" w:line="300" w:lineRule="auto"/>
            <w:rPr>
              <w:rFonts w:hint="default" w:ascii="黑体" w:hAnsi="黑体" w:eastAsia="黑体"/>
              <w:b w:val="0"/>
              <w:bCs w:val="0"/>
              <w:sz w:val="24"/>
              <w:szCs w:val="24"/>
              <w:lang w:val="en-US"/>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_Toc31628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rPr>
            <w:t xml:space="preserve">5 </w:t>
          </w:r>
          <w:r>
            <w:rPr>
              <w:rFonts w:hint="eastAsia" w:ascii="黑体" w:hAnsi="黑体" w:eastAsia="黑体"/>
              <w:b w:val="0"/>
              <w:bCs w:val="0"/>
              <w:sz w:val="24"/>
              <w:szCs w:val="24"/>
              <w:lang w:val="en-US" w:eastAsia="zh-CN"/>
            </w:rPr>
            <w:t>论文按时完成的可能性</w:t>
          </w:r>
          <w:r>
            <w:rPr>
              <w:rFonts w:ascii="黑体" w:hAnsi="黑体" w:eastAsia="黑体"/>
              <w:b w:val="0"/>
              <w:bCs w:val="0"/>
              <w:sz w:val="24"/>
              <w:szCs w:val="24"/>
            </w:rPr>
            <w:tab/>
          </w:r>
          <w:r>
            <w:rPr>
              <w:rFonts w:hint="eastAsia" w:ascii="黑体" w:hAnsi="黑体" w:eastAsia="黑体"/>
              <w:b w:val="0"/>
              <w:bCs w:val="0"/>
              <w:sz w:val="24"/>
              <w:szCs w:val="24"/>
              <w:lang w:val="en-US" w:eastAsia="zh-CN"/>
            </w:rPr>
            <w:t>1</w:t>
          </w:r>
          <w:r>
            <w:rPr>
              <w:rFonts w:ascii="黑体" w:hAnsi="黑体" w:eastAsia="黑体"/>
              <w:b w:val="0"/>
              <w:bCs w:val="0"/>
              <w:sz w:val="24"/>
              <w:szCs w:val="24"/>
              <w:lang w:val="en-US" w:eastAsia="zh-CN"/>
            </w:rPr>
            <w:fldChar w:fldCharType="end"/>
          </w:r>
          <w:r>
            <w:rPr>
              <w:rFonts w:hint="eastAsia" w:ascii="黑体" w:hAnsi="黑体" w:eastAsia="黑体"/>
              <w:b w:val="0"/>
              <w:bCs w:val="0"/>
              <w:sz w:val="24"/>
              <w:szCs w:val="24"/>
              <w:lang w:val="en-US" w:eastAsia="zh-CN"/>
            </w:rPr>
            <w:t>0</w:t>
          </w:r>
        </w:p>
        <w:p w14:paraId="7632B328">
          <w:pPr>
            <w:pStyle w:val="29"/>
            <w:tabs>
              <w:tab w:val="right" w:leader="dot" w:pos="9288"/>
            </w:tabs>
            <w:spacing w:before="60" w:beforeLines="25" w:after="60" w:afterLines="25" w:line="300" w:lineRule="auto"/>
            <w:ind w:left="0" w:firstLine="480" w:firstLineChars="200"/>
            <w:rPr>
              <w:rFonts w:hint="default" w:ascii="黑体" w:hAnsi="黑体" w:eastAsia="黑体"/>
              <w:b w:val="0"/>
              <w:bCs w:val="0"/>
              <w:sz w:val="24"/>
              <w:szCs w:val="24"/>
              <w:lang w:val="en-US"/>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_Toc5140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5.1 </w:t>
          </w:r>
          <w:r>
            <w:rPr>
              <w:rFonts w:hint="eastAsia" w:ascii="宋体" w:hAnsi="宋体" w:eastAsia="宋体" w:cs="宋体"/>
              <w:b w:val="0"/>
              <w:bCs w:val="0"/>
              <w:sz w:val="24"/>
              <w:szCs w:val="24"/>
              <w:lang w:val="en-US" w:eastAsia="zh-CN"/>
            </w:rPr>
            <w:t>进度安排</w:t>
          </w:r>
          <w:r>
            <w:rPr>
              <w:rFonts w:ascii="黑体" w:hAnsi="黑体" w:eastAsia="黑体"/>
              <w:b w:val="0"/>
              <w:bCs w:val="0"/>
              <w:sz w:val="24"/>
              <w:szCs w:val="24"/>
            </w:rPr>
            <w:tab/>
          </w:r>
          <w:r>
            <w:rPr>
              <w:rFonts w:hint="eastAsia" w:ascii="黑体" w:hAnsi="黑体" w:eastAsia="黑体"/>
              <w:b w:val="0"/>
              <w:bCs w:val="0"/>
              <w:sz w:val="24"/>
              <w:szCs w:val="24"/>
              <w:lang w:val="en-US" w:eastAsia="zh-CN"/>
            </w:rPr>
            <w:t>1</w:t>
          </w:r>
          <w:r>
            <w:rPr>
              <w:rFonts w:ascii="黑体" w:hAnsi="黑体" w:eastAsia="黑体"/>
              <w:b w:val="0"/>
              <w:bCs w:val="0"/>
              <w:sz w:val="24"/>
              <w:szCs w:val="24"/>
              <w:lang w:val="en-US" w:eastAsia="zh-CN"/>
            </w:rPr>
            <w:fldChar w:fldCharType="end"/>
          </w:r>
          <w:r>
            <w:rPr>
              <w:rFonts w:hint="eastAsia" w:ascii="黑体" w:hAnsi="黑体" w:eastAsia="黑体"/>
              <w:b w:val="0"/>
              <w:bCs w:val="0"/>
              <w:sz w:val="24"/>
              <w:szCs w:val="24"/>
              <w:lang w:val="en-US" w:eastAsia="zh-CN"/>
            </w:rPr>
            <w:t>0</w:t>
          </w:r>
        </w:p>
        <w:p w14:paraId="380E6B2F">
          <w:pPr>
            <w:pStyle w:val="29"/>
            <w:tabs>
              <w:tab w:val="right" w:leader="dot" w:pos="9288"/>
            </w:tabs>
            <w:spacing w:before="60" w:beforeLines="25" w:after="60" w:afterLines="25" w:line="300" w:lineRule="auto"/>
            <w:ind w:left="0" w:firstLine="480" w:firstLineChars="200"/>
            <w:rPr>
              <w:rFonts w:hint="default" w:ascii="黑体" w:hAnsi="黑体" w:eastAsia="黑体"/>
              <w:b w:val="0"/>
              <w:bCs w:val="0"/>
              <w:sz w:val="24"/>
              <w:szCs w:val="24"/>
              <w:lang w:val="en-US"/>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_Toc7155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5.2 </w:t>
          </w:r>
          <w:r>
            <w:rPr>
              <w:rFonts w:hint="eastAsia" w:ascii="宋体" w:hAnsi="宋体" w:eastAsia="宋体" w:cs="宋体"/>
              <w:b w:val="0"/>
              <w:bCs w:val="0"/>
              <w:sz w:val="24"/>
              <w:szCs w:val="24"/>
              <w:lang w:val="en-US" w:eastAsia="zh-CN"/>
            </w:rPr>
            <w:t>预期目标</w:t>
          </w:r>
          <w:r>
            <w:rPr>
              <w:rFonts w:ascii="黑体" w:hAnsi="黑体" w:eastAsia="黑体"/>
              <w:b w:val="0"/>
              <w:bCs w:val="0"/>
              <w:sz w:val="24"/>
              <w:szCs w:val="24"/>
            </w:rPr>
            <w:tab/>
          </w:r>
          <w:r>
            <w:rPr>
              <w:rFonts w:hint="eastAsia" w:ascii="黑体" w:hAnsi="黑体" w:eastAsia="黑体"/>
              <w:b w:val="0"/>
              <w:bCs w:val="0"/>
              <w:sz w:val="24"/>
              <w:szCs w:val="24"/>
              <w:lang w:val="en-US" w:eastAsia="zh-CN"/>
            </w:rPr>
            <w:t>1</w:t>
          </w:r>
          <w:r>
            <w:rPr>
              <w:rFonts w:ascii="黑体" w:hAnsi="黑体" w:eastAsia="黑体"/>
              <w:b w:val="0"/>
              <w:bCs w:val="0"/>
              <w:sz w:val="24"/>
              <w:szCs w:val="24"/>
              <w:lang w:val="en-US" w:eastAsia="zh-CN"/>
            </w:rPr>
            <w:fldChar w:fldCharType="end"/>
          </w:r>
          <w:r>
            <w:rPr>
              <w:rFonts w:hint="eastAsia" w:ascii="黑体" w:hAnsi="黑体" w:eastAsia="黑体"/>
              <w:b w:val="0"/>
              <w:bCs w:val="0"/>
              <w:sz w:val="24"/>
              <w:szCs w:val="24"/>
              <w:lang w:val="en-US" w:eastAsia="zh-CN"/>
            </w:rPr>
            <w:t>0</w:t>
          </w:r>
        </w:p>
        <w:p w14:paraId="39B8AFA2">
          <w:pPr>
            <w:spacing w:before="0" w:beforeLines="0" w:after="0" w:afterLines="0" w:line="240" w:lineRule="auto"/>
            <w:ind w:left="0" w:leftChars="0" w:right="0" w:rightChars="0" w:firstLine="0" w:firstLineChars="0"/>
            <w:jc w:val="both"/>
          </w:pPr>
          <w:r>
            <w:rPr>
              <w:rFonts w:ascii="宋体" w:hAnsi="宋体" w:eastAsia="宋体" w:cs="Times New Roman"/>
              <w:b w:val="0"/>
              <w:bCs w:val="0"/>
              <w:kern w:val="2"/>
              <w:sz w:val="24"/>
              <w:szCs w:val="24"/>
              <w:lang w:val="en-US" w:eastAsia="zh-CN" w:bidi="ar-SA"/>
            </w:rPr>
            <w:fldChar w:fldCharType="end"/>
          </w:r>
        </w:p>
      </w:sdtContent>
    </w:sdt>
    <w:p w14:paraId="5109CA20">
      <w:pPr>
        <w:spacing w:before="0" w:beforeLines="0" w:after="0" w:afterLines="0" w:line="240" w:lineRule="auto"/>
        <w:ind w:left="0" w:leftChars="0" w:right="0" w:rightChars="0" w:firstLine="0" w:firstLineChars="0"/>
        <w:jc w:val="center"/>
        <w:rPr>
          <w:b w:val="0"/>
          <w:bCs w:val="0"/>
          <w:sz w:val="24"/>
          <w:szCs w:val="24"/>
        </w:rPr>
      </w:pPr>
      <w:r>
        <w:rPr>
          <w:rFonts w:hint="eastAsia"/>
          <w:b w:val="0"/>
          <w:bCs w:val="0"/>
          <w:color w:val="000000"/>
        </w:rPr>
        <w:fldChar w:fldCharType="begin"/>
      </w:r>
      <w:r>
        <w:rPr>
          <w:rFonts w:hint="eastAsia"/>
          <w:b w:val="0"/>
          <w:bCs w:val="0"/>
          <w:color w:val="000000"/>
        </w:rPr>
        <w:instrText xml:space="preserve">TOC \o "1-2" \h \u </w:instrText>
      </w:r>
      <w:r>
        <w:rPr>
          <w:rFonts w:hint="eastAsia"/>
          <w:b w:val="0"/>
          <w:bCs w:val="0"/>
          <w:color w:val="000000"/>
        </w:rPr>
        <w:fldChar w:fldCharType="separate"/>
      </w:r>
    </w:p>
    <w:p w14:paraId="6C8158F2">
      <w:pPr>
        <w:spacing w:before="60" w:after="60"/>
        <w:ind w:firstLine="0" w:firstLineChars="0"/>
        <w:rPr>
          <w:rFonts w:hint="eastAsia"/>
          <w:color w:val="000000"/>
        </w:rPr>
      </w:pPr>
      <w:r>
        <w:rPr>
          <w:rFonts w:hint="eastAsia"/>
          <w:b w:val="0"/>
          <w:bCs w:val="0"/>
          <w:color w:val="000000"/>
        </w:rPr>
        <w:fldChar w:fldCharType="end"/>
      </w:r>
    </w:p>
    <w:p w14:paraId="5AF181A2">
      <w:pPr>
        <w:spacing w:before="60" w:after="60"/>
        <w:ind w:firstLine="0" w:firstLineChars="0"/>
        <w:rPr>
          <w:rFonts w:hint="eastAsia"/>
          <w:color w:val="000000"/>
        </w:rPr>
      </w:pPr>
    </w:p>
    <w:p w14:paraId="6C8DC4D0">
      <w:pPr>
        <w:spacing w:before="60" w:after="60"/>
        <w:ind w:firstLine="0" w:firstLineChars="0"/>
        <w:rPr>
          <w:rFonts w:hint="eastAsia"/>
          <w:color w:val="000000"/>
        </w:rPr>
      </w:pPr>
    </w:p>
    <w:p w14:paraId="1933184F">
      <w:pPr>
        <w:spacing w:before="60" w:after="60"/>
        <w:ind w:firstLine="0" w:firstLineChars="0"/>
        <w:rPr>
          <w:rFonts w:hint="eastAsia"/>
          <w:color w:val="000000"/>
        </w:rPr>
      </w:pPr>
    </w:p>
    <w:p w14:paraId="44B5CA27">
      <w:pPr>
        <w:spacing w:before="60" w:after="60"/>
        <w:ind w:firstLine="0" w:firstLineChars="0"/>
        <w:rPr>
          <w:rFonts w:hint="eastAsia"/>
          <w:color w:val="000000"/>
        </w:rPr>
      </w:pPr>
    </w:p>
    <w:p w14:paraId="0CF0F45F">
      <w:pPr>
        <w:spacing w:before="60" w:after="60"/>
        <w:ind w:firstLine="0" w:firstLineChars="0"/>
        <w:rPr>
          <w:rFonts w:hint="eastAsia"/>
          <w:color w:val="000000"/>
        </w:rPr>
      </w:pPr>
    </w:p>
    <w:p w14:paraId="2E4A6F7C">
      <w:pPr>
        <w:spacing w:before="60" w:after="60"/>
        <w:ind w:firstLine="0" w:firstLineChars="0"/>
        <w:rPr>
          <w:rFonts w:hint="eastAsia"/>
          <w:color w:val="000000"/>
        </w:rPr>
      </w:pPr>
    </w:p>
    <w:p w14:paraId="359B95F3">
      <w:pPr>
        <w:tabs>
          <w:tab w:val="left" w:pos="623"/>
        </w:tabs>
        <w:bidi w:val="0"/>
        <w:ind w:left="0" w:leftChars="0" w:firstLine="0" w:firstLineChars="0"/>
        <w:jc w:val="left"/>
        <w:rPr>
          <w:rFonts w:hint="eastAsia"/>
          <w:lang w:val="en-US" w:eastAsia="zh-CN"/>
        </w:rPr>
        <w:sectPr>
          <w:headerReference r:id="rId7" w:type="first"/>
          <w:footerReference r:id="rId10" w:type="first"/>
          <w:headerReference r:id="rId5" w:type="default"/>
          <w:footerReference r:id="rId8" w:type="default"/>
          <w:headerReference r:id="rId6" w:type="even"/>
          <w:footerReference r:id="rId9" w:type="even"/>
          <w:pgSz w:w="11906" w:h="16838"/>
          <w:pgMar w:top="1304" w:right="1304" w:bottom="1304" w:left="1304" w:header="0" w:footer="0" w:gutter="0"/>
          <w:pgBorders>
            <w:top w:val="none" w:sz="0" w:space="0"/>
            <w:left w:val="none" w:sz="0" w:space="0"/>
            <w:bottom w:val="none" w:sz="0" w:space="0"/>
            <w:right w:val="none" w:sz="0" w:space="0"/>
          </w:pgBorders>
          <w:pgNumType w:start="1"/>
          <w:cols w:space="720" w:num="1"/>
          <w:docGrid w:linePitch="312" w:charSpace="0"/>
        </w:sectPr>
      </w:pPr>
    </w:p>
    <w:p w14:paraId="0B7D1844">
      <w:pPr>
        <w:keepNext w:val="0"/>
        <w:keepLines w:val="0"/>
        <w:pageBreakBefore w:val="0"/>
        <w:widowControl w:val="0"/>
        <w:kinsoku/>
        <w:wordWrap/>
        <w:overflowPunct/>
        <w:topLinePunct w:val="0"/>
        <w:autoSpaceDE/>
        <w:autoSpaceDN/>
        <w:bidi w:val="0"/>
        <w:adjustRightInd/>
        <w:snapToGrid/>
        <w:spacing w:before="79" w:beforeLines="25" w:after="79" w:afterLines="25" w:line="300" w:lineRule="auto"/>
        <w:ind w:left="0" w:leftChars="0" w:firstLine="0" w:firstLineChars="0"/>
        <w:textAlignment w:val="auto"/>
        <w:rPr>
          <w:rFonts w:hint="eastAsia" w:ascii="黑体" w:hAnsi="黑体" w:eastAsia="黑体" w:cs="Times New Roman"/>
          <w:b w:val="0"/>
          <w:bCs w:val="0"/>
          <w:color w:val="000000"/>
          <w:kern w:val="44"/>
          <w:sz w:val="28"/>
          <w:szCs w:val="28"/>
          <w:lang w:val="en-US" w:eastAsia="zh-CN" w:bidi="ar-SA"/>
        </w:rPr>
      </w:pPr>
      <w:bookmarkStart w:id="10" w:name="_Toc23334"/>
      <w:bookmarkStart w:id="11" w:name="_Toc3660"/>
      <w:bookmarkStart w:id="12" w:name="_Toc31482"/>
      <w:bookmarkStart w:id="13" w:name="_Toc27973"/>
      <w:r>
        <w:rPr>
          <w:rFonts w:hint="default" w:ascii="Times New Roman" w:hAnsi="Times New Roman" w:eastAsia="黑体" w:cs="Times New Roman"/>
          <w:b w:val="0"/>
          <w:bCs w:val="0"/>
          <w:color w:val="000000"/>
          <w:kern w:val="44"/>
          <w:sz w:val="28"/>
          <w:szCs w:val="28"/>
          <w:lang w:val="en-US" w:eastAsia="zh-CN" w:bidi="ar-SA"/>
        </w:rPr>
        <w:t>1</w:t>
      </w:r>
      <w:r>
        <w:rPr>
          <w:rFonts w:hint="eastAsia" w:eastAsia="黑体" w:cs="Times New Roman"/>
          <w:b w:val="0"/>
          <w:bCs w:val="0"/>
          <w:color w:val="000000"/>
          <w:kern w:val="44"/>
          <w:sz w:val="28"/>
          <w:szCs w:val="28"/>
          <w:lang w:val="en-US" w:eastAsia="zh-CN" w:bidi="ar-SA"/>
        </w:rPr>
        <w:t xml:space="preserve"> </w:t>
      </w:r>
      <w:r>
        <w:rPr>
          <w:rFonts w:hint="eastAsia" w:ascii="黑体" w:hAnsi="黑体" w:eastAsia="黑体" w:cs="Times New Roman"/>
          <w:b w:val="0"/>
          <w:bCs w:val="0"/>
          <w:color w:val="000000"/>
          <w:kern w:val="44"/>
          <w:sz w:val="28"/>
          <w:szCs w:val="28"/>
          <w:lang w:val="en-US" w:eastAsia="zh-CN" w:bidi="ar-SA"/>
        </w:rPr>
        <w:t>课题来源及研究的目的和意义</w:t>
      </w:r>
      <w:bookmarkEnd w:id="10"/>
      <w:bookmarkEnd w:id="11"/>
      <w:bookmarkEnd w:id="12"/>
      <w:bookmarkEnd w:id="13"/>
    </w:p>
    <w:p w14:paraId="2164572E">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default"/>
          <w:lang w:val="en-US" w:eastAsia="zh-CN"/>
        </w:rPr>
      </w:pPr>
      <w:r>
        <w:rPr>
          <w:rFonts w:hint="eastAsia"/>
          <w:lang w:val="en-US" w:eastAsia="zh-CN"/>
        </w:rPr>
        <w:t>随着互联网迅速发展，微服务架构</w:t>
      </w:r>
      <w:r>
        <w:rPr>
          <w:rFonts w:hint="eastAsia" w:ascii="宋体" w:hAnsi="宋体" w:eastAsia="宋体" w:cs="宋体"/>
          <w:vertAlign w:val="superscript"/>
        </w:rPr>
        <w:t>[</w:t>
      </w:r>
      <w:r>
        <w:rPr>
          <w:rFonts w:hint="default" w:ascii="宋体" w:hAnsi="宋体" w:eastAsia="宋体" w:cs="宋体"/>
          <w:vertAlign w:val="superscript"/>
          <w:lang w:val="en-US" w:eastAsia="zh-CN"/>
        </w:rPr>
        <w:t>1</w:t>
      </w:r>
      <w:r>
        <w:rPr>
          <w:rFonts w:hint="eastAsia" w:ascii="宋体" w:hAnsi="宋体" w:eastAsia="宋体" w:cs="宋体"/>
          <w:vertAlign w:val="superscript"/>
        </w:rPr>
        <w:t>]</w:t>
      </w:r>
      <w:r>
        <w:rPr>
          <w:rFonts w:hint="eastAsia"/>
          <w:lang w:val="en-US" w:eastAsia="zh-CN"/>
        </w:rPr>
        <w:t>作为一种高效、灵活的架构模式，正在被广泛应用于各种需要高实时性和灵活性的服务场景，如视频流媒体</w:t>
      </w:r>
      <w:r>
        <w:rPr>
          <w:rFonts w:hint="eastAsia" w:ascii="宋体" w:hAnsi="宋体" w:eastAsia="宋体" w:cs="宋体"/>
          <w:vertAlign w:val="superscript"/>
        </w:rPr>
        <w:t>[</w:t>
      </w:r>
      <w:r>
        <w:rPr>
          <w:rFonts w:hint="eastAsia" w:ascii="宋体" w:hAnsi="宋体" w:eastAsia="宋体" w:cs="宋体"/>
          <w:sz w:val="24"/>
          <w:szCs w:val="24"/>
          <w:vertAlign w:val="superscript"/>
          <w:lang w:val="en-US" w:eastAsia="zh-CN"/>
        </w:rPr>
        <w:t>2</w:t>
      </w:r>
      <w:r>
        <w:rPr>
          <w:rFonts w:hint="eastAsia" w:ascii="宋体" w:hAnsi="宋体" w:eastAsia="宋体" w:cs="宋体"/>
          <w:vertAlign w:val="superscript"/>
        </w:rPr>
        <w:t>]</w:t>
      </w:r>
      <w:r>
        <w:rPr>
          <w:rFonts w:hint="eastAsia"/>
          <w:lang w:val="en-US" w:eastAsia="zh-CN"/>
        </w:rPr>
        <w:t>、在线游戏等。微服务架构将传统的单体应用划分为多个独立、细粒度的服务模块，使每个模块能够根据需要进行独立的部署和扩展，并通过轻量级通信协议相互协作，从而显著提升了系统的灵活性和扩展性</w:t>
      </w:r>
      <w:r>
        <w:rPr>
          <w:rFonts w:hint="eastAsia" w:ascii="宋体" w:hAnsi="宋体" w:eastAsia="宋体" w:cs="宋体"/>
          <w:vertAlign w:val="superscript"/>
        </w:rPr>
        <w:t>[</w:t>
      </w:r>
      <w:r>
        <w:rPr>
          <w:rFonts w:hint="eastAsia" w:ascii="宋体" w:hAnsi="宋体" w:eastAsia="宋体" w:cs="宋体"/>
          <w:vertAlign w:val="superscript"/>
          <w:lang w:val="en-US" w:eastAsia="zh-CN"/>
        </w:rPr>
        <w:t>3</w:t>
      </w:r>
      <w:r>
        <w:rPr>
          <w:rFonts w:hint="eastAsia" w:ascii="宋体" w:hAnsi="宋体" w:eastAsia="宋体" w:cs="宋体"/>
          <w:vertAlign w:val="superscript"/>
        </w:rPr>
        <w:t>]</w:t>
      </w:r>
      <w:r>
        <w:rPr>
          <w:rFonts w:hint="eastAsia"/>
          <w:lang w:val="en-US" w:eastAsia="zh-CN"/>
        </w:rPr>
        <w:t>。然而，尽管微服务在提升系统敏捷性和故障隔离方面具有明显优势，但其也面临诸多挑战。由于服务被分布在多个节点上，服务间的调用的网络延迟可能导致系统整体的响应速度降低。此外，这种分布式架构还增大了系统管理和运维的复杂性，如服务间依赖管理、状态一致性维护等</w:t>
      </w:r>
      <w:r>
        <w:rPr>
          <w:rFonts w:hint="eastAsia" w:ascii="宋体" w:hAnsi="宋体" w:eastAsia="宋体" w:cs="宋体"/>
          <w:vertAlign w:val="superscript"/>
        </w:rPr>
        <w:t>[</w:t>
      </w:r>
      <w:r>
        <w:rPr>
          <w:rFonts w:hint="eastAsia" w:ascii="宋体" w:hAnsi="宋体" w:eastAsia="宋体" w:cs="宋体"/>
          <w:vertAlign w:val="superscript"/>
          <w:lang w:val="en-US" w:eastAsia="zh-CN"/>
        </w:rPr>
        <w:t>4，5</w:t>
      </w:r>
      <w:r>
        <w:rPr>
          <w:rFonts w:hint="eastAsia" w:ascii="宋体" w:hAnsi="宋体" w:eastAsia="宋体" w:cs="宋体"/>
          <w:vertAlign w:val="superscript"/>
        </w:rPr>
        <w:t>]</w:t>
      </w:r>
      <w:r>
        <w:rPr>
          <w:rFonts w:hint="eastAsia"/>
          <w:lang w:val="en-US" w:eastAsia="zh-CN"/>
        </w:rPr>
        <w:t>。并且微服务的动态扩展往往对资源使用效率有更高要求，如何高效地分配和管理资源以保障服务质量，已成为微服务应用亟待解决的核心问题之一。</w:t>
      </w:r>
    </w:p>
    <w:p w14:paraId="6165A367">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ascii="宋体" w:hAnsi="宋体" w:eastAsia="宋体" w:cs="宋体"/>
          <w:lang w:val="en-US" w:eastAsia="zh-CN"/>
        </w:rPr>
        <w:t>为了进一步优化微服务的响应速度和服务质量体验（</w:t>
      </w:r>
      <w:r>
        <w:rPr>
          <w:rFonts w:hint="eastAsia"/>
          <w:lang w:val="en-US" w:eastAsia="zh-CN"/>
        </w:rPr>
        <w:t>QoE</w:t>
      </w:r>
      <w:r>
        <w:rPr>
          <w:rFonts w:hint="eastAsia" w:ascii="宋体" w:hAnsi="宋体" w:eastAsia="宋体" w:cs="宋体"/>
          <w:lang w:val="en-US" w:eastAsia="zh-CN"/>
        </w:rPr>
        <w:t>），云-边协同计算模式应运而生。</w:t>
      </w:r>
      <w:r>
        <w:rPr>
          <w:rFonts w:ascii="宋体" w:hAnsi="宋体" w:eastAsia="宋体" w:cs="宋体"/>
          <w:sz w:val="24"/>
          <w:szCs w:val="24"/>
        </w:rPr>
        <w:t>云-边协同计算通过在云端和边缘节点之间合理分配任务，使得云端和边缘节点各自的资源能够得到最大化利用</w:t>
      </w:r>
      <w:r>
        <w:rPr>
          <w:rFonts w:hint="eastAsia" w:ascii="宋体" w:hAnsi="宋体" w:eastAsia="宋体" w:cs="宋体"/>
          <w:vertAlign w:val="superscript"/>
        </w:rPr>
        <w:t>[</w:t>
      </w:r>
      <w:r>
        <w:rPr>
          <w:rFonts w:hint="eastAsia" w:ascii="宋体" w:hAnsi="宋体" w:eastAsia="宋体" w:cs="宋体"/>
          <w:vertAlign w:val="superscript"/>
          <w:lang w:val="en-US" w:eastAsia="zh-CN"/>
        </w:rPr>
        <w:t>6</w:t>
      </w:r>
      <w:r>
        <w:rPr>
          <w:rFonts w:hint="eastAsia" w:ascii="宋体" w:hAnsi="宋体" w:eastAsia="宋体" w:cs="宋体"/>
          <w:vertAlign w:val="superscript"/>
        </w:rPr>
        <w:t>]</w:t>
      </w:r>
      <w:r>
        <w:rPr>
          <w:rFonts w:hint="eastAsia" w:ascii="宋体" w:hAnsi="宋体" w:cs="宋体"/>
          <w:sz w:val="24"/>
          <w:szCs w:val="24"/>
          <w:lang w:eastAsia="zh-CN"/>
        </w:rPr>
        <w:t>。</w:t>
      </w:r>
      <w:r>
        <w:rPr>
          <w:rFonts w:hint="eastAsia" w:ascii="宋体" w:hAnsi="宋体" w:eastAsia="宋体" w:cs="宋体"/>
          <w:lang w:val="en-US" w:eastAsia="zh-CN"/>
        </w:rPr>
        <w:t>云端拥有丰富的计算资源，能够高效处理大规模数据和复杂的计算任务，但由于其物理位置</w:t>
      </w:r>
      <w:r>
        <w:rPr>
          <w:rFonts w:hint="eastAsia" w:ascii="宋体" w:hAnsi="宋体" w:cs="宋体"/>
          <w:lang w:val="en-US" w:eastAsia="zh-CN"/>
        </w:rPr>
        <w:t>通常距离用户较远</w:t>
      </w:r>
      <w:r>
        <w:rPr>
          <w:rFonts w:hint="eastAsia" w:ascii="宋体" w:hAnsi="宋体" w:eastAsia="宋体" w:cs="宋体"/>
          <w:lang w:val="en-US" w:eastAsia="zh-CN"/>
        </w:rPr>
        <w:t>，可能带来较高的网络传输延迟</w:t>
      </w:r>
      <w:r>
        <w:rPr>
          <w:rFonts w:hint="eastAsia" w:ascii="宋体" w:hAnsi="宋体" w:eastAsia="宋体" w:cs="宋体"/>
          <w:vertAlign w:val="superscript"/>
        </w:rPr>
        <w:t>[</w:t>
      </w:r>
      <w:r>
        <w:rPr>
          <w:rFonts w:hint="eastAsia" w:ascii="宋体" w:hAnsi="宋体" w:eastAsia="宋体" w:cs="宋体"/>
          <w:vertAlign w:val="superscript"/>
          <w:lang w:val="en-US" w:eastAsia="zh-CN"/>
        </w:rPr>
        <w:t>7，8</w:t>
      </w:r>
      <w:r>
        <w:rPr>
          <w:rFonts w:hint="eastAsia" w:ascii="宋体" w:hAnsi="宋体" w:eastAsia="宋体" w:cs="宋体"/>
          <w:vertAlign w:val="superscript"/>
        </w:rPr>
        <w:t>]</w:t>
      </w:r>
      <w:r>
        <w:rPr>
          <w:rFonts w:hint="eastAsia" w:ascii="宋体" w:hAnsi="宋体" w:eastAsia="宋体" w:cs="宋体"/>
          <w:lang w:val="en-US" w:eastAsia="zh-CN"/>
        </w:rPr>
        <w:t>。边缘节点</w:t>
      </w:r>
      <w:r>
        <w:rPr>
          <w:rFonts w:hint="eastAsia" w:ascii="宋体" w:hAnsi="宋体" w:cs="宋体"/>
          <w:lang w:val="en-US" w:eastAsia="zh-CN"/>
        </w:rPr>
        <w:t>则</w:t>
      </w:r>
      <w:r>
        <w:rPr>
          <w:rFonts w:hint="eastAsia" w:ascii="宋体" w:hAnsi="宋体" w:eastAsia="宋体" w:cs="宋体"/>
          <w:lang w:val="en-US" w:eastAsia="zh-CN"/>
        </w:rPr>
        <w:t>位于用户附近</w:t>
      </w:r>
      <w:r>
        <w:rPr>
          <w:rFonts w:hint="eastAsia" w:ascii="宋体" w:hAnsi="宋体" w:eastAsia="宋体" w:cs="宋体"/>
          <w:vertAlign w:val="superscript"/>
        </w:rPr>
        <w:t>[</w:t>
      </w:r>
      <w:r>
        <w:rPr>
          <w:rFonts w:hint="eastAsia" w:ascii="宋体" w:hAnsi="宋体" w:eastAsia="宋体" w:cs="宋体"/>
          <w:vertAlign w:val="superscript"/>
          <w:lang w:val="en-US" w:eastAsia="zh-CN"/>
        </w:rPr>
        <w:t>9</w:t>
      </w:r>
      <w:r>
        <w:rPr>
          <w:rFonts w:hint="eastAsia" w:ascii="宋体" w:hAnsi="宋体" w:eastAsia="宋体" w:cs="宋体"/>
          <w:vertAlign w:val="superscript"/>
        </w:rPr>
        <w:t>]</w:t>
      </w:r>
      <w:r>
        <w:rPr>
          <w:rFonts w:hint="eastAsia" w:ascii="宋体" w:hAnsi="宋体" w:eastAsia="宋体" w:cs="宋体"/>
          <w:lang w:val="en-US" w:eastAsia="zh-CN"/>
        </w:rPr>
        <w:t>，可以就近处理用户请求，</w:t>
      </w:r>
      <w:r>
        <w:rPr>
          <w:rFonts w:hint="eastAsia" w:ascii="宋体" w:hAnsi="宋体" w:cs="宋体"/>
          <w:lang w:val="en-US" w:eastAsia="zh-CN"/>
        </w:rPr>
        <w:t>从而</w:t>
      </w:r>
      <w:r>
        <w:rPr>
          <w:rFonts w:hint="eastAsia" w:ascii="宋体" w:hAnsi="宋体" w:eastAsia="宋体" w:cs="宋体"/>
          <w:lang w:val="en-US" w:eastAsia="zh-CN"/>
        </w:rPr>
        <w:t>显著降低网络传输延迟</w:t>
      </w:r>
      <w:r>
        <w:rPr>
          <w:rFonts w:hint="eastAsia" w:ascii="宋体" w:hAnsi="宋体" w:eastAsia="宋体" w:cs="宋体"/>
          <w:vertAlign w:val="superscript"/>
        </w:rPr>
        <w:t>[</w:t>
      </w:r>
      <w:r>
        <w:rPr>
          <w:rFonts w:hint="eastAsia" w:ascii="宋体" w:hAnsi="宋体" w:eastAsia="宋体" w:cs="宋体"/>
          <w:vertAlign w:val="superscript"/>
          <w:lang w:val="en-US" w:eastAsia="zh-CN"/>
        </w:rPr>
        <w:t>10</w:t>
      </w:r>
      <w:r>
        <w:rPr>
          <w:rFonts w:hint="eastAsia" w:ascii="宋体" w:hAnsi="宋体" w:eastAsia="宋体" w:cs="宋体"/>
          <w:vertAlign w:val="superscript"/>
        </w:rPr>
        <w:t>]</w:t>
      </w:r>
      <w:r>
        <w:rPr>
          <w:rFonts w:hint="eastAsia" w:ascii="宋体" w:hAnsi="宋体"/>
          <w:lang w:eastAsia="zh-CN"/>
        </w:rPr>
        <w:t>，</w:t>
      </w:r>
      <w:r>
        <w:rPr>
          <w:rFonts w:hint="eastAsia" w:ascii="宋体" w:hAnsi="宋体"/>
          <w:lang w:val="en-US" w:eastAsia="zh-CN"/>
        </w:rPr>
        <w:t>并提升用户体验</w:t>
      </w:r>
      <w:r>
        <w:rPr>
          <w:rFonts w:hint="eastAsia" w:ascii="宋体" w:hAnsi="宋体" w:eastAsia="宋体" w:cs="宋体"/>
          <w:lang w:val="en-US" w:eastAsia="zh-CN"/>
        </w:rPr>
        <w:t>。然而，</w:t>
      </w:r>
      <w:r>
        <w:rPr>
          <w:rFonts w:hint="eastAsia" w:ascii="宋体" w:hAnsi="宋体" w:cs="宋体"/>
          <w:lang w:val="en-US" w:eastAsia="zh-CN"/>
        </w:rPr>
        <w:t>由于边缘节点</w:t>
      </w:r>
      <w:r>
        <w:rPr>
          <w:rFonts w:hint="eastAsia" w:ascii="宋体" w:hAnsi="宋体" w:eastAsia="宋体" w:cs="宋体"/>
          <w:lang w:val="en-US" w:eastAsia="zh-CN"/>
        </w:rPr>
        <w:t>计算资源相对有限，在高并发访问或者复杂任务处理中，其资源限制可能导致性能瓶颈</w:t>
      </w:r>
      <w:r>
        <w:rPr>
          <w:rFonts w:hint="eastAsia" w:ascii="宋体" w:hAnsi="宋体" w:cs="宋体"/>
          <w:lang w:val="en-US" w:eastAsia="zh-CN"/>
        </w:rPr>
        <w:t>并</w:t>
      </w:r>
      <w:r>
        <w:rPr>
          <w:rFonts w:hint="eastAsia" w:ascii="宋体" w:hAnsi="宋体" w:eastAsia="宋体" w:cs="宋体"/>
          <w:lang w:val="en-US" w:eastAsia="zh-CN"/>
        </w:rPr>
        <w:t>增加延迟。</w:t>
      </w:r>
      <w:r>
        <w:rPr>
          <w:rFonts w:ascii="宋体" w:hAnsi="宋体" w:eastAsia="宋体" w:cs="宋体"/>
          <w:sz w:val="24"/>
          <w:szCs w:val="24"/>
        </w:rPr>
        <w:t>为了确保云-边协同计算的高效性，不仅需要合理分配任务和资源，还需要针对不同的计算需求和网络条件，灵活地进行服务实例的部署。通过在云端和边缘节点之间优化服务实例的分配，可以更好地发挥各自资源的优势，进一步提升整体服务质量</w:t>
      </w:r>
      <w:r>
        <w:rPr>
          <w:rFonts w:hint="eastAsia" w:ascii="宋体" w:hAnsi="宋体" w:cs="宋体"/>
          <w:sz w:val="24"/>
          <w:szCs w:val="24"/>
          <w:lang w:eastAsia="zh-CN"/>
        </w:rPr>
        <w:t>。</w:t>
      </w:r>
      <w:r>
        <w:rPr>
          <w:rFonts w:ascii="宋体" w:hAnsi="宋体" w:eastAsia="宋体" w:cs="宋体"/>
          <w:sz w:val="24"/>
          <w:szCs w:val="24"/>
        </w:rPr>
        <w:t>因此，如何合理分配任务和资源，尤其是服务实例的部署，成为了进一步优化</w:t>
      </w:r>
      <w:r>
        <w:rPr>
          <w:rFonts w:hint="default" w:ascii="Times New Roman" w:hAnsi="Times New Roman" w:eastAsia="宋体" w:cs="Times New Roman"/>
          <w:sz w:val="24"/>
          <w:szCs w:val="24"/>
        </w:rPr>
        <w:t>QoE</w:t>
      </w:r>
      <w:r>
        <w:rPr>
          <w:rFonts w:ascii="宋体" w:hAnsi="宋体" w:eastAsia="宋体" w:cs="宋体"/>
          <w:sz w:val="24"/>
          <w:szCs w:val="24"/>
        </w:rPr>
        <w:t>的关键问题。</w:t>
      </w:r>
    </w:p>
    <w:p w14:paraId="338B4ED4">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ascii="宋体" w:hAnsi="宋体" w:eastAsia="宋体" w:cs="宋体"/>
          <w:lang w:val="en-US" w:eastAsia="zh-CN"/>
        </w:rPr>
        <w:t>现有的云-边协同部署方案通常</w:t>
      </w:r>
      <w:r>
        <w:rPr>
          <w:rFonts w:hint="eastAsia" w:ascii="宋体" w:hAnsi="宋体" w:cs="宋体"/>
          <w:lang w:val="en-US" w:eastAsia="zh-CN"/>
        </w:rPr>
        <w:t>集中</w:t>
      </w:r>
      <w:r>
        <w:rPr>
          <w:rFonts w:hint="eastAsia" w:ascii="宋体" w:hAnsi="宋体" w:eastAsia="宋体" w:cs="宋体"/>
          <w:lang w:val="en-US" w:eastAsia="zh-CN"/>
        </w:rPr>
        <w:t>于最大化整体</w:t>
      </w:r>
      <w:r>
        <w:rPr>
          <w:rFonts w:hint="eastAsia"/>
          <w:lang w:val="en-US" w:eastAsia="zh-CN"/>
        </w:rPr>
        <w:t>QoE</w:t>
      </w:r>
      <w:r>
        <w:rPr>
          <w:rFonts w:hint="eastAsia" w:ascii="宋体" w:hAnsi="宋体" w:eastAsia="宋体" w:cs="宋体"/>
          <w:vertAlign w:val="superscript"/>
          <w:lang w:val="en-US" w:eastAsia="zh-CN"/>
        </w:rPr>
        <w:t>[11]</w:t>
      </w:r>
      <w:r>
        <w:rPr>
          <w:rFonts w:hint="eastAsia" w:ascii="宋体" w:hAnsi="宋体" w:eastAsia="宋体" w:cs="宋体"/>
          <w:lang w:val="en-US" w:eastAsia="zh-CN"/>
        </w:rPr>
        <w:t>，</w:t>
      </w:r>
      <w:r>
        <w:rPr>
          <w:rFonts w:hint="eastAsia" w:ascii="宋体" w:hAnsi="宋体" w:cs="宋体"/>
          <w:lang w:val="en-US" w:eastAsia="zh-CN"/>
        </w:rPr>
        <w:t>即</w:t>
      </w:r>
      <w:r>
        <w:rPr>
          <w:rFonts w:ascii="宋体" w:hAnsi="宋体" w:eastAsia="宋体" w:cs="宋体"/>
          <w:sz w:val="24"/>
          <w:szCs w:val="24"/>
        </w:rPr>
        <w:t>通过合理分配任务和资源来优化整体服务质量</w:t>
      </w:r>
      <w:r>
        <w:rPr>
          <w:rFonts w:hint="eastAsia" w:ascii="宋体" w:hAnsi="宋体" w:cs="宋体"/>
          <w:lang w:val="en-US" w:eastAsia="zh-CN"/>
        </w:rPr>
        <w:t>。</w:t>
      </w:r>
      <w:r>
        <w:rPr>
          <w:rFonts w:ascii="宋体" w:hAnsi="宋体" w:eastAsia="宋体" w:cs="宋体"/>
          <w:sz w:val="24"/>
          <w:szCs w:val="24"/>
        </w:rPr>
        <w:t>这些方案在提升整体用户体验方面取得了显著进展，但仍然面临一个重要挑战——如何解决不同用户间的体验差异问题，</w:t>
      </w:r>
      <w:r>
        <w:rPr>
          <w:rFonts w:hint="eastAsia" w:ascii="宋体" w:hAnsi="宋体" w:cs="宋体"/>
          <w:sz w:val="24"/>
          <w:szCs w:val="24"/>
          <w:lang w:val="en-US" w:eastAsia="zh-CN"/>
        </w:rPr>
        <w:t>即</w:t>
      </w:r>
      <w:r>
        <w:rPr>
          <w:rFonts w:ascii="宋体" w:hAnsi="宋体" w:eastAsia="宋体" w:cs="宋体"/>
          <w:sz w:val="24"/>
          <w:szCs w:val="24"/>
        </w:rPr>
        <w:t>公平性</w:t>
      </w:r>
      <w:r>
        <w:rPr>
          <w:rFonts w:hint="eastAsia" w:ascii="宋体" w:hAnsi="宋体" w:eastAsia="宋体" w:cs="宋体"/>
          <w:vertAlign w:val="superscript"/>
          <w:lang w:val="en-US" w:eastAsia="zh-CN"/>
        </w:rPr>
        <w:t>[12]</w:t>
      </w:r>
      <w:r>
        <w:rPr>
          <w:rFonts w:hint="eastAsia" w:ascii="宋体" w:hAnsi="宋体" w:eastAsia="宋体" w:cs="宋体"/>
          <w:lang w:val="en-US" w:eastAsia="zh-CN"/>
        </w:rPr>
        <w:t>。</w:t>
      </w:r>
      <w:r>
        <w:rPr>
          <w:rFonts w:ascii="宋体" w:hAnsi="宋体" w:eastAsia="宋体" w:cs="宋体"/>
          <w:sz w:val="24"/>
          <w:szCs w:val="24"/>
        </w:rPr>
        <w:t>公平性是指在服务提供过程中，通过合理分配资源和优化调度，尽可能减少不同用户在关键性能指标（如响应时间）上的差异，从而实现用户体验的一致性和均衡性。虽然一些研究已经尝试通过优化资源分配来改善不同用户的体验差异，</w:t>
      </w:r>
      <w:r>
        <w:rPr>
          <w:rFonts w:hint="eastAsia" w:ascii="宋体" w:hAnsi="宋体" w:cs="宋体"/>
          <w:sz w:val="24"/>
          <w:szCs w:val="24"/>
          <w:lang w:val="en-US" w:eastAsia="zh-CN"/>
        </w:rPr>
        <w:t>但</w:t>
      </w:r>
      <w:r>
        <w:rPr>
          <w:rFonts w:hint="eastAsia" w:ascii="宋体" w:hAnsi="宋体" w:eastAsia="宋体" w:cs="宋体"/>
          <w:lang w:val="en-US" w:eastAsia="zh-CN"/>
        </w:rPr>
        <w:t>由于地理位置、网络条件以及节点资源负载等差异，不同用户的响应时间可能有较大波动，</w:t>
      </w:r>
      <w:r>
        <w:rPr>
          <w:rFonts w:ascii="宋体" w:hAnsi="宋体" w:eastAsia="宋体" w:cs="宋体"/>
          <w:sz w:val="24"/>
          <w:szCs w:val="24"/>
        </w:rPr>
        <w:t>进而影响部分用户的体验</w:t>
      </w:r>
      <w:r>
        <w:rPr>
          <w:rFonts w:hint="eastAsia" w:ascii="宋体" w:hAnsi="宋体" w:eastAsia="宋体" w:cs="宋体"/>
          <w:vertAlign w:val="superscript"/>
          <w:lang w:val="en-US" w:eastAsia="zh-CN"/>
        </w:rPr>
        <w:t>[13]</w:t>
      </w:r>
      <w:r>
        <w:rPr>
          <w:rFonts w:hint="eastAsia" w:ascii="宋体" w:hAnsi="宋体" w:eastAsia="宋体" w:cs="宋体"/>
          <w:lang w:val="en-US" w:eastAsia="zh-CN"/>
        </w:rPr>
        <w:t>。</w:t>
      </w:r>
      <w:r>
        <w:rPr>
          <w:rFonts w:ascii="宋体" w:hAnsi="宋体" w:eastAsia="宋体" w:cs="宋体"/>
          <w:sz w:val="24"/>
          <w:szCs w:val="24"/>
        </w:rPr>
        <w:t>对于那些需要高实时性和一致性的应用场景，这种体验差异尤为明显。例如，在视频流媒体服务中，远离边缘节点的用户因网络传输延迟而产生卡顿，严重影响其体验，而接近边缘节点的用户则能够享受更高质量的流媒体服务</w:t>
      </w:r>
      <w:r>
        <w:rPr>
          <w:rFonts w:hint="eastAsia" w:ascii="宋体" w:hAnsi="宋体" w:cs="宋体"/>
          <w:sz w:val="24"/>
          <w:szCs w:val="24"/>
          <w:lang w:eastAsia="zh-CN"/>
        </w:rPr>
        <w:t>。</w:t>
      </w:r>
      <w:r>
        <w:rPr>
          <w:rFonts w:ascii="宋体" w:hAnsi="宋体" w:eastAsia="宋体" w:cs="宋体"/>
          <w:sz w:val="24"/>
          <w:szCs w:val="24"/>
        </w:rPr>
        <w:t>由此可见，如何通过进一步优化服务实例的部署和资源分配方法，减少不同用户之间的响应时间差异，确保</w:t>
      </w:r>
      <w:r>
        <w:rPr>
          <w:rFonts w:hint="default" w:ascii="Times New Roman" w:hAnsi="Times New Roman" w:eastAsia="宋体" w:cs="Times New Roman"/>
          <w:sz w:val="24"/>
          <w:szCs w:val="24"/>
        </w:rPr>
        <w:t>QoE</w:t>
      </w:r>
      <w:r>
        <w:rPr>
          <w:rFonts w:ascii="宋体" w:hAnsi="宋体" w:eastAsia="宋体" w:cs="宋体"/>
          <w:sz w:val="24"/>
          <w:szCs w:val="24"/>
        </w:rPr>
        <w:t>在所有用户之间更加均衡，仍然是云-边协同部署中的重要研究课题。</w:t>
      </w:r>
    </w:p>
    <w:p w14:paraId="14CE872A">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lang w:val="en-US" w:eastAsia="zh-CN"/>
        </w:rPr>
      </w:pPr>
      <w:r>
        <w:rPr>
          <w:rFonts w:ascii="宋体" w:hAnsi="宋体" w:eastAsia="宋体" w:cs="宋体"/>
          <w:sz w:val="24"/>
          <w:szCs w:val="24"/>
        </w:rPr>
        <w:t>实现云-边协同环境中的公平性部署不仅是提升整体</w:t>
      </w:r>
      <w:r>
        <w:rPr>
          <w:rFonts w:hint="default" w:ascii="Times New Roman" w:hAnsi="Times New Roman" w:eastAsia="宋体" w:cs="Times New Roman"/>
          <w:sz w:val="24"/>
          <w:szCs w:val="24"/>
        </w:rPr>
        <w:t xml:space="preserve"> QoE</w:t>
      </w:r>
      <w:r>
        <w:rPr>
          <w:rFonts w:ascii="宋体" w:hAnsi="宋体" w:eastAsia="宋体" w:cs="宋体"/>
          <w:sz w:val="24"/>
          <w:szCs w:val="24"/>
        </w:rPr>
        <w:t xml:space="preserve"> 的必要条件，</w:t>
      </w:r>
      <w:r>
        <w:rPr>
          <w:rFonts w:hint="eastAsia" w:ascii="宋体" w:hAnsi="宋体" w:cs="宋体"/>
          <w:sz w:val="24"/>
          <w:szCs w:val="24"/>
          <w:lang w:val="en-US" w:eastAsia="zh-CN"/>
        </w:rPr>
        <w:t>也</w:t>
      </w:r>
      <w:r>
        <w:rPr>
          <w:rFonts w:ascii="宋体" w:hAnsi="宋体" w:eastAsia="宋体" w:cs="宋体"/>
          <w:sz w:val="24"/>
          <w:szCs w:val="24"/>
        </w:rPr>
        <w:t>是推动云-边协同计算在更多应用场景中普及的关键。在保障</w:t>
      </w:r>
      <w:r>
        <w:rPr>
          <w:rFonts w:hint="eastAsia" w:ascii="宋体" w:hAnsi="宋体" w:cs="宋体"/>
          <w:sz w:val="24"/>
          <w:szCs w:val="24"/>
          <w:lang w:val="en-US" w:eastAsia="zh-CN"/>
        </w:rPr>
        <w:t>整体</w:t>
      </w:r>
      <w:r>
        <w:rPr>
          <w:rFonts w:ascii="宋体" w:hAnsi="宋体" w:eastAsia="宋体" w:cs="宋体"/>
          <w:sz w:val="24"/>
          <w:szCs w:val="24"/>
        </w:rPr>
        <w:t xml:space="preserve"> </w:t>
      </w:r>
      <w:r>
        <w:rPr>
          <w:rFonts w:hint="default" w:ascii="Times New Roman" w:hAnsi="Times New Roman" w:eastAsia="宋体" w:cs="Times New Roman"/>
          <w:sz w:val="24"/>
          <w:szCs w:val="24"/>
        </w:rPr>
        <w:t>QoE</w:t>
      </w:r>
      <w:r>
        <w:rPr>
          <w:rFonts w:ascii="宋体" w:hAnsi="宋体" w:eastAsia="宋体" w:cs="宋体"/>
          <w:sz w:val="24"/>
          <w:szCs w:val="24"/>
        </w:rPr>
        <w:t xml:space="preserve"> 的前提下</w:t>
      </w:r>
      <w:r>
        <w:rPr>
          <w:rFonts w:hint="eastAsia" w:ascii="宋体" w:hAnsi="宋体" w:cs="宋体"/>
          <w:sz w:val="24"/>
          <w:szCs w:val="24"/>
          <w:lang w:eastAsia="zh-CN"/>
        </w:rPr>
        <w:t>，</w:t>
      </w:r>
      <w:r>
        <w:rPr>
          <w:rFonts w:hint="eastAsia" w:ascii="宋体" w:hAnsi="宋体" w:cs="宋体"/>
          <w:sz w:val="24"/>
          <w:szCs w:val="24"/>
          <w:lang w:val="en-US" w:eastAsia="zh-CN"/>
        </w:rPr>
        <w:t>通过</w:t>
      </w:r>
      <w:r>
        <w:rPr>
          <w:rFonts w:ascii="宋体" w:hAnsi="宋体" w:eastAsia="宋体" w:cs="宋体"/>
          <w:sz w:val="24"/>
          <w:szCs w:val="24"/>
        </w:rPr>
        <w:t>减少用户间的服务质量差异，不仅能够提升用户的整体满意度，也为云-边协同计算的实际应用提供了更强的适应性和推广价值。因此，在云-边协同计算中实现微服务的公平性部署，具有重要的研究意义和广阔的应用前景。</w:t>
      </w:r>
    </w:p>
    <w:p w14:paraId="656A778C">
      <w:pPr>
        <w:keepNext w:val="0"/>
        <w:keepLines w:val="0"/>
        <w:pageBreakBefore w:val="0"/>
        <w:widowControl w:val="0"/>
        <w:kinsoku/>
        <w:wordWrap/>
        <w:overflowPunct/>
        <w:topLinePunct w:val="0"/>
        <w:autoSpaceDE/>
        <w:autoSpaceDN/>
        <w:bidi w:val="0"/>
        <w:adjustRightInd/>
        <w:snapToGrid/>
        <w:spacing w:before="79" w:beforeLines="25" w:after="79" w:afterLines="25" w:line="300" w:lineRule="auto"/>
        <w:ind w:left="0" w:leftChars="0" w:firstLine="0" w:firstLineChars="0"/>
        <w:textAlignment w:val="auto"/>
        <w:rPr>
          <w:rFonts w:hint="default" w:ascii="Times New Roman" w:hAnsi="Times New Roman" w:eastAsia="黑体" w:cs="Times New Roman"/>
          <w:b/>
          <w:bCs/>
          <w:color w:val="000000"/>
          <w:kern w:val="44"/>
          <w:sz w:val="28"/>
          <w:szCs w:val="28"/>
          <w:lang w:val="en-US" w:eastAsia="zh-CN" w:bidi="ar-SA"/>
        </w:rPr>
      </w:pPr>
      <w:bookmarkStart w:id="14" w:name="_Toc12657"/>
      <w:bookmarkStart w:id="15" w:name="_Toc635"/>
      <w:bookmarkStart w:id="16" w:name="_Toc20942"/>
      <w:bookmarkStart w:id="17" w:name="_Toc57236857"/>
      <w:bookmarkStart w:id="18" w:name="_Toc26617"/>
      <w:bookmarkStart w:id="19" w:name="_Toc57975507"/>
      <w:r>
        <w:rPr>
          <w:rFonts w:hint="eastAsia" w:eastAsia="黑体" w:cs="Times New Roman"/>
          <w:b w:val="0"/>
          <w:bCs w:val="0"/>
          <w:color w:val="000000"/>
          <w:kern w:val="44"/>
          <w:sz w:val="28"/>
          <w:szCs w:val="28"/>
          <w:lang w:val="en-US" w:eastAsia="zh-CN" w:bidi="ar-SA"/>
        </w:rPr>
        <w:t xml:space="preserve">2 </w:t>
      </w:r>
      <w:r>
        <w:rPr>
          <w:rFonts w:hint="default" w:ascii="Times New Roman" w:hAnsi="Times New Roman" w:eastAsia="黑体" w:cs="Times New Roman"/>
          <w:b w:val="0"/>
          <w:bCs w:val="0"/>
          <w:color w:val="000000"/>
          <w:kern w:val="44"/>
          <w:sz w:val="28"/>
          <w:szCs w:val="28"/>
          <w:lang w:val="en-US" w:eastAsia="zh-CN" w:bidi="ar-SA"/>
        </w:rPr>
        <w:t>国内外在该方向的研究现状及分析</w:t>
      </w:r>
      <w:bookmarkEnd w:id="14"/>
      <w:bookmarkEnd w:id="15"/>
      <w:bookmarkEnd w:id="16"/>
      <w:bookmarkEnd w:id="17"/>
      <w:bookmarkEnd w:id="18"/>
      <w:bookmarkEnd w:id="19"/>
    </w:p>
    <w:p w14:paraId="1181D585">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lang w:val="en-US" w:eastAsia="zh-CN"/>
        </w:rPr>
        <w:t>近年来，随着云计算和边缘计算的快速发展，微服务在云-边协同环境中的部署及资源管理成为了研究热点。</w:t>
      </w:r>
      <w:r>
        <w:rPr>
          <w:rFonts w:ascii="宋体" w:hAnsi="宋体" w:eastAsia="宋体" w:cs="宋体"/>
          <w:sz w:val="24"/>
          <w:szCs w:val="24"/>
        </w:rPr>
        <w:t>为了全面优化整体服务质量体验（</w:t>
      </w:r>
      <w:r>
        <w:rPr>
          <w:rFonts w:hint="default" w:ascii="Times New Roman" w:hAnsi="Times New Roman" w:eastAsia="宋体" w:cs="Times New Roman"/>
          <w:sz w:val="24"/>
          <w:szCs w:val="24"/>
        </w:rPr>
        <w:t>QoE</w:t>
      </w:r>
      <w:r>
        <w:rPr>
          <w:rFonts w:ascii="宋体" w:hAnsi="宋体" w:eastAsia="宋体" w:cs="宋体"/>
          <w:sz w:val="24"/>
          <w:szCs w:val="24"/>
        </w:rPr>
        <w:t>）和用户体验公平性，我们对现有研究成果进行分析和综述。</w:t>
      </w:r>
    </w:p>
    <w:p w14:paraId="04BC68F6">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lang w:val="en-US" w:eastAsia="zh-CN"/>
        </w:rPr>
        <w:t>为了提升整体QoE，一些研究者提出了基于用户位置的任务分配方法，降低用户请求的响应时间。例如，Liu等人</w:t>
      </w:r>
      <w:r>
        <w:rPr>
          <w:rFonts w:hint="eastAsia" w:ascii="宋体" w:hAnsi="宋体" w:eastAsia="宋体" w:cs="宋体"/>
          <w:vertAlign w:val="superscript"/>
        </w:rPr>
        <w:t>[</w:t>
      </w:r>
      <w:r>
        <w:rPr>
          <w:rFonts w:hint="eastAsia" w:ascii="宋体" w:hAnsi="宋体" w:eastAsia="宋体" w:cs="宋体"/>
          <w:vertAlign w:val="superscript"/>
          <w:lang w:val="en-US" w:eastAsia="zh-CN"/>
        </w:rPr>
        <w:t>14</w:t>
      </w:r>
      <w:r>
        <w:rPr>
          <w:rFonts w:hint="eastAsia" w:ascii="宋体" w:hAnsi="宋体" w:eastAsia="宋体" w:cs="宋体"/>
          <w:vertAlign w:val="superscript"/>
        </w:rPr>
        <w:t>]</w:t>
      </w:r>
      <w:r>
        <w:rPr>
          <w:rFonts w:ascii="宋体" w:hAnsi="宋体" w:eastAsia="宋体" w:cs="宋体"/>
          <w:sz w:val="24"/>
          <w:szCs w:val="24"/>
        </w:rPr>
        <w:t>提出了一种基于边缘计算低延迟特性的分布式任务调度策略</w:t>
      </w:r>
      <w:r>
        <w:rPr>
          <w:rFonts w:hint="eastAsia" w:ascii="宋体" w:hAnsi="宋体" w:cs="宋体"/>
          <w:sz w:val="24"/>
          <w:szCs w:val="24"/>
          <w:lang w:eastAsia="zh-CN"/>
        </w:rPr>
        <w:t>。</w:t>
      </w:r>
      <w:r>
        <w:rPr>
          <w:rFonts w:hint="eastAsia" w:ascii="宋体" w:hAnsi="宋体" w:cs="宋体"/>
          <w:sz w:val="24"/>
          <w:szCs w:val="24"/>
          <w:lang w:val="en-US" w:eastAsia="zh-CN"/>
        </w:rPr>
        <w:t>该策略</w:t>
      </w:r>
      <w:r>
        <w:rPr>
          <w:rFonts w:ascii="宋体" w:hAnsi="宋体" w:eastAsia="宋体" w:cs="宋体"/>
          <w:sz w:val="24"/>
          <w:szCs w:val="24"/>
        </w:rPr>
        <w:t>通过在边缘节点进行就近处理</w:t>
      </w:r>
      <w:r>
        <w:rPr>
          <w:rFonts w:hint="eastAsia" w:ascii="宋体" w:hAnsi="宋体" w:cs="宋体"/>
          <w:sz w:val="24"/>
          <w:szCs w:val="24"/>
          <w:lang w:eastAsia="zh-CN"/>
        </w:rPr>
        <w:t>，</w:t>
      </w:r>
      <w:r>
        <w:rPr>
          <w:rFonts w:ascii="宋体" w:hAnsi="宋体" w:eastAsia="宋体" w:cs="宋体"/>
          <w:sz w:val="24"/>
          <w:szCs w:val="24"/>
        </w:rPr>
        <w:t>显著提升了系统对高并发请求的响应速度</w:t>
      </w:r>
      <w:r>
        <w:rPr>
          <w:rFonts w:hint="eastAsia" w:ascii="宋体" w:hAnsi="宋体" w:cs="宋体"/>
          <w:lang w:eastAsia="zh-CN"/>
        </w:rPr>
        <w:t>。</w:t>
      </w:r>
      <w:r>
        <w:rPr>
          <w:rFonts w:hint="eastAsia"/>
          <w:lang w:val="en-US" w:eastAsia="zh-CN"/>
        </w:rPr>
        <w:t>Alsurdeh</w:t>
      </w:r>
      <w:r>
        <w:rPr>
          <w:rFonts w:hint="eastAsia" w:ascii="宋体" w:hAnsi="宋体" w:cs="宋体"/>
          <w:lang w:val="en-US" w:eastAsia="zh-CN"/>
        </w:rPr>
        <w:t>等人</w:t>
      </w:r>
      <w:r>
        <w:rPr>
          <w:rFonts w:hint="eastAsia" w:ascii="宋体" w:hAnsi="宋体" w:eastAsia="宋体" w:cs="宋体"/>
          <w:vertAlign w:val="superscript"/>
        </w:rPr>
        <w:t>[</w:t>
      </w:r>
      <w:r>
        <w:rPr>
          <w:rFonts w:hint="eastAsia" w:ascii="宋体" w:hAnsi="宋体" w:eastAsia="宋体" w:cs="宋体"/>
          <w:vertAlign w:val="superscript"/>
          <w:lang w:val="en-US" w:eastAsia="zh-CN"/>
        </w:rPr>
        <w:t>15</w:t>
      </w:r>
      <w:r>
        <w:rPr>
          <w:rFonts w:hint="eastAsia" w:ascii="宋体" w:hAnsi="宋体" w:eastAsia="宋体" w:cs="宋体"/>
          <w:vertAlign w:val="superscript"/>
        </w:rPr>
        <w:t>]</w:t>
      </w:r>
      <w:r>
        <w:rPr>
          <w:rFonts w:hint="eastAsia" w:ascii="宋体" w:hAnsi="宋体" w:cs="宋体"/>
          <w:lang w:val="en-US" w:eastAsia="zh-CN"/>
        </w:rPr>
        <w:t>则提出了一种混合工作流调度方法，通过在云端和边缘节点之间协同分配任务，既提高了资源利用率，也显著增强了整体的</w:t>
      </w:r>
      <w:r>
        <w:rPr>
          <w:rFonts w:hint="eastAsia"/>
          <w:lang w:val="en-US" w:eastAsia="zh-CN"/>
        </w:rPr>
        <w:t>QoE</w:t>
      </w:r>
      <w:r>
        <w:rPr>
          <w:rFonts w:hint="eastAsia" w:ascii="宋体" w:hAnsi="宋体" w:cs="宋体"/>
          <w:lang w:val="en-US" w:eastAsia="zh-CN"/>
        </w:rPr>
        <w:t>。国内学者马璐等</w:t>
      </w:r>
      <w:r>
        <w:rPr>
          <w:rFonts w:hint="eastAsia" w:ascii="宋体" w:hAnsi="宋体" w:eastAsia="宋体" w:cs="宋体"/>
          <w:vertAlign w:val="superscript"/>
        </w:rPr>
        <w:t>[</w:t>
      </w:r>
      <w:r>
        <w:rPr>
          <w:rFonts w:hint="eastAsia" w:ascii="宋体" w:hAnsi="宋体" w:eastAsia="宋体" w:cs="宋体"/>
          <w:vertAlign w:val="superscript"/>
          <w:lang w:val="en-US" w:eastAsia="zh-CN"/>
        </w:rPr>
        <w:t>16</w:t>
      </w:r>
      <w:r>
        <w:rPr>
          <w:rFonts w:hint="eastAsia" w:ascii="宋体" w:hAnsi="宋体" w:eastAsia="宋体" w:cs="宋体"/>
          <w:vertAlign w:val="superscript"/>
        </w:rPr>
        <w:t>]</w:t>
      </w:r>
      <w:r>
        <w:rPr>
          <w:rFonts w:ascii="宋体" w:hAnsi="宋体" w:eastAsia="宋体" w:cs="宋体"/>
          <w:sz w:val="24"/>
          <w:szCs w:val="24"/>
        </w:rPr>
        <w:t>提出了一种基于混合任务调度的云-边协同方法</w:t>
      </w:r>
      <w:r>
        <w:rPr>
          <w:rFonts w:hint="eastAsia" w:ascii="宋体" w:hAnsi="宋体" w:cs="宋体"/>
          <w:sz w:val="24"/>
          <w:szCs w:val="24"/>
          <w:lang w:eastAsia="zh-CN"/>
        </w:rPr>
        <w:t>。</w:t>
      </w:r>
      <w:r>
        <w:rPr>
          <w:rFonts w:hint="eastAsia" w:ascii="宋体" w:hAnsi="宋体" w:cs="宋体"/>
          <w:sz w:val="24"/>
          <w:szCs w:val="24"/>
          <w:lang w:val="en-US" w:eastAsia="zh-CN"/>
        </w:rPr>
        <w:t>该方法</w:t>
      </w:r>
      <w:r>
        <w:rPr>
          <w:rFonts w:ascii="宋体" w:hAnsi="宋体" w:eastAsia="宋体" w:cs="宋体"/>
          <w:sz w:val="24"/>
          <w:szCs w:val="24"/>
        </w:rPr>
        <w:t>根据用户位置和边缘节点资源动态分配任务，从而减少了请求的响应时间</w:t>
      </w:r>
      <w:r>
        <w:rPr>
          <w:rFonts w:hint="eastAsia" w:ascii="宋体" w:hAnsi="宋体" w:cs="宋体"/>
          <w:lang w:eastAsia="zh-CN"/>
        </w:rPr>
        <w:t>。</w:t>
      </w:r>
      <w:r>
        <w:rPr>
          <w:rFonts w:ascii="宋体" w:hAnsi="宋体" w:eastAsia="宋体" w:cs="宋体"/>
          <w:sz w:val="24"/>
          <w:szCs w:val="24"/>
        </w:rPr>
        <w:t>王朝等人</w:t>
      </w:r>
      <w:r>
        <w:rPr>
          <w:rFonts w:hint="eastAsia" w:ascii="宋体" w:hAnsi="宋体" w:eastAsia="宋体" w:cs="宋体"/>
          <w:vertAlign w:val="superscript"/>
        </w:rPr>
        <w:t>[</w:t>
      </w:r>
      <w:r>
        <w:rPr>
          <w:rFonts w:hint="eastAsia" w:ascii="宋体" w:hAnsi="宋体" w:eastAsia="宋体" w:cs="宋体"/>
          <w:vertAlign w:val="superscript"/>
          <w:lang w:val="en-US" w:eastAsia="zh-CN"/>
        </w:rPr>
        <w:t>17</w:t>
      </w:r>
      <w:r>
        <w:rPr>
          <w:rFonts w:hint="eastAsia" w:ascii="宋体" w:hAnsi="宋体" w:eastAsia="宋体" w:cs="宋体"/>
          <w:vertAlign w:val="superscript"/>
        </w:rPr>
        <w:t>]</w:t>
      </w:r>
      <w:r>
        <w:rPr>
          <w:rFonts w:ascii="宋体" w:hAnsi="宋体" w:eastAsia="宋体" w:cs="宋体"/>
          <w:sz w:val="24"/>
          <w:szCs w:val="24"/>
        </w:rPr>
        <w:t>提出了一种基于博弈论的协作缓存策略，通过区域间协作缓存数据资源，显著降低了用户数据获取延迟，提高了系统</w:t>
      </w:r>
      <w:r>
        <w:rPr>
          <w:rFonts w:hint="default" w:ascii="Times New Roman" w:hAnsi="Times New Roman" w:eastAsia="宋体" w:cs="Times New Roman"/>
          <w:sz w:val="24"/>
          <w:szCs w:val="24"/>
        </w:rPr>
        <w:t>QoE</w:t>
      </w:r>
      <w:r>
        <w:rPr>
          <w:rFonts w:ascii="宋体" w:hAnsi="宋体" w:eastAsia="宋体" w:cs="宋体"/>
          <w:sz w:val="24"/>
          <w:szCs w:val="24"/>
        </w:rPr>
        <w:t>。</w:t>
      </w:r>
    </w:p>
    <w:p w14:paraId="1F7FFE4F">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ascii="宋体" w:hAnsi="宋体" w:eastAsia="宋体" w:cs="宋体"/>
          <w:sz w:val="24"/>
          <w:szCs w:val="24"/>
        </w:rPr>
        <w:t>此外，张雅洁等</w:t>
      </w:r>
      <w:r>
        <w:rPr>
          <w:rFonts w:hint="eastAsia" w:ascii="宋体" w:hAnsi="宋体" w:eastAsia="宋体" w:cs="宋体"/>
          <w:vertAlign w:val="superscript"/>
        </w:rPr>
        <w:t>[</w:t>
      </w:r>
      <w:r>
        <w:rPr>
          <w:rFonts w:hint="eastAsia" w:ascii="宋体" w:hAnsi="宋体" w:eastAsia="宋体" w:cs="宋体"/>
          <w:vertAlign w:val="superscript"/>
          <w:lang w:val="en-US" w:eastAsia="zh-CN"/>
        </w:rPr>
        <w:t>18</w:t>
      </w:r>
      <w:r>
        <w:rPr>
          <w:rFonts w:hint="eastAsia" w:ascii="宋体" w:hAnsi="宋体" w:eastAsia="宋体" w:cs="宋体"/>
          <w:vertAlign w:val="superscript"/>
        </w:rPr>
        <w:t>]</w:t>
      </w:r>
      <w:r>
        <w:rPr>
          <w:rFonts w:ascii="宋体" w:hAnsi="宋体" w:eastAsia="宋体" w:cs="宋体"/>
          <w:sz w:val="24"/>
          <w:szCs w:val="24"/>
        </w:rPr>
        <w:t>通过在电力物联网下应用云</w:t>
      </w:r>
      <w:r>
        <w:rPr>
          <w:rFonts w:hint="eastAsia" w:ascii="宋体" w:hAnsi="宋体" w:cs="宋体"/>
          <w:sz w:val="24"/>
          <w:szCs w:val="24"/>
          <w:lang w:val="en-US" w:eastAsia="zh-CN"/>
        </w:rPr>
        <w:t>-</w:t>
      </w:r>
      <w:r>
        <w:rPr>
          <w:rFonts w:ascii="宋体" w:hAnsi="宋体" w:eastAsia="宋体" w:cs="宋体"/>
          <w:sz w:val="24"/>
          <w:szCs w:val="24"/>
        </w:rPr>
        <w:t>边协同计算，提出了基于位置的任务放置算法，优化了响应延迟并提升了整体</w:t>
      </w:r>
      <w:r>
        <w:rPr>
          <w:rFonts w:hint="default" w:ascii="Times New Roman" w:hAnsi="Times New Roman" w:eastAsia="宋体" w:cs="Times New Roman"/>
          <w:sz w:val="24"/>
          <w:szCs w:val="24"/>
        </w:rPr>
        <w:t>QoE</w:t>
      </w:r>
      <w:r>
        <w:rPr>
          <w:rFonts w:hint="eastAsia" w:cs="Times New Roman"/>
          <w:sz w:val="24"/>
          <w:szCs w:val="24"/>
          <w:lang w:eastAsia="zh-CN"/>
        </w:rPr>
        <w:t>。</w:t>
      </w:r>
      <w:r>
        <w:rPr>
          <w:rFonts w:ascii="宋体" w:hAnsi="宋体" w:eastAsia="宋体" w:cs="宋体"/>
          <w:sz w:val="24"/>
          <w:szCs w:val="24"/>
        </w:rPr>
        <w:t>朱仪和江雪</w:t>
      </w:r>
      <w:r>
        <w:rPr>
          <w:rFonts w:hint="eastAsia" w:ascii="宋体" w:hAnsi="宋体" w:eastAsia="宋体" w:cs="宋体"/>
          <w:vertAlign w:val="superscript"/>
        </w:rPr>
        <w:t>[</w:t>
      </w:r>
      <w:r>
        <w:rPr>
          <w:rFonts w:hint="eastAsia" w:ascii="宋体" w:hAnsi="宋体" w:eastAsia="宋体" w:cs="宋体"/>
          <w:vertAlign w:val="superscript"/>
          <w:lang w:val="en-US" w:eastAsia="zh-CN"/>
        </w:rPr>
        <w:t>19</w:t>
      </w:r>
      <w:r>
        <w:rPr>
          <w:rFonts w:hint="eastAsia" w:ascii="宋体" w:hAnsi="宋体" w:eastAsia="宋体" w:cs="宋体"/>
          <w:vertAlign w:val="superscript"/>
        </w:rPr>
        <w:t>]</w:t>
      </w:r>
      <w:r>
        <w:rPr>
          <w:rFonts w:ascii="宋体" w:hAnsi="宋体" w:eastAsia="宋体" w:cs="宋体"/>
          <w:sz w:val="24"/>
          <w:szCs w:val="24"/>
        </w:rPr>
        <w:t>提出了一种基于云</w:t>
      </w:r>
      <w:r>
        <w:rPr>
          <w:rFonts w:hint="eastAsia" w:ascii="宋体" w:hAnsi="宋体" w:cs="宋体"/>
          <w:sz w:val="24"/>
          <w:szCs w:val="24"/>
          <w:lang w:val="en-US" w:eastAsia="zh-CN"/>
        </w:rPr>
        <w:t>-</w:t>
      </w:r>
      <w:r>
        <w:rPr>
          <w:rFonts w:ascii="宋体" w:hAnsi="宋体" w:eastAsia="宋体" w:cs="宋体"/>
          <w:sz w:val="24"/>
          <w:szCs w:val="24"/>
        </w:rPr>
        <w:t>边协同的任务卸载策略，通过智能卸载减少了延迟，提高了系统的响应效率</w:t>
      </w:r>
      <w:r>
        <w:rPr>
          <w:rFonts w:hint="eastAsia" w:ascii="宋体" w:hAnsi="宋体" w:cs="宋体"/>
          <w:sz w:val="24"/>
          <w:szCs w:val="24"/>
          <w:lang w:eastAsia="zh-CN"/>
        </w:rPr>
        <w:t>。</w:t>
      </w:r>
      <w:r>
        <w:rPr>
          <w:rFonts w:ascii="宋体" w:hAnsi="宋体" w:eastAsia="宋体" w:cs="宋体"/>
          <w:sz w:val="24"/>
          <w:szCs w:val="24"/>
        </w:rPr>
        <w:t>张文康等</w:t>
      </w:r>
      <w:r>
        <w:rPr>
          <w:rFonts w:hint="eastAsia" w:ascii="宋体" w:hAnsi="宋体" w:eastAsia="宋体" w:cs="宋体"/>
          <w:vertAlign w:val="superscript"/>
        </w:rPr>
        <w:t>[</w:t>
      </w:r>
      <w:r>
        <w:rPr>
          <w:rFonts w:hint="eastAsia" w:ascii="宋体" w:hAnsi="宋体" w:eastAsia="宋体" w:cs="宋体"/>
          <w:vertAlign w:val="superscript"/>
          <w:lang w:val="en-US" w:eastAsia="zh-CN"/>
        </w:rPr>
        <w:t>20</w:t>
      </w:r>
      <w:r>
        <w:rPr>
          <w:rFonts w:hint="eastAsia" w:ascii="宋体" w:hAnsi="宋体" w:eastAsia="宋体" w:cs="宋体"/>
          <w:vertAlign w:val="superscript"/>
        </w:rPr>
        <w:t>]</w:t>
      </w:r>
      <w:r>
        <w:rPr>
          <w:rFonts w:ascii="宋体" w:hAnsi="宋体" w:eastAsia="宋体" w:cs="宋体"/>
          <w:sz w:val="24"/>
          <w:szCs w:val="24"/>
        </w:rPr>
        <w:t>研究了低延迟故障预测算法，在云</w:t>
      </w:r>
      <w:r>
        <w:rPr>
          <w:rFonts w:hint="eastAsia" w:ascii="宋体" w:hAnsi="宋体" w:cs="宋体"/>
          <w:sz w:val="24"/>
          <w:szCs w:val="24"/>
          <w:lang w:val="en-US" w:eastAsia="zh-CN"/>
        </w:rPr>
        <w:t>-</w:t>
      </w:r>
      <w:r>
        <w:rPr>
          <w:rFonts w:ascii="宋体" w:hAnsi="宋体" w:eastAsia="宋体" w:cs="宋体"/>
          <w:sz w:val="24"/>
          <w:szCs w:val="24"/>
        </w:rPr>
        <w:t>边协同环境下有效降低了延迟并提高了</w:t>
      </w:r>
      <w:r>
        <w:rPr>
          <w:rFonts w:hint="default" w:ascii="Times New Roman" w:hAnsi="Times New Roman" w:eastAsia="宋体" w:cs="Times New Roman"/>
          <w:sz w:val="24"/>
          <w:szCs w:val="24"/>
        </w:rPr>
        <w:t>QoE</w:t>
      </w:r>
      <w:r>
        <w:rPr>
          <w:rFonts w:ascii="宋体" w:hAnsi="宋体" w:eastAsia="宋体" w:cs="宋体"/>
          <w:sz w:val="24"/>
          <w:szCs w:val="24"/>
        </w:rPr>
        <w:t>。这些研究表明，云-边协同在提高资源利用率、降低延迟方面具有显著效果</w:t>
      </w:r>
      <w:r>
        <w:rPr>
          <w:rFonts w:hint="eastAsia" w:ascii="宋体" w:hAnsi="宋体" w:cs="宋体"/>
          <w:sz w:val="24"/>
          <w:szCs w:val="24"/>
          <w:lang w:eastAsia="zh-CN"/>
        </w:rPr>
        <w:t>。</w:t>
      </w:r>
      <w:r>
        <w:rPr>
          <w:rFonts w:hint="eastAsia" w:ascii="宋体" w:hAnsi="宋体" w:cs="宋体"/>
          <w:sz w:val="24"/>
          <w:szCs w:val="24"/>
          <w:lang w:val="en-US" w:eastAsia="zh-CN"/>
        </w:rPr>
        <w:t>然而，这些研究</w:t>
      </w:r>
      <w:r>
        <w:rPr>
          <w:rFonts w:ascii="宋体" w:hAnsi="宋体" w:eastAsia="宋体" w:cs="宋体"/>
          <w:sz w:val="24"/>
          <w:szCs w:val="24"/>
        </w:rPr>
        <w:t>大多侧重于优化单一层次的性能，尚未充分考虑如何平衡不同用户间的</w:t>
      </w:r>
      <w:r>
        <w:rPr>
          <w:rFonts w:hint="default" w:ascii="Times New Roman" w:hAnsi="Times New Roman" w:eastAsia="宋体" w:cs="Times New Roman"/>
          <w:sz w:val="24"/>
          <w:szCs w:val="24"/>
        </w:rPr>
        <w:t>QoE</w:t>
      </w:r>
      <w:r>
        <w:rPr>
          <w:rFonts w:ascii="宋体" w:hAnsi="宋体" w:eastAsia="宋体" w:cs="宋体"/>
          <w:sz w:val="24"/>
          <w:szCs w:val="24"/>
        </w:rPr>
        <w:t>差异</w:t>
      </w:r>
      <w:r>
        <w:rPr>
          <w:rFonts w:hint="eastAsia" w:ascii="宋体" w:hAnsi="宋体" w:cs="宋体"/>
          <w:sz w:val="24"/>
          <w:szCs w:val="24"/>
          <w:lang w:eastAsia="zh-CN"/>
        </w:rPr>
        <w:t>。</w:t>
      </w:r>
      <w:r>
        <w:rPr>
          <w:rFonts w:ascii="宋体" w:hAnsi="宋体" w:eastAsia="宋体" w:cs="宋体"/>
          <w:sz w:val="24"/>
          <w:szCs w:val="24"/>
        </w:rPr>
        <w:t>尤其是在远离边缘节点的用户群体中，可能会出现明显的</w:t>
      </w:r>
      <w:r>
        <w:rPr>
          <w:rFonts w:hint="default" w:ascii="Times New Roman" w:hAnsi="Times New Roman" w:eastAsia="宋体" w:cs="Times New Roman"/>
          <w:sz w:val="24"/>
          <w:szCs w:val="24"/>
        </w:rPr>
        <w:t>QoE</w:t>
      </w:r>
      <w:r>
        <w:rPr>
          <w:rFonts w:ascii="宋体" w:hAnsi="宋体" w:eastAsia="宋体" w:cs="宋体"/>
          <w:sz w:val="24"/>
          <w:szCs w:val="24"/>
        </w:rPr>
        <w:t>不均衡，进而影响整体的用户体验公平性。</w:t>
      </w:r>
    </w:p>
    <w:p w14:paraId="7E599343">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lang w:val="en-US" w:eastAsia="zh-CN"/>
        </w:rPr>
        <w:t>随着用户公平性需求的提升，</w:t>
      </w:r>
      <w:r>
        <w:rPr>
          <w:rFonts w:ascii="宋体" w:hAnsi="宋体" w:eastAsia="宋体" w:cs="宋体"/>
          <w:sz w:val="24"/>
          <w:szCs w:val="24"/>
        </w:rPr>
        <w:t>近年来的研究开始更加关注如何通过优化资源分配和任务调度来减少不同用户之间的</w:t>
      </w:r>
      <w:r>
        <w:rPr>
          <w:rFonts w:hint="default" w:ascii="Times New Roman" w:hAnsi="Times New Roman" w:eastAsia="宋体" w:cs="Times New Roman"/>
          <w:sz w:val="24"/>
          <w:szCs w:val="24"/>
        </w:rPr>
        <w:t>QoE</w:t>
      </w:r>
      <w:r>
        <w:rPr>
          <w:rFonts w:ascii="宋体" w:hAnsi="宋体" w:eastAsia="宋体" w:cs="宋体"/>
          <w:sz w:val="24"/>
          <w:szCs w:val="24"/>
        </w:rPr>
        <w:t>差异。为了进一步提升用户体验的一致性，研究者们提出了多种方法。</w:t>
      </w:r>
      <w:r>
        <w:rPr>
          <w:rFonts w:hint="eastAsia" w:ascii="宋体" w:hAnsi="宋体" w:cs="宋体"/>
          <w:sz w:val="24"/>
          <w:szCs w:val="24"/>
          <w:lang w:val="en-US" w:eastAsia="zh-CN"/>
        </w:rPr>
        <w:t>例如，</w:t>
      </w:r>
      <w:r>
        <w:rPr>
          <w:rFonts w:hint="eastAsia"/>
          <w:lang w:val="en-US" w:eastAsia="zh-CN"/>
        </w:rPr>
        <w:t>Zhang等人</w:t>
      </w:r>
      <w:r>
        <w:rPr>
          <w:rFonts w:hint="eastAsia" w:ascii="宋体" w:hAnsi="宋体" w:eastAsia="宋体" w:cs="宋体"/>
          <w:vertAlign w:val="superscript"/>
        </w:rPr>
        <w:t>[</w:t>
      </w:r>
      <w:r>
        <w:rPr>
          <w:rFonts w:hint="eastAsia" w:ascii="宋体" w:hAnsi="宋体" w:eastAsia="宋体" w:cs="宋体"/>
          <w:vertAlign w:val="superscript"/>
          <w:lang w:val="en-US" w:eastAsia="zh-CN"/>
        </w:rPr>
        <w:t>21</w:t>
      </w:r>
      <w:r>
        <w:rPr>
          <w:rFonts w:hint="eastAsia" w:ascii="宋体" w:hAnsi="宋体" w:eastAsia="宋体" w:cs="宋体"/>
          <w:vertAlign w:val="superscript"/>
        </w:rPr>
        <w:t>]</w:t>
      </w:r>
      <w:r>
        <w:rPr>
          <w:rFonts w:hint="eastAsia"/>
          <w:lang w:val="en-US" w:eastAsia="zh-CN"/>
        </w:rPr>
        <w:t>基于图神经网络提出了一种工作负载迁移方案。该方案通过在边缘节点间动态调整资源分配，</w:t>
      </w:r>
      <w:r>
        <w:rPr>
          <w:rFonts w:ascii="宋体" w:hAnsi="宋体" w:eastAsia="宋体" w:cs="宋体"/>
          <w:sz w:val="24"/>
          <w:szCs w:val="24"/>
        </w:rPr>
        <w:t>有效平衡了不同地理位置用户</w:t>
      </w:r>
      <w:r>
        <w:rPr>
          <w:rFonts w:hint="default" w:ascii="Times New Roman" w:hAnsi="Times New Roman" w:eastAsia="宋体" w:cs="Times New Roman"/>
          <w:sz w:val="24"/>
          <w:szCs w:val="24"/>
        </w:rPr>
        <w:t>QoE</w:t>
      </w:r>
      <w:r>
        <w:rPr>
          <w:rFonts w:ascii="宋体" w:hAnsi="宋体" w:eastAsia="宋体" w:cs="宋体"/>
          <w:sz w:val="24"/>
          <w:szCs w:val="24"/>
        </w:rPr>
        <w:t>，从而显著降低了用户之间的</w:t>
      </w:r>
      <w:r>
        <w:rPr>
          <w:rFonts w:hint="default" w:ascii="Times New Roman" w:hAnsi="Times New Roman" w:eastAsia="宋体" w:cs="Times New Roman"/>
          <w:sz w:val="24"/>
          <w:szCs w:val="24"/>
        </w:rPr>
        <w:t>QoE</w:t>
      </w:r>
      <w:r>
        <w:rPr>
          <w:rFonts w:ascii="宋体" w:hAnsi="宋体" w:eastAsia="宋体" w:cs="宋体"/>
          <w:sz w:val="24"/>
          <w:szCs w:val="24"/>
        </w:rPr>
        <w:t>差异</w:t>
      </w:r>
      <w:r>
        <w:rPr>
          <w:rFonts w:hint="eastAsia" w:ascii="宋体" w:hAnsi="宋体" w:cs="宋体"/>
          <w:sz w:val="24"/>
          <w:szCs w:val="24"/>
          <w:lang w:eastAsia="zh-CN"/>
        </w:rPr>
        <w:t>。</w:t>
      </w:r>
      <w:r>
        <w:rPr>
          <w:rFonts w:ascii="宋体" w:hAnsi="宋体" w:eastAsia="宋体" w:cs="宋体"/>
          <w:sz w:val="24"/>
          <w:szCs w:val="24"/>
        </w:rPr>
        <w:t>肖旋</w:t>
      </w:r>
      <w:r>
        <w:rPr>
          <w:rFonts w:hint="eastAsia" w:ascii="宋体" w:hAnsi="宋体" w:cs="宋体"/>
          <w:sz w:val="24"/>
          <w:szCs w:val="24"/>
          <w:lang w:val="en-US" w:eastAsia="zh-CN"/>
        </w:rPr>
        <w:t>等</w:t>
      </w:r>
      <w:r>
        <w:rPr>
          <w:rFonts w:hint="eastAsia" w:ascii="宋体" w:hAnsi="宋体" w:eastAsia="宋体" w:cs="宋体"/>
          <w:vertAlign w:val="superscript"/>
        </w:rPr>
        <w:t>[</w:t>
      </w:r>
      <w:r>
        <w:rPr>
          <w:rFonts w:hint="eastAsia" w:ascii="宋体" w:hAnsi="宋体" w:eastAsia="宋体" w:cs="宋体"/>
          <w:vertAlign w:val="superscript"/>
          <w:lang w:val="en-US" w:eastAsia="zh-CN"/>
        </w:rPr>
        <w:t>22</w:t>
      </w:r>
      <w:r>
        <w:rPr>
          <w:rFonts w:hint="eastAsia" w:ascii="宋体" w:hAnsi="宋体" w:eastAsia="宋体" w:cs="宋体"/>
          <w:vertAlign w:val="superscript"/>
        </w:rPr>
        <w:t>]</w:t>
      </w:r>
      <w:r>
        <w:rPr>
          <w:rFonts w:ascii="宋体" w:hAnsi="宋体" w:eastAsia="宋体" w:cs="宋体"/>
          <w:sz w:val="24"/>
          <w:szCs w:val="24"/>
        </w:rPr>
        <w:t>在云</w:t>
      </w:r>
      <w:r>
        <w:rPr>
          <w:rFonts w:hint="eastAsia" w:ascii="宋体" w:hAnsi="宋体" w:cs="宋体"/>
          <w:sz w:val="24"/>
          <w:szCs w:val="24"/>
          <w:lang w:val="en-US" w:eastAsia="zh-CN"/>
        </w:rPr>
        <w:t>-</w:t>
      </w:r>
      <w:r>
        <w:rPr>
          <w:rFonts w:ascii="宋体" w:hAnsi="宋体" w:eastAsia="宋体" w:cs="宋体"/>
          <w:sz w:val="24"/>
          <w:szCs w:val="24"/>
        </w:rPr>
        <w:t>边协同场景下研究了服务器负载均衡与协调，提出了负载均衡方法</w:t>
      </w:r>
      <w:r>
        <w:rPr>
          <w:rFonts w:hint="eastAsia" w:ascii="宋体" w:hAnsi="宋体" w:cs="宋体"/>
          <w:sz w:val="24"/>
          <w:szCs w:val="24"/>
          <w:lang w:eastAsia="zh-CN"/>
        </w:rPr>
        <w:t>，</w:t>
      </w:r>
      <w:r>
        <w:rPr>
          <w:rFonts w:ascii="宋体" w:hAnsi="宋体" w:eastAsia="宋体" w:cs="宋体"/>
          <w:sz w:val="24"/>
          <w:szCs w:val="24"/>
        </w:rPr>
        <w:t>以进一步提升用户体验一致性</w:t>
      </w:r>
      <w:r>
        <w:rPr>
          <w:rFonts w:hint="eastAsia" w:ascii="宋体" w:hAnsi="宋体" w:cs="宋体"/>
          <w:sz w:val="24"/>
          <w:szCs w:val="24"/>
          <w:lang w:eastAsia="zh-CN"/>
        </w:rPr>
        <w:t>。</w:t>
      </w:r>
      <w:r>
        <w:rPr>
          <w:rFonts w:hint="eastAsia" w:ascii="宋体" w:hAnsi="宋体" w:cs="宋体"/>
          <w:lang w:val="en-US" w:eastAsia="zh-CN"/>
        </w:rPr>
        <w:t>冯起等</w:t>
      </w:r>
      <w:r>
        <w:rPr>
          <w:rFonts w:hint="eastAsia" w:ascii="宋体" w:hAnsi="宋体" w:eastAsia="宋体" w:cs="宋体"/>
          <w:vertAlign w:val="superscript"/>
        </w:rPr>
        <w:t>[</w:t>
      </w:r>
      <w:r>
        <w:rPr>
          <w:rFonts w:hint="eastAsia" w:ascii="宋体" w:hAnsi="宋体" w:eastAsia="宋体" w:cs="宋体"/>
          <w:vertAlign w:val="superscript"/>
          <w:lang w:val="en-US" w:eastAsia="zh-CN"/>
        </w:rPr>
        <w:t>23</w:t>
      </w:r>
      <w:r>
        <w:rPr>
          <w:rFonts w:hint="eastAsia" w:ascii="宋体" w:hAnsi="宋体" w:eastAsia="宋体" w:cs="宋体"/>
          <w:vertAlign w:val="superscript"/>
        </w:rPr>
        <w:t>]</w:t>
      </w:r>
      <w:r>
        <w:rPr>
          <w:rFonts w:hint="eastAsia" w:ascii="宋体" w:hAnsi="宋体" w:cs="宋体"/>
          <w:lang w:val="en-US" w:eastAsia="zh-CN"/>
        </w:rPr>
        <w:t>提出了一种</w:t>
      </w:r>
      <w:r>
        <w:rPr>
          <w:rFonts w:ascii="宋体" w:hAnsi="宋体" w:eastAsia="宋体" w:cs="宋体"/>
          <w:sz w:val="24"/>
          <w:szCs w:val="24"/>
        </w:rPr>
        <w:t>考虑云端距离的科技服务边缘计算资源均衡调度算法</w:t>
      </w:r>
      <w:r>
        <w:rPr>
          <w:rFonts w:hint="eastAsia" w:ascii="宋体" w:hAnsi="宋体" w:cs="宋体"/>
          <w:sz w:val="24"/>
          <w:szCs w:val="24"/>
          <w:lang w:eastAsia="zh-CN"/>
        </w:rPr>
        <w:t>。</w:t>
      </w:r>
      <w:r>
        <w:rPr>
          <w:rFonts w:hint="eastAsia" w:ascii="宋体" w:hAnsi="宋体" w:cs="宋体"/>
          <w:sz w:val="24"/>
          <w:szCs w:val="24"/>
          <w:lang w:val="en-US" w:eastAsia="zh-CN"/>
        </w:rPr>
        <w:t>该算法</w:t>
      </w:r>
      <w:r>
        <w:rPr>
          <w:rFonts w:ascii="宋体" w:hAnsi="宋体" w:eastAsia="宋体" w:cs="宋体"/>
          <w:sz w:val="24"/>
          <w:szCs w:val="24"/>
        </w:rPr>
        <w:t>通过动态评估云端和边缘节点的距离与任务需求，优化资源调度，</w:t>
      </w:r>
      <w:r>
        <w:rPr>
          <w:rFonts w:hint="eastAsia" w:ascii="宋体" w:hAnsi="宋体" w:cs="宋体"/>
          <w:sz w:val="24"/>
          <w:szCs w:val="24"/>
          <w:lang w:val="en-US" w:eastAsia="zh-CN"/>
        </w:rPr>
        <w:t>进而</w:t>
      </w:r>
      <w:r>
        <w:rPr>
          <w:rFonts w:ascii="宋体" w:hAnsi="宋体" w:eastAsia="宋体" w:cs="宋体"/>
          <w:sz w:val="24"/>
          <w:szCs w:val="24"/>
        </w:rPr>
        <w:t>提升不同用户间的</w:t>
      </w:r>
      <w:r>
        <w:rPr>
          <w:rFonts w:hint="default" w:ascii="Times New Roman" w:hAnsi="Times New Roman" w:eastAsia="宋体" w:cs="Times New Roman"/>
          <w:sz w:val="24"/>
          <w:szCs w:val="24"/>
        </w:rPr>
        <w:t>QoE</w:t>
      </w:r>
      <w:r>
        <w:rPr>
          <w:rFonts w:ascii="宋体" w:hAnsi="宋体" w:eastAsia="宋体" w:cs="宋体"/>
          <w:sz w:val="24"/>
          <w:szCs w:val="24"/>
        </w:rPr>
        <w:t>一致性</w:t>
      </w:r>
      <w:r>
        <w:rPr>
          <w:rFonts w:hint="eastAsia" w:ascii="宋体" w:hAnsi="宋体" w:cs="宋体"/>
          <w:lang w:val="en-US" w:eastAsia="zh-CN"/>
        </w:rPr>
        <w:t>。</w:t>
      </w:r>
      <w:r>
        <w:rPr>
          <w:rFonts w:hint="eastAsia"/>
          <w:lang w:val="en-US" w:eastAsia="zh-CN"/>
        </w:rPr>
        <w:t>Hao</w:t>
      </w:r>
      <w:r>
        <w:rPr>
          <w:rFonts w:hint="eastAsia" w:ascii="宋体" w:hAnsi="宋体" w:cs="宋体"/>
          <w:lang w:val="en-US" w:eastAsia="zh-CN"/>
        </w:rPr>
        <w:t>等人</w:t>
      </w:r>
      <w:r>
        <w:rPr>
          <w:rFonts w:hint="eastAsia" w:ascii="宋体" w:hAnsi="宋体" w:eastAsia="宋体" w:cs="宋体"/>
          <w:vertAlign w:val="superscript"/>
        </w:rPr>
        <w:t>[</w:t>
      </w:r>
      <w:r>
        <w:rPr>
          <w:rFonts w:hint="eastAsia" w:ascii="宋体" w:hAnsi="宋体" w:eastAsia="宋体" w:cs="宋体"/>
          <w:vertAlign w:val="superscript"/>
          <w:lang w:val="en-US" w:eastAsia="zh-CN"/>
        </w:rPr>
        <w:t>24</w:t>
      </w:r>
      <w:r>
        <w:rPr>
          <w:rFonts w:hint="eastAsia" w:ascii="宋体" w:hAnsi="宋体" w:eastAsia="宋体" w:cs="宋体"/>
          <w:vertAlign w:val="superscript"/>
        </w:rPr>
        <w:t>]</w:t>
      </w:r>
      <w:r>
        <w:rPr>
          <w:rFonts w:hint="eastAsia" w:ascii="宋体" w:hAnsi="宋体" w:cs="宋体"/>
          <w:lang w:val="en-US" w:eastAsia="zh-CN"/>
        </w:rPr>
        <w:t>提出了一种基于深度强化学习</w:t>
      </w:r>
      <w:r>
        <w:rPr>
          <w:rFonts w:hint="eastAsia"/>
          <w:lang w:val="en-US" w:eastAsia="zh-CN"/>
        </w:rPr>
        <w:t>（DRL）</w:t>
      </w:r>
      <w:r>
        <w:rPr>
          <w:rFonts w:hint="eastAsia" w:ascii="宋体" w:hAnsi="宋体" w:cs="宋体"/>
          <w:lang w:val="en-US" w:eastAsia="zh-CN"/>
        </w:rPr>
        <w:t>的计算卸载方案。该方案通过深度学习算法，在边缘节点之间动态分配计算任务，以减少用户体验差异并提升资源利用率。此外，</w:t>
      </w:r>
      <w:r>
        <w:rPr>
          <w:rFonts w:hint="eastAsia"/>
          <w:lang w:val="en-US" w:eastAsia="zh-CN"/>
        </w:rPr>
        <w:t>Zhou</w:t>
      </w:r>
      <w:r>
        <w:rPr>
          <w:rFonts w:hint="eastAsia" w:ascii="宋体" w:hAnsi="宋体" w:cs="宋体"/>
          <w:lang w:val="en-US" w:eastAsia="zh-CN"/>
        </w:rPr>
        <w:t>等人</w:t>
      </w:r>
      <w:r>
        <w:rPr>
          <w:rFonts w:hint="eastAsia" w:ascii="宋体" w:hAnsi="宋体" w:eastAsia="宋体" w:cs="宋体"/>
          <w:vertAlign w:val="superscript"/>
        </w:rPr>
        <w:t>[</w:t>
      </w:r>
      <w:r>
        <w:rPr>
          <w:rFonts w:hint="eastAsia" w:ascii="宋体" w:hAnsi="宋体" w:eastAsia="宋体" w:cs="宋体"/>
          <w:vertAlign w:val="superscript"/>
          <w:lang w:val="en-US" w:eastAsia="zh-CN"/>
        </w:rPr>
        <w:t>25</w:t>
      </w:r>
      <w:r>
        <w:rPr>
          <w:rFonts w:hint="eastAsia" w:ascii="宋体" w:hAnsi="宋体" w:eastAsia="宋体" w:cs="宋体"/>
          <w:vertAlign w:val="superscript"/>
        </w:rPr>
        <w:t>]</w:t>
      </w:r>
      <w:r>
        <w:rPr>
          <w:rFonts w:hint="eastAsia" w:ascii="宋体" w:hAnsi="宋体" w:cs="宋体"/>
          <w:lang w:val="en-US" w:eastAsia="zh-CN"/>
        </w:rPr>
        <w:t>提出了一种公平性导向的移动边缘缓存策略，通过缓存优化平衡不同用户的响应时间，减少资源分配不均带来的体验差异。</w:t>
      </w:r>
      <w:r>
        <w:rPr>
          <w:rFonts w:ascii="宋体" w:hAnsi="宋体" w:eastAsia="宋体" w:cs="宋体"/>
          <w:sz w:val="24"/>
          <w:szCs w:val="24"/>
        </w:rPr>
        <w:t>这一方法特别适用于资源受限环境，为用户提供了更具公平性的服务。</w:t>
      </w:r>
    </w:p>
    <w:p w14:paraId="6688E198">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ascii="宋体" w:hAnsi="宋体" w:eastAsia="宋体" w:cs="宋体"/>
          <w:sz w:val="24"/>
          <w:szCs w:val="24"/>
        </w:rPr>
        <w:t>除了这些已有的研究，近年来一些新的工作也为提升公平性提供了新的思路。例如，吴忠辉</w:t>
      </w:r>
      <w:r>
        <w:rPr>
          <w:rFonts w:hint="eastAsia" w:ascii="宋体" w:hAnsi="宋体" w:eastAsia="宋体" w:cs="宋体"/>
          <w:vertAlign w:val="superscript"/>
        </w:rPr>
        <w:t>[</w:t>
      </w:r>
      <w:r>
        <w:rPr>
          <w:rFonts w:hint="default" w:ascii="宋体" w:hAnsi="宋体" w:eastAsia="宋体" w:cs="宋体"/>
          <w:vertAlign w:val="superscript"/>
          <w:lang w:val="en-US" w:eastAsia="zh-CN"/>
        </w:rPr>
        <w:t>26</w:t>
      </w:r>
      <w:r>
        <w:rPr>
          <w:rFonts w:hint="eastAsia" w:ascii="宋体" w:hAnsi="宋体" w:eastAsia="宋体" w:cs="宋体"/>
          <w:vertAlign w:val="superscript"/>
        </w:rPr>
        <w:t>]</w:t>
      </w:r>
      <w:r>
        <w:rPr>
          <w:rFonts w:ascii="宋体" w:hAnsi="宋体" w:eastAsia="宋体" w:cs="宋体"/>
          <w:sz w:val="24"/>
          <w:szCs w:val="24"/>
        </w:rPr>
        <w:t>研究了基于区块链的边缘分布式计算卸载技术，提出通过去中心化的方式改善资源分配的公平性。徐恒炜</w:t>
      </w:r>
      <w:r>
        <w:rPr>
          <w:rFonts w:hint="eastAsia" w:ascii="宋体" w:hAnsi="宋体" w:eastAsia="宋体" w:cs="宋体"/>
          <w:vertAlign w:val="superscript"/>
        </w:rPr>
        <w:t>[</w:t>
      </w:r>
      <w:r>
        <w:rPr>
          <w:rFonts w:hint="default" w:ascii="宋体" w:hAnsi="宋体" w:eastAsia="宋体" w:cs="宋体"/>
          <w:vertAlign w:val="superscript"/>
          <w:lang w:val="en-US" w:eastAsia="zh-CN"/>
        </w:rPr>
        <w:t>27</w:t>
      </w:r>
      <w:r>
        <w:rPr>
          <w:rFonts w:hint="eastAsia" w:ascii="宋体" w:hAnsi="宋体" w:eastAsia="宋体" w:cs="宋体"/>
          <w:vertAlign w:val="superscript"/>
        </w:rPr>
        <w:t>]</w:t>
      </w:r>
      <w:r>
        <w:rPr>
          <w:rFonts w:ascii="宋体" w:hAnsi="宋体" w:eastAsia="宋体" w:cs="宋体"/>
          <w:sz w:val="24"/>
          <w:szCs w:val="24"/>
        </w:rPr>
        <w:t>探讨了基于公平通信方案的穿戴设备隐私学习方法，</w:t>
      </w:r>
      <w:r>
        <w:rPr>
          <w:rFonts w:hint="eastAsia" w:ascii="宋体" w:hAnsi="宋体" w:cs="宋体"/>
          <w:sz w:val="24"/>
          <w:szCs w:val="24"/>
          <w:lang w:val="en-US" w:eastAsia="zh-CN"/>
        </w:rPr>
        <w:t>在</w:t>
      </w:r>
      <w:r>
        <w:rPr>
          <w:rFonts w:ascii="宋体" w:hAnsi="宋体" w:eastAsia="宋体" w:cs="宋体"/>
          <w:sz w:val="24"/>
          <w:szCs w:val="24"/>
        </w:rPr>
        <w:t>保障隐私的同时提高了通信的公平性。张世焱</w:t>
      </w:r>
      <w:r>
        <w:rPr>
          <w:rFonts w:hint="eastAsia" w:ascii="宋体" w:hAnsi="宋体" w:eastAsia="宋体" w:cs="宋体"/>
          <w:vertAlign w:val="superscript"/>
        </w:rPr>
        <w:t>[</w:t>
      </w:r>
      <w:r>
        <w:rPr>
          <w:rFonts w:hint="default" w:ascii="宋体" w:hAnsi="宋体" w:eastAsia="宋体" w:cs="宋体"/>
          <w:vertAlign w:val="superscript"/>
          <w:lang w:val="en-US" w:eastAsia="zh-CN"/>
        </w:rPr>
        <w:t>28</w:t>
      </w:r>
      <w:r>
        <w:rPr>
          <w:rFonts w:hint="eastAsia" w:ascii="宋体" w:hAnsi="宋体" w:eastAsia="宋体" w:cs="宋体"/>
          <w:vertAlign w:val="superscript"/>
        </w:rPr>
        <w:t>]</w:t>
      </w:r>
      <w:r>
        <w:rPr>
          <w:rFonts w:ascii="宋体" w:hAnsi="宋体" w:eastAsia="宋体" w:cs="宋体"/>
          <w:sz w:val="24"/>
          <w:szCs w:val="24"/>
        </w:rPr>
        <w:t>研究了云</w:t>
      </w:r>
      <w:r>
        <w:rPr>
          <w:rFonts w:hint="eastAsia" w:ascii="宋体" w:hAnsi="宋体" w:cs="宋体"/>
          <w:sz w:val="24"/>
          <w:szCs w:val="24"/>
          <w:lang w:val="en-US" w:eastAsia="zh-CN"/>
        </w:rPr>
        <w:t>-</w:t>
      </w:r>
      <w:r>
        <w:rPr>
          <w:rFonts w:ascii="宋体" w:hAnsi="宋体" w:eastAsia="宋体" w:cs="宋体"/>
          <w:sz w:val="24"/>
          <w:szCs w:val="24"/>
        </w:rPr>
        <w:t>边协同网络中的多资源管理机制，提出了多资源调度策略</w:t>
      </w:r>
      <w:r>
        <w:rPr>
          <w:rFonts w:hint="eastAsia" w:ascii="宋体" w:hAnsi="宋体" w:cs="宋体"/>
          <w:sz w:val="24"/>
          <w:szCs w:val="24"/>
          <w:lang w:eastAsia="zh-CN"/>
        </w:rPr>
        <w:t>，</w:t>
      </w:r>
      <w:r>
        <w:rPr>
          <w:rFonts w:ascii="宋体" w:hAnsi="宋体" w:eastAsia="宋体" w:cs="宋体"/>
          <w:sz w:val="24"/>
          <w:szCs w:val="24"/>
        </w:rPr>
        <w:t>以平衡不同用户的服务体验。金韬等</w:t>
      </w:r>
      <w:r>
        <w:rPr>
          <w:rFonts w:hint="eastAsia" w:ascii="宋体" w:hAnsi="宋体" w:eastAsia="宋体" w:cs="宋体"/>
          <w:vertAlign w:val="superscript"/>
        </w:rPr>
        <w:t>[</w:t>
      </w:r>
      <w:r>
        <w:rPr>
          <w:rFonts w:hint="default" w:ascii="宋体" w:hAnsi="宋体" w:eastAsia="宋体" w:cs="宋体"/>
          <w:vertAlign w:val="superscript"/>
          <w:lang w:val="en-US" w:eastAsia="zh-CN"/>
        </w:rPr>
        <w:t>29</w:t>
      </w:r>
      <w:r>
        <w:rPr>
          <w:rFonts w:hint="eastAsia" w:ascii="宋体" w:hAnsi="宋体" w:eastAsia="宋体" w:cs="宋体"/>
          <w:vertAlign w:val="superscript"/>
        </w:rPr>
        <w:t>]</w:t>
      </w:r>
      <w:r>
        <w:rPr>
          <w:rFonts w:ascii="宋体" w:hAnsi="宋体" w:eastAsia="宋体" w:cs="宋体"/>
          <w:sz w:val="24"/>
          <w:szCs w:val="24"/>
        </w:rPr>
        <w:t>提出了一种基于区块链的云</w:t>
      </w:r>
      <w:r>
        <w:rPr>
          <w:rFonts w:hint="eastAsia" w:ascii="宋体" w:hAnsi="宋体" w:cs="宋体"/>
          <w:sz w:val="24"/>
          <w:szCs w:val="24"/>
          <w:lang w:val="en-US" w:eastAsia="zh-CN"/>
        </w:rPr>
        <w:t>-</w:t>
      </w:r>
      <w:r>
        <w:rPr>
          <w:rFonts w:ascii="宋体" w:hAnsi="宋体" w:eastAsia="宋体" w:cs="宋体"/>
          <w:sz w:val="24"/>
          <w:szCs w:val="24"/>
        </w:rPr>
        <w:t>边协同系统设计，</w:t>
      </w:r>
      <w:r>
        <w:rPr>
          <w:rFonts w:hint="eastAsia" w:ascii="宋体" w:hAnsi="宋体" w:cs="宋体"/>
          <w:sz w:val="24"/>
          <w:szCs w:val="24"/>
          <w:lang w:val="en-US" w:eastAsia="zh-CN"/>
        </w:rPr>
        <w:t>通过</w:t>
      </w:r>
      <w:r>
        <w:rPr>
          <w:rFonts w:ascii="宋体" w:hAnsi="宋体" w:eastAsia="宋体" w:cs="宋体"/>
          <w:sz w:val="24"/>
          <w:szCs w:val="24"/>
        </w:rPr>
        <w:t>区块链技术提升了资源分配的透明度和公平性。这些研究为云</w:t>
      </w:r>
      <w:r>
        <w:rPr>
          <w:rFonts w:hint="eastAsia" w:ascii="宋体" w:hAnsi="宋体" w:cs="宋体"/>
          <w:sz w:val="24"/>
          <w:szCs w:val="24"/>
          <w:lang w:val="en-US" w:eastAsia="zh-CN"/>
        </w:rPr>
        <w:t>-</w:t>
      </w:r>
      <w:r>
        <w:rPr>
          <w:rFonts w:ascii="宋体" w:hAnsi="宋体" w:eastAsia="宋体" w:cs="宋体"/>
          <w:sz w:val="24"/>
          <w:szCs w:val="24"/>
        </w:rPr>
        <w:t>边协同系统中的公平性优化提供了新的技术路径，并有助于在多用户、多节点环境中实现更加均衡的</w:t>
      </w:r>
      <w:r>
        <w:rPr>
          <w:rFonts w:hint="default" w:ascii="Times New Roman" w:hAnsi="Times New Roman" w:eastAsia="宋体" w:cs="Times New Roman"/>
          <w:sz w:val="24"/>
          <w:szCs w:val="24"/>
        </w:rPr>
        <w:t>QoE</w:t>
      </w:r>
      <w:r>
        <w:rPr>
          <w:rFonts w:ascii="宋体" w:hAnsi="宋体" w:eastAsia="宋体" w:cs="宋体"/>
          <w:sz w:val="24"/>
          <w:szCs w:val="24"/>
        </w:rPr>
        <w:t>。</w:t>
      </w:r>
    </w:p>
    <w:p w14:paraId="15B0AEBD">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ascii="宋体" w:hAnsi="宋体" w:cs="宋体"/>
          <w:lang w:val="en-US" w:eastAsia="zh-CN"/>
        </w:rPr>
        <w:t>尽管现有研究在提高整体</w:t>
      </w:r>
      <w:r>
        <w:rPr>
          <w:rFonts w:hint="default" w:ascii="Times New Roman" w:hAnsi="Times New Roman" w:cs="Times New Roman"/>
          <w:lang w:val="en-US" w:eastAsia="zh-CN"/>
        </w:rPr>
        <w:t>QoE</w:t>
      </w:r>
      <w:r>
        <w:rPr>
          <w:rFonts w:hint="eastAsia" w:ascii="宋体" w:hAnsi="宋体" w:cs="宋体"/>
          <w:lang w:val="en-US" w:eastAsia="zh-CN"/>
        </w:rPr>
        <w:t>和优化用户体验一致性方面取得了一定进展，但多数方法仍面临着计算效率和迁移机制的挑战。</w:t>
      </w:r>
      <w:r>
        <w:rPr>
          <w:rFonts w:ascii="宋体" w:hAnsi="宋体" w:eastAsia="宋体" w:cs="宋体"/>
          <w:sz w:val="24"/>
          <w:szCs w:val="24"/>
        </w:rPr>
        <w:t>例如，</w:t>
      </w:r>
      <w:r>
        <w:rPr>
          <w:rFonts w:hint="default" w:ascii="Times New Roman" w:hAnsi="Times New Roman" w:eastAsia="宋体" w:cs="Times New Roman"/>
          <w:sz w:val="24"/>
          <w:szCs w:val="24"/>
        </w:rPr>
        <w:t>Zhang</w:t>
      </w:r>
      <w:r>
        <w:rPr>
          <w:rFonts w:ascii="宋体" w:hAnsi="宋体" w:eastAsia="宋体" w:cs="宋体"/>
          <w:sz w:val="24"/>
          <w:szCs w:val="24"/>
        </w:rPr>
        <w:t>等人</w:t>
      </w:r>
      <w:r>
        <w:rPr>
          <w:rFonts w:hint="eastAsia" w:ascii="宋体" w:hAnsi="宋体" w:eastAsia="宋体" w:cs="宋体"/>
          <w:vertAlign w:val="superscript"/>
        </w:rPr>
        <w:t>[</w:t>
      </w:r>
      <w:r>
        <w:rPr>
          <w:rFonts w:hint="eastAsia" w:ascii="宋体" w:hAnsi="宋体" w:eastAsia="宋体" w:cs="宋体"/>
          <w:vertAlign w:val="superscript"/>
          <w:lang w:val="en-US" w:eastAsia="zh-CN"/>
        </w:rPr>
        <w:t>21</w:t>
      </w:r>
      <w:r>
        <w:rPr>
          <w:rFonts w:hint="eastAsia" w:ascii="宋体" w:hAnsi="宋体" w:eastAsia="宋体" w:cs="宋体"/>
          <w:vertAlign w:val="superscript"/>
        </w:rPr>
        <w:t>]</w:t>
      </w:r>
      <w:r>
        <w:rPr>
          <w:rFonts w:ascii="宋体" w:hAnsi="宋体" w:eastAsia="宋体" w:cs="宋体"/>
          <w:sz w:val="24"/>
          <w:szCs w:val="24"/>
        </w:rPr>
        <w:t>提出的基于图神经网络的工作负载迁移方案，虽然能有效平衡不同地理位置用户的</w:t>
      </w:r>
      <w:r>
        <w:rPr>
          <w:rFonts w:hint="default" w:ascii="Times New Roman" w:hAnsi="Times New Roman" w:eastAsia="宋体" w:cs="Times New Roman"/>
          <w:sz w:val="24"/>
          <w:szCs w:val="24"/>
        </w:rPr>
        <w:t>QoE</w:t>
      </w:r>
      <w:r>
        <w:rPr>
          <w:rFonts w:ascii="宋体" w:hAnsi="宋体" w:eastAsia="宋体" w:cs="宋体"/>
          <w:sz w:val="24"/>
          <w:szCs w:val="24"/>
        </w:rPr>
        <w:t>，但其复杂的迁移机制在大规模分布式环境中难以实现高效计算，仍需进一步优化。肖旋等</w:t>
      </w:r>
      <w:r>
        <w:rPr>
          <w:rFonts w:hint="eastAsia" w:ascii="宋体" w:hAnsi="宋体" w:eastAsia="宋体" w:cs="宋体"/>
          <w:vertAlign w:val="superscript"/>
        </w:rPr>
        <w:t>[</w:t>
      </w:r>
      <w:r>
        <w:rPr>
          <w:rFonts w:hint="default" w:ascii="宋体" w:hAnsi="宋体" w:eastAsia="宋体" w:cs="宋体"/>
          <w:vertAlign w:val="superscript"/>
          <w:lang w:val="en-US" w:eastAsia="zh-CN"/>
        </w:rPr>
        <w:t>22</w:t>
      </w:r>
      <w:r>
        <w:rPr>
          <w:rFonts w:hint="eastAsia" w:ascii="宋体" w:hAnsi="宋体" w:eastAsia="宋体" w:cs="宋体"/>
          <w:vertAlign w:val="superscript"/>
        </w:rPr>
        <w:t>]</w:t>
      </w:r>
      <w:r>
        <w:rPr>
          <w:rFonts w:ascii="宋体" w:hAnsi="宋体" w:eastAsia="宋体" w:cs="宋体"/>
          <w:sz w:val="24"/>
          <w:szCs w:val="24"/>
        </w:rPr>
        <w:t>提出的负载均衡方法，尽管能够提升用户体验一致性，但其在动态负载变化下的调度效率尚有待提升。冯起等</w:t>
      </w:r>
      <w:r>
        <w:rPr>
          <w:rFonts w:hint="eastAsia" w:ascii="宋体" w:hAnsi="宋体" w:eastAsia="宋体" w:cs="宋体"/>
          <w:vertAlign w:val="superscript"/>
        </w:rPr>
        <w:t>[</w:t>
      </w:r>
      <w:r>
        <w:rPr>
          <w:rFonts w:hint="default" w:ascii="宋体" w:hAnsi="宋体" w:eastAsia="宋体" w:cs="宋体"/>
          <w:vertAlign w:val="superscript"/>
          <w:lang w:val="en-US" w:eastAsia="zh-CN"/>
        </w:rPr>
        <w:t>2</w:t>
      </w:r>
      <w:r>
        <w:rPr>
          <w:rFonts w:hint="eastAsia" w:ascii="宋体" w:hAnsi="宋体" w:eastAsia="宋体" w:cs="宋体"/>
          <w:vertAlign w:val="superscript"/>
          <w:lang w:val="en-US" w:eastAsia="zh-CN"/>
        </w:rPr>
        <w:t>3</w:t>
      </w:r>
      <w:r>
        <w:rPr>
          <w:rFonts w:hint="eastAsia" w:ascii="宋体" w:hAnsi="宋体" w:eastAsia="宋体" w:cs="宋体"/>
          <w:vertAlign w:val="superscript"/>
        </w:rPr>
        <w:t>]</w:t>
      </w:r>
      <w:r>
        <w:rPr>
          <w:rFonts w:ascii="宋体" w:hAnsi="宋体" w:eastAsia="宋体" w:cs="宋体"/>
          <w:sz w:val="24"/>
          <w:szCs w:val="24"/>
        </w:rPr>
        <w:t>的云端距离评估方法虽然在一定程度上优化了资源调度，但对于大规模服务实例的调度仍存在一定的计算开销和复杂度。</w:t>
      </w:r>
    </w:p>
    <w:p w14:paraId="5C05EEA0">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cs="宋体"/>
          <w:lang w:val="en-US" w:eastAsia="zh-CN"/>
        </w:rPr>
      </w:pPr>
      <w:r>
        <w:rPr>
          <w:rFonts w:hint="eastAsia" w:ascii="宋体" w:hAnsi="宋体" w:cs="宋体"/>
          <w:lang w:val="en-US" w:eastAsia="zh-CN"/>
        </w:rPr>
        <w:t>此外，现有的研究多集中于单一层次的资源优化（如边缘计算或缓存策略），缺乏对云-边协同环境中微服务部署的整体性考量，未能全面解决不同用户</w:t>
      </w:r>
      <w:r>
        <w:rPr>
          <w:rFonts w:hint="eastAsia" w:ascii="Times New Roman" w:hAnsi="Times New Roman" w:cs="Times New Roman"/>
          <w:lang w:val="en-US" w:eastAsia="zh-CN"/>
        </w:rPr>
        <w:t>QoE</w:t>
      </w:r>
      <w:r>
        <w:rPr>
          <w:rFonts w:hint="eastAsia" w:ascii="宋体" w:hAnsi="宋体" w:cs="宋体"/>
          <w:lang w:val="en-US" w:eastAsia="zh-CN"/>
        </w:rPr>
        <w:t>差异问题。</w:t>
      </w:r>
      <w:r>
        <w:rPr>
          <w:rFonts w:ascii="宋体" w:hAnsi="宋体" w:eastAsia="宋体" w:cs="宋体"/>
          <w:sz w:val="24"/>
          <w:szCs w:val="24"/>
        </w:rPr>
        <w:t>例如，金韬等</w:t>
      </w:r>
      <w:r>
        <w:rPr>
          <w:rFonts w:hint="eastAsia" w:ascii="宋体" w:hAnsi="宋体" w:eastAsia="宋体" w:cs="宋体"/>
          <w:vertAlign w:val="superscript"/>
        </w:rPr>
        <w:t>[</w:t>
      </w:r>
      <w:r>
        <w:rPr>
          <w:rFonts w:hint="default" w:ascii="宋体" w:hAnsi="宋体" w:eastAsia="宋体" w:cs="宋体"/>
          <w:vertAlign w:val="superscript"/>
          <w:lang w:val="en-US" w:eastAsia="zh-CN"/>
        </w:rPr>
        <w:t>29</w:t>
      </w:r>
      <w:r>
        <w:rPr>
          <w:rFonts w:hint="eastAsia" w:ascii="宋体" w:hAnsi="宋体" w:eastAsia="宋体" w:cs="宋体"/>
          <w:vertAlign w:val="superscript"/>
        </w:rPr>
        <w:t>]</w:t>
      </w:r>
      <w:r>
        <w:rPr>
          <w:rFonts w:ascii="宋体" w:hAnsi="宋体" w:eastAsia="宋体" w:cs="宋体"/>
          <w:sz w:val="24"/>
          <w:szCs w:val="24"/>
        </w:rPr>
        <w:t>基于区块链的云边协同系统设计，虽然提供了透明的资源分配机制，但仍然缺乏对不同资源类型的综合调度与平衡，未能完全优化用户之间的公平性。吴忠辉</w:t>
      </w:r>
      <w:r>
        <w:rPr>
          <w:rFonts w:hint="eastAsia" w:ascii="宋体" w:hAnsi="宋体" w:eastAsia="宋体" w:cs="宋体"/>
          <w:vertAlign w:val="superscript"/>
        </w:rPr>
        <w:t>[</w:t>
      </w:r>
      <w:r>
        <w:rPr>
          <w:rFonts w:hint="default" w:ascii="宋体" w:hAnsi="宋体" w:eastAsia="宋体" w:cs="宋体"/>
          <w:vertAlign w:val="superscript"/>
          <w:lang w:val="en-US" w:eastAsia="zh-CN"/>
        </w:rPr>
        <w:t>26</w:t>
      </w:r>
      <w:r>
        <w:rPr>
          <w:rFonts w:hint="eastAsia" w:ascii="宋体" w:hAnsi="宋体" w:eastAsia="宋体" w:cs="宋体"/>
          <w:vertAlign w:val="superscript"/>
        </w:rPr>
        <w:t>]</w:t>
      </w:r>
      <w:r>
        <w:rPr>
          <w:rFonts w:ascii="宋体" w:hAnsi="宋体" w:eastAsia="宋体" w:cs="宋体"/>
          <w:sz w:val="24"/>
          <w:szCs w:val="24"/>
        </w:rPr>
        <w:t>的基于区块链的边缘分布式计算卸载技术，虽然通过去中心化的方式提高了资源分配的公平性，但在实际部署中仍面临计算效率和大规模环境下的调度问题。因此，现有研究的局限性在于，大多数方法还没有在云-边协同架构下进行全面整合，且缺乏针对微服务部署的公平性优化策略，无法充分解决远离边缘节点的用户</w:t>
      </w:r>
      <w:r>
        <w:rPr>
          <w:rFonts w:hint="default" w:ascii="Times New Roman" w:hAnsi="Times New Roman" w:eastAsia="宋体" w:cs="Times New Roman"/>
          <w:sz w:val="24"/>
          <w:szCs w:val="24"/>
        </w:rPr>
        <w:t>QoE</w:t>
      </w:r>
      <w:r>
        <w:rPr>
          <w:rFonts w:ascii="宋体" w:hAnsi="宋体" w:eastAsia="宋体" w:cs="宋体"/>
          <w:sz w:val="24"/>
          <w:szCs w:val="24"/>
        </w:rPr>
        <w:t>差异。</w:t>
      </w:r>
    </w:p>
    <w:p w14:paraId="08A6CA27">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pPr>
      <w:r>
        <w:rPr>
          <w:rFonts w:ascii="宋体" w:hAnsi="宋体" w:eastAsia="宋体" w:cs="宋体"/>
          <w:sz w:val="24"/>
          <w:szCs w:val="24"/>
        </w:rPr>
        <w:t>在此背景下，如何在云-边协同架构中更全面地结合云端和边缘资源，实现用户体验的公平性优化，仍然是一个亟待解决的关键问题。未来的研究应进一步探索在云-边协同环境中通过智能化的部署策略和公平性优化手段，以减少不同用户之间的</w:t>
      </w:r>
      <w:r>
        <w:rPr>
          <w:rFonts w:hint="default" w:ascii="Times New Roman" w:hAnsi="Times New Roman" w:eastAsia="宋体" w:cs="Times New Roman"/>
          <w:sz w:val="24"/>
          <w:szCs w:val="24"/>
        </w:rPr>
        <w:t>QoE</w:t>
      </w:r>
      <w:r>
        <w:rPr>
          <w:rFonts w:ascii="宋体" w:hAnsi="宋体" w:eastAsia="宋体" w:cs="宋体"/>
          <w:sz w:val="24"/>
          <w:szCs w:val="24"/>
        </w:rPr>
        <w:t>差异。这样不仅能够提升用户体验的一致性，还能更有效地支持边缘计算的应用，最终满足用户对服务质量公平性日益增长的需求。</w:t>
      </w:r>
    </w:p>
    <w:p w14:paraId="121E46DF">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pPr>
      <w:bookmarkStart w:id="20" w:name="_Toc29620"/>
      <w:bookmarkStart w:id="21" w:name="_Toc57236858"/>
      <w:bookmarkStart w:id="22" w:name="_Toc57975508"/>
      <w:bookmarkStart w:id="23" w:name="_Toc10174"/>
      <w:bookmarkStart w:id="24" w:name="_Toc4455"/>
      <w:bookmarkStart w:id="25" w:name="_Toc26454"/>
      <w:r>
        <w:rPr>
          <w:rFonts w:hint="eastAsia"/>
          <w:lang w:val="en-US" w:eastAsia="zh-CN"/>
        </w:rPr>
        <w:t xml:space="preserve">3 </w:t>
      </w:r>
      <w:r>
        <w:t>主要研究内容</w:t>
      </w:r>
      <w:bookmarkEnd w:id="20"/>
      <w:bookmarkEnd w:id="21"/>
      <w:bookmarkEnd w:id="22"/>
      <w:bookmarkEnd w:id="23"/>
      <w:bookmarkEnd w:id="24"/>
      <w:bookmarkEnd w:id="25"/>
    </w:p>
    <w:p w14:paraId="5D67BC69">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本研究</w:t>
      </w:r>
      <w:r>
        <w:rPr>
          <w:rFonts w:hint="eastAsia" w:ascii="宋体" w:hAnsi="宋体" w:cs="宋体"/>
          <w:sz w:val="24"/>
          <w:szCs w:val="24"/>
          <w:lang w:val="en-US" w:eastAsia="zh-CN"/>
        </w:rPr>
        <w:t>围绕在云-边协同环境中</w:t>
      </w:r>
      <w:r>
        <w:rPr>
          <w:rFonts w:ascii="宋体" w:hAnsi="宋体" w:eastAsia="宋体" w:cs="宋体"/>
          <w:sz w:val="24"/>
          <w:szCs w:val="24"/>
        </w:rPr>
        <w:t>优化视频流媒体服务</w:t>
      </w:r>
      <w:r>
        <w:rPr>
          <w:rFonts w:hint="eastAsia" w:ascii="宋体" w:hAnsi="宋体" w:cs="宋体"/>
          <w:sz w:val="24"/>
          <w:szCs w:val="24"/>
          <w:lang w:val="en-US" w:eastAsia="zh-CN"/>
        </w:rPr>
        <w:t>的公平性微服务部署，</w:t>
      </w:r>
      <w:r>
        <w:rPr>
          <w:rFonts w:ascii="宋体" w:hAnsi="宋体" w:eastAsia="宋体" w:cs="宋体"/>
          <w:sz w:val="24"/>
          <w:szCs w:val="24"/>
        </w:rPr>
        <w:t>旨在通过构建合理的系统模型、设计优化算法和评估指标，最终实现服务的公平性优化</w:t>
      </w:r>
      <w:r>
        <w:rPr>
          <w:rFonts w:hint="eastAsia" w:ascii="宋体" w:hAnsi="宋体" w:cs="宋体"/>
          <w:sz w:val="24"/>
          <w:szCs w:val="24"/>
          <w:lang w:val="en-US" w:eastAsia="zh-CN"/>
        </w:rPr>
        <w:t>。</w:t>
      </w:r>
    </w:p>
    <w:p w14:paraId="755BB2AE">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default" w:ascii="宋体" w:hAnsi="宋体" w:eastAsia="宋体" w:cs="宋体"/>
          <w:sz w:val="24"/>
          <w:szCs w:val="24"/>
          <w:lang w:val="en-US" w:eastAsia="zh-CN"/>
        </w:rPr>
      </w:pPr>
      <w:r>
        <w:rPr>
          <w:rFonts w:ascii="宋体" w:hAnsi="宋体" w:eastAsia="宋体" w:cs="宋体"/>
          <w:sz w:val="24"/>
          <w:szCs w:val="24"/>
        </w:rPr>
        <w:t>随着视频流媒体用户数量的增长，不同用户因地理位置、网络条件等差异在服务体验上可能产生显著的响应时间差异，导致用户体验不一致。传统的云-边协同部署方法多集中于整体用户体验质量（</w:t>
      </w:r>
      <w:r>
        <w:rPr>
          <w:rFonts w:hint="default" w:ascii="Times New Roman" w:hAnsi="Times New Roman" w:eastAsia="宋体" w:cs="Times New Roman"/>
          <w:sz w:val="24"/>
          <w:szCs w:val="24"/>
        </w:rPr>
        <w:t>QoE</w:t>
      </w:r>
      <w:r>
        <w:rPr>
          <w:rFonts w:ascii="宋体" w:hAnsi="宋体" w:eastAsia="宋体" w:cs="宋体"/>
          <w:sz w:val="24"/>
          <w:szCs w:val="24"/>
        </w:rPr>
        <w:t>）的提升，但在不同用户之间的体验</w:t>
      </w:r>
      <w:r>
        <w:rPr>
          <w:rFonts w:hint="eastAsia" w:ascii="宋体" w:hAnsi="宋体" w:cs="宋体"/>
          <w:sz w:val="24"/>
          <w:szCs w:val="24"/>
          <w:lang w:val="en-US" w:eastAsia="zh-CN"/>
        </w:rPr>
        <w:t>公平</w:t>
      </w:r>
      <w:r>
        <w:rPr>
          <w:rFonts w:ascii="宋体" w:hAnsi="宋体" w:eastAsia="宋体" w:cs="宋体"/>
          <w:sz w:val="24"/>
          <w:szCs w:val="24"/>
        </w:rPr>
        <w:t>性方面仍存在不足。</w:t>
      </w:r>
      <w:r>
        <w:rPr>
          <w:rFonts w:hint="eastAsia" w:ascii="宋体" w:hAnsi="宋体" w:cs="宋体"/>
          <w:sz w:val="24"/>
          <w:szCs w:val="24"/>
          <w:lang w:val="en-US" w:eastAsia="zh-CN"/>
        </w:rPr>
        <w:t>因此，本研究以最小化不同用户之间的响应时间差异为核心优化目标，</w:t>
      </w:r>
      <w:r>
        <w:rPr>
          <w:rFonts w:ascii="宋体" w:hAnsi="宋体" w:eastAsia="宋体" w:cs="宋体"/>
          <w:sz w:val="24"/>
          <w:szCs w:val="24"/>
        </w:rPr>
        <w:t>力求缩小用户间体验的差距</w:t>
      </w:r>
      <w:r>
        <w:rPr>
          <w:rFonts w:hint="eastAsia" w:ascii="宋体" w:hAnsi="宋体" w:cs="宋体"/>
          <w:sz w:val="24"/>
          <w:szCs w:val="24"/>
          <w:lang w:eastAsia="zh-CN"/>
        </w:rPr>
        <w:t>，</w:t>
      </w:r>
      <w:r>
        <w:rPr>
          <w:rFonts w:hint="eastAsia" w:ascii="宋体" w:hAnsi="宋体" w:cs="宋体"/>
          <w:sz w:val="24"/>
          <w:szCs w:val="24"/>
          <w:lang w:val="en-US" w:eastAsia="zh-CN"/>
        </w:rPr>
        <w:t>提升用户体验的公平性。具体研究内容如下：</w:t>
      </w:r>
    </w:p>
    <w:p w14:paraId="3DCD0DB8">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26" w:name="_Toc27835"/>
      <w:r>
        <w:rPr>
          <w:rFonts w:hint="default" w:ascii="Times New Roman" w:hAnsi="Times New Roman" w:cs="Times New Roman"/>
          <w:lang w:val="en-US" w:eastAsia="zh-CN"/>
        </w:rPr>
        <w:t>3.1</w:t>
      </w:r>
      <w:r>
        <w:rPr>
          <w:rFonts w:hint="eastAsia" w:ascii="Times New Roman" w:hAnsi="Times New Roman" w:cs="Times New Roman"/>
          <w:lang w:val="en-US" w:eastAsia="zh-CN"/>
        </w:rPr>
        <w:t xml:space="preserve"> </w:t>
      </w:r>
      <w:bookmarkEnd w:id="26"/>
      <w:r>
        <w:rPr>
          <w:rFonts w:hint="eastAsia" w:ascii="Times New Roman" w:hAnsi="Times New Roman" w:cs="Times New Roman"/>
          <w:lang w:val="en-US" w:eastAsia="zh-CN"/>
        </w:rPr>
        <w:t>视频流服务的云-边协同架构</w:t>
      </w:r>
      <w:r>
        <w:rPr>
          <w:rFonts w:hint="eastAsia"/>
          <w:lang w:val="en-US" w:eastAsia="zh-CN"/>
        </w:rPr>
        <w:t>系统建模</w:t>
      </w:r>
    </w:p>
    <w:p w14:paraId="6CF70D9C">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lang w:val="en-US" w:eastAsia="zh-CN"/>
        </w:rPr>
      </w:pPr>
      <w:r>
        <w:rPr>
          <w:rFonts w:hint="eastAsia"/>
          <w:lang w:val="en-US" w:eastAsia="zh-CN"/>
        </w:rPr>
        <w:t>系统建模主要包括以下几个要素：</w:t>
      </w:r>
    </w:p>
    <w:p w14:paraId="7C627FF9">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lang w:val="en-US" w:eastAsia="zh-CN"/>
        </w:rPr>
      </w:pPr>
      <w:r>
        <w:rPr>
          <w:rFonts w:hint="eastAsia"/>
          <w:b w:val="0"/>
          <w:bCs w:val="0"/>
          <w:lang w:val="en-US" w:eastAsia="zh-CN"/>
        </w:rPr>
        <w:t>（1）</w:t>
      </w:r>
      <w:r>
        <w:rPr>
          <w:rFonts w:hint="eastAsia"/>
          <w:b/>
          <w:bCs/>
          <w:lang w:val="en-US" w:eastAsia="zh-CN"/>
        </w:rPr>
        <w:t xml:space="preserve">用户分布与服务实例部署  </w:t>
      </w:r>
      <w:r>
        <w:rPr>
          <w:rFonts w:ascii="宋体" w:hAnsi="宋体" w:eastAsia="宋体" w:cs="宋体"/>
          <w:sz w:val="24"/>
          <w:szCs w:val="24"/>
        </w:rPr>
        <w:t>识别用户的地理位置分布，设计不同区域的边缘</w:t>
      </w:r>
      <w:r>
        <w:rPr>
          <w:rFonts w:hint="eastAsia" w:ascii="宋体" w:hAnsi="宋体" w:cs="宋体"/>
          <w:sz w:val="24"/>
          <w:szCs w:val="24"/>
          <w:lang w:val="en-US" w:eastAsia="zh-CN"/>
        </w:rPr>
        <w:t>节</w:t>
      </w:r>
      <w:r>
        <w:rPr>
          <w:rFonts w:ascii="宋体" w:hAnsi="宋体" w:eastAsia="宋体" w:cs="宋体"/>
          <w:sz w:val="24"/>
          <w:szCs w:val="24"/>
        </w:rPr>
        <w:t>点和云节点的资源配置，确保每个区域的服务实例数量和位置能够满足区域内用户的响应需求。</w:t>
      </w:r>
    </w:p>
    <w:p w14:paraId="01671232">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2</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 xml:space="preserve">延迟与响应时间  </w:t>
      </w:r>
      <w:bookmarkStart w:id="69" w:name="_GoBack"/>
      <w:bookmarkEnd w:id="69"/>
      <w:r>
        <w:rPr>
          <w:rFonts w:ascii="宋体" w:hAnsi="宋体" w:eastAsia="宋体" w:cs="宋体"/>
          <w:sz w:val="24"/>
          <w:szCs w:val="24"/>
        </w:rPr>
        <w:t>分析物理拓扑结构、传输延迟、带宽限制和计算资源配置对用户响应时间的影响。具体来说，用户连接到边缘或云节点的延迟可细分为传输延迟（由地理距离和带宽决定）和处理延迟（由节点的计算资源决定）。两者共同影响最终的响应时间。</w:t>
      </w:r>
    </w:p>
    <w:p w14:paraId="5BE3D60D">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3</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 xml:space="preserve">计算资源需求  </w:t>
      </w:r>
      <w:r>
        <w:rPr>
          <w:rFonts w:ascii="宋体" w:hAnsi="宋体" w:eastAsia="宋体" w:cs="宋体"/>
          <w:sz w:val="24"/>
          <w:szCs w:val="24"/>
        </w:rPr>
        <w:t xml:space="preserve">在每个用户连接到服务器时，服务器需要根据视频流的请求分配相应的计算资源。计算资源需求的集合包括 </w:t>
      </w:r>
      <w:r>
        <w:rPr>
          <w:rFonts w:hint="default" w:ascii="Times New Roman" w:hAnsi="Times New Roman" w:eastAsia="宋体" w:cs="Times New Roman"/>
          <w:sz w:val="24"/>
          <w:szCs w:val="24"/>
        </w:rPr>
        <w:t>CPU</w:t>
      </w:r>
      <w:r>
        <w:rPr>
          <w:rFonts w:ascii="宋体" w:hAnsi="宋体" w:eastAsia="宋体" w:cs="宋体"/>
          <w:sz w:val="24"/>
          <w:szCs w:val="24"/>
        </w:rPr>
        <w:t xml:space="preserve"> 资源、内存资源和带宽资源等，这些需求随着用户的连接数量和请求变化。</w:t>
      </w:r>
    </w:p>
    <w:p w14:paraId="5723AA3C">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27" w:name="_Toc11203"/>
      <w:r>
        <w:rPr>
          <w:rFonts w:hint="default" w:ascii="Times New Roman" w:hAnsi="Times New Roman" w:cs="Times New Roman"/>
          <w:lang w:val="en-US" w:eastAsia="zh-CN"/>
        </w:rPr>
        <w:t>3.2</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Jain</w:t>
      </w:r>
      <w:r>
        <w:rPr>
          <w:rFonts w:hint="eastAsia"/>
          <w:lang w:val="en-US" w:eastAsia="zh-CN"/>
        </w:rPr>
        <w:t>公平性指数导向的公平性优化算法</w:t>
      </w:r>
      <w:bookmarkEnd w:id="27"/>
    </w:p>
    <w:p w14:paraId="7CDA597C">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为了减少不同用户间的响应时间差异并提升公平性，本研究基于 Jain 公平性指数设计了一套公平性优化方法，包括优化目标函数的构建与算法的初步设计。</w:t>
      </w:r>
    </w:p>
    <w:p w14:paraId="24A9CC5B">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textAlignment w:val="auto"/>
        <w:rPr>
          <w:rFonts w:hint="eastAsia" w:ascii="宋体" w:hAnsi="宋体" w:cs="宋体"/>
          <w:b/>
          <w:bCs/>
          <w:sz w:val="24"/>
          <w:szCs w:val="24"/>
          <w:lang w:val="en-US" w:eastAsia="zh-CN"/>
        </w:rPr>
      </w:pPr>
      <w:r>
        <w:rPr>
          <w:rFonts w:hint="default" w:ascii="Times New Roman" w:hAnsi="Times New Roman" w:cs="Times New Roman"/>
          <w:b w:val="0"/>
          <w:bCs w:val="0"/>
          <w:sz w:val="24"/>
          <w:szCs w:val="24"/>
          <w:lang w:val="en-US" w:eastAsia="zh-CN"/>
        </w:rPr>
        <w:t>3.2.1</w:t>
      </w:r>
      <w:r>
        <w:rPr>
          <w:rFonts w:hint="eastAsia" w:cs="Times New Roman"/>
          <w:b w:val="0"/>
          <w:bCs w:val="0"/>
          <w:sz w:val="24"/>
          <w:szCs w:val="24"/>
          <w:lang w:val="en-US" w:eastAsia="zh-CN"/>
        </w:rPr>
        <w:t xml:space="preserve"> </w:t>
      </w:r>
      <w:r>
        <w:rPr>
          <w:rFonts w:hint="eastAsia" w:ascii="黑体" w:hAnsi="黑体" w:eastAsia="黑体" w:cs="黑体"/>
          <w:b w:val="0"/>
          <w:bCs w:val="0"/>
          <w:sz w:val="24"/>
          <w:szCs w:val="24"/>
          <w:lang w:val="en-US" w:eastAsia="zh-CN"/>
        </w:rPr>
        <w:t xml:space="preserve">优化目标及约束条件 </w:t>
      </w:r>
      <w:r>
        <w:rPr>
          <w:rFonts w:hint="eastAsia" w:ascii="宋体" w:hAnsi="宋体" w:cs="宋体"/>
          <w:b/>
          <w:bCs/>
          <w:sz w:val="24"/>
          <w:szCs w:val="24"/>
          <w:lang w:val="en-US" w:eastAsia="zh-CN"/>
        </w:rPr>
        <w:t xml:space="preserve"> </w:t>
      </w:r>
    </w:p>
    <w:p w14:paraId="28BA3D1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优化目标函数的核心在于通过</w:t>
      </w:r>
      <w:r>
        <w:rPr>
          <w:rStyle w:val="44"/>
          <w:rFonts w:hint="default" w:ascii="Times New Roman" w:hAnsi="Times New Roman" w:eastAsia="宋体" w:cs="Times New Roman"/>
          <w:b w:val="0"/>
          <w:bCs w:val="0"/>
          <w:sz w:val="24"/>
          <w:szCs w:val="24"/>
        </w:rPr>
        <w:t>Jain</w:t>
      </w:r>
      <w:r>
        <w:rPr>
          <w:rStyle w:val="44"/>
          <w:rFonts w:ascii="宋体" w:hAnsi="宋体" w:eastAsia="宋体" w:cs="宋体"/>
          <w:b w:val="0"/>
          <w:bCs w:val="0"/>
          <w:sz w:val="24"/>
          <w:szCs w:val="24"/>
        </w:rPr>
        <w:t>公平性指数</w:t>
      </w:r>
      <w:r>
        <w:rPr>
          <w:rFonts w:ascii="宋体" w:hAnsi="宋体" w:eastAsia="宋体" w:cs="宋体"/>
          <w:sz w:val="24"/>
          <w:szCs w:val="24"/>
        </w:rPr>
        <w:t>衡量和优化用户响应时间的分配公平性，从而提升用户体验的一致性。通过构建以最大化公平性为目标的数学模型，综合考虑以下约束条件：</w:t>
      </w:r>
    </w:p>
    <w:p w14:paraId="46E3C593">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1</w:t>
      </w:r>
      <w:r>
        <w:rPr>
          <w:rFonts w:hint="eastAsia" w:ascii="宋体" w:hAnsi="宋体" w:cs="宋体"/>
          <w:sz w:val="24"/>
          <w:szCs w:val="24"/>
          <w:lang w:val="en-US" w:eastAsia="zh-CN"/>
        </w:rPr>
        <w:t>）</w:t>
      </w:r>
      <w:r>
        <w:rPr>
          <w:rFonts w:hint="eastAsia" w:ascii="宋体" w:hAnsi="宋体" w:cs="宋体"/>
          <w:b/>
          <w:bCs/>
          <w:sz w:val="24"/>
          <w:szCs w:val="24"/>
          <w:lang w:val="en-US" w:eastAsia="zh-CN"/>
        </w:rPr>
        <w:t>低延迟需求</w:t>
      </w:r>
      <w:r>
        <w:rPr>
          <w:rFonts w:hint="eastAsia" w:ascii="宋体" w:hAnsi="宋体" w:cs="宋体"/>
          <w:sz w:val="24"/>
          <w:szCs w:val="24"/>
          <w:lang w:val="en-US" w:eastAsia="zh-CN"/>
        </w:rPr>
        <w:t xml:space="preserve">  </w:t>
      </w:r>
      <w:r>
        <w:rPr>
          <w:rFonts w:ascii="宋体" w:hAnsi="宋体" w:eastAsia="宋体" w:cs="宋体"/>
          <w:sz w:val="24"/>
          <w:szCs w:val="24"/>
        </w:rPr>
        <w:t>满足视频流媒体服务的特性，确保响应时间支持实时播放要求，以提供流畅的用户体验。</w:t>
      </w:r>
    </w:p>
    <w:p w14:paraId="4C17AF33">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2</w:t>
      </w:r>
      <w:r>
        <w:rPr>
          <w:rFonts w:hint="eastAsia" w:ascii="宋体" w:hAnsi="宋体" w:cs="宋体"/>
          <w:sz w:val="24"/>
          <w:szCs w:val="24"/>
          <w:lang w:val="en-US" w:eastAsia="zh-CN"/>
        </w:rPr>
        <w:t>）</w:t>
      </w:r>
      <w:r>
        <w:rPr>
          <w:rFonts w:hint="eastAsia" w:ascii="宋体" w:hAnsi="宋体" w:cs="宋体"/>
          <w:b/>
          <w:bCs/>
          <w:sz w:val="24"/>
          <w:szCs w:val="24"/>
          <w:lang w:val="en-US" w:eastAsia="zh-CN"/>
        </w:rPr>
        <w:t>成本限制</w:t>
      </w:r>
      <w:r>
        <w:rPr>
          <w:rFonts w:hint="eastAsia" w:ascii="宋体" w:hAnsi="宋体" w:cs="宋体"/>
          <w:sz w:val="24"/>
          <w:szCs w:val="24"/>
          <w:lang w:val="en-US" w:eastAsia="zh-CN"/>
        </w:rPr>
        <w:t xml:space="preserve">  </w:t>
      </w:r>
      <w:r>
        <w:rPr>
          <w:rFonts w:ascii="宋体" w:hAnsi="宋体" w:eastAsia="宋体" w:cs="宋体"/>
          <w:sz w:val="24"/>
          <w:szCs w:val="24"/>
        </w:rPr>
        <w:t>合理控制部署成本，将经济性作为约束条件之一，以确保优化方案在预算范围内可行。</w:t>
      </w:r>
    </w:p>
    <w:p w14:paraId="5CB30338">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cs="宋体"/>
          <w:sz w:val="24"/>
          <w:szCs w:val="24"/>
          <w:lang w:eastAsia="zh-CN"/>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3</w:t>
      </w:r>
      <w:r>
        <w:rPr>
          <w:rFonts w:hint="eastAsia" w:ascii="宋体" w:hAnsi="宋体" w:cs="宋体"/>
          <w:sz w:val="24"/>
          <w:szCs w:val="24"/>
          <w:lang w:val="en-US" w:eastAsia="zh-CN"/>
        </w:rPr>
        <w:t>）</w:t>
      </w:r>
      <w:r>
        <w:rPr>
          <w:rFonts w:hint="eastAsia" w:ascii="宋体" w:hAnsi="宋体" w:cs="宋体"/>
          <w:b/>
          <w:bCs/>
          <w:sz w:val="24"/>
          <w:szCs w:val="24"/>
          <w:lang w:val="en-US" w:eastAsia="zh-CN"/>
        </w:rPr>
        <w:t xml:space="preserve">资源配置限制  </w:t>
      </w:r>
      <w:r>
        <w:rPr>
          <w:rFonts w:ascii="宋体" w:hAnsi="宋体" w:eastAsia="宋体" w:cs="宋体"/>
          <w:sz w:val="24"/>
          <w:szCs w:val="24"/>
        </w:rPr>
        <w:t>设定边缘节点和云节点的资源上限，防止因资源超载而导致性能下降，保障服务质量的稳定性</w:t>
      </w:r>
      <w:r>
        <w:rPr>
          <w:rFonts w:hint="eastAsia" w:ascii="宋体" w:hAnsi="宋体" w:cs="宋体"/>
          <w:sz w:val="24"/>
          <w:szCs w:val="24"/>
          <w:lang w:eastAsia="zh-CN"/>
        </w:rPr>
        <w:t>。</w:t>
      </w:r>
    </w:p>
    <w:p w14:paraId="658772EF">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cs="宋体"/>
          <w:sz w:val="24"/>
          <w:szCs w:val="24"/>
          <w:lang w:val="en-US" w:eastAsia="zh-CN"/>
        </w:rPr>
      </w:pPr>
      <w:r>
        <w:rPr>
          <w:rFonts w:hint="eastAsia" w:ascii="宋体" w:hAnsi="宋体" w:cs="宋体"/>
          <w:sz w:val="24"/>
          <w:szCs w:val="24"/>
          <w:lang w:eastAsia="zh-CN"/>
        </w:rPr>
        <w:t>（</w:t>
      </w:r>
      <w:r>
        <w:rPr>
          <w:rFonts w:hint="eastAsia" w:ascii="Times New Roman" w:hAnsi="Times New Roman" w:cs="Times New Roman"/>
          <w:sz w:val="24"/>
          <w:szCs w:val="24"/>
          <w:lang w:val="en-US" w:eastAsia="zh-CN"/>
        </w:rPr>
        <w:t>4</w:t>
      </w:r>
      <w:r>
        <w:rPr>
          <w:rFonts w:hint="eastAsia" w:ascii="宋体" w:hAnsi="宋体" w:cs="宋体"/>
          <w:sz w:val="24"/>
          <w:szCs w:val="24"/>
          <w:lang w:eastAsia="zh-CN"/>
        </w:rPr>
        <w:t>）</w:t>
      </w:r>
      <w:r>
        <w:rPr>
          <w:rFonts w:hint="eastAsia" w:ascii="宋体" w:hAnsi="宋体" w:cs="宋体"/>
          <w:b/>
          <w:bCs/>
          <w:sz w:val="24"/>
          <w:szCs w:val="24"/>
          <w:lang w:val="en-US" w:eastAsia="zh-CN"/>
        </w:rPr>
        <w:t xml:space="preserve">用户与服务器连接约束  </w:t>
      </w:r>
      <w:r>
        <w:rPr>
          <w:rFonts w:ascii="宋体" w:hAnsi="宋体" w:eastAsia="宋体" w:cs="宋体"/>
          <w:sz w:val="24"/>
          <w:szCs w:val="24"/>
        </w:rPr>
        <w:t>每个用户必须连接到唯一的服务器，以保证请求能够正确地路由到合适的服务实例。</w:t>
      </w:r>
    </w:p>
    <w:p w14:paraId="40EB1665">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textAlignment w:val="auto"/>
        <w:rPr>
          <w:rFonts w:hint="eastAsia" w:ascii="宋体" w:hAnsi="宋体" w:cs="宋体"/>
          <w:b/>
          <w:bCs/>
          <w:sz w:val="24"/>
          <w:szCs w:val="24"/>
          <w:lang w:val="en-US" w:eastAsia="zh-CN"/>
        </w:rPr>
      </w:pPr>
      <w:r>
        <w:rPr>
          <w:rFonts w:hint="default" w:ascii="Times New Roman" w:hAnsi="Times New Roman" w:cs="Times New Roman"/>
          <w:b w:val="0"/>
          <w:bCs w:val="0"/>
          <w:sz w:val="24"/>
          <w:szCs w:val="24"/>
          <w:lang w:val="en-US" w:eastAsia="zh-CN"/>
        </w:rPr>
        <w:t>3.2.2</w:t>
      </w:r>
      <w:r>
        <w:rPr>
          <w:rFonts w:hint="eastAsia" w:ascii="宋体" w:hAnsi="宋体" w:cs="宋体"/>
          <w:b w:val="0"/>
          <w:bCs w:val="0"/>
          <w:sz w:val="24"/>
          <w:szCs w:val="24"/>
          <w:lang w:val="en-US" w:eastAsia="zh-CN"/>
        </w:rPr>
        <w:t xml:space="preserve"> </w:t>
      </w:r>
      <w:r>
        <w:rPr>
          <w:rFonts w:hint="eastAsia" w:ascii="黑体" w:hAnsi="黑体" w:eastAsia="黑体" w:cs="黑体"/>
          <w:b w:val="0"/>
          <w:bCs w:val="0"/>
          <w:sz w:val="24"/>
          <w:szCs w:val="24"/>
          <w:lang w:val="en-US" w:eastAsia="zh-CN"/>
        </w:rPr>
        <w:t>优化算法设计概述</w:t>
      </w:r>
      <w:r>
        <w:rPr>
          <w:rFonts w:hint="eastAsia" w:ascii="宋体" w:hAnsi="宋体" w:cs="宋体"/>
          <w:b/>
          <w:bCs/>
          <w:sz w:val="24"/>
          <w:szCs w:val="24"/>
          <w:lang w:val="en-US" w:eastAsia="zh-CN"/>
        </w:rPr>
        <w:t xml:space="preserve">  </w:t>
      </w:r>
    </w:p>
    <w:p w14:paraId="6968B690">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基于优化目标函数，初步设计了一种解决方案，采用高效的优化算法实现公平性目标。算法将从以下思路出发：</w:t>
      </w:r>
    </w:p>
    <w:p w14:paraId="5B078311">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bCs/>
          <w:sz w:val="24"/>
          <w:szCs w:val="24"/>
          <w:lang w:val="en-US" w:eastAsia="zh-CN"/>
        </w:rPr>
        <w:t>全局优化</w:t>
      </w:r>
      <w:r>
        <w:rPr>
          <w:rFonts w:hint="eastAsia" w:ascii="宋体" w:hAnsi="宋体" w:cs="宋体"/>
          <w:b/>
          <w:bCs/>
          <w:sz w:val="24"/>
          <w:szCs w:val="24"/>
          <w:lang w:val="en-US" w:eastAsia="zh-CN"/>
        </w:rPr>
        <w:t xml:space="preserve">  </w:t>
      </w:r>
      <w:r>
        <w:rPr>
          <w:rFonts w:ascii="宋体" w:hAnsi="宋体" w:eastAsia="宋体" w:cs="宋体"/>
          <w:sz w:val="24"/>
          <w:szCs w:val="24"/>
        </w:rPr>
        <w:t>通过算法设计，避免优化过程陷入局部最优。</w:t>
      </w:r>
    </w:p>
    <w:p w14:paraId="0A4993E1">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2</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 xml:space="preserve">动态调整  </w:t>
      </w:r>
      <w:r>
        <w:rPr>
          <w:rFonts w:ascii="宋体" w:hAnsi="宋体" w:eastAsia="宋体" w:cs="宋体"/>
          <w:sz w:val="24"/>
          <w:szCs w:val="24"/>
        </w:rPr>
        <w:t>根据用户请求和节点资源状况，灵活调整服务实例的部署。</w:t>
      </w:r>
    </w:p>
    <w:p w14:paraId="4E011A0C">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default"/>
          <w:lang w:val="en-US" w:eastAsia="zh-CN"/>
        </w:rPr>
      </w:pPr>
      <w:bookmarkStart w:id="28" w:name="_Toc29599"/>
      <w:r>
        <w:rPr>
          <w:rFonts w:hint="default" w:ascii="Times New Roman" w:hAnsi="Times New Roman" w:cs="Times New Roman"/>
          <w:sz w:val="28"/>
          <w:szCs w:val="28"/>
          <w:lang w:val="en-US" w:eastAsia="zh-CN"/>
        </w:rPr>
        <w:t>3.3</w:t>
      </w:r>
      <w:r>
        <w:rPr>
          <w:rFonts w:hint="eastAsia" w:ascii="Times New Roman" w:hAnsi="Times New Roman" w:cs="Times New Roman"/>
          <w:sz w:val="28"/>
          <w:szCs w:val="28"/>
          <w:lang w:val="en-US" w:eastAsia="zh-CN"/>
        </w:rPr>
        <w:t xml:space="preserve"> </w:t>
      </w:r>
      <w:r>
        <w:rPr>
          <w:rFonts w:hint="eastAsia"/>
          <w:lang w:val="en-US" w:eastAsia="zh-CN"/>
        </w:rPr>
        <w:t>模型公平性优化效果的评估标准</w:t>
      </w:r>
      <w:bookmarkEnd w:id="28"/>
    </w:p>
    <w:p w14:paraId="6D524DEE">
      <w:pPr>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szCs w:val="24"/>
        </w:rPr>
      </w:pPr>
      <w:r>
        <w:rPr>
          <w:rFonts w:hint="eastAsia" w:ascii="宋体" w:hAnsi="宋体" w:eastAsia="宋体" w:cs="宋体"/>
          <w:sz w:val="24"/>
          <w:szCs w:val="24"/>
        </w:rPr>
        <w:t>为验证模型的公平性优化效果，本研究建立了一个全面的评估指标体系和评估方法，以确保模型在实际应用中的公平性表现具有可验证性和可改进性。具体内容如下：</w:t>
      </w:r>
    </w:p>
    <w:p w14:paraId="7DB87B7A">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eastAsia" w:ascii="宋体" w:hAnsi="宋体" w:cs="宋体"/>
          <w:b w:val="0"/>
          <w:bCs w:val="0"/>
          <w:sz w:val="24"/>
          <w:szCs w:val="24"/>
          <w:lang w:val="en-US" w:eastAsia="zh-CN"/>
        </w:rPr>
      </w:pPr>
      <w:r>
        <w:rPr>
          <w:rFonts w:hint="default" w:ascii="Times New Roman" w:hAnsi="Times New Roman" w:cs="Times New Roman"/>
          <w:b w:val="0"/>
          <w:bCs w:val="0"/>
          <w:sz w:val="24"/>
          <w:szCs w:val="24"/>
          <w:lang w:val="en-US" w:eastAsia="zh-CN"/>
        </w:rPr>
        <w:t>3.3.1</w:t>
      </w:r>
      <w:r>
        <w:rPr>
          <w:rFonts w:hint="eastAsia" w:cs="Times New Roman"/>
          <w:b w:val="0"/>
          <w:bCs w:val="0"/>
          <w:sz w:val="24"/>
          <w:szCs w:val="24"/>
          <w:lang w:val="en-US" w:eastAsia="zh-CN"/>
        </w:rPr>
        <w:t xml:space="preserve"> </w:t>
      </w:r>
      <w:r>
        <w:rPr>
          <w:rFonts w:hint="eastAsia" w:ascii="黑体" w:hAnsi="黑体" w:eastAsia="黑体" w:cs="黑体"/>
          <w:b w:val="0"/>
          <w:bCs w:val="0"/>
          <w:sz w:val="24"/>
          <w:szCs w:val="24"/>
          <w:lang w:val="en-US" w:eastAsia="zh-CN"/>
        </w:rPr>
        <w:t>评估指标</w:t>
      </w:r>
      <w:r>
        <w:rPr>
          <w:rFonts w:hint="eastAsia" w:ascii="宋体" w:hAnsi="宋体" w:cs="宋体"/>
          <w:b w:val="0"/>
          <w:bCs w:val="0"/>
          <w:sz w:val="24"/>
          <w:szCs w:val="24"/>
          <w:lang w:val="en-US" w:eastAsia="zh-CN"/>
        </w:rPr>
        <w:t xml:space="preserve">  </w:t>
      </w:r>
    </w:p>
    <w:p w14:paraId="2AB1A3BF">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通过一组关键指标对模型的公平性优化效果进行量化评估，以全面衡量模型的实际应用表现：</w:t>
      </w:r>
    </w:p>
    <w:p w14:paraId="2490AD83">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cs="宋体"/>
          <w:sz w:val="24"/>
          <w:szCs w:val="24"/>
          <w:lang w:val="en-US" w:eastAsia="zh-CN"/>
        </w:rPr>
      </w:pPr>
      <w:r>
        <w:rPr>
          <w:rFonts w:hint="eastAsia" w:ascii="宋体" w:hAnsi="宋体" w:cs="宋体"/>
          <w:b/>
          <w:bCs/>
          <w:sz w:val="24"/>
          <w:szCs w:val="24"/>
          <w:lang w:val="en-US" w:eastAsia="zh-CN"/>
        </w:rPr>
        <w:t xml:space="preserve">用户体验的公平性  </w:t>
      </w:r>
      <w:r>
        <w:rPr>
          <w:rFonts w:hint="eastAsia" w:ascii="宋体" w:hAnsi="宋体" w:cs="宋体"/>
          <w:sz w:val="24"/>
          <w:szCs w:val="24"/>
          <w:lang w:val="en-US" w:eastAsia="zh-CN"/>
        </w:rPr>
        <w:t>通过计算</w:t>
      </w:r>
      <w:r>
        <w:rPr>
          <w:rFonts w:hint="default" w:ascii="Times New Roman" w:hAnsi="Times New Roman" w:cs="Times New Roman"/>
          <w:sz w:val="24"/>
          <w:szCs w:val="24"/>
          <w:lang w:val="en-US" w:eastAsia="zh-CN"/>
        </w:rPr>
        <w:t>Jain</w:t>
      </w:r>
      <w:r>
        <w:rPr>
          <w:rFonts w:hint="eastAsia" w:cs="Times New Roman"/>
          <w:sz w:val="24"/>
          <w:szCs w:val="24"/>
          <w:lang w:val="en-US" w:eastAsia="zh-CN"/>
        </w:rPr>
        <w:t>公平性指数来量化用户体验的公平性。</w:t>
      </w:r>
      <w:r>
        <w:rPr>
          <w:rFonts w:hint="default" w:ascii="Times New Roman" w:hAnsi="Times New Roman" w:cs="Times New Roman"/>
          <w:sz w:val="24"/>
          <w:szCs w:val="24"/>
          <w:lang w:val="en-US" w:eastAsia="zh-CN"/>
        </w:rPr>
        <w:t>Jain</w:t>
      </w:r>
      <w:r>
        <w:rPr>
          <w:rFonts w:hint="eastAsia" w:cs="Times New Roman"/>
          <w:sz w:val="24"/>
          <w:szCs w:val="24"/>
          <w:lang w:val="en-US" w:eastAsia="zh-CN"/>
        </w:rPr>
        <w:t>公平性指数能够综合衡量所有用户的响应时间分配均衡性，包括不同优先级用户之间的公平性以及相同优先级用户的公平性。</w:t>
      </w:r>
    </w:p>
    <w:p w14:paraId="5CCE9FC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2</w:t>
      </w:r>
      <w:r>
        <w:rPr>
          <w:rFonts w:hint="eastAsia" w:ascii="宋体" w:hAnsi="宋体" w:cs="宋体"/>
          <w:sz w:val="24"/>
          <w:szCs w:val="24"/>
          <w:lang w:val="en-US" w:eastAsia="zh-CN"/>
        </w:rPr>
        <w:t>）</w:t>
      </w:r>
      <w:r>
        <w:rPr>
          <w:rFonts w:hint="eastAsia" w:ascii="宋体" w:hAnsi="宋体" w:cs="宋体"/>
          <w:b/>
          <w:bCs/>
          <w:sz w:val="24"/>
          <w:szCs w:val="24"/>
          <w:lang w:val="en-US" w:eastAsia="zh-CN"/>
        </w:rPr>
        <w:t xml:space="preserve">平均响应时间  </w:t>
      </w:r>
      <w:r>
        <w:rPr>
          <w:rFonts w:hint="eastAsia" w:ascii="宋体" w:hAnsi="宋体" w:cs="宋体"/>
          <w:sz w:val="24"/>
          <w:szCs w:val="24"/>
          <w:lang w:val="en-US" w:eastAsia="zh-CN"/>
        </w:rPr>
        <w:t>统计所有用户的平均响应时间，确保在实现公平性优化的同时，整体服务响应时间符合实时播放需求。</w:t>
      </w:r>
      <w:r>
        <w:rPr>
          <w:rFonts w:ascii="宋体" w:hAnsi="宋体" w:eastAsia="宋体" w:cs="宋体"/>
          <w:sz w:val="24"/>
          <w:szCs w:val="24"/>
        </w:rPr>
        <w:t>该指标能够衡量整体用户体验的质量。</w:t>
      </w:r>
    </w:p>
    <w:p w14:paraId="03CD40F9">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3</w:t>
      </w:r>
      <w:r>
        <w:rPr>
          <w:rFonts w:hint="eastAsia" w:ascii="宋体" w:hAnsi="宋体" w:cs="宋体"/>
          <w:sz w:val="24"/>
          <w:szCs w:val="24"/>
          <w:lang w:val="en-US" w:eastAsia="zh-CN"/>
        </w:rPr>
        <w:t>）</w:t>
      </w:r>
      <w:r>
        <w:rPr>
          <w:rFonts w:hint="eastAsia" w:ascii="宋体" w:hAnsi="宋体" w:cs="宋体"/>
          <w:b/>
          <w:bCs/>
          <w:sz w:val="24"/>
          <w:szCs w:val="24"/>
          <w:lang w:val="en-US" w:eastAsia="zh-CN"/>
        </w:rPr>
        <w:t xml:space="preserve">部署成本  </w:t>
      </w:r>
      <w:r>
        <w:rPr>
          <w:rFonts w:ascii="宋体" w:hAnsi="宋体" w:eastAsia="宋体" w:cs="宋体"/>
          <w:sz w:val="24"/>
          <w:szCs w:val="24"/>
        </w:rPr>
        <w:t>计算边缘节点和云节点的总成本，确保优化方案在预算范围内可行。部署成本包括节点租用费用、计算资源使用费用等。通过该指标确保模型在保证公平性和资源配置合理性的同时，也满足经济性要求。</w:t>
      </w:r>
    </w:p>
    <w:p w14:paraId="787F1099">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4</w:t>
      </w:r>
      <w:r>
        <w:rPr>
          <w:rFonts w:hint="eastAsia" w:ascii="宋体" w:hAnsi="宋体" w:cs="宋体"/>
          <w:sz w:val="24"/>
          <w:szCs w:val="24"/>
          <w:lang w:val="en-US" w:eastAsia="zh-CN"/>
        </w:rPr>
        <w:t>）</w:t>
      </w:r>
      <w:r>
        <w:rPr>
          <w:rFonts w:hint="eastAsia" w:ascii="宋体" w:hAnsi="宋体" w:cs="宋体"/>
          <w:b/>
          <w:bCs/>
          <w:sz w:val="24"/>
          <w:szCs w:val="24"/>
          <w:lang w:val="en-US" w:eastAsia="zh-CN"/>
        </w:rPr>
        <w:t xml:space="preserve">资源消耗  </w:t>
      </w:r>
      <w:r>
        <w:rPr>
          <w:rFonts w:ascii="宋体" w:hAnsi="宋体" w:eastAsia="宋体" w:cs="宋体"/>
          <w:sz w:val="24"/>
          <w:szCs w:val="24"/>
        </w:rPr>
        <w:t>监控各节点的资源消耗情况，包括</w:t>
      </w:r>
      <w:r>
        <w:rPr>
          <w:rFonts w:hint="default" w:ascii="Times New Roman" w:hAnsi="Times New Roman" w:eastAsia="宋体" w:cs="Times New Roman"/>
          <w:sz w:val="24"/>
          <w:szCs w:val="24"/>
        </w:rPr>
        <w:t>CPU</w:t>
      </w:r>
      <w:r>
        <w:rPr>
          <w:rFonts w:ascii="宋体" w:hAnsi="宋体" w:eastAsia="宋体" w:cs="宋体"/>
          <w:sz w:val="24"/>
          <w:szCs w:val="24"/>
        </w:rPr>
        <w:t>、内存和带宽使用率。通过合理分配资源，避免边缘和云节点的过度负载，从而保障服务质量的稳定性。该指标反映了系统资源使用的效率，过高的资源消耗可能导致成本增加或服务质量下降。</w:t>
      </w:r>
    </w:p>
    <w:p w14:paraId="24449FA7">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textAlignment w:val="auto"/>
        <w:rPr>
          <w:rFonts w:hint="eastAsia" w:ascii="黑体" w:hAnsi="黑体" w:eastAsia="黑体" w:cs="黑体"/>
          <w:sz w:val="24"/>
          <w:szCs w:val="24"/>
          <w:lang w:val="en-US" w:eastAsia="zh-CN"/>
        </w:rPr>
      </w:pPr>
      <w:r>
        <w:rPr>
          <w:rFonts w:hint="default" w:ascii="Times New Roman" w:hAnsi="Times New Roman" w:cs="Times New Roman"/>
          <w:sz w:val="24"/>
          <w:szCs w:val="24"/>
          <w:lang w:val="en-US" w:eastAsia="zh-CN"/>
        </w:rPr>
        <w:t>3.3.2</w:t>
      </w:r>
      <w:r>
        <w:rPr>
          <w:rFonts w:hint="eastAsia" w:cs="Times New Roman"/>
          <w:sz w:val="24"/>
          <w:szCs w:val="24"/>
          <w:lang w:val="en-US" w:eastAsia="zh-CN"/>
        </w:rPr>
        <w:t xml:space="preserve"> </w:t>
      </w:r>
      <w:r>
        <w:rPr>
          <w:rFonts w:hint="eastAsia" w:ascii="黑体" w:hAnsi="黑体" w:eastAsia="黑体" w:cs="黑体"/>
          <w:sz w:val="24"/>
          <w:szCs w:val="24"/>
          <w:lang w:val="en-US" w:eastAsia="zh-CN"/>
        </w:rPr>
        <w:t>评估方法</w:t>
      </w:r>
    </w:p>
    <w:p w14:paraId="088B77A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ascii="宋体" w:hAnsi="宋体" w:eastAsia="宋体" w:cs="宋体"/>
          <w:sz w:val="24"/>
          <w:szCs w:val="24"/>
        </w:rPr>
        <w:t>在本研究中，评估方法主要包括以下几种方式，以确保全面和客观地量化模型的优化效果：</w:t>
      </w:r>
    </w:p>
    <w:p w14:paraId="46B54322">
      <w:pPr>
        <w:keepLines w:val="0"/>
        <w:pageBreakBefore w:val="0"/>
        <w:widowControl w:val="0"/>
        <w:numPr>
          <w:ilvl w:val="0"/>
          <w:numId w:val="4"/>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ascii="宋体" w:hAnsi="宋体" w:cs="宋体"/>
          <w:b/>
          <w:bCs/>
          <w:sz w:val="24"/>
          <w:szCs w:val="24"/>
          <w:lang w:val="en-US" w:eastAsia="zh-CN"/>
        </w:rPr>
        <w:t xml:space="preserve">量化分析法  </w:t>
      </w:r>
      <w:r>
        <w:rPr>
          <w:rFonts w:ascii="宋体" w:hAnsi="宋体" w:eastAsia="宋体" w:cs="宋体"/>
          <w:sz w:val="24"/>
          <w:szCs w:val="24"/>
        </w:rPr>
        <w:t>通过计算各项评估指标（如</w:t>
      </w:r>
      <w:r>
        <w:rPr>
          <w:rStyle w:val="44"/>
          <w:rFonts w:hint="default" w:ascii="Times New Roman" w:hAnsi="Times New Roman" w:eastAsia="宋体" w:cs="Times New Roman"/>
          <w:b w:val="0"/>
          <w:bCs w:val="0"/>
          <w:sz w:val="24"/>
          <w:szCs w:val="24"/>
        </w:rPr>
        <w:t>Jain</w:t>
      </w:r>
      <w:r>
        <w:rPr>
          <w:rStyle w:val="44"/>
          <w:rFonts w:ascii="宋体" w:hAnsi="宋体" w:eastAsia="宋体" w:cs="宋体"/>
          <w:b w:val="0"/>
          <w:bCs w:val="0"/>
          <w:sz w:val="24"/>
          <w:szCs w:val="24"/>
        </w:rPr>
        <w:t>公平性指数</w:t>
      </w:r>
      <w:r>
        <w:rPr>
          <w:rFonts w:ascii="宋体" w:hAnsi="宋体" w:eastAsia="宋体" w:cs="宋体"/>
          <w:sz w:val="24"/>
          <w:szCs w:val="24"/>
        </w:rPr>
        <w:t>、平均响应时间、部署成本、资源消耗等）的数值，定量评估模型优化前后不同用户间的响应时间公平性、整体性能以及资源利用率的改进程度。</w:t>
      </w:r>
    </w:p>
    <w:p w14:paraId="40CFF2C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w:t>
      </w:r>
      <w:r>
        <w:rPr>
          <w:rFonts w:hint="default" w:ascii="Times New Roman" w:hAnsi="Times New Roman" w:cs="Times New Roman"/>
          <w:sz w:val="24"/>
          <w:szCs w:val="24"/>
          <w:lang w:val="en-US" w:eastAsia="zh-CN"/>
        </w:rPr>
        <w:t>2</w:t>
      </w:r>
      <w:r>
        <w:rPr>
          <w:rFonts w:hint="eastAsia" w:ascii="宋体" w:hAnsi="宋体" w:cs="宋体"/>
          <w:sz w:val="24"/>
          <w:szCs w:val="24"/>
          <w:lang w:val="en-US" w:eastAsia="zh-CN"/>
        </w:rPr>
        <w:t>）</w:t>
      </w:r>
      <w:r>
        <w:rPr>
          <w:rFonts w:hint="eastAsia" w:ascii="宋体" w:hAnsi="宋体" w:cs="宋体"/>
          <w:b/>
          <w:bCs/>
          <w:sz w:val="24"/>
          <w:szCs w:val="24"/>
          <w:lang w:val="en-US" w:eastAsia="zh-CN"/>
        </w:rPr>
        <w:t xml:space="preserve">灵敏度分析  </w:t>
      </w:r>
      <w:r>
        <w:rPr>
          <w:rFonts w:ascii="宋体" w:hAnsi="宋体" w:eastAsia="宋体" w:cs="宋体"/>
          <w:sz w:val="24"/>
          <w:szCs w:val="24"/>
        </w:rPr>
        <w:t>在模型优化过程中，通过调整不同的约束参数（如资源限制、带宽要求、成本预算等），分析模型对不同输入条件的敏感度。通过灵敏度分析，能够评估模型在面对不同实际应用场景时的适应能力和稳定性。</w:t>
      </w:r>
    </w:p>
    <w:p w14:paraId="0D329DC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w:t>
      </w:r>
      <w:r>
        <w:rPr>
          <w:rFonts w:hint="default" w:ascii="Times New Roman" w:hAnsi="Times New Roman" w:cs="Times New Roman"/>
          <w:sz w:val="24"/>
          <w:szCs w:val="24"/>
          <w:lang w:val="en-US" w:eastAsia="zh-CN"/>
        </w:rPr>
        <w:t>3</w:t>
      </w:r>
      <w:r>
        <w:rPr>
          <w:rFonts w:hint="eastAsia" w:ascii="宋体" w:hAnsi="宋体" w:cs="宋体"/>
          <w:sz w:val="24"/>
          <w:szCs w:val="24"/>
          <w:lang w:val="en-US" w:eastAsia="zh-CN"/>
        </w:rPr>
        <w:t>）</w:t>
      </w:r>
      <w:r>
        <w:rPr>
          <w:rFonts w:hint="eastAsia" w:ascii="宋体" w:hAnsi="宋体" w:eastAsia="宋体" w:cs="宋体"/>
          <w:b/>
          <w:bCs/>
          <w:sz w:val="24"/>
          <w:szCs w:val="24"/>
          <w:lang w:val="en-US" w:eastAsia="zh-CN"/>
        </w:rPr>
        <w:t>综合评估</w:t>
      </w:r>
      <w:r>
        <w:rPr>
          <w:rFonts w:hint="eastAsia" w:ascii="宋体" w:hAnsi="宋体" w:cs="宋体"/>
          <w:b/>
          <w:bCs/>
          <w:sz w:val="24"/>
          <w:szCs w:val="24"/>
          <w:lang w:val="en-US" w:eastAsia="zh-CN"/>
        </w:rPr>
        <w:t xml:space="preserve">  </w:t>
      </w:r>
      <w:r>
        <w:rPr>
          <w:rFonts w:ascii="宋体" w:hAnsi="宋体" w:eastAsia="宋体" w:cs="宋体"/>
          <w:sz w:val="24"/>
          <w:szCs w:val="24"/>
        </w:rPr>
        <w:t>将所有评估指标结合起来，计算加权综合得分，从而全面评估模型的公平性优化效果。此方法有助于同时考虑多个因素，尤其是公平性与经济性的平衡。</w:t>
      </w:r>
    </w:p>
    <w:p w14:paraId="1017B463">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pPr>
      <w:bookmarkStart w:id="29" w:name="_Toc57236863"/>
      <w:bookmarkStart w:id="30" w:name="_Toc20042"/>
      <w:bookmarkStart w:id="31" w:name="_Toc57975514"/>
      <w:bookmarkStart w:id="32" w:name="_Toc28143"/>
      <w:bookmarkStart w:id="33" w:name="_Toc16482"/>
      <w:bookmarkStart w:id="34" w:name="_Toc2817"/>
      <w:r>
        <w:rPr>
          <w:rFonts w:hint="eastAsia"/>
          <w:lang w:val="en-US" w:eastAsia="zh-CN"/>
        </w:rPr>
        <w:t xml:space="preserve">4 </w:t>
      </w:r>
      <w:r>
        <w:t>研究方案</w:t>
      </w:r>
      <w:bookmarkEnd w:id="29"/>
      <w:bookmarkEnd w:id="30"/>
      <w:bookmarkEnd w:id="31"/>
      <w:bookmarkEnd w:id="32"/>
      <w:bookmarkEnd w:id="33"/>
      <w:bookmarkEnd w:id="34"/>
    </w:p>
    <w:p w14:paraId="4A31C04F">
      <w:pPr>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eastAsia="宋体"/>
          <w:lang w:eastAsia="zh-CN"/>
        </w:rPr>
      </w:pPr>
      <w:r>
        <w:rPr>
          <w:rFonts w:ascii="宋体" w:hAnsi="宋体" w:eastAsia="宋体" w:cs="宋体"/>
          <w:sz w:val="24"/>
          <w:szCs w:val="24"/>
        </w:rPr>
        <w:t>本研究旨在优化视频流服务在云边协同环境中的公平性部署方案。研究方案具体包括以下几个步骤</w:t>
      </w:r>
      <w:r>
        <w:rPr>
          <w:rFonts w:hint="eastAsia" w:ascii="宋体" w:hAnsi="宋体" w:cs="宋体"/>
          <w:sz w:val="24"/>
          <w:szCs w:val="24"/>
          <w:lang w:eastAsia="zh-CN"/>
        </w:rPr>
        <w:t>：</w:t>
      </w:r>
    </w:p>
    <w:p w14:paraId="0EFAE58F">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35" w:name="_Toc4997"/>
      <w:r>
        <w:rPr>
          <w:rFonts w:hint="default" w:ascii="Times New Roman" w:hAnsi="Times New Roman" w:cs="Times New Roman"/>
          <w:lang w:val="en-US" w:eastAsia="zh-CN"/>
        </w:rPr>
        <w:t>4.1</w:t>
      </w:r>
      <w:r>
        <w:rPr>
          <w:rFonts w:hint="eastAsia" w:ascii="Times New Roman" w:hAnsi="Times New Roman" w:cs="Times New Roman"/>
          <w:lang w:val="en-US" w:eastAsia="zh-CN"/>
        </w:rPr>
        <w:t xml:space="preserve"> 视频流服务的云-边协同架构</w:t>
      </w:r>
      <w:r>
        <w:rPr>
          <w:rFonts w:hint="eastAsia"/>
          <w:lang w:val="en-US" w:eastAsia="zh-CN"/>
        </w:rPr>
        <w:t>系统建模</w:t>
      </w:r>
      <w:bookmarkEnd w:id="35"/>
    </w:p>
    <w:p w14:paraId="0FA92C6C">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hint="eastAsia" w:ascii="宋体" w:hAnsi="宋体" w:cs="宋体"/>
          <w:sz w:val="24"/>
          <w:szCs w:val="24"/>
          <w:lang w:val="en-US" w:eastAsia="zh-CN"/>
        </w:rPr>
      </w:pPr>
      <w:r>
        <w:rPr>
          <w:rFonts w:ascii="宋体" w:hAnsi="宋体" w:eastAsia="宋体" w:cs="宋体"/>
          <w:sz w:val="24"/>
          <w:szCs w:val="24"/>
        </w:rPr>
        <w:t>对于</w:t>
      </w:r>
      <w:r>
        <w:rPr>
          <w:rFonts w:hint="eastAsia" w:ascii="宋体" w:hAnsi="宋体" w:cs="宋体"/>
          <w:sz w:val="24"/>
          <w:szCs w:val="24"/>
          <w:lang w:val="en-US" w:eastAsia="zh-CN"/>
        </w:rPr>
        <w:t>面向公平性的</w:t>
      </w:r>
      <w:r>
        <w:rPr>
          <w:rFonts w:ascii="宋体" w:hAnsi="宋体" w:eastAsia="宋体" w:cs="宋体"/>
          <w:sz w:val="24"/>
          <w:szCs w:val="24"/>
        </w:rPr>
        <w:t>视频流服务</w:t>
      </w:r>
      <w:r>
        <w:rPr>
          <w:rFonts w:hint="eastAsia" w:ascii="宋体" w:hAnsi="宋体" w:cs="宋体"/>
          <w:sz w:val="24"/>
          <w:szCs w:val="24"/>
          <w:lang w:val="en-US" w:eastAsia="zh-CN"/>
        </w:rPr>
        <w:t>云-边微服务系统部署模型，我们可以从</w:t>
      </w:r>
      <w:r>
        <w:rPr>
          <w:rFonts w:ascii="宋体" w:hAnsi="宋体" w:eastAsia="宋体" w:cs="宋体"/>
          <w:sz w:val="24"/>
          <w:szCs w:val="24"/>
        </w:rPr>
        <w:t>以下几个方面来描述整个网络拓扑的建模</w:t>
      </w:r>
      <w:r>
        <w:rPr>
          <w:rFonts w:hint="eastAsia" w:ascii="宋体" w:hAnsi="宋体" w:cs="宋体"/>
          <w:sz w:val="24"/>
          <w:szCs w:val="24"/>
          <w:lang w:eastAsia="zh-CN"/>
        </w:rPr>
        <w:t>，</w:t>
      </w:r>
      <w:r>
        <w:rPr>
          <w:rFonts w:hint="eastAsia" w:ascii="宋体" w:hAnsi="宋体" w:cs="宋体"/>
          <w:sz w:val="24"/>
          <w:szCs w:val="24"/>
          <w:lang w:val="en-US" w:eastAsia="zh-CN"/>
        </w:rPr>
        <w:t>包括：</w:t>
      </w:r>
      <w:r>
        <w:rPr>
          <w:rFonts w:ascii="宋体" w:hAnsi="宋体" w:eastAsia="宋体" w:cs="宋体"/>
          <w:sz w:val="24"/>
          <w:szCs w:val="24"/>
        </w:rPr>
        <w:t>用户请求的分布、服务实例的部署位置、不同节点之间的延迟模型、节点资源的分配与约束</w:t>
      </w:r>
      <w:r>
        <w:rPr>
          <w:rFonts w:hint="eastAsia" w:ascii="宋体" w:hAnsi="宋体" w:cs="宋体"/>
          <w:sz w:val="24"/>
          <w:szCs w:val="24"/>
          <w:lang w:val="en-US" w:eastAsia="zh-CN"/>
        </w:rPr>
        <w:t>等。</w:t>
      </w:r>
    </w:p>
    <w:p w14:paraId="0B433D6D">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ascii="宋体" w:hAnsi="宋体" w:eastAsia="宋体" w:cs="宋体"/>
          <w:sz w:val="24"/>
          <w:szCs w:val="24"/>
        </w:rPr>
      </w:pPr>
      <w:r>
        <w:rPr>
          <w:rFonts w:hint="eastAsia" w:ascii="宋体" w:hAnsi="宋体" w:cs="宋体"/>
          <w:sz w:val="24"/>
          <w:szCs w:val="24"/>
          <w:lang w:val="en-US" w:eastAsia="zh-CN"/>
        </w:rPr>
        <w:t>具体场景如下：</w:t>
      </w:r>
      <w:r>
        <w:rPr>
          <w:rFonts w:ascii="宋体" w:hAnsi="宋体" w:eastAsia="宋体" w:cs="宋体"/>
          <w:sz w:val="24"/>
          <w:szCs w:val="24"/>
        </w:rPr>
        <w:t>假设我们有一个视频流服务系统，用户分布在不同的地理位置。为了保证视频流的低延迟和高质量体验，服务的部署不仅仅依赖于云服务器，还需要考虑部署在边缘节点的服务实例。用户请求首先由最近的边缘节点处理，如果边缘节点无法满足资源需求，则请求被转发到云服务器处理。同时，系统会根据用户类型分配优先级，付费用户的请求将被优先处理，以确保其享有更短的响应时间和更稳定的服务质量。</w:t>
      </w:r>
    </w:p>
    <w:p w14:paraId="47EF35E9">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我们假设有</w:t>
      </w:r>
      <m:oMath>
        <m:r>
          <m:rPr/>
          <w:rPr>
            <w:rFonts w:hint="default" w:ascii="Cambria Math" w:hAnsi="Cambria Math" w:cs="宋体"/>
            <w:kern w:val="2"/>
            <w:sz w:val="24"/>
            <w:szCs w:val="24"/>
            <w:lang w:val="en-US" w:eastAsia="zh-CN" w:bidi="ar-SA"/>
          </w:rPr>
          <m:t>U</m:t>
        </m:r>
        <m:r>
          <m:rPr/>
          <w:rPr>
            <w:rFonts w:ascii="Cambria Math" w:hAnsi="Cambria Math" w:cs="宋体"/>
            <w:kern w:val="2"/>
            <w:sz w:val="24"/>
            <w:szCs w:val="24"/>
            <w:lang w:val="en-US" w:bidi="ar-SA"/>
          </w:rPr>
          <m:t>=</m:t>
        </m:r>
        <m:d>
          <m:dPr>
            <m:begChr m:val="{"/>
            <m:endChr m:val="}"/>
            <m:ctrlPr>
              <w:rPr>
                <w:rFonts w:hint="default" w:ascii="Cambria Math" w:hAnsi="Cambria Math" w:cs="宋体"/>
                <w:i/>
                <w:kern w:val="2"/>
                <w:sz w:val="24"/>
                <w:szCs w:val="24"/>
                <w:lang w:val="en-US" w:eastAsia="zh-CN" w:bidi="ar-SA"/>
              </w:rPr>
            </m:ctrlPr>
          </m:dPr>
          <m:e>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1</m:t>
                </m:r>
                <m:ctrlPr>
                  <w:rPr>
                    <w:rFonts w:hint="default" w:ascii="Cambria Math" w:hAnsi="Cambria Math" w:cs="宋体"/>
                    <w:i/>
                    <w:kern w:val="2"/>
                    <w:sz w:val="24"/>
                    <w:szCs w:val="24"/>
                    <w:lang w:val="en-US" w:eastAsia="zh-CN" w:bidi="ar-SA"/>
                  </w:rPr>
                </m:ctrlPr>
              </m:sub>
            </m:sSub>
            <m:r>
              <m:rPr/>
              <w:rPr>
                <w:rFonts w:hint="default" w:ascii="Cambria Math" w:hAnsi="Cambria Math" w:cs="宋体"/>
                <w:kern w:val="2"/>
                <w:sz w:val="24"/>
                <w:szCs w:val="24"/>
                <w:lang w:val="en-US" w:eastAsia="zh-CN" w:bidi="ar-SA"/>
              </w:rPr>
              <m:t xml:space="preserve">, </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2</m:t>
                </m:r>
                <m:ctrlPr>
                  <w:rPr>
                    <w:rFonts w:hint="default" w:ascii="Cambria Math" w:hAnsi="Cambria Math" w:cs="宋体"/>
                    <w:i/>
                    <w:kern w:val="2"/>
                    <w:sz w:val="24"/>
                    <w:szCs w:val="24"/>
                    <w:lang w:val="en-US" w:eastAsia="zh-CN" w:bidi="ar-SA"/>
                  </w:rPr>
                </m:ctrlPr>
              </m:sub>
            </m:sSub>
            <m:r>
              <m:rPr/>
              <w:rPr>
                <w:rFonts w:hint="default" w:ascii="Cambria Math" w:hAnsi="Cambria Math" w:cs="宋体"/>
                <w:kern w:val="2"/>
                <w:sz w:val="24"/>
                <w:szCs w:val="24"/>
                <w:lang w:val="en-US" w:eastAsia="zh-CN" w:bidi="ar-SA"/>
              </w:rPr>
              <m:t xml:space="preserve">,  </m:t>
            </m:r>
            <m:r>
              <m:rPr/>
              <w:rPr>
                <w:rFonts w:ascii="Cambria Math" w:hAnsi="Cambria Math" w:cs="宋体"/>
                <w:kern w:val="2"/>
                <w:sz w:val="24"/>
                <w:szCs w:val="24"/>
                <w:lang w:val="en-US" w:bidi="ar-SA"/>
              </w:rPr>
              <m:t>∙∙∙</m:t>
            </m:r>
            <m:r>
              <m:rPr/>
              <w:rPr>
                <w:rFonts w:hint="default" w:ascii="Cambria Math" w:hAnsi="Cambria Math" w:cs="宋体"/>
                <w:kern w:val="2"/>
                <w:sz w:val="24"/>
                <w:szCs w:val="24"/>
                <w:lang w:val="en-US" w:eastAsia="zh-CN" w:bidi="ar-SA"/>
              </w:rPr>
              <m:t xml:space="preserve">, </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n</m:t>
                </m:r>
                <m:ctrlPr>
                  <w:rPr>
                    <w:rFonts w:hint="default" w:ascii="Cambria Math" w:hAnsi="Cambria Math" w:cs="宋体"/>
                    <w:i/>
                    <w:kern w:val="2"/>
                    <w:sz w:val="24"/>
                    <w:szCs w:val="24"/>
                    <w:lang w:val="en-US" w:eastAsia="zh-CN" w:bidi="ar-SA"/>
                  </w:rPr>
                </m:ctrlPr>
              </m:sub>
            </m:sSub>
            <m:ctrlPr>
              <w:rPr>
                <w:rFonts w:hint="default" w:ascii="Cambria Math" w:hAnsi="Cambria Math" w:cs="宋体"/>
                <w:i/>
                <w:kern w:val="2"/>
                <w:sz w:val="24"/>
                <w:szCs w:val="24"/>
                <w:lang w:val="en-US" w:eastAsia="zh-CN" w:bidi="ar-SA"/>
              </w:rPr>
            </m:ctrlPr>
          </m:e>
        </m:d>
      </m:oMath>
      <w:r>
        <w:rPr>
          <w:rFonts w:hint="eastAsia" w:hAnsi="Cambria Math" w:cs="宋体"/>
          <w:i w:val="0"/>
          <w:kern w:val="2"/>
          <w:sz w:val="24"/>
          <w:szCs w:val="24"/>
          <w:lang w:val="en-US" w:eastAsia="zh-CN" w:bidi="ar-SA"/>
        </w:rPr>
        <w:t>个用户，每个用户</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oMath>
      <w:r>
        <w:rPr>
          <w:rFonts w:hint="eastAsia" w:hAnsi="Cambria Math" w:cs="宋体"/>
          <w:i w:val="0"/>
          <w:kern w:val="2"/>
          <w:sz w:val="24"/>
          <w:szCs w:val="24"/>
          <w:lang w:val="en-US" w:eastAsia="zh-CN" w:bidi="ar-SA"/>
        </w:rPr>
        <w:t>有一定的数据需求</w:t>
      </w:r>
      <m:oMath>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oMath>
      <w:r>
        <w:rPr>
          <w:rFonts w:hint="eastAsia" w:hAnsi="Cambria Math" w:cs="Cambria Math"/>
          <w:i w:val="0"/>
          <w:lang w:val="en-US" w:eastAsia="zh-CN"/>
        </w:rPr>
        <w:t>，表示该用户请求的</w:t>
      </w:r>
      <w:r>
        <w:rPr>
          <w:rFonts w:ascii="宋体" w:hAnsi="宋体" w:eastAsia="宋体" w:cs="宋体"/>
          <w:sz w:val="24"/>
          <w:szCs w:val="24"/>
        </w:rPr>
        <w:t>视频流数据量</w:t>
      </w:r>
      <w:r>
        <w:rPr>
          <w:rFonts w:hint="eastAsia" w:ascii="宋体" w:hAnsi="宋体" w:cs="宋体"/>
          <w:sz w:val="24"/>
          <w:szCs w:val="24"/>
          <w:lang w:eastAsia="zh-CN"/>
        </w:rPr>
        <w:t>。</w:t>
      </w:r>
      <w:r>
        <w:rPr>
          <w:rFonts w:ascii="宋体" w:hAnsi="宋体" w:eastAsia="宋体" w:cs="宋体"/>
          <w:sz w:val="24"/>
          <w:szCs w:val="24"/>
        </w:rPr>
        <w:t>用户之间的地理位置不同，可能存在不同的网络延迟</w:t>
      </w:r>
      <w:r>
        <w:rPr>
          <w:rFonts w:hint="eastAsia" w:ascii="宋体" w:hAnsi="宋体" w:cs="宋体"/>
          <w:sz w:val="24"/>
          <w:szCs w:val="24"/>
          <w:lang w:eastAsia="zh-CN"/>
        </w:rPr>
        <w:t>。</w:t>
      </w:r>
      <w:r>
        <w:rPr>
          <w:rFonts w:hint="eastAsia" w:ascii="宋体" w:hAnsi="宋体" w:cs="宋体"/>
          <w:sz w:val="24"/>
          <w:szCs w:val="24"/>
          <w:lang w:val="en-US" w:eastAsia="zh-CN"/>
        </w:rPr>
        <w:t>用户的位置用二维坐标</w:t>
      </w:r>
      <m:oMath>
        <m:r>
          <m:rPr>
            <m:sty m:val="p"/>
          </m:rPr>
          <w:rPr>
            <w:rFonts w:hint="default" w:ascii="Cambria Math" w:hAnsi="Cambria Math" w:cs="宋体"/>
            <w:kern w:val="2"/>
            <w:sz w:val="24"/>
            <w:szCs w:val="24"/>
            <w:lang w:val="en-US" w:eastAsia="zh-CN" w:bidi="ar-SA"/>
          </w:rPr>
          <m:t>(</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x</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r>
          <m:rPr/>
          <w:rPr>
            <w:rFonts w:hint="default" w:ascii="Cambria Math" w:hAnsi="Cambria Math" w:cs="宋体"/>
            <w:kern w:val="2"/>
            <w:sz w:val="24"/>
            <w:szCs w:val="24"/>
            <w:lang w:val="en-US" w:eastAsia="zh-CN" w:bidi="ar-SA"/>
          </w:rPr>
          <m:t>,</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y</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r>
          <m:rPr>
            <m:sty m:val="p"/>
          </m:rPr>
          <w:rPr>
            <w:rFonts w:hint="default" w:ascii="Cambria Math" w:hAnsi="Cambria Math" w:cs="宋体"/>
            <w:kern w:val="2"/>
            <w:sz w:val="24"/>
            <w:szCs w:val="24"/>
            <w:lang w:val="en-US" w:eastAsia="zh-CN" w:bidi="ar-SA"/>
          </w:rPr>
          <m:t>)</m:t>
        </m:r>
      </m:oMath>
      <w:r>
        <w:rPr>
          <w:rFonts w:hint="eastAsia" w:hAnsi="Cambria Math" w:cs="宋体"/>
          <w:i w:val="0"/>
          <w:kern w:val="2"/>
          <w:sz w:val="24"/>
          <w:szCs w:val="24"/>
          <w:lang w:val="en-US" w:eastAsia="zh-CN" w:bidi="ar-SA"/>
        </w:rPr>
        <w:t>表示</w:t>
      </w:r>
      <w:r>
        <w:rPr>
          <w:rFonts w:hint="eastAsia" w:ascii="宋体" w:hAnsi="宋体" w:cs="宋体"/>
          <w:sz w:val="24"/>
          <w:szCs w:val="24"/>
          <w:lang w:val="en-US" w:eastAsia="zh-CN"/>
        </w:rPr>
        <w:t>。用户</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oMath>
      <w:r>
        <w:rPr>
          <w:rFonts w:hint="eastAsia" w:hAnsi="Cambria Math" w:cs="宋体"/>
          <w:i w:val="0"/>
          <w:kern w:val="2"/>
          <w:sz w:val="24"/>
          <w:szCs w:val="24"/>
          <w:lang w:val="en-US" w:eastAsia="zh-CN" w:bidi="ar-SA"/>
        </w:rPr>
        <w:t>的优先级用</w:t>
      </w:r>
      <m:oMath>
        <m:sSub>
          <m:sSubPr>
            <m:ctrlPr>
              <w:rPr>
                <w:rFonts w:hint="default" w:ascii="Cambria Math" w:hAnsi="Cambria Math" w:cs="Cambria Math"/>
                <w:i/>
                <w:lang w:val="en-US"/>
              </w:rPr>
            </m:ctrlPr>
          </m:sSubPr>
          <m:e>
            <m:r>
              <m:rPr/>
              <w:rPr>
                <w:rFonts w:hint="default" w:ascii="Cambria Math" w:hAnsi="Cambria Math" w:cs="Cambria Math"/>
                <w:lang w:val="en-US" w:eastAsia="zh-CN"/>
              </w:rPr>
              <m:t>Q</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oMath>
      <w:r>
        <w:rPr>
          <w:rFonts w:hint="eastAsia" w:hAnsi="Cambria Math" w:cs="Cambria Math"/>
          <w:i w:val="0"/>
          <w:lang w:val="en-US" w:eastAsia="zh-CN"/>
        </w:rPr>
        <w:t>表示，用户优先级越高，</w:t>
      </w:r>
      <m:oMath>
        <m:sSub>
          <m:sSubPr>
            <m:ctrlPr>
              <w:rPr>
                <w:rFonts w:hint="default" w:ascii="Cambria Math" w:hAnsi="Cambria Math" w:cs="Cambria Math"/>
                <w:i/>
                <w:lang w:val="en-US"/>
              </w:rPr>
            </m:ctrlPr>
          </m:sSubPr>
          <m:e>
            <m:r>
              <m:rPr/>
              <w:rPr>
                <w:rFonts w:hint="default" w:ascii="Cambria Math" w:hAnsi="Cambria Math" w:cs="Cambria Math"/>
                <w:lang w:val="en-US" w:eastAsia="zh-CN"/>
              </w:rPr>
              <m:t>Q</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oMath>
      <w:r>
        <w:rPr>
          <w:rFonts w:hint="eastAsia" w:hAnsi="Cambria Math" w:cs="Cambria Math"/>
          <w:i w:val="0"/>
          <w:lang w:val="en-US" w:eastAsia="zh-CN"/>
        </w:rPr>
        <w:t>值越大</w:t>
      </w:r>
      <w:r>
        <w:rPr>
          <w:rFonts w:hint="eastAsia" w:ascii="宋体" w:hAnsi="宋体" w:cs="宋体"/>
          <w:sz w:val="24"/>
          <w:szCs w:val="24"/>
          <w:lang w:val="en-US" w:eastAsia="zh-CN"/>
        </w:rPr>
        <w:t>。此外，我们有</w:t>
      </w:r>
      <m:oMath>
        <m:r>
          <m:rPr/>
          <w:rPr>
            <w:rFonts w:hint="default" w:ascii="Cambria Math" w:hAnsi="Cambria Math" w:cs="宋体"/>
            <w:kern w:val="2"/>
            <w:sz w:val="24"/>
            <w:szCs w:val="24"/>
            <w:lang w:val="en-US" w:eastAsia="zh-CN" w:bidi="ar-SA"/>
          </w:rPr>
          <m:t>S</m:t>
        </m:r>
        <m:r>
          <m:rPr/>
          <w:rPr>
            <w:rFonts w:ascii="Cambria Math" w:hAnsi="Cambria Math" w:cs="宋体"/>
            <w:kern w:val="2"/>
            <w:sz w:val="24"/>
            <w:szCs w:val="24"/>
            <w:lang w:val="en-US" w:bidi="ar-SA"/>
          </w:rPr>
          <m:t>=</m:t>
        </m:r>
        <m:d>
          <m:dPr>
            <m:begChr m:val="{"/>
            <m:endChr m:val="}"/>
            <m:ctrlPr>
              <w:rPr>
                <w:rFonts w:hint="default" w:ascii="Cambria Math" w:hAnsi="Cambria Math" w:cs="宋体"/>
                <w:i/>
                <w:iCs/>
                <w:kern w:val="2"/>
                <w:sz w:val="24"/>
                <w:szCs w:val="24"/>
                <w:lang w:val="en-US" w:eastAsia="zh-CN" w:bidi="ar-SA"/>
              </w:rPr>
            </m:ctrlPr>
          </m:dPr>
          <m:e>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s</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1</m:t>
                </m:r>
                <m:ctrlPr>
                  <w:rPr>
                    <w:rFonts w:hint="default" w:ascii="Cambria Math" w:hAnsi="Cambria Math" w:cs="宋体"/>
                    <w:i/>
                    <w:iCs/>
                    <w:kern w:val="2"/>
                    <w:sz w:val="24"/>
                    <w:szCs w:val="24"/>
                    <w:lang w:val="en-US" w:eastAsia="zh-CN" w:bidi="ar-SA"/>
                  </w:rPr>
                </m:ctrlPr>
              </m:sub>
            </m:sSub>
            <m:r>
              <m:rPr/>
              <w:rPr>
                <w:rFonts w:hint="default" w:ascii="Cambria Math" w:hAnsi="Cambria Math" w:cs="宋体"/>
                <w:kern w:val="2"/>
                <w:sz w:val="24"/>
                <w:szCs w:val="24"/>
                <w:lang w:val="en-US" w:eastAsia="zh-CN" w:bidi="ar-SA"/>
              </w:rPr>
              <m:t xml:space="preserve">, </m:t>
            </m:r>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s</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2</m:t>
                </m:r>
                <m:ctrlPr>
                  <w:rPr>
                    <w:rFonts w:hint="default" w:ascii="Cambria Math" w:hAnsi="Cambria Math" w:cs="宋体"/>
                    <w:i/>
                    <w:iCs/>
                    <w:kern w:val="2"/>
                    <w:sz w:val="24"/>
                    <w:szCs w:val="24"/>
                    <w:lang w:val="en-US" w:eastAsia="zh-CN" w:bidi="ar-SA"/>
                  </w:rPr>
                </m:ctrlPr>
              </m:sub>
            </m:sSub>
            <m:r>
              <m:rPr/>
              <w:rPr>
                <w:rFonts w:hint="default" w:ascii="Cambria Math" w:hAnsi="Cambria Math" w:cs="宋体"/>
                <w:kern w:val="2"/>
                <w:sz w:val="24"/>
                <w:szCs w:val="24"/>
                <w:lang w:val="en-US" w:eastAsia="zh-CN" w:bidi="ar-SA"/>
              </w:rPr>
              <m:t xml:space="preserve">,  </m:t>
            </m:r>
            <m:r>
              <m:rPr/>
              <w:rPr>
                <w:rFonts w:ascii="Cambria Math" w:hAnsi="Cambria Math" w:cs="宋体"/>
                <w:kern w:val="2"/>
                <w:sz w:val="24"/>
                <w:szCs w:val="24"/>
                <w:lang w:val="en-US" w:bidi="ar-SA"/>
              </w:rPr>
              <m:t>∙∙∙</m:t>
            </m:r>
            <m:r>
              <m:rPr/>
              <w:rPr>
                <w:rFonts w:hint="default" w:ascii="Cambria Math" w:hAnsi="Cambria Math" w:cs="宋体"/>
                <w:kern w:val="2"/>
                <w:sz w:val="24"/>
                <w:szCs w:val="24"/>
                <w:lang w:val="en-US" w:eastAsia="zh-CN" w:bidi="ar-SA"/>
              </w:rPr>
              <m:t xml:space="preserve">, </m:t>
            </m:r>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s</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m</m:t>
                </m:r>
                <m:ctrlPr>
                  <w:rPr>
                    <w:rFonts w:hint="default" w:ascii="Cambria Math" w:hAnsi="Cambria Math" w:cs="宋体"/>
                    <w:i/>
                    <w:iCs/>
                    <w:kern w:val="2"/>
                    <w:sz w:val="24"/>
                    <w:szCs w:val="24"/>
                    <w:lang w:val="en-US" w:eastAsia="zh-CN" w:bidi="ar-SA"/>
                  </w:rPr>
                </m:ctrlPr>
              </m:sub>
            </m:sSub>
            <m:ctrlPr>
              <w:rPr>
                <w:rFonts w:hint="default" w:ascii="Cambria Math" w:hAnsi="Cambria Math" w:cs="宋体"/>
                <w:i/>
                <w:iCs/>
                <w:kern w:val="2"/>
                <w:sz w:val="24"/>
                <w:szCs w:val="24"/>
                <w:lang w:val="en-US" w:eastAsia="zh-CN" w:bidi="ar-SA"/>
              </w:rPr>
            </m:ctrlPr>
          </m:e>
        </m:d>
      </m:oMath>
      <w:r>
        <w:rPr>
          <w:rFonts w:hint="eastAsia" w:hAnsi="Cambria Math" w:cs="宋体"/>
          <w:i w:val="0"/>
          <w:iCs/>
          <w:kern w:val="2"/>
          <w:sz w:val="24"/>
          <w:szCs w:val="24"/>
          <w:lang w:val="en-US" w:eastAsia="zh-CN" w:bidi="ar-SA"/>
        </w:rPr>
        <w:t>个服务器，</w:t>
      </w:r>
      <w:r>
        <w:rPr>
          <w:rFonts w:ascii="宋体" w:hAnsi="宋体" w:eastAsia="宋体" w:cs="宋体"/>
          <w:sz w:val="24"/>
          <w:szCs w:val="24"/>
        </w:rPr>
        <w:t>表示所有可供用户连接的服务器集合</w:t>
      </w:r>
      <w:r>
        <w:rPr>
          <w:rFonts w:hint="eastAsia" w:ascii="宋体" w:hAnsi="宋体" w:cs="宋体"/>
          <w:sz w:val="24"/>
          <w:szCs w:val="24"/>
          <w:lang w:eastAsia="zh-CN"/>
        </w:rPr>
        <w:t>，</w:t>
      </w:r>
      <w:r>
        <w:rPr>
          <w:rFonts w:ascii="宋体" w:hAnsi="宋体" w:eastAsia="宋体" w:cs="宋体"/>
          <w:sz w:val="24"/>
          <w:szCs w:val="24"/>
        </w:rPr>
        <w:t>包括边缘服务器集</w:t>
      </w:r>
      <m:oMath>
        <m:sSub>
          <m:sSubPr>
            <m:ctrlPr>
              <w:rPr>
                <w:rFonts w:ascii="Cambria Math" w:hAnsi="Cambria Math" w:cs="宋体"/>
                <w:i/>
                <w:iCs/>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iCs/>
                <w:kern w:val="2"/>
                <w:sz w:val="24"/>
                <w:szCs w:val="24"/>
                <w:lang w:val="en-US" w:bidi="ar-SA"/>
              </w:rPr>
            </m:ctrlPr>
          </m:e>
          <m:sub>
            <m:r>
              <m:rPr/>
              <w:rPr>
                <w:rFonts w:hint="default" w:ascii="Cambria Math" w:hAnsi="Cambria Math" w:cs="宋体"/>
                <w:kern w:val="2"/>
                <w:sz w:val="24"/>
                <w:szCs w:val="24"/>
                <w:lang w:val="en-US" w:eastAsia="zh-CN" w:bidi="ar-SA"/>
              </w:rPr>
              <m:t>edge</m:t>
            </m:r>
            <m:ctrlPr>
              <w:rPr>
                <w:rFonts w:ascii="Cambria Math" w:hAnsi="Cambria Math" w:cs="宋体"/>
                <w:i/>
                <w:iCs/>
                <w:kern w:val="2"/>
                <w:sz w:val="24"/>
                <w:szCs w:val="24"/>
                <w:lang w:val="en-US" w:bidi="ar-SA"/>
              </w:rPr>
            </m:ctrlPr>
          </m:sub>
        </m:sSub>
      </m:oMath>
      <w:r>
        <w:rPr>
          <w:rFonts w:hint="eastAsia" w:hAnsi="Cambria Math" w:cs="宋体"/>
          <w:i w:val="0"/>
          <w:iCs/>
          <w:kern w:val="2"/>
          <w:sz w:val="24"/>
          <w:szCs w:val="24"/>
          <w:lang w:val="en-US" w:eastAsia="zh-CN" w:bidi="ar-SA"/>
        </w:rPr>
        <w:t>和云服务器集</w:t>
      </w:r>
      <m:oMath>
        <m:sSub>
          <m:sSubPr>
            <m:ctrlPr>
              <w:rPr>
                <w:rFonts w:ascii="Cambria Math" w:hAnsi="Cambria Math" w:cs="宋体"/>
                <w:i/>
                <w:iCs/>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iCs/>
                <w:kern w:val="2"/>
                <w:sz w:val="24"/>
                <w:szCs w:val="24"/>
                <w:lang w:val="en-US" w:bidi="ar-SA"/>
              </w:rPr>
            </m:ctrlPr>
          </m:e>
          <m:sub>
            <m:r>
              <m:rPr/>
              <w:rPr>
                <w:rFonts w:hint="default" w:ascii="Cambria Math" w:hAnsi="Cambria Math" w:cs="宋体"/>
                <w:kern w:val="2"/>
                <w:sz w:val="24"/>
                <w:szCs w:val="24"/>
                <w:lang w:val="en-US" w:eastAsia="zh-CN" w:bidi="ar-SA"/>
              </w:rPr>
              <m:t>cloud</m:t>
            </m:r>
            <m:ctrlPr>
              <w:rPr>
                <w:rFonts w:ascii="Cambria Math" w:hAnsi="Cambria Math" w:cs="宋体"/>
                <w:i/>
                <w:iCs/>
                <w:kern w:val="2"/>
                <w:sz w:val="24"/>
                <w:szCs w:val="24"/>
                <w:lang w:val="en-US" w:bidi="ar-SA"/>
              </w:rPr>
            </m:ctrlPr>
          </m:sub>
        </m:sSub>
      </m:oMath>
      <w:r>
        <w:rPr>
          <w:rFonts w:hint="eastAsia" w:hAnsi="Cambria Math" w:cs="宋体"/>
          <w:i w:val="0"/>
          <w:iCs/>
          <w:kern w:val="2"/>
          <w:sz w:val="24"/>
          <w:szCs w:val="24"/>
          <w:lang w:val="en-US" w:eastAsia="zh-CN" w:bidi="ar-SA"/>
        </w:rPr>
        <w:t>。</w:t>
      </w:r>
      <w:r>
        <w:rPr>
          <w:rFonts w:ascii="宋体" w:hAnsi="宋体" w:eastAsia="宋体" w:cs="宋体"/>
          <w:sz w:val="24"/>
          <w:szCs w:val="24"/>
        </w:rPr>
        <w:t>边缘服务器通常部署在接近用户的区域，以提供低延迟服务，其位置也用二维坐标</w:t>
      </w:r>
      <m:oMath>
        <m:r>
          <m:rPr>
            <m:sty m:val="p"/>
          </m:rPr>
          <w:rPr>
            <w:rFonts w:hint="default" w:ascii="Cambria Math" w:hAnsi="Cambria Math" w:cs="宋体"/>
            <w:kern w:val="2"/>
            <w:sz w:val="24"/>
            <w:szCs w:val="24"/>
            <w:lang w:val="en-US" w:eastAsia="zh-CN" w:bidi="ar-SA"/>
          </w:rPr>
          <m:t>(</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x</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j</m:t>
            </m:r>
            <m:ctrlPr>
              <w:rPr>
                <w:rFonts w:hint="default" w:ascii="Cambria Math" w:hAnsi="Cambria Math" w:cs="宋体"/>
                <w:i/>
                <w:kern w:val="2"/>
                <w:sz w:val="24"/>
                <w:szCs w:val="24"/>
                <w:lang w:val="en-US" w:eastAsia="zh-CN" w:bidi="ar-SA"/>
              </w:rPr>
            </m:ctrlPr>
          </m:sub>
        </m:sSub>
        <m:r>
          <m:rPr/>
          <w:rPr>
            <w:rFonts w:hint="default" w:ascii="Cambria Math" w:hAnsi="Cambria Math" w:cs="宋体"/>
            <w:kern w:val="2"/>
            <w:sz w:val="24"/>
            <w:szCs w:val="24"/>
            <w:lang w:val="en-US" w:eastAsia="zh-CN" w:bidi="ar-SA"/>
          </w:rPr>
          <m:t>,</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y</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j</m:t>
            </m:r>
            <m:ctrlPr>
              <w:rPr>
                <w:rFonts w:hint="default" w:ascii="Cambria Math" w:hAnsi="Cambria Math" w:cs="宋体"/>
                <w:i/>
                <w:kern w:val="2"/>
                <w:sz w:val="24"/>
                <w:szCs w:val="24"/>
                <w:lang w:val="en-US" w:eastAsia="zh-CN" w:bidi="ar-SA"/>
              </w:rPr>
            </m:ctrlPr>
          </m:sub>
        </m:sSub>
        <m:r>
          <m:rPr>
            <m:sty m:val="p"/>
          </m:rPr>
          <w:rPr>
            <w:rFonts w:hint="default" w:ascii="Cambria Math" w:hAnsi="Cambria Math" w:cs="宋体"/>
            <w:kern w:val="2"/>
            <w:sz w:val="24"/>
            <w:szCs w:val="24"/>
            <w:lang w:val="en-US" w:eastAsia="zh-CN" w:bidi="ar-SA"/>
          </w:rPr>
          <m:t>)</m:t>
        </m:r>
      </m:oMath>
      <w:r>
        <w:rPr>
          <w:rFonts w:ascii="宋体" w:hAnsi="宋体" w:eastAsia="宋体" w:cs="宋体"/>
          <w:sz w:val="24"/>
          <w:szCs w:val="24"/>
        </w:rPr>
        <w:t>表示，分布在用户覆盖范围的内部或周边区域。相比之下，云服务器位置通常固定在远离用户的中心化数据中心，以提供大规模计算和存储资源</w:t>
      </w:r>
      <w:r>
        <w:rPr>
          <w:rFonts w:hint="eastAsia" w:ascii="宋体" w:hAnsi="宋体" w:cs="宋体"/>
          <w:sz w:val="24"/>
          <w:szCs w:val="24"/>
          <w:lang w:eastAsia="zh-CN"/>
        </w:rPr>
        <w:t>。</w:t>
      </w:r>
      <w:r>
        <w:rPr>
          <w:rFonts w:hint="eastAsia" w:hAnsi="Cambria Math" w:cs="宋体"/>
          <w:i w:val="0"/>
          <w:iCs/>
          <w:kern w:val="2"/>
          <w:sz w:val="24"/>
          <w:szCs w:val="24"/>
          <w:lang w:val="en-US" w:eastAsia="zh-CN" w:bidi="ar-SA"/>
        </w:rPr>
        <w:t>每个服务器</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上可能部署了一个或多个服务实例；</w:t>
      </w:r>
      <w:r>
        <w:rPr>
          <w:rFonts w:ascii="宋体" w:hAnsi="宋体" w:eastAsia="宋体" w:cs="宋体"/>
          <w:sz w:val="24"/>
          <w:szCs w:val="24"/>
        </w:rPr>
        <w:t>如果没有用户连接到某个服务器，该服务器可以不部署任何服务实例，处于“非活跃”状态。服务实例的数量受到节点资源限制的约束。服务器和用户之间的连接通过变量</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x</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ij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来表示，</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x</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ij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为1表示用户</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oMath>
      <w:r>
        <w:rPr>
          <w:rFonts w:hint="eastAsia" w:hAnsi="Cambria Math" w:cs="宋体"/>
          <w:i w:val="0"/>
          <w:kern w:val="2"/>
          <w:sz w:val="24"/>
          <w:szCs w:val="24"/>
          <w:lang w:val="en-US" w:eastAsia="zh-CN" w:bidi="ar-SA"/>
        </w:rPr>
        <w:t>连接到服务器</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，为0则表示没有连接。用户</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oMath>
      <w:r>
        <w:rPr>
          <w:rFonts w:hint="eastAsia" w:hAnsi="Cambria Math" w:cs="宋体"/>
          <w:i w:val="0"/>
          <w:kern w:val="2"/>
          <w:sz w:val="24"/>
          <w:szCs w:val="24"/>
          <w:lang w:val="en-US" w:eastAsia="zh-CN" w:bidi="ar-SA"/>
        </w:rPr>
        <w:t>连接到到服务器</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时，</w:t>
      </w:r>
      <w:r>
        <w:rPr>
          <w:rFonts w:ascii="宋体" w:hAnsi="宋体" w:eastAsia="宋体" w:cs="宋体"/>
          <w:sz w:val="24"/>
          <w:szCs w:val="24"/>
        </w:rPr>
        <w:t>服务器需要分配一定的资源来处理其视频流请求。资源需求集合</w:t>
      </w:r>
      <m:oMath>
        <m:sSub>
          <m:sSubPr>
            <m:ctrlPr>
              <w:rPr>
                <w:rFonts w:hint="default" w:ascii="Cambria Math" w:hAnsi="Cambria Math" w:cs="Cambria Math"/>
                <w:i/>
                <w:lang w:val="en-US"/>
              </w:rPr>
            </m:ctrlPr>
          </m:sSubPr>
          <m:e>
            <m:r>
              <m:rPr/>
              <w:rPr>
                <w:rFonts w:hint="default" w:ascii="Cambria Math" w:hAnsi="Cambria Math" w:cs="Cambria Math"/>
                <w:lang w:val="en-US" w:eastAsia="zh-CN"/>
              </w:rPr>
              <m:t>R</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r>
          <m:rPr/>
          <w:rPr>
            <w:rFonts w:hint="default" w:ascii="Cambria Math" w:hAnsi="Cambria Math" w:cs="Cambria Math"/>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cpu</m:t>
            </m:r>
            <m:ctrlPr>
              <w:rPr>
                <w:rFonts w:hint="default" w:ascii="Cambria Math" w:hAnsi="Cambria Math" w:cs="宋体"/>
                <w:i/>
                <w:sz w:val="24"/>
                <w:szCs w:val="24"/>
                <w:lang w:val="en-US" w:eastAsia="zh-CN"/>
              </w:rPr>
            </m:ctrlPr>
          </m:sup>
        </m:sSubSup>
        <m:r>
          <m:rPr/>
          <w:rPr>
            <w:rFonts w:hint="default" w:ascii="Cambria Math" w:hAnsi="Cambria Math" w:cs="宋体"/>
            <w:sz w:val="24"/>
            <w:szCs w:val="24"/>
            <w:lang w:val="en-US" w:eastAsia="zh-CN"/>
          </w:rPr>
          <m:t xml:space="preserve">,  </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mem</m:t>
            </m:r>
            <m:ctrlPr>
              <w:rPr>
                <w:rFonts w:hint="default" w:ascii="Cambria Math" w:hAnsi="Cambria Math" w:cs="宋体"/>
                <w:i/>
                <w:sz w:val="24"/>
                <w:szCs w:val="24"/>
                <w:lang w:val="en-US" w:eastAsia="zh-CN"/>
              </w:rPr>
            </m:ctrlPr>
          </m:sup>
        </m:sSubSup>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 xml:space="preserve"> 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b</m:t>
            </m:r>
            <m:ctrlPr>
              <w:rPr>
                <w:rFonts w:hint="default" w:ascii="Cambria Math" w:hAnsi="Cambria Math" w:cs="宋体"/>
                <w:i/>
                <w:sz w:val="24"/>
                <w:szCs w:val="24"/>
                <w:lang w:val="en-US" w:eastAsia="zh-CN"/>
              </w:rPr>
            </m:ctrlPr>
          </m:sup>
        </m:sSubSup>
        <m:r>
          <m:rPr/>
          <w:rPr>
            <w:rFonts w:hint="default" w:ascii="Cambria Math" w:hAnsi="Cambria Math" w:cs="宋体"/>
            <w:sz w:val="24"/>
            <w:szCs w:val="24"/>
            <w:lang w:val="en-US" w:eastAsia="zh-CN"/>
          </w:rPr>
          <m:t>}</m:t>
        </m:r>
      </m:oMath>
      <w:r>
        <w:rPr>
          <w:rFonts w:ascii="宋体" w:hAnsi="宋体" w:eastAsia="宋体" w:cs="宋体"/>
          <w:sz w:val="24"/>
          <w:szCs w:val="24"/>
        </w:rPr>
        <w:t>表示了这些资源的具体量</w:t>
      </w:r>
      <w:r>
        <w:rPr>
          <w:rFonts w:hint="eastAsia" w:ascii="宋体" w:hAnsi="宋体" w:cs="宋体"/>
          <w:sz w:val="24"/>
          <w:szCs w:val="24"/>
          <w:lang w:eastAsia="zh-CN"/>
        </w:rPr>
        <w:t>。</w:t>
      </w:r>
      <w:r>
        <w:rPr>
          <w:rFonts w:hint="eastAsia" w:ascii="宋体" w:hAnsi="宋体" w:cs="宋体"/>
          <w:sz w:val="24"/>
          <w:szCs w:val="24"/>
          <w:lang w:val="en-US" w:eastAsia="zh-CN"/>
        </w:rPr>
        <w:t>其中</w:t>
      </w:r>
      <m:oMath>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cpu</m:t>
            </m:r>
            <m:ctrlPr>
              <w:rPr>
                <w:rFonts w:hint="default" w:ascii="Cambria Math" w:hAnsi="Cambria Math" w:cs="宋体"/>
                <w:i/>
                <w:sz w:val="24"/>
                <w:szCs w:val="24"/>
                <w:lang w:val="en-US" w:eastAsia="zh-CN"/>
              </w:rPr>
            </m:ctrlPr>
          </m:sup>
        </m:sSubSup>
      </m:oMath>
      <w:r>
        <w:rPr>
          <w:rFonts w:hint="eastAsia" w:hAnsi="Cambria Math" w:cs="宋体"/>
          <w:i w:val="0"/>
          <w:sz w:val="24"/>
          <w:szCs w:val="24"/>
          <w:lang w:val="en-US" w:eastAsia="zh-CN"/>
        </w:rPr>
        <w:t>、</w:t>
      </w:r>
      <m:oMath>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mem</m:t>
            </m:r>
            <m:ctrlPr>
              <w:rPr>
                <w:rFonts w:hint="default" w:ascii="Cambria Math" w:hAnsi="Cambria Math" w:cs="宋体"/>
                <w:i/>
                <w:sz w:val="24"/>
                <w:szCs w:val="24"/>
                <w:lang w:val="en-US" w:eastAsia="zh-CN"/>
              </w:rPr>
            </m:ctrlPr>
          </m:sup>
        </m:sSubSup>
        <m:r>
          <m:rPr/>
          <w:rPr>
            <w:rFonts w:hint="default" w:ascii="Cambria Math" w:hAnsi="Cambria Math" w:cs="宋体"/>
            <w:sz w:val="24"/>
            <w:szCs w:val="24"/>
            <w:lang w:val="en-US" w:eastAsia="zh-CN"/>
          </w:rPr>
          <m:t xml:space="preserve"> </m:t>
        </m:r>
      </m:oMath>
      <w:r>
        <w:rPr>
          <w:rFonts w:hint="eastAsia" w:hAnsi="Cambria Math" w:cs="宋体"/>
          <w:i w:val="0"/>
          <w:sz w:val="24"/>
          <w:szCs w:val="24"/>
          <w:lang w:val="en-US" w:eastAsia="zh-CN"/>
        </w:rPr>
        <w:t>和</w:t>
      </w:r>
      <m:oMath>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 xml:space="preserve"> 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b</m:t>
            </m:r>
            <m:ctrlPr>
              <w:rPr>
                <w:rFonts w:hint="default" w:ascii="Cambria Math" w:hAnsi="Cambria Math" w:cs="宋体"/>
                <w:i/>
                <w:sz w:val="24"/>
                <w:szCs w:val="24"/>
                <w:lang w:val="en-US" w:eastAsia="zh-CN"/>
              </w:rPr>
            </m:ctrlPr>
          </m:sup>
        </m:sSubSup>
      </m:oMath>
      <w:r>
        <w:rPr>
          <w:rFonts w:hint="eastAsia" w:hAnsi="Cambria Math" w:cs="宋体"/>
          <w:i w:val="0"/>
          <w:sz w:val="24"/>
          <w:szCs w:val="24"/>
          <w:lang w:val="en-US" w:eastAsia="zh-CN"/>
        </w:rPr>
        <w:t>分别</w:t>
      </w:r>
      <w:r>
        <w:rPr>
          <w:rFonts w:ascii="宋体" w:hAnsi="宋体" w:eastAsia="宋体" w:cs="宋体"/>
          <w:sz w:val="24"/>
          <w:szCs w:val="24"/>
        </w:rPr>
        <w:t>表示用户</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oMath>
      <w:r>
        <w:rPr>
          <w:rFonts w:hint="eastAsia" w:hAnsi="Cambria Math" w:cs="宋体"/>
          <w:i w:val="0"/>
          <w:kern w:val="2"/>
          <w:sz w:val="24"/>
          <w:szCs w:val="24"/>
          <w:lang w:val="en-US" w:eastAsia="zh-CN" w:bidi="ar-SA"/>
        </w:rPr>
        <w:t>所需的</w:t>
      </w:r>
      <w:r>
        <w:rPr>
          <w:rFonts w:hint="default" w:ascii="Times New Roman" w:hAnsi="Times New Roman" w:cs="Times New Roman"/>
          <w:sz w:val="24"/>
          <w:szCs w:val="24"/>
          <w:lang w:val="en-US" w:eastAsia="zh-CN"/>
        </w:rPr>
        <w:t>CPU</w:t>
      </w:r>
      <w:r>
        <w:rPr>
          <w:rFonts w:ascii="宋体" w:hAnsi="宋体" w:eastAsia="宋体" w:cs="宋体"/>
          <w:sz w:val="24"/>
          <w:szCs w:val="24"/>
        </w:rPr>
        <w:t>、内存和带宽</w:t>
      </w:r>
      <w:r>
        <w:rPr>
          <w:rFonts w:hint="eastAsia" w:ascii="宋体" w:hAnsi="宋体" w:cs="宋体"/>
          <w:sz w:val="24"/>
          <w:szCs w:val="24"/>
          <w:lang w:val="en-US" w:eastAsia="zh-CN"/>
        </w:rPr>
        <w:t>资源量。</w:t>
      </w:r>
      <w:r>
        <w:rPr>
          <w:rFonts w:ascii="宋体" w:hAnsi="宋体" w:eastAsia="宋体" w:cs="宋体"/>
          <w:sz w:val="24"/>
          <w:szCs w:val="24"/>
        </w:rPr>
        <w:t>用户和服务器之间的物理距离</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d</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ij</m:t>
            </m:r>
            <m:ctrlPr>
              <w:rPr>
                <w:rFonts w:hint="default" w:ascii="Cambria Math" w:hAnsi="Cambria Math" w:cs="宋体"/>
                <w:i/>
                <w:kern w:val="2"/>
                <w:sz w:val="24"/>
                <w:szCs w:val="24"/>
                <w:lang w:val="en-US" w:eastAsia="zh-CN" w:bidi="ar-SA"/>
              </w:rPr>
            </m:ctrlPr>
          </m:sub>
        </m:sSub>
      </m:oMath>
      <w:r>
        <w:rPr>
          <w:rFonts w:ascii="宋体" w:hAnsi="宋体" w:eastAsia="宋体" w:cs="宋体"/>
          <w:sz w:val="24"/>
          <w:szCs w:val="24"/>
        </w:rPr>
        <w:t>可通过用户和服务器的二维坐标计算得到，如</w:t>
      </w:r>
      <w:r>
        <w:rPr>
          <w:rFonts w:hint="eastAsia" w:ascii="宋体" w:hAnsi="宋体" w:cs="宋体"/>
          <w:sz w:val="24"/>
          <w:szCs w:val="24"/>
          <w:lang w:val="en-US" w:eastAsia="zh-CN"/>
        </w:rPr>
        <w:t>公式（4-1）所示。</w:t>
      </w:r>
    </w:p>
    <w:p w14:paraId="29244F1C">
      <w:pPr>
        <w:keepLines w:val="0"/>
        <w:pageBreakBefore w:val="0"/>
        <w:widowControl w:val="0"/>
        <w:kinsoku/>
        <w:wordWrap/>
        <w:overflowPunct/>
        <w:topLinePunct w:val="0"/>
        <w:autoSpaceDE/>
        <w:autoSpaceDN/>
        <w:bidi w:val="0"/>
        <w:adjustRightInd/>
        <w:snapToGrid/>
        <w:spacing w:beforeLines="0" w:afterLines="0" w:line="300" w:lineRule="auto"/>
        <w:jc w:val="right"/>
        <w:textAlignment w:val="auto"/>
        <w:rPr>
          <w:rFonts w:hint="default" w:ascii="宋体" w:hAnsi="宋体" w:cs="宋体"/>
          <w:sz w:val="24"/>
          <w:szCs w:val="24"/>
          <w:lang w:val="en-US" w:eastAsia="zh-CN"/>
        </w:rPr>
      </w:pPr>
      <m:oMath>
        <m:sSub>
          <m:sSubPr>
            <m:ctrlPr>
              <w:rPr>
                <w:rFonts w:ascii="Cambria Math" w:hAnsi="Cambria Math" w:cs="Cambria Math"/>
                <w:i/>
                <w:lang w:val="en-US"/>
              </w:rPr>
            </m:ctrlPr>
          </m:sSubPr>
          <m:e>
            <m:r>
              <m:rPr/>
              <w:rPr>
                <w:rFonts w:hint="default" w:ascii="Cambria Math" w:hAnsi="Cambria Math" w:cs="Cambria Math"/>
                <w:lang w:val="en-US" w:eastAsia="zh-CN"/>
              </w:rPr>
              <m:t>d</m:t>
            </m:r>
            <m:ctrlPr>
              <w:rPr>
                <w:rFonts w:ascii="Cambria Math" w:hAnsi="Cambria Math" w:cs="Cambria Math"/>
                <w:i/>
                <w:lang w:val="en-US"/>
              </w:rPr>
            </m:ctrlPr>
          </m:e>
          <m:sub>
            <m:r>
              <m:rPr/>
              <w:rPr>
                <w:rFonts w:hint="default" w:ascii="Cambria Math" w:hAnsi="Cambria Math" w:cs="Cambria Math"/>
                <w:lang w:val="en-US" w:eastAsia="zh-CN"/>
              </w:rPr>
              <m:t>ij</m:t>
            </m:r>
            <m:ctrlPr>
              <w:rPr>
                <w:rFonts w:ascii="Cambria Math" w:hAnsi="Cambria Math" w:cs="Cambria Math"/>
                <w:i/>
                <w:lang w:val="en-US"/>
              </w:rPr>
            </m:ctrlPr>
          </m:sub>
        </m:sSub>
        <m:r>
          <m:rPr/>
          <w:rPr>
            <w:rFonts w:hint="default" w:ascii="Cambria Math" w:hAnsi="Cambria Math" w:cs="Cambria Math"/>
            <w:lang w:val="en-US" w:eastAsia="zh-CN"/>
          </w:rPr>
          <m:t>=</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sSup>
              <m:sSupPr>
                <m:ctrlPr>
                  <w:rPr>
                    <w:rFonts w:hint="default" w:ascii="Cambria Math" w:hAnsi="Cambria Math" w:cs="Cambria Math"/>
                    <w:i/>
                    <w:lang w:val="en-US" w:eastAsia="zh-CN"/>
                  </w:rPr>
                </m:ctrlPr>
              </m:sSupPr>
              <m:e>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x</m:t>
                    </m:r>
                    <m:ctrlPr>
                      <w:rPr>
                        <w:rFonts w:hint="default" w:ascii="Cambria Math" w:hAnsi="Cambria Math" w:cs="Cambria Math"/>
                        <w:i/>
                        <w:lang w:val="en-US" w:eastAsia="zh-CN"/>
                      </w:rPr>
                    </m:ctrlPr>
                  </m:e>
                  <m:sub>
                    <m:r>
                      <m:rPr/>
                      <w:rPr>
                        <w:rFonts w:hint="default" w:ascii="Cambria Math" w:hAnsi="Cambria Math" w:cs="Cambria Math"/>
                        <w:lang w:val="en-US" w:eastAsia="zh-CN"/>
                      </w:rPr>
                      <m:t>i</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x</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ctrlPr>
                  <w:rPr>
                    <w:rFonts w:hint="default" w:ascii="Cambria Math" w:hAnsi="Cambria Math" w:cs="Cambria Math"/>
                    <w:i/>
                    <w:lang w:val="en-US" w:eastAsia="zh-CN"/>
                  </w:rPr>
                </m:ctrlPr>
              </m:e>
              <m:sup>
                <m:r>
                  <m:rPr/>
                  <w:rPr>
                    <w:rFonts w:ascii="Cambria Math" w:hAnsi="Cambria Math" w:cs="Cambria Math"/>
                    <w:lang w:val="en-US"/>
                  </w:rPr>
                  <m:t>2</m:t>
                </m:r>
                <m:ctrlPr>
                  <w:rPr>
                    <w:rFonts w:hint="default" w:ascii="Cambria Math" w:hAnsi="Cambria Math" w:cs="Cambria Math"/>
                    <w:i/>
                    <w:lang w:val="en-US" w:eastAsia="zh-CN"/>
                  </w:rPr>
                </m:ctrlPr>
              </m:sup>
            </m:sSup>
            <m:r>
              <m:rPr/>
              <w:rPr>
                <w:rFonts w:ascii="Cambria Math" w:hAnsi="Cambria Math" w:cs="Cambria Math"/>
                <w:lang w:val="en-US"/>
              </w:rPr>
              <m:t>+</m:t>
            </m:r>
            <m:sSup>
              <m:sSupPr>
                <m:ctrlPr>
                  <w:rPr>
                    <w:rFonts w:ascii="Cambria Math" w:hAnsi="Cambria Math" w:cs="Cambria Math"/>
                    <w:i/>
                    <w:lang w:val="en-US"/>
                  </w:rPr>
                </m:ctrlPr>
              </m:sSupPr>
              <m:e>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y</m:t>
                    </m:r>
                    <m:ctrlPr>
                      <w:rPr>
                        <w:rFonts w:hint="default" w:ascii="Cambria Math" w:hAnsi="Cambria Math" w:cs="Cambria Math"/>
                        <w:i/>
                        <w:lang w:val="en-US" w:eastAsia="zh-CN"/>
                      </w:rPr>
                    </m:ctrlPr>
                  </m:e>
                  <m:sub>
                    <m:r>
                      <m:rPr/>
                      <w:rPr>
                        <w:rFonts w:hint="default" w:ascii="Cambria Math" w:hAnsi="Cambria Math" w:cs="Cambria Math"/>
                        <w:lang w:val="en-US" w:eastAsia="zh-CN"/>
                      </w:rPr>
                      <m:t>i</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y</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ctrlPr>
                  <w:rPr>
                    <w:rFonts w:ascii="Cambria Math" w:hAnsi="Cambria Math" w:cs="Cambria Math"/>
                    <w:i/>
                    <w:lang w:val="en-US"/>
                  </w:rPr>
                </m:ctrlPr>
              </m:e>
              <m:sup>
                <m:r>
                  <m:rPr/>
                  <w:rPr>
                    <w:rFonts w:ascii="Cambria Math" w:hAnsi="Cambria Math" w:cs="Cambria Math"/>
                    <w:lang w:val="en-US"/>
                  </w:rPr>
                  <m:t>2</m:t>
                </m:r>
                <m:ctrlPr>
                  <w:rPr>
                    <w:rFonts w:ascii="Cambria Math" w:hAnsi="Cambria Math" w:cs="Cambria Math"/>
                    <w:i/>
                    <w:lang w:val="en-US"/>
                  </w:rPr>
                </m:ctrlPr>
              </m:sup>
            </m:sSup>
            <m:ctrlPr>
              <w:rPr>
                <w:rFonts w:hint="default" w:ascii="Cambria Math" w:hAnsi="Cambria Math" w:cs="Cambria Math"/>
                <w:i/>
                <w:lang w:val="en-US" w:eastAsia="zh-CN"/>
              </w:rPr>
            </m:ctrlPr>
          </m:e>
        </m:rad>
      </m:oMath>
      <w:r>
        <w:rPr>
          <w:rFonts w:hint="eastAsia" w:hAnsi="Cambria Math" w:cs="Cambria Math"/>
          <w:i w:val="0"/>
          <w:lang w:val="en-US" w:eastAsia="zh-CN"/>
        </w:rPr>
        <w:t xml:space="preserve">                        </w:t>
      </w:r>
      <w:r>
        <w:rPr>
          <w:rFonts w:hint="eastAsia" w:cs="Times New Roman"/>
          <w:i w:val="0"/>
          <w:lang w:val="en-US" w:eastAsia="zh-CN"/>
        </w:rPr>
        <w:t>(4-1)</w:t>
      </w:r>
    </w:p>
    <w:p w14:paraId="6145CFBE">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hint="eastAsia" w:hAnsi="Cambria Math" w:cs="宋体"/>
          <w:i w:val="0"/>
          <w:kern w:val="2"/>
          <w:sz w:val="24"/>
          <w:szCs w:val="24"/>
          <w:lang w:val="en-US" w:eastAsia="zh-CN" w:bidi="ar-SA"/>
        </w:rPr>
      </w:pPr>
      <w:r>
        <w:rPr>
          <w:rFonts w:hint="eastAsia" w:hAnsi="Cambria Math" w:cs="宋体"/>
          <w:i w:val="0"/>
          <w:kern w:val="2"/>
          <w:sz w:val="24"/>
          <w:szCs w:val="24"/>
          <w:lang w:val="en-US" w:eastAsia="zh-CN" w:bidi="ar-SA"/>
        </w:rPr>
        <w:t>用户请求从</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oMath>
      <w:r>
        <w:rPr>
          <w:rFonts w:hint="eastAsia" w:hAnsi="Cambria Math" w:cs="宋体"/>
          <w:i w:val="0"/>
          <w:kern w:val="2"/>
          <w:sz w:val="24"/>
          <w:szCs w:val="24"/>
          <w:lang w:val="en-US" w:eastAsia="zh-CN" w:bidi="ar-SA"/>
        </w:rPr>
        <w:t>到服务节点</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的延迟由传输延迟和处理延迟组成。</w:t>
      </w:r>
    </w:p>
    <w:p w14:paraId="46918E38">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hint="default" w:hAnsi="Cambria Math" w:eastAsia="宋体" w:cs="Cambria Math"/>
          <w:i w:val="0"/>
          <w:lang w:val="en-US" w:eastAsia="zh-CN"/>
        </w:rPr>
      </w:pPr>
      <w:r>
        <w:rPr>
          <w:rFonts w:hint="eastAsia" w:hAnsi="Cambria Math" w:cs="宋体"/>
          <w:i w:val="0"/>
          <w:kern w:val="2"/>
          <w:sz w:val="24"/>
          <w:szCs w:val="24"/>
          <w:lang w:val="en-US" w:eastAsia="zh-CN" w:bidi="ar-SA"/>
        </w:rPr>
        <w:t>对于边缘节点，传输延迟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包括物理传输延迟和带宽延迟，物理传输延迟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可以通过</w:t>
      </w:r>
      <w:r>
        <w:rPr>
          <w:rFonts w:hint="eastAsia" w:hAnsi="Cambria Math"/>
          <w:i w:val="0"/>
          <w:lang w:val="en-US" w:eastAsia="zh-CN"/>
        </w:rPr>
        <w:t>用户</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u</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i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到边缘服务节点</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的距离</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和信号传播速度</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v</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b>
        </m:sSub>
      </m:oMath>
      <w:r>
        <w:rPr>
          <w:rFonts w:hint="eastAsia" w:hAnsi="Cambria Math" w:cs="宋体"/>
          <w:b w:val="0"/>
          <w:i w:val="0"/>
          <w:kern w:val="2"/>
          <w:sz w:val="24"/>
          <w:szCs w:val="24"/>
          <w:lang w:val="en-US" w:eastAsia="zh-CN" w:bidi="ar-SA"/>
        </w:rPr>
        <w:t>来计算，如公式（4-2）；而带宽延迟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b</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则与用户</w:t>
      </w:r>
      <w:r>
        <w:rPr>
          <w:rFonts w:hint="eastAsia" w:hAnsi="Cambria Math"/>
          <w:i w:val="0"/>
          <w:lang w:val="en-US" w:eastAsia="zh-CN"/>
        </w:rPr>
        <w:t>请求数据大小</w:t>
      </w:r>
      <m:oMath>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oMath>
      <w:r>
        <w:rPr>
          <w:rFonts w:hint="eastAsia" w:hAnsi="Cambria Math" w:cs="Cambria Math"/>
          <w:i w:val="0"/>
          <w:lang w:val="en-US" w:eastAsia="zh-CN"/>
        </w:rPr>
        <w:t>以及边缘网络带宽</w:t>
      </w:r>
      <m:oMath>
        <m:sSub>
          <m:sSubPr>
            <m:ctrlPr>
              <w:rPr>
                <w:rFonts w:ascii="Cambria Math" w:hAnsi="Cambria Math" w:cs="Cambria Math"/>
                <w:i/>
                <w:lang w:val="en-US"/>
              </w:rPr>
            </m:ctrlPr>
          </m:sSubPr>
          <m:e>
            <m:r>
              <m:rPr/>
              <w:rPr>
                <w:rFonts w:hint="default" w:ascii="Cambria Math" w:hAnsi="Cambria Math" w:cs="Cambria Math"/>
                <w:lang w:val="en-US" w:eastAsia="zh-CN"/>
              </w:rPr>
              <m:t>b</m:t>
            </m:r>
            <m:ctrlPr>
              <w:rPr>
                <w:rFonts w:ascii="Cambria Math" w:hAnsi="Cambria Math" w:cs="Cambria Math"/>
                <w:i/>
                <w:lang w:val="en-US"/>
              </w:rPr>
            </m:ctrlPr>
          </m:e>
          <m:sub>
            <m:r>
              <m:rPr/>
              <w:rPr>
                <w:rFonts w:hint="default" w:ascii="Cambria Math" w:hAnsi="Cambria Math" w:cs="Cambria Math"/>
                <w:lang w:val="en-US" w:eastAsia="zh-CN"/>
              </w:rPr>
              <m:t>e</m:t>
            </m:r>
            <m:ctrlPr>
              <w:rPr>
                <w:rFonts w:ascii="Cambria Math" w:hAnsi="Cambria Math" w:cs="Cambria Math"/>
                <w:i/>
                <w:lang w:val="en-US"/>
              </w:rPr>
            </m:ctrlPr>
          </m:sub>
        </m:sSub>
        <m:r>
          <m:rPr/>
          <w:rPr>
            <w:rFonts w:hint="default" w:ascii="Cambria Math" w:hAnsi="Cambria Math" w:cs="Cambria Math"/>
            <w:lang w:val="en-US" w:eastAsia="zh-CN"/>
          </w:rPr>
          <m:t>(t)</m:t>
        </m:r>
      </m:oMath>
      <w:r>
        <w:rPr>
          <w:rFonts w:hint="eastAsia" w:hAnsi="Cambria Math" w:cs="Cambria Math"/>
          <w:i w:val="0"/>
          <w:lang w:val="en-US" w:eastAsia="zh-CN"/>
        </w:rPr>
        <w:t>有关，如公式（4-3）。边缘节点总传输延迟为公式（4-4）所示。边缘节点的处理延迟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由其处理能力决定，假设边缘节点</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的处理速率为</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，则其处理延迟为公式（4-5）所示。</w:t>
      </w:r>
    </w:p>
    <w:p w14:paraId="38F1A138">
      <w:pPr>
        <w:keepNext w:val="0"/>
        <w:keepLines w:val="0"/>
        <w:pageBreakBefore w:val="0"/>
        <w:widowControl w:val="0"/>
        <w:numPr>
          <w:ilvl w:val="7"/>
          <w:numId w:val="0"/>
        </w:numPr>
        <w:tabs>
          <w:tab w:val="left" w:pos="6417"/>
        </w:tabs>
        <w:kinsoku/>
        <w:wordWrap/>
        <w:overflowPunct/>
        <w:topLinePunct w:val="0"/>
        <w:autoSpaceDE/>
        <w:autoSpaceDN/>
        <w:bidi w:val="0"/>
        <w:adjustRightInd/>
        <w:snapToGrid/>
        <w:spacing w:before="0" w:beforeLines="0" w:after="0" w:afterLines="0" w:line="300" w:lineRule="auto"/>
        <w:ind w:left="4080" w:leftChars="1700"/>
        <w:jc w:val="right"/>
        <w:textAlignment w:val="auto"/>
        <w:rPr>
          <w:rFonts w:hint="default" w:ascii="Times New Roman" w:hAnsi="Times New Roman" w:eastAsia="宋体" w:cs="Times New Roman"/>
          <w:i w:val="0"/>
          <w:lang w:val="en-US" w:eastAsia="zh-CN"/>
        </w:rPr>
      </w:pP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f>
          <m:fPr>
            <m:ctrlPr>
              <w:rPr>
                <w:rFonts w:hint="default" w:ascii="Cambria Math" w:hAnsi="Cambria Math" w:cs="Cambria Math"/>
                <w:i/>
                <w:lang w:val="en-US"/>
              </w:rPr>
            </m:ctrlPr>
          </m:fPr>
          <m:num>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num>
          <m:den>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v</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b>
            </m:sSub>
            <m:ctrlPr>
              <w:rPr>
                <w:rFonts w:hint="default" w:ascii="Cambria Math" w:hAnsi="Cambria Math" w:cs="Cambria Math"/>
                <w:i/>
                <w:lang w:val="en-US"/>
              </w:rPr>
            </m:ctrlPr>
          </m:den>
        </m:f>
      </m:oMath>
      <w:r>
        <w:rPr>
          <w:rFonts w:hint="eastAsia" w:hAnsi="Cambria Math" w:cs="Cambria Math"/>
          <w:i w:val="0"/>
          <w:lang w:val="en-US" w:eastAsia="zh-CN"/>
        </w:rPr>
        <w:t xml:space="preserve">                                </w:t>
      </w:r>
      <w:r>
        <w:rPr>
          <w:rFonts w:hint="eastAsia" w:cs="Times New Roman"/>
          <w:i w:val="0"/>
          <w:lang w:val="en-US" w:eastAsia="zh-CN"/>
        </w:rPr>
        <w:t>(4-2)</w:t>
      </w:r>
    </w:p>
    <w:p w14:paraId="77C5933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080" w:firstLineChars="1700"/>
        <w:jc w:val="right"/>
        <w:textAlignment w:val="auto"/>
        <w:rPr>
          <w:rFonts w:hint="default" w:cs="Times New Roman"/>
          <w:i w:val="0"/>
          <w:lang w:val="en-US" w:eastAsia="zh-CN"/>
        </w:rPr>
      </w:pP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b</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宋体"/>
            <w:kern w:val="2"/>
            <w:sz w:val="24"/>
            <w:szCs w:val="24"/>
            <w:lang w:val="en-US" w:eastAsia="zh-CN" w:bidi="ar-SA"/>
          </w:rPr>
          <m:t>=</m:t>
        </m:r>
        <m:f>
          <m:fPr>
            <m:ctrlPr>
              <w:rPr>
                <w:rFonts w:hint="default" w:ascii="Cambria Math" w:hAnsi="Cambria Math" w:cs="宋体"/>
                <w:i/>
                <w:kern w:val="2"/>
                <w:sz w:val="24"/>
                <w:szCs w:val="24"/>
                <w:lang w:val="en-US" w:eastAsia="zh-CN" w:bidi="ar-SA"/>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宋体"/>
                <w:i/>
                <w:kern w:val="2"/>
                <w:sz w:val="24"/>
                <w:szCs w:val="24"/>
                <w:lang w:val="en-US" w:eastAsia="zh-CN" w:bidi="ar-SA"/>
              </w:rPr>
            </m:ctrlPr>
          </m:num>
          <m:den>
            <m:sSub>
              <m:sSubPr>
                <m:ctrlPr>
                  <w:rPr>
                    <w:rFonts w:ascii="Cambria Math" w:hAnsi="Cambria Math" w:cs="Cambria Math"/>
                    <w:i/>
                    <w:lang w:val="en-US"/>
                  </w:rPr>
                </m:ctrlPr>
              </m:sSubPr>
              <m:e>
                <m:r>
                  <m:rPr/>
                  <w:rPr>
                    <w:rFonts w:hint="default" w:ascii="Cambria Math" w:hAnsi="Cambria Math" w:cs="Cambria Math"/>
                    <w:lang w:val="en-US" w:eastAsia="zh-CN"/>
                  </w:rPr>
                  <m:t>b</m:t>
                </m:r>
                <m:ctrlPr>
                  <w:rPr>
                    <w:rFonts w:ascii="Cambria Math" w:hAnsi="Cambria Math" w:cs="Cambria Math"/>
                    <w:i/>
                    <w:lang w:val="en-US"/>
                  </w:rPr>
                </m:ctrlPr>
              </m:e>
              <m:sub>
                <m:r>
                  <m:rPr/>
                  <w:rPr>
                    <w:rFonts w:hint="default" w:ascii="Cambria Math" w:hAnsi="Cambria Math" w:cs="Cambria Math"/>
                    <w:lang w:val="en-US" w:eastAsia="zh-CN"/>
                  </w:rPr>
                  <m:t>e</m:t>
                </m:r>
                <m:ctrlPr>
                  <w:rPr>
                    <w:rFonts w:ascii="Cambria Math" w:hAnsi="Cambria Math" w:cs="Cambria Math"/>
                    <w:i/>
                    <w:lang w:val="en-US"/>
                  </w:rPr>
                </m:ctrlPr>
              </m:sub>
            </m:sSub>
            <m:r>
              <m:rPr/>
              <w:rPr>
                <w:rFonts w:hint="default" w:ascii="Cambria Math" w:hAnsi="Cambria Math" w:cs="Cambria Math"/>
                <w:lang w:val="en-US" w:eastAsia="zh-CN"/>
              </w:rPr>
              <m:t>(t)</m:t>
            </m:r>
            <m:ctrlPr>
              <w:rPr>
                <w:rFonts w:hint="default" w:ascii="Cambria Math" w:hAnsi="Cambria Math" w:cs="宋体"/>
                <w:i/>
                <w:kern w:val="2"/>
                <w:sz w:val="24"/>
                <w:szCs w:val="24"/>
                <w:lang w:val="en-US" w:eastAsia="zh-CN" w:bidi="ar-SA"/>
              </w:rPr>
            </m:ctrlPr>
          </m:den>
        </m:f>
      </m:oMath>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 xml:space="preserve">   (4-3)</w:t>
      </w:r>
    </w:p>
    <w:p w14:paraId="69067AF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4140" w:leftChars="1600" w:hanging="300" w:hangingChars="125"/>
        <w:jc w:val="right"/>
        <w:textAlignment w:val="auto"/>
        <w:rPr>
          <w:rFonts w:hint="eastAsia" w:hAnsi="Cambria Math" w:cs="宋体"/>
          <w:i w:val="0"/>
          <w:kern w:val="2"/>
          <w:sz w:val="24"/>
          <w:szCs w:val="24"/>
          <w:lang w:val="en-US" w:eastAsia="zh-CN" w:bidi="ar-SA"/>
        </w:rPr>
      </w:pP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r>
          <m:rPr/>
          <w:rPr>
            <w:rFonts w:hint="default" w:ascii="Cambria Math" w:hAnsi="Cambria Math" w:cs="Cambria Math"/>
            <w:lang w:val="en-US" w:eastAsia="zh-CN"/>
          </w:rPr>
          <m:t xml:space="preserve"> </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b</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 xml:space="preserve"> </w:t>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 xml:space="preserve">      (4-4) </w:t>
      </w:r>
    </w:p>
    <w:p w14:paraId="361DD39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3840" w:leftChars="1600" w:firstLine="0" w:firstLineChars="0"/>
        <w:jc w:val="right"/>
        <w:textAlignment w:val="auto"/>
        <w:rPr>
          <w:rFonts w:hint="eastAsia" w:hAnsi="Cambria Math" w:cs="宋体"/>
          <w:i w:val="0"/>
          <w:kern w:val="2"/>
          <w:sz w:val="24"/>
          <w:szCs w:val="24"/>
          <w:lang w:val="en-US" w:eastAsia="zh-CN" w:bidi="ar-SA"/>
        </w:rPr>
      </w:pPr>
      <w:r>
        <w:rPr>
          <w:rFonts w:hint="eastAsia" w:hAnsi="Cambria Math" w:cs="宋体"/>
          <w:i w:val="0"/>
          <w:kern w:val="2"/>
          <w:sz w:val="24"/>
          <w:szCs w:val="24"/>
          <w:lang w:val="en-US" w:eastAsia="zh-CN" w:bidi="ar-SA"/>
        </w:rPr>
        <w:t xml:space="preserve"> </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f>
          <m:fPr>
            <m:ctrlPr>
              <w:rPr>
                <w:rFonts w:hint="default" w:ascii="Cambria Math" w:hAnsi="Cambria Math" w:cs="Cambria Math"/>
                <w:i/>
                <w:lang w:val="en-US"/>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Cambria Math"/>
                <w:i/>
                <w:lang w:val="en-US"/>
              </w:rPr>
            </m:ctrlPr>
          </m:num>
          <m:den>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den>
        </m:f>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 xml:space="preserve">     (4-5)</w:t>
      </w:r>
    </w:p>
    <w:p w14:paraId="72C30D56">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hint="eastAsia" w:hAnsi="Cambria Math" w:cs="宋体"/>
          <w:i w:val="0"/>
          <w:kern w:val="2"/>
          <w:sz w:val="24"/>
          <w:szCs w:val="24"/>
          <w:lang w:val="en-US" w:eastAsia="zh-CN" w:bidi="ar-SA"/>
        </w:rPr>
      </w:pPr>
      <w:r>
        <w:rPr>
          <w:rFonts w:hint="eastAsia" w:hAnsi="Cambria Math" w:cs="Cambria Math"/>
          <w:i w:val="0"/>
          <w:lang w:val="en-US" w:eastAsia="zh-CN"/>
        </w:rPr>
        <w:t>同样的，云节点的传输延迟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hint="eastAsia" w:hAnsi="Cambria Math" w:cs="Cambria Math"/>
          <w:i w:val="0"/>
          <w:lang w:val="en-US" w:eastAsia="zh-CN"/>
        </w:rPr>
        <w:t>和处理延迟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也可按照类似的方式计算，但其云节点通常具有更高的带宽和处理能力。云节点的延迟计算公式如（4-6）、（4-7）所示。</w:t>
      </w:r>
    </w:p>
    <w:p w14:paraId="473C216F">
      <w:pPr>
        <w:keepLines w:val="0"/>
        <w:pageBreakBefore w:val="0"/>
        <w:widowControl w:val="0"/>
        <w:kinsoku/>
        <w:wordWrap/>
        <w:overflowPunct/>
        <w:topLinePunct w:val="0"/>
        <w:autoSpaceDE/>
        <w:autoSpaceDN/>
        <w:bidi w:val="0"/>
        <w:adjustRightInd/>
        <w:snapToGrid/>
        <w:spacing w:beforeLines="0" w:afterLines="0" w:line="300" w:lineRule="auto"/>
        <w:ind w:firstLine="3820" w:firstLineChars="1592"/>
        <w:jc w:val="right"/>
        <w:textAlignment w:val="auto"/>
        <w:rPr>
          <w:rFonts w:hint="eastAsia" w:hAnsi="Cambria Math" w:cs="宋体"/>
          <w:i w:val="0"/>
          <w:kern w:val="2"/>
          <w:sz w:val="24"/>
          <w:szCs w:val="24"/>
          <w:lang w:val="en-US" w:eastAsia="zh-CN" w:bidi="ar-SA"/>
        </w:rPr>
      </w:pP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r>
          <m:rPr/>
          <w:rPr>
            <w:rFonts w:hint="default" w:ascii="Cambria Math" w:hAnsi="Cambria Math" w:cs="Cambria Math"/>
            <w:lang w:val="en-US" w:eastAsia="zh-CN"/>
          </w:rPr>
          <m:t xml:space="preserve"> </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b</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 xml:space="preserve"> </w:t>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 xml:space="preserve">      (4-6) </w:t>
      </w:r>
    </w:p>
    <w:p w14:paraId="36A082B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3840" w:leftChars="1600" w:firstLine="0" w:firstLineChars="0"/>
        <w:jc w:val="right"/>
        <w:textAlignment w:val="auto"/>
        <w:rPr>
          <w:rFonts w:hint="eastAsia" w:hAnsi="Cambria Math" w:cs="Cambria Math"/>
          <w:i w:val="0"/>
          <w:lang w:val="en-US" w:eastAsia="zh-CN"/>
        </w:rPr>
      </w:pPr>
      <w:r>
        <w:rPr>
          <w:rFonts w:hint="eastAsia" w:hAnsi="Cambria Math" w:cs="宋体"/>
          <w:i w:val="0"/>
          <w:kern w:val="2"/>
          <w:sz w:val="24"/>
          <w:szCs w:val="24"/>
          <w:lang w:val="en-US" w:eastAsia="zh-CN" w:bidi="ar-SA"/>
        </w:rPr>
        <w:t xml:space="preserve"> </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f>
          <m:fPr>
            <m:ctrlPr>
              <w:rPr>
                <w:rFonts w:hint="default" w:ascii="Cambria Math" w:hAnsi="Cambria Math" w:cs="Cambria Math"/>
                <w:i/>
                <w:lang w:val="en-US"/>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Cambria Math"/>
                <w:i/>
                <w:lang w:val="en-US"/>
              </w:rPr>
            </m:ctrlPr>
          </m:num>
          <m:den>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den>
        </m:f>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 xml:space="preserve">     (4-7)</w:t>
      </w:r>
    </w:p>
    <w:p w14:paraId="3069D247">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both"/>
        <w:textAlignment w:val="auto"/>
        <w:rPr>
          <w:rFonts w:ascii="宋体" w:hAnsi="宋体" w:eastAsia="宋体" w:cs="宋体"/>
          <w:sz w:val="24"/>
          <w:szCs w:val="24"/>
        </w:rPr>
      </w:pPr>
      <w:r>
        <w:rPr>
          <w:rFonts w:hint="eastAsia" w:hAnsi="Cambria Math" w:cs="Cambria Math"/>
          <w:i w:val="0"/>
          <w:lang w:val="en-US" w:eastAsia="zh-CN"/>
        </w:rPr>
        <w:t>式中，</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ascii="宋体" w:hAnsi="宋体" w:eastAsia="宋体" w:cs="宋体"/>
          <w:sz w:val="24"/>
          <w:szCs w:val="24"/>
        </w:rPr>
        <w:t>为云节点的物理传输延迟</w:t>
      </w:r>
      <w:r>
        <w:rPr>
          <w:rFonts w:hint="eastAsia" w:ascii="宋体" w:hAnsi="宋体" w:cs="宋体"/>
          <w:sz w:val="24"/>
          <w:szCs w:val="24"/>
          <w:lang w:eastAsia="zh-CN"/>
        </w:rPr>
        <w:t>，</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b</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ascii="宋体" w:hAnsi="宋体" w:eastAsia="宋体" w:cs="宋体"/>
          <w:sz w:val="24"/>
          <w:szCs w:val="24"/>
        </w:rPr>
        <w:t>云节点的带宽延迟，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ascii="宋体" w:hAnsi="宋体" w:eastAsia="宋体" w:cs="宋体"/>
          <w:sz w:val="24"/>
          <w:szCs w:val="24"/>
        </w:rPr>
        <w:t>为云节点的处理速率。</w:t>
      </w:r>
    </w:p>
    <w:p w14:paraId="7F1E4AB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ascii="宋体" w:hAnsi="宋体" w:eastAsia="宋体" w:cs="宋体"/>
          <w:sz w:val="24"/>
          <w:szCs w:val="24"/>
        </w:rPr>
      </w:pPr>
      <w:r>
        <w:rPr>
          <w:rFonts w:hint="eastAsia" w:ascii="宋体" w:hAnsi="宋体" w:cs="宋体"/>
          <w:sz w:val="24"/>
          <w:szCs w:val="24"/>
          <w:lang w:val="en-US" w:eastAsia="zh-CN"/>
        </w:rPr>
        <w:t>综合响应时间</w:t>
      </w: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oMath>
      <w:r>
        <w:rPr>
          <w:rFonts w:ascii="宋体" w:hAnsi="宋体" w:eastAsia="宋体" w:cs="宋体"/>
          <w:sz w:val="24"/>
          <w:szCs w:val="24"/>
        </w:rPr>
        <w:t>由传输延迟和处理延迟组成</w:t>
      </w:r>
      <w:r>
        <w:rPr>
          <w:rFonts w:hint="eastAsia" w:ascii="宋体" w:hAnsi="宋体" w:cs="宋体"/>
          <w:sz w:val="24"/>
          <w:szCs w:val="24"/>
          <w:lang w:eastAsia="zh-CN"/>
        </w:rPr>
        <w:t>。</w:t>
      </w:r>
      <w:r>
        <w:rPr>
          <w:rFonts w:hint="eastAsia" w:ascii="宋体" w:hAnsi="宋体" w:cs="宋体"/>
          <w:sz w:val="24"/>
          <w:szCs w:val="24"/>
          <w:lang w:val="en-US" w:eastAsia="zh-CN"/>
        </w:rPr>
        <w:t>若</w:t>
      </w:r>
      <w:r>
        <w:rPr>
          <w:rFonts w:ascii="宋体" w:hAnsi="宋体" w:eastAsia="宋体" w:cs="宋体"/>
          <w:sz w:val="24"/>
          <w:szCs w:val="24"/>
        </w:rPr>
        <w:t>用户连接到边缘节点，则响应时间为</w:t>
      </w:r>
      <w:r>
        <w:rPr>
          <w:rFonts w:hint="eastAsia" w:ascii="宋体" w:hAnsi="宋体" w:cs="宋体"/>
          <w:sz w:val="24"/>
          <w:szCs w:val="24"/>
          <w:lang w:val="en-US" w:eastAsia="zh-CN"/>
        </w:rPr>
        <w:t>公式（</w:t>
      </w:r>
      <w:r>
        <w:rPr>
          <w:rFonts w:hint="default" w:ascii="Times New Roman" w:hAnsi="Times New Roman" w:cs="Times New Roman"/>
          <w:sz w:val="24"/>
          <w:szCs w:val="24"/>
          <w:lang w:val="en-US" w:eastAsia="zh-CN"/>
        </w:rPr>
        <w:t>4-8</w:t>
      </w:r>
      <w:r>
        <w:rPr>
          <w:rFonts w:hint="eastAsia" w:ascii="宋体" w:hAnsi="宋体" w:cs="宋体"/>
          <w:sz w:val="24"/>
          <w:szCs w:val="24"/>
          <w:lang w:val="en-US" w:eastAsia="zh-CN"/>
        </w:rPr>
        <w:t>），若</w:t>
      </w:r>
      <w:r>
        <w:rPr>
          <w:rFonts w:ascii="宋体" w:hAnsi="宋体" w:eastAsia="宋体" w:cs="宋体"/>
          <w:sz w:val="24"/>
          <w:szCs w:val="24"/>
        </w:rPr>
        <w:t>用户连接到云节点，则响应时间为</w:t>
      </w:r>
      <w:r>
        <w:rPr>
          <w:rFonts w:hint="eastAsia" w:ascii="宋体" w:hAnsi="宋体" w:cs="宋体"/>
          <w:sz w:val="24"/>
          <w:szCs w:val="24"/>
          <w:lang w:val="en-US" w:eastAsia="zh-CN"/>
        </w:rPr>
        <w:t>公式（</w:t>
      </w:r>
      <w:r>
        <w:rPr>
          <w:rFonts w:hint="default" w:ascii="Times New Roman" w:hAnsi="Times New Roman" w:cs="Times New Roman"/>
          <w:sz w:val="24"/>
          <w:szCs w:val="24"/>
          <w:lang w:val="en-US" w:eastAsia="zh-CN"/>
        </w:rPr>
        <w:t>4-9</w:t>
      </w:r>
      <w:r>
        <w:rPr>
          <w:rFonts w:hint="eastAsia" w:ascii="宋体" w:hAnsi="宋体" w:cs="宋体"/>
          <w:sz w:val="24"/>
          <w:szCs w:val="24"/>
          <w:lang w:val="en-US" w:eastAsia="zh-CN"/>
        </w:rPr>
        <w:t>）</w:t>
      </w:r>
      <w:r>
        <w:rPr>
          <w:rFonts w:ascii="宋体" w:hAnsi="宋体" w:eastAsia="宋体" w:cs="宋体"/>
          <w:sz w:val="24"/>
          <w:szCs w:val="24"/>
        </w:rPr>
        <w:t>：</w:t>
      </w:r>
    </w:p>
    <w:p w14:paraId="68A681C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840" w:leftChars="0"/>
        <w:jc w:val="right"/>
        <w:textAlignment w:val="auto"/>
        <w:rPr>
          <w:rFonts w:hint="default" w:ascii="宋体" w:hAnsi="宋体" w:eastAsia="宋体" w:cs="宋体"/>
          <w:sz w:val="24"/>
          <w:szCs w:val="24"/>
          <w:lang w:val="en-US" w:eastAsia="zh-CN"/>
        </w:rPr>
      </w:pP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宋体"/>
            <w:kern w:val="2"/>
            <w:sz w:val="24"/>
            <w:szCs w:val="24"/>
            <w:lang w:val="en-US" w:eastAsia="zh-CN" w:bidi="ar-SA"/>
          </w:rPr>
          <m:t>=(</m:t>
        </m:r>
        <m:f>
          <m:fPr>
            <m:ctrlPr>
              <w:rPr>
                <w:rFonts w:hint="default" w:ascii="Cambria Math" w:hAnsi="Cambria Math" w:cs="Cambria Math"/>
                <w:i/>
                <w:lang w:val="en-US"/>
              </w:rPr>
            </m:ctrlPr>
          </m:fPr>
          <m:num>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num>
          <m:den>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v</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b>
            </m:sSub>
            <m:ctrlPr>
              <w:rPr>
                <w:rFonts w:hint="default" w:ascii="Cambria Math" w:hAnsi="Cambria Math" w:cs="Cambria Math"/>
                <w:i/>
                <w:lang w:val="en-US"/>
              </w:rPr>
            </m:ctrlPr>
          </m:den>
        </m:f>
        <m:r>
          <m:rPr/>
          <w:rPr>
            <w:rFonts w:hint="default" w:ascii="Cambria Math" w:hAnsi="Cambria Math" w:cs="Cambria Math"/>
            <w:lang w:val="en-US" w:eastAsia="zh-CN"/>
          </w:rPr>
          <m:t>+</m:t>
        </m:r>
        <m:f>
          <m:fPr>
            <m:ctrlPr>
              <w:rPr>
                <w:rFonts w:hint="default" w:ascii="Cambria Math" w:hAnsi="Cambria Math" w:cs="宋体"/>
                <w:i/>
                <w:kern w:val="2"/>
                <w:sz w:val="24"/>
                <w:szCs w:val="24"/>
                <w:lang w:val="en-US" w:eastAsia="zh-CN" w:bidi="ar-SA"/>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宋体"/>
                <w:i/>
                <w:kern w:val="2"/>
                <w:sz w:val="24"/>
                <w:szCs w:val="24"/>
                <w:lang w:val="en-US" w:eastAsia="zh-CN" w:bidi="ar-SA"/>
              </w:rPr>
            </m:ctrlPr>
          </m:num>
          <m:den>
            <m:sSub>
              <m:sSubPr>
                <m:ctrlPr>
                  <w:rPr>
                    <w:rFonts w:ascii="Cambria Math" w:hAnsi="Cambria Math" w:cs="Cambria Math"/>
                    <w:i/>
                    <w:lang w:val="en-US"/>
                  </w:rPr>
                </m:ctrlPr>
              </m:sSubPr>
              <m:e>
                <m:r>
                  <m:rPr/>
                  <w:rPr>
                    <w:rFonts w:hint="default" w:ascii="Cambria Math" w:hAnsi="Cambria Math" w:cs="Cambria Math"/>
                    <w:lang w:val="en-US" w:eastAsia="zh-CN"/>
                  </w:rPr>
                  <m:t>b</m:t>
                </m:r>
                <m:ctrlPr>
                  <w:rPr>
                    <w:rFonts w:ascii="Cambria Math" w:hAnsi="Cambria Math" w:cs="Cambria Math"/>
                    <w:i/>
                    <w:lang w:val="en-US"/>
                  </w:rPr>
                </m:ctrlPr>
              </m:e>
              <m:sub>
                <m:r>
                  <m:rPr/>
                  <w:rPr>
                    <w:rFonts w:hint="default" w:ascii="Cambria Math" w:hAnsi="Cambria Math" w:cs="Cambria Math"/>
                    <w:lang w:val="en-US" w:eastAsia="zh-CN"/>
                  </w:rPr>
                  <m:t>e</m:t>
                </m:r>
                <m:ctrlPr>
                  <w:rPr>
                    <w:rFonts w:ascii="Cambria Math" w:hAnsi="Cambria Math" w:cs="Cambria Math"/>
                    <w:i/>
                    <w:lang w:val="en-US"/>
                  </w:rPr>
                </m:ctrlPr>
              </m:sub>
            </m:sSub>
            <m:r>
              <m:rPr/>
              <w:rPr>
                <w:rFonts w:hint="default" w:ascii="Cambria Math" w:hAnsi="Cambria Math" w:cs="Cambria Math"/>
                <w:lang w:val="en-US" w:eastAsia="zh-CN"/>
              </w:rPr>
              <m:t>(t)</m:t>
            </m:r>
            <m:ctrlPr>
              <w:rPr>
                <w:rFonts w:hint="default" w:ascii="Cambria Math" w:hAnsi="Cambria Math" w:cs="宋体"/>
                <w:i/>
                <w:kern w:val="2"/>
                <w:sz w:val="24"/>
                <w:szCs w:val="24"/>
                <w:lang w:val="en-US" w:eastAsia="zh-CN" w:bidi="ar-SA"/>
              </w:rPr>
            </m:ctrlPr>
          </m:den>
        </m:f>
        <m:r>
          <m:rPr/>
          <w:rPr>
            <w:rFonts w:hint="default" w:ascii="Cambria Math" w:hAnsi="Cambria Math" w:cs="宋体"/>
            <w:kern w:val="2"/>
            <w:sz w:val="24"/>
            <w:szCs w:val="24"/>
            <w:lang w:val="en-US" w:eastAsia="zh-CN" w:bidi="ar-SA"/>
          </w:rPr>
          <m:t>)+</m:t>
        </m:r>
        <m:f>
          <m:fPr>
            <m:ctrlPr>
              <w:rPr>
                <w:rFonts w:hint="default" w:ascii="Cambria Math" w:hAnsi="Cambria Math" w:cs="Cambria Math"/>
                <w:i/>
                <w:lang w:val="en-US"/>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Cambria Math"/>
                <w:i/>
                <w:lang w:val="en-US"/>
              </w:rPr>
            </m:ctrlPr>
          </m:num>
          <m:den>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den>
        </m:f>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edge</m:t>
            </m:r>
            <m:ctrlPr>
              <w:rPr>
                <w:rFonts w:hint="default" w:ascii="Cambria Math" w:hAnsi="Cambria Math" w:cs="Cambria Math"/>
                <w:i/>
                <w:lang w:val="en-US" w:eastAsia="zh-CN"/>
              </w:rPr>
            </m:ctrlPr>
          </m:sub>
        </m:sSub>
      </m:oMath>
      <w:r>
        <w:rPr>
          <w:rFonts w:hint="eastAsia" w:hAnsi="Cambria Math" w:cs="Cambria Math"/>
          <w:i/>
          <w:lang w:val="en-US" w:eastAsia="zh-CN"/>
        </w:rPr>
        <w:t xml:space="preserve"> </w:t>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(4-8)</w:t>
      </w:r>
    </w:p>
    <w:p w14:paraId="53F244F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840" w:leftChars="0"/>
        <w:jc w:val="right"/>
        <w:textAlignment w:val="auto"/>
        <w:rPr>
          <w:rFonts w:hint="eastAsia" w:hAnsi="Cambria Math" w:cs="Cambria Math"/>
          <w:i w:val="0"/>
          <w:lang w:val="en-US" w:eastAsia="zh-CN"/>
        </w:rPr>
      </w:pP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r>
          <m:rPr/>
          <w:rPr>
            <w:rFonts w:hint="default" w:ascii="Cambria Math" w:hAnsi="Cambria Math" w:cs="宋体"/>
            <w:kern w:val="2"/>
            <w:sz w:val="24"/>
            <w:szCs w:val="24"/>
            <w:lang w:val="en-US" w:eastAsia="zh-CN" w:bidi="ar-SA"/>
          </w:rPr>
          <m:t>=(</m:t>
        </m:r>
        <m:f>
          <m:fPr>
            <m:ctrlPr>
              <w:rPr>
                <w:rFonts w:hint="default" w:ascii="Cambria Math" w:hAnsi="Cambria Math" w:cs="Cambria Math"/>
                <w:i/>
                <w:lang w:val="en-US"/>
              </w:rPr>
            </m:ctrlPr>
          </m:fPr>
          <m:num>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num>
          <m:den>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v</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b>
            </m:sSub>
            <m:ctrlPr>
              <w:rPr>
                <w:rFonts w:hint="default" w:ascii="Cambria Math" w:hAnsi="Cambria Math" w:cs="Cambria Math"/>
                <w:i/>
                <w:lang w:val="en-US"/>
              </w:rPr>
            </m:ctrlPr>
          </m:den>
        </m:f>
        <m:r>
          <m:rPr/>
          <w:rPr>
            <w:rFonts w:hint="default" w:ascii="Cambria Math" w:hAnsi="Cambria Math" w:cs="Cambria Math"/>
            <w:lang w:val="en-US" w:eastAsia="zh-CN"/>
          </w:rPr>
          <m:t>+</m:t>
        </m:r>
        <m:f>
          <m:fPr>
            <m:ctrlPr>
              <w:rPr>
                <w:rFonts w:hint="default" w:ascii="Cambria Math" w:hAnsi="Cambria Math" w:cs="宋体"/>
                <w:i/>
                <w:kern w:val="2"/>
                <w:sz w:val="24"/>
                <w:szCs w:val="24"/>
                <w:lang w:val="en-US" w:eastAsia="zh-CN" w:bidi="ar-SA"/>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宋体"/>
                <w:i/>
                <w:kern w:val="2"/>
                <w:sz w:val="24"/>
                <w:szCs w:val="24"/>
                <w:lang w:val="en-US" w:eastAsia="zh-CN" w:bidi="ar-SA"/>
              </w:rPr>
            </m:ctrlPr>
          </m:num>
          <m:den>
            <m:sSub>
              <m:sSubPr>
                <m:ctrlPr>
                  <w:rPr>
                    <w:rFonts w:ascii="Cambria Math" w:hAnsi="Cambria Math" w:cs="Cambria Math"/>
                    <w:i/>
                    <w:lang w:val="en-US"/>
                  </w:rPr>
                </m:ctrlPr>
              </m:sSubPr>
              <m:e>
                <m:r>
                  <m:rPr/>
                  <w:rPr>
                    <w:rFonts w:hint="default" w:ascii="Cambria Math" w:hAnsi="Cambria Math" w:cs="Cambria Math"/>
                    <w:lang w:val="en-US" w:eastAsia="zh-CN"/>
                  </w:rPr>
                  <m:t>b</m:t>
                </m:r>
                <m:ctrlPr>
                  <w:rPr>
                    <w:rFonts w:ascii="Cambria Math" w:hAnsi="Cambria Math" w:cs="Cambria Math"/>
                    <w:i/>
                    <w:lang w:val="en-US"/>
                  </w:rPr>
                </m:ctrlPr>
              </m:e>
              <m:sub>
                <m:r>
                  <m:rPr/>
                  <w:rPr>
                    <w:rFonts w:hint="default" w:ascii="Cambria Math" w:hAnsi="Cambria Math" w:cs="Cambria Math"/>
                    <w:lang w:val="en-US" w:eastAsia="zh-CN"/>
                  </w:rPr>
                  <m:t>c</m:t>
                </m:r>
                <m:ctrlPr>
                  <w:rPr>
                    <w:rFonts w:ascii="Cambria Math" w:hAnsi="Cambria Math" w:cs="Cambria Math"/>
                    <w:i/>
                    <w:lang w:val="en-US"/>
                  </w:rPr>
                </m:ctrlPr>
              </m:sub>
            </m:sSub>
            <m:r>
              <m:rPr/>
              <w:rPr>
                <w:rFonts w:hint="default" w:ascii="Cambria Math" w:hAnsi="Cambria Math" w:cs="Cambria Math"/>
                <w:lang w:val="en-US" w:eastAsia="zh-CN"/>
              </w:rPr>
              <m:t>(t)</m:t>
            </m:r>
            <m:ctrlPr>
              <w:rPr>
                <w:rFonts w:hint="default" w:ascii="Cambria Math" w:hAnsi="Cambria Math" w:cs="宋体"/>
                <w:i/>
                <w:kern w:val="2"/>
                <w:sz w:val="24"/>
                <w:szCs w:val="24"/>
                <w:lang w:val="en-US" w:eastAsia="zh-CN" w:bidi="ar-SA"/>
              </w:rPr>
            </m:ctrlPr>
          </m:den>
        </m:f>
        <m:r>
          <m:rPr/>
          <w:rPr>
            <w:rFonts w:hint="default" w:ascii="Cambria Math" w:hAnsi="Cambria Math" w:cs="宋体"/>
            <w:kern w:val="2"/>
            <w:sz w:val="24"/>
            <w:szCs w:val="24"/>
            <w:lang w:val="en-US" w:eastAsia="zh-CN" w:bidi="ar-SA"/>
          </w:rPr>
          <m:t>)+</m:t>
        </m:r>
        <m:f>
          <m:fPr>
            <m:ctrlPr>
              <w:rPr>
                <w:rFonts w:hint="default" w:ascii="Cambria Math" w:hAnsi="Cambria Math" w:cs="Cambria Math"/>
                <w:i/>
                <w:lang w:val="en-US"/>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Cambria Math"/>
                <w:i/>
                <w:lang w:val="en-US"/>
              </w:rPr>
            </m:ctrlPr>
          </m:num>
          <m:den>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den>
        </m:f>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cloud</m:t>
            </m:r>
            <m:ctrlPr>
              <w:rPr>
                <w:rFonts w:hint="default" w:ascii="Cambria Math" w:hAnsi="Cambria Math" w:cs="Cambria Math"/>
                <w:i/>
                <w:lang w:val="en-US" w:eastAsia="zh-CN"/>
              </w:rPr>
            </m:ctrlPr>
          </m:sub>
        </m:sSub>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(4-9)</w:t>
      </w:r>
    </w:p>
    <w:p w14:paraId="2DC7AD3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hint="eastAsia" w:hAnsi="Cambria Math" w:cs="Cambria Math"/>
          <w:i w:val="0"/>
          <w:lang w:val="en-US" w:eastAsia="zh-CN"/>
        </w:rPr>
      </w:pPr>
      <w:r>
        <w:rPr>
          <w:rFonts w:hint="eastAsia" w:hAnsi="Cambria Math" w:cs="Cambria Math"/>
          <w:i w:val="0"/>
          <w:lang w:val="en-US" w:eastAsia="zh-CN"/>
        </w:rPr>
        <w:t>在上述响应时间计算的基础上，引入加权响应时间的概念，用以进一步体现不同用户优先级对响应时间的影响。加权响应时间</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weigℎt</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定义为用户</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u</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i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的响应时间</w:t>
      </w: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oMath>
      <w:r>
        <w:rPr>
          <w:rFonts w:hint="eastAsia" w:hAnsi="Cambria Math"/>
          <w:i w:val="0"/>
          <w:lang w:val="en-US" w:eastAsia="zh-CN"/>
        </w:rPr>
        <w:t>与其优先级</w:t>
      </w:r>
      <m:oMath>
        <m:sSub>
          <m:sSubPr>
            <m:ctrlPr>
              <w:rPr>
                <w:rFonts w:hint="default" w:ascii="Cambria Math" w:hAnsi="Cambria Math" w:cs="Cambria Math"/>
                <w:i/>
                <w:lang w:val="en-US"/>
              </w:rPr>
            </m:ctrlPr>
          </m:sSubPr>
          <m:e>
            <m:r>
              <m:rPr/>
              <w:rPr>
                <w:rFonts w:hint="default" w:ascii="Cambria Math" w:hAnsi="Cambria Math" w:cs="Cambria Math"/>
                <w:lang w:val="en-US" w:eastAsia="zh-CN"/>
              </w:rPr>
              <m:t>Q</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oMath>
      <w:r>
        <w:rPr>
          <w:rFonts w:hint="eastAsia" w:hAnsi="Cambria Math" w:cs="Cambria Math"/>
          <w:i w:val="0"/>
          <w:lang w:val="en-US" w:eastAsia="zh-CN"/>
        </w:rPr>
        <w:t>的乘积，如（4-10）所示：</w:t>
      </w:r>
    </w:p>
    <w:p w14:paraId="47FC645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hAnsi="Cambria Math" w:eastAsia="宋体" w:cs="Cambria Math"/>
          <w:i w:val="0"/>
          <w:lang w:val="en-US" w:eastAsia="zh-CN"/>
        </w:rPr>
      </w:pP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weigℎt</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w:t>
      </w:r>
      <m:oMath>
        <m:sSub>
          <m:sSubPr>
            <m:ctrlPr>
              <w:rPr>
                <w:rFonts w:ascii="Cambria Math" w:hAnsi="Cambria Math"/>
                <w:i/>
                <w:lang w:val="en-US"/>
              </w:rPr>
            </m:ctrlPr>
          </m:sSubPr>
          <m:e>
            <m:r>
              <m:rPr/>
              <w:rPr>
                <w:rFonts w:hint="default" w:ascii="Cambria Math" w:hAnsi="Cambria Math"/>
                <w:lang w:val="en-US" w:eastAsia="zh-CN"/>
              </w:rPr>
              <m:t xml:space="preserve"> 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cs="Cambria Math"/>
            <w:lang w:val="en-US"/>
          </w:rPr>
          <m:t>∙</m:t>
        </m:r>
        <m:sSub>
          <m:sSubPr>
            <m:ctrlPr>
              <w:rPr>
                <w:rFonts w:hint="default" w:ascii="Cambria Math" w:hAnsi="Cambria Math" w:cs="Cambria Math"/>
                <w:i/>
                <w:lang w:val="en-US"/>
              </w:rPr>
            </m:ctrlPr>
          </m:sSubPr>
          <m:e>
            <m:r>
              <m:rPr/>
              <w:rPr>
                <w:rFonts w:hint="default" w:ascii="Cambria Math" w:hAnsi="Cambria Math" w:cs="Cambria Math"/>
                <w:lang w:val="en-US" w:eastAsia="zh-CN"/>
              </w:rPr>
              <m:t>Q</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oMath>
      <w:r>
        <w:rPr>
          <w:rFonts w:hint="eastAsia" w:hAnsi="Cambria Math"/>
          <w:i w:val="0"/>
          <w:lang w:val="en-US" w:eastAsia="zh-CN"/>
        </w:rPr>
        <w:t xml:space="preserve"> </w:t>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 xml:space="preserve"> </w:t>
      </w:r>
      <w:r>
        <w:rPr>
          <w:rFonts w:hint="eastAsia" w:hAnsi="Cambria Math" w:cs="宋体"/>
          <w:i w:val="0"/>
          <w:sz w:val="24"/>
          <w:szCs w:val="24"/>
          <w:lang w:val="en-US" w:eastAsia="zh-CN"/>
        </w:rPr>
        <w:t>(4-10)</w:t>
      </w:r>
    </w:p>
    <w:p w14:paraId="6E62BB28">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ascii="宋体" w:hAnsi="宋体" w:eastAsia="宋体" w:cs="宋体"/>
          <w:sz w:val="24"/>
          <w:szCs w:val="24"/>
        </w:rPr>
        <w:t>对于服务</w:t>
      </w:r>
      <w:r>
        <w:rPr>
          <w:rFonts w:hint="eastAsia" w:ascii="宋体" w:hAnsi="宋体" w:cs="宋体"/>
          <w:sz w:val="24"/>
          <w:szCs w:val="24"/>
          <w:lang w:val="en-US" w:eastAsia="zh-CN"/>
        </w:rPr>
        <w:t>实例</w:t>
      </w:r>
      <w:r>
        <w:rPr>
          <w:rFonts w:ascii="宋体" w:hAnsi="宋体" w:eastAsia="宋体" w:cs="宋体"/>
          <w:sz w:val="24"/>
          <w:szCs w:val="24"/>
        </w:rPr>
        <w:t>的部署，边缘节点和云节点的资源不同，边缘节点通常资源有限，而云节点资源相对充足。每个节点部署成本</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c</m:t>
            </m:r>
            <m:ctrlPr>
              <w:rPr>
                <w:rFonts w:ascii="Cambria Math" w:hAnsi="Cambria Math" w:cs="宋体"/>
                <w:i/>
                <w:sz w:val="24"/>
                <w:szCs w:val="24"/>
              </w:rPr>
            </m:ctrlPr>
          </m:e>
          <m:sub>
            <m:r>
              <m:rPr/>
              <w:rPr>
                <w:rFonts w:hint="default" w:ascii="Cambria Math" w:hAnsi="Cambria Math" w:cs="宋体"/>
                <w:sz w:val="24"/>
                <w:szCs w:val="24"/>
                <w:lang w:val="en-US" w:eastAsia="zh-CN"/>
              </w:rPr>
              <m:t>j</m:t>
            </m:r>
            <m:ctrlPr>
              <w:rPr>
                <w:rFonts w:ascii="Cambria Math" w:hAnsi="Cambria Math" w:cs="宋体"/>
                <w:i/>
                <w:sz w:val="24"/>
                <w:szCs w:val="24"/>
              </w:rPr>
            </m:ctrlPr>
          </m:sub>
        </m:sSub>
      </m:oMath>
      <w:r>
        <w:rPr>
          <w:rFonts w:hint="eastAsia" w:ascii="宋体" w:hAnsi="宋体" w:cs="宋体"/>
          <w:sz w:val="24"/>
          <w:szCs w:val="24"/>
          <w:lang w:val="en-US" w:eastAsia="zh-CN"/>
        </w:rPr>
        <w:t>的计算方式如下：</w:t>
      </w:r>
    </w:p>
    <w:p w14:paraId="308C1992">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hAnsi="Cambria Math" w:cs="宋体"/>
          <w:i w:val="0"/>
          <w:sz w:val="24"/>
          <w:szCs w:val="24"/>
          <w:lang w:val="en-US" w:eastAsia="zh-CN"/>
        </w:rPr>
      </w:pPr>
      <w:r>
        <w:rPr>
          <w:rFonts w:hint="eastAsia" w:ascii="宋体" w:hAnsi="宋体" w:cs="宋体"/>
          <w:sz w:val="24"/>
          <w:szCs w:val="24"/>
          <w:lang w:val="en-US" w:eastAsia="zh-CN"/>
        </w:rPr>
        <w:t>边缘节点的部署成本</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可以表达为公式（4-11），其中</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fixed</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是固定成本，</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ascii="宋体" w:hAnsi="宋体" w:eastAsia="宋体" w:cs="宋体"/>
          <w:sz w:val="24"/>
          <w:szCs w:val="24"/>
        </w:rPr>
        <w:t>是基于用户需求所消耗的</w:t>
      </w:r>
      <w:r>
        <w:rPr>
          <w:rFonts w:hint="default" w:ascii="Times New Roman" w:hAnsi="Times New Roman" w:cs="Times New Roman"/>
          <w:sz w:val="24"/>
          <w:szCs w:val="24"/>
          <w:lang w:val="en-US" w:eastAsia="zh-CN"/>
        </w:rPr>
        <w:t>CPU</w:t>
      </w:r>
      <w:r>
        <w:rPr>
          <w:rFonts w:ascii="宋体" w:hAnsi="宋体" w:eastAsia="宋体" w:cs="宋体"/>
          <w:sz w:val="24"/>
          <w:szCs w:val="24"/>
        </w:rPr>
        <w:t>、内存和带宽资源的成本</w:t>
      </w:r>
      <w:r>
        <w:rPr>
          <w:rFonts w:hint="eastAsia" w:ascii="宋体" w:hAnsi="宋体" w:cs="宋体"/>
          <w:sz w:val="24"/>
          <w:szCs w:val="24"/>
          <w:lang w:val="en-US" w:eastAsia="zh-CN"/>
        </w:rPr>
        <w:t>,</w:t>
      </w:r>
      <w:r>
        <w:rPr>
          <w:rFonts w:ascii="宋体" w:hAnsi="宋体" w:eastAsia="宋体" w:cs="宋体"/>
          <w:sz w:val="24"/>
          <w:szCs w:val="24"/>
        </w:rPr>
        <w:t>可以通过用户请求量和节点资源的消耗来计算</w:t>
      </w:r>
      <w:r>
        <w:rPr>
          <w:rFonts w:hint="eastAsia" w:ascii="宋体" w:hAnsi="宋体" w:cs="宋体"/>
          <w:sz w:val="24"/>
          <w:szCs w:val="24"/>
          <w:lang w:eastAsia="zh-CN"/>
        </w:rPr>
        <w:t>，</w:t>
      </w:r>
      <w:r>
        <w:rPr>
          <w:rFonts w:hint="eastAsia" w:ascii="宋体" w:hAnsi="宋体" w:cs="宋体"/>
          <w:sz w:val="24"/>
          <w:szCs w:val="24"/>
          <w:lang w:val="en-US" w:eastAsia="zh-CN"/>
        </w:rPr>
        <w:t>如公式（</w:t>
      </w:r>
      <w:r>
        <w:rPr>
          <w:rFonts w:hint="default" w:ascii="Times New Roman" w:hAnsi="Times New Roman" w:cs="Times New Roman"/>
          <w:sz w:val="24"/>
          <w:szCs w:val="24"/>
          <w:lang w:val="en-US" w:eastAsia="zh-CN"/>
        </w:rPr>
        <w:t>4-1</w:t>
      </w:r>
      <w:r>
        <w:rPr>
          <w:rFonts w:hint="eastAsia" w:cs="Times New Roman"/>
          <w:sz w:val="24"/>
          <w:szCs w:val="24"/>
          <w:lang w:val="en-US" w:eastAsia="zh-CN"/>
        </w:rPr>
        <w:t>2</w:t>
      </w:r>
      <w:r>
        <w:rPr>
          <w:rFonts w:hint="eastAsia" w:ascii="宋体" w:hAnsi="宋体" w:cs="宋体"/>
          <w:sz w:val="24"/>
          <w:szCs w:val="24"/>
          <w:lang w:val="en-US" w:eastAsia="zh-CN"/>
        </w:rPr>
        <w:t>）</w:t>
      </w:r>
      <w:r>
        <w:rPr>
          <w:rFonts w:hint="eastAsia" w:hAnsi="Cambria Math" w:cs="宋体"/>
          <w:i w:val="0"/>
          <w:sz w:val="24"/>
          <w:szCs w:val="24"/>
          <w:lang w:val="en-US" w:eastAsia="zh-CN"/>
        </w:rPr>
        <w:t>：</w:t>
      </w:r>
    </w:p>
    <w:p w14:paraId="2C30D78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hAnsi="Cambria Math" w:eastAsia="宋体" w:cs="宋体"/>
          <w:i w:val="0"/>
          <w:sz w:val="24"/>
          <w:szCs w:val="24"/>
          <w:lang w:val="en-US" w:eastAsia="zh-CN"/>
        </w:rPr>
      </w:pP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fixed</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(4-11)</w:t>
      </w:r>
    </w:p>
    <w:p w14:paraId="519B5781">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ascii="宋体" w:hAnsi="宋体" w:eastAsia="宋体" w:cs="宋体"/>
          <w:sz w:val="24"/>
          <w:szCs w:val="24"/>
          <w:lang w:val="en-US" w:eastAsia="zh-CN"/>
        </w:rPr>
      </w:pP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nary>
          <m:naryPr>
            <m:chr m:val="∑"/>
            <m:limLoc m:val="undOvr"/>
            <m:ctrlPr>
              <w:rPr>
                <w:rFonts w:hint="default" w:ascii="Cambria Math" w:hAnsi="Cambria Math" w:cs="宋体"/>
                <w:i/>
                <w:sz w:val="24"/>
                <w:szCs w:val="24"/>
                <w:lang w:val="en-US" w:eastAsia="zh-CN"/>
              </w:rPr>
            </m:ctrlPr>
          </m:naryPr>
          <m:sub>
            <m:r>
              <m:rPr/>
              <w:rPr>
                <w:rFonts w:hint="default" w:ascii="Cambria Math" w:hAnsi="Cambria Math" w:cs="宋体"/>
                <w:sz w:val="24"/>
                <w:szCs w:val="24"/>
                <w:lang w:val="en-US" w:eastAsia="zh-CN"/>
              </w:rPr>
              <m:t>i=1</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n</m:t>
            </m:r>
            <m:ctrlPr>
              <w:rPr>
                <w:rFonts w:hint="default" w:ascii="Cambria Math" w:hAnsi="Cambria Math" w:cs="宋体"/>
                <w:i/>
                <w:sz w:val="24"/>
                <w:szCs w:val="24"/>
                <w:lang w:val="en-US" w:eastAsia="zh-CN"/>
              </w:rPr>
            </m:ctrlPr>
          </m:sup>
          <m:e>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x</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ij</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 xml:space="preserve"> </m:t>
            </m:r>
            <m:r>
              <m:rPr/>
              <w:rPr>
                <w:rFonts w:ascii="Cambria Math" w:hAnsi="Cambria Math" w:cs="宋体"/>
                <w:sz w:val="24"/>
                <w:szCs w:val="24"/>
                <w:lang w:val="en-US"/>
              </w:rPr>
              <m:t>∙</m:t>
            </m:r>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cpu</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cpu</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mem</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mem</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b</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b</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ctrlPr>
              <w:rPr>
                <w:rFonts w:hint="default" w:ascii="Cambria Math" w:hAnsi="Cambria Math" w:cs="宋体"/>
                <w:i/>
                <w:sz w:val="24"/>
                <w:szCs w:val="24"/>
                <w:lang w:val="en-US" w:eastAsia="zh-CN"/>
              </w:rPr>
            </m:ctrlPr>
          </m:e>
        </m:nary>
      </m:oMath>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(4-12)</w:t>
      </w:r>
    </w:p>
    <w:p w14:paraId="13220CB8">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式中，</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cpu</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 xml:space="preserve">mem </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和</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 xml:space="preserve"> 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b</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为</w:t>
      </w:r>
      <w:r>
        <w:rPr>
          <w:rFonts w:ascii="宋体" w:hAnsi="宋体" w:eastAsia="宋体" w:cs="宋体"/>
          <w:sz w:val="24"/>
          <w:szCs w:val="24"/>
        </w:rPr>
        <w:t>边缘节点的资源单价</w:t>
      </w:r>
      <w:r>
        <w:rPr>
          <w:rFonts w:hint="eastAsia" w:ascii="宋体" w:hAnsi="宋体" w:cs="宋体"/>
          <w:sz w:val="24"/>
          <w:szCs w:val="24"/>
          <w:lang w:eastAsia="zh-CN"/>
        </w:rPr>
        <w:t>。</w:t>
      </w:r>
    </w:p>
    <w:p w14:paraId="35B595D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ascii="宋体" w:hAnsi="宋体" w:cs="宋体"/>
          <w:sz w:val="24"/>
          <w:szCs w:val="24"/>
          <w:lang w:val="en-US" w:eastAsia="zh-CN"/>
        </w:rPr>
        <w:t>云节点部署成本</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oMath>
      <w:r>
        <w:rPr>
          <w:rFonts w:ascii="宋体" w:hAnsi="宋体" w:eastAsia="宋体" w:cs="宋体"/>
          <w:sz w:val="24"/>
          <w:szCs w:val="24"/>
        </w:rPr>
        <w:t>可以表示为云资源使用成本和网络流量成本</w:t>
      </w:r>
      <w:r>
        <w:rPr>
          <w:rFonts w:hint="eastAsia" w:ascii="宋体" w:hAnsi="宋体" w:cs="宋体"/>
          <w:sz w:val="24"/>
          <w:szCs w:val="24"/>
          <w:lang w:val="en-US" w:eastAsia="zh-CN"/>
        </w:rPr>
        <w:t>之</w:t>
      </w:r>
      <w:r>
        <w:rPr>
          <w:rFonts w:ascii="宋体" w:hAnsi="宋体" w:eastAsia="宋体" w:cs="宋体"/>
          <w:sz w:val="24"/>
          <w:szCs w:val="24"/>
        </w:rPr>
        <w:t>和</w:t>
      </w:r>
      <w:r>
        <w:rPr>
          <w:rFonts w:hint="eastAsia" w:ascii="宋体" w:hAnsi="宋体" w:cs="宋体"/>
          <w:sz w:val="24"/>
          <w:szCs w:val="24"/>
          <w:lang w:eastAsia="zh-CN"/>
        </w:rPr>
        <w:t>，</w:t>
      </w:r>
      <w:r>
        <w:rPr>
          <w:rFonts w:hint="eastAsia" w:ascii="宋体" w:hAnsi="宋体" w:cs="宋体"/>
          <w:sz w:val="24"/>
          <w:szCs w:val="24"/>
          <w:lang w:val="en-US" w:eastAsia="zh-CN"/>
        </w:rPr>
        <w:t>如公式（</w:t>
      </w:r>
      <w:r>
        <w:rPr>
          <w:rFonts w:hint="default" w:ascii="Times New Roman" w:hAnsi="Times New Roman" w:cs="Times New Roman"/>
          <w:sz w:val="24"/>
          <w:szCs w:val="24"/>
          <w:lang w:val="en-US" w:eastAsia="zh-CN"/>
        </w:rPr>
        <w:t>4-1</w:t>
      </w:r>
      <w:r>
        <w:rPr>
          <w:rFonts w:hint="eastAsia" w:cs="Times New Roman"/>
          <w:sz w:val="24"/>
          <w:szCs w:val="24"/>
          <w:lang w:val="en-US" w:eastAsia="zh-CN"/>
        </w:rPr>
        <w:t>3</w:t>
      </w:r>
      <w:r>
        <w:rPr>
          <w:rFonts w:hint="eastAsia" w:ascii="宋体" w:hAnsi="宋体" w:cs="宋体"/>
          <w:sz w:val="24"/>
          <w:szCs w:val="24"/>
          <w:lang w:val="en-US" w:eastAsia="zh-CN"/>
        </w:rPr>
        <w:t>），其中云资源使用成本</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oMath>
      <w:r>
        <w:rPr>
          <w:rFonts w:hint="eastAsia" w:ascii="宋体" w:hAnsi="宋体" w:cs="宋体"/>
          <w:sz w:val="24"/>
          <w:szCs w:val="24"/>
          <w:lang w:val="en-US" w:eastAsia="zh-CN"/>
        </w:rPr>
        <w:t>与边缘节点资源使用成本计算方法类似，如公式（</w:t>
      </w:r>
      <w:r>
        <w:rPr>
          <w:rFonts w:hint="eastAsia" w:ascii="Times New Roman" w:hAnsi="Times New Roman" w:cs="Times New Roman"/>
          <w:sz w:val="24"/>
          <w:szCs w:val="24"/>
          <w:lang w:val="en-US" w:eastAsia="zh-CN"/>
        </w:rPr>
        <w:t>4-1</w:t>
      </w:r>
      <w:r>
        <w:rPr>
          <w:rFonts w:hint="eastAsia" w:cs="Times New Roman"/>
          <w:sz w:val="24"/>
          <w:szCs w:val="24"/>
          <w:lang w:val="en-US" w:eastAsia="zh-CN"/>
        </w:rPr>
        <w:t>4</w:t>
      </w:r>
      <w:r>
        <w:rPr>
          <w:rFonts w:hint="eastAsia" w:ascii="宋体" w:hAnsi="宋体" w:cs="宋体"/>
          <w:sz w:val="24"/>
          <w:szCs w:val="24"/>
          <w:lang w:val="en-US" w:eastAsia="zh-CN"/>
        </w:rPr>
        <w:t>）；而网络流量成本</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net</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oMath>
      <w:r>
        <w:rPr>
          <w:rFonts w:ascii="宋体" w:hAnsi="宋体" w:eastAsia="宋体" w:cs="宋体"/>
          <w:sz w:val="24"/>
          <w:szCs w:val="24"/>
        </w:rPr>
        <w:t>是根据用户从不同区域访问云节点所产生的额外网络传输费用来计算的</w:t>
      </w:r>
      <w:r>
        <w:rPr>
          <w:rFonts w:hint="eastAsia" w:ascii="宋体" w:hAnsi="宋体" w:cs="宋体"/>
          <w:sz w:val="24"/>
          <w:szCs w:val="24"/>
          <w:lang w:val="en-US" w:eastAsia="zh-CN"/>
        </w:rPr>
        <w:t>,如公式（</w:t>
      </w:r>
      <w:r>
        <w:rPr>
          <w:rFonts w:hint="eastAsia" w:ascii="Times New Roman" w:hAnsi="Times New Roman" w:cs="Times New Roman"/>
          <w:sz w:val="24"/>
          <w:szCs w:val="24"/>
          <w:lang w:val="en-US" w:eastAsia="zh-CN"/>
        </w:rPr>
        <w:t>4-1</w:t>
      </w:r>
      <w:r>
        <w:rPr>
          <w:rFonts w:hint="eastAsia" w:cs="Times New Roman"/>
          <w:sz w:val="24"/>
          <w:szCs w:val="24"/>
          <w:lang w:val="en-US" w:eastAsia="zh-CN"/>
        </w:rPr>
        <w:t>5</w:t>
      </w:r>
      <w:r>
        <w:rPr>
          <w:rFonts w:hint="eastAsia" w:ascii="宋体" w:hAnsi="宋体" w:cs="宋体"/>
          <w:sz w:val="24"/>
          <w:szCs w:val="24"/>
          <w:lang w:val="en-US" w:eastAsia="zh-CN"/>
        </w:rPr>
        <w:t>）</w:t>
      </w:r>
      <w:r>
        <w:rPr>
          <w:rFonts w:ascii="宋体" w:hAnsi="宋体" w:eastAsia="宋体" w:cs="宋体"/>
          <w:sz w:val="24"/>
          <w:szCs w:val="24"/>
        </w:rPr>
        <w:t>：</w:t>
      </w:r>
    </w:p>
    <w:p w14:paraId="0A61F98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ascii="宋体" w:hAnsi="宋体" w:eastAsia="宋体" w:cs="宋体"/>
          <w:sz w:val="24"/>
          <w:szCs w:val="24"/>
          <w:lang w:val="en-US" w:eastAsia="zh-CN"/>
        </w:rPr>
      </w:pP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net</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oMath>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(4-13)</w:t>
      </w:r>
    </w:p>
    <w:p w14:paraId="3CFFF7A3">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ascii="宋体" w:hAnsi="宋体" w:eastAsia="宋体" w:cs="宋体"/>
          <w:sz w:val="24"/>
          <w:szCs w:val="24"/>
          <w:lang w:val="en-US" w:eastAsia="zh-CN"/>
        </w:rPr>
      </w:pP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nary>
          <m:naryPr>
            <m:chr m:val="∑"/>
            <m:limLoc m:val="undOvr"/>
            <m:ctrlPr>
              <w:rPr>
                <w:rFonts w:hint="default" w:ascii="Cambria Math" w:hAnsi="Cambria Math" w:cs="宋体"/>
                <w:i/>
                <w:sz w:val="24"/>
                <w:szCs w:val="24"/>
                <w:lang w:val="en-US" w:eastAsia="zh-CN"/>
              </w:rPr>
            </m:ctrlPr>
          </m:naryPr>
          <m:sub>
            <m:r>
              <m:rPr/>
              <w:rPr>
                <w:rFonts w:hint="default" w:ascii="Cambria Math" w:hAnsi="Cambria Math" w:cs="宋体"/>
                <w:sz w:val="24"/>
                <w:szCs w:val="24"/>
                <w:lang w:val="en-US" w:eastAsia="zh-CN"/>
              </w:rPr>
              <m:t>i=1</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n</m:t>
            </m:r>
            <m:ctrlPr>
              <w:rPr>
                <w:rFonts w:hint="default" w:ascii="Cambria Math" w:hAnsi="Cambria Math" w:cs="宋体"/>
                <w:i/>
                <w:sz w:val="24"/>
                <w:szCs w:val="24"/>
                <w:lang w:val="en-US" w:eastAsia="zh-CN"/>
              </w:rPr>
            </m:ctrlPr>
          </m:sup>
          <m:e>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x</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ij</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 xml:space="preserve"> </m:t>
            </m:r>
            <m:r>
              <m:rPr/>
              <w:rPr>
                <w:rFonts w:ascii="Cambria Math" w:hAnsi="Cambria Math" w:cs="宋体"/>
                <w:sz w:val="24"/>
                <w:szCs w:val="24"/>
                <w:lang w:val="en-US"/>
              </w:rPr>
              <m:t>∙</m:t>
            </m:r>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cpu</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cpu</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mem</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mem</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b</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b</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ctrlPr>
              <w:rPr>
                <w:rFonts w:hint="default" w:ascii="Cambria Math" w:hAnsi="Cambria Math" w:cs="宋体"/>
                <w:i/>
                <w:sz w:val="24"/>
                <w:szCs w:val="24"/>
                <w:lang w:val="en-US" w:eastAsia="zh-CN"/>
              </w:rPr>
            </m:ctrlPr>
          </m:e>
        </m:nary>
      </m:oMath>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(4-14)</w:t>
      </w:r>
    </w:p>
    <w:p w14:paraId="2FF44814">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ascii="宋体" w:hAnsi="宋体" w:eastAsia="宋体" w:cs="宋体"/>
          <w:sz w:val="24"/>
          <w:szCs w:val="24"/>
          <w:lang w:val="en-US" w:eastAsia="zh-CN"/>
        </w:rPr>
      </w:pP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net</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nary>
          <m:naryPr>
            <m:chr m:val="∑"/>
            <m:limLoc m:val="undOvr"/>
            <m:ctrlPr>
              <w:rPr>
                <w:rFonts w:hint="default" w:ascii="Cambria Math" w:hAnsi="Cambria Math" w:cs="宋体"/>
                <w:i/>
                <w:sz w:val="24"/>
                <w:szCs w:val="24"/>
                <w:lang w:val="en-US" w:eastAsia="zh-CN"/>
              </w:rPr>
            </m:ctrlPr>
          </m:naryPr>
          <m:sub>
            <m:r>
              <m:rPr/>
              <w:rPr>
                <w:rFonts w:hint="default" w:ascii="Cambria Math" w:hAnsi="Cambria Math" w:cs="宋体"/>
                <w:sz w:val="24"/>
                <w:szCs w:val="24"/>
                <w:lang w:val="en-US" w:eastAsia="zh-CN"/>
              </w:rPr>
              <m:t>i=1</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n</m:t>
            </m:r>
            <m:ctrlPr>
              <w:rPr>
                <w:rFonts w:hint="default" w:ascii="Cambria Math" w:hAnsi="Cambria Math" w:cs="宋体"/>
                <w:i/>
                <w:sz w:val="24"/>
                <w:szCs w:val="24"/>
                <w:lang w:val="en-US" w:eastAsia="zh-CN"/>
              </w:rPr>
            </m:ctrlPr>
          </m:sup>
          <m:e>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x</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ij</m:t>
                </m:r>
                <m:ctrlPr>
                  <w:rPr>
                    <w:rFonts w:hint="default" w:ascii="Cambria Math" w:hAnsi="Cambria Math" w:cs="宋体"/>
                    <w:i/>
                    <w:sz w:val="24"/>
                    <w:szCs w:val="24"/>
                    <w:lang w:val="en-US" w:eastAsia="zh-CN"/>
                  </w:rPr>
                </m:ctrlPr>
              </m:sub>
            </m:sSub>
            <m:r>
              <m:rPr/>
              <w:rPr>
                <w:rFonts w:ascii="Cambria Math" w:hAnsi="Cambria Math" w:cs="宋体"/>
                <w:sz w:val="24"/>
                <w:szCs w:val="24"/>
                <w:lang w:val="en-US"/>
              </w:rPr>
              <m:t>∙</m:t>
            </m:r>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D</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i</m:t>
                </m:r>
                <m:ctrlPr>
                  <w:rPr>
                    <w:rFonts w:ascii="Cambria Math" w:hAnsi="Cambria Math" w:cs="宋体"/>
                    <w:i/>
                    <w:sz w:val="24"/>
                    <w:szCs w:val="24"/>
                    <w:lang w:val="en-US"/>
                  </w:rPr>
                </m:ctrlPr>
              </m:sub>
            </m:sSub>
            <m:ctrlPr>
              <w:rPr>
                <w:rFonts w:hint="default" w:ascii="Cambria Math" w:hAnsi="Cambria Math" w:cs="宋体"/>
                <w:i/>
                <w:sz w:val="24"/>
                <w:szCs w:val="24"/>
                <w:lang w:val="en-US" w:eastAsia="zh-CN"/>
              </w:rPr>
            </m:ctrlPr>
          </m:e>
        </m:nary>
        <m:r>
          <m:rPr/>
          <w:rPr>
            <w:rFonts w:hint="default" w:ascii="Cambria Math" w:hAnsi="Cambria Math" w:cs="Cambria Math"/>
            <w:sz w:val="24"/>
            <w:szCs w:val="24"/>
            <w:lang w:val="en-US" w:eastAsia="zh-CN"/>
          </w:rPr>
          <m:t>∙</m:t>
        </m:r>
        <m:sSubSup>
          <m:sSubSupPr>
            <m:ctrlPr>
              <w:rPr>
                <w:rFonts w:hint="default" w:ascii="Cambria Math" w:hAnsi="Cambria Math" w:cs="Cambria Math"/>
                <w:i/>
                <w:sz w:val="24"/>
                <w:szCs w:val="24"/>
                <w:lang w:val="en-US" w:eastAsia="zh-CN"/>
              </w:rPr>
            </m:ctrlPr>
          </m:sSubSupPr>
          <m:e>
            <m:r>
              <m:rPr/>
              <w:rPr>
                <w:rFonts w:hint="default" w:ascii="Cambria Math" w:hAnsi="Cambria Math" w:cs="Cambria Math"/>
                <w:sz w:val="24"/>
                <w:szCs w:val="24"/>
                <w:lang w:val="en-US" w:eastAsia="zh-CN"/>
              </w:rPr>
              <m:t>p</m:t>
            </m:r>
            <m:ctrlPr>
              <w:rPr>
                <w:rFonts w:hint="default" w:ascii="Cambria Math" w:hAnsi="Cambria Math" w:cs="Cambria Math"/>
                <w:i/>
                <w:sz w:val="24"/>
                <w:szCs w:val="24"/>
                <w:lang w:val="en-US" w:eastAsia="zh-CN"/>
              </w:rPr>
            </m:ctrlPr>
          </m:e>
          <m:sub>
            <m:r>
              <m:rPr/>
              <w:rPr>
                <w:rFonts w:hint="default" w:ascii="Cambria Math" w:hAnsi="Cambria Math" w:cs="Cambria Math"/>
                <w:sz w:val="24"/>
                <w:szCs w:val="24"/>
                <w:lang w:val="en-US" w:eastAsia="zh-CN"/>
              </w:rPr>
              <m:t>net</m:t>
            </m:r>
            <m:ctrlPr>
              <w:rPr>
                <w:rFonts w:hint="default" w:ascii="Cambria Math" w:hAnsi="Cambria Math" w:cs="Cambria Math"/>
                <w:i/>
                <w:sz w:val="24"/>
                <w:szCs w:val="24"/>
                <w:lang w:val="en-US" w:eastAsia="zh-CN"/>
              </w:rPr>
            </m:ctrlPr>
          </m:sub>
          <m:sup>
            <m:r>
              <m:rPr/>
              <w:rPr>
                <w:rFonts w:hint="default" w:ascii="Cambria Math" w:hAnsi="Cambria Math" w:cs="Cambria Math"/>
                <w:sz w:val="24"/>
                <w:szCs w:val="24"/>
                <w:lang w:val="en-US" w:eastAsia="zh-CN"/>
              </w:rPr>
              <m:t>c</m:t>
            </m:r>
            <m:ctrlPr>
              <w:rPr>
                <w:rFonts w:hint="default" w:ascii="Cambria Math" w:hAnsi="Cambria Math" w:cs="Cambria Math"/>
                <w:i/>
                <w:sz w:val="24"/>
                <w:szCs w:val="24"/>
                <w:lang w:val="en-US" w:eastAsia="zh-CN"/>
              </w:rPr>
            </m:ctrlPr>
          </m:sup>
        </m:sSubSup>
      </m:oMath>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(4-15)</w:t>
      </w:r>
    </w:p>
    <w:p w14:paraId="104A4214">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left"/>
        <w:textAlignment w:val="auto"/>
        <w:rPr>
          <w:rFonts w:hint="eastAsia" w:hAnsi="Cambria Math" w:cs="Cambria Math"/>
          <w:i w:val="0"/>
          <w:sz w:val="24"/>
          <w:szCs w:val="24"/>
          <w:lang w:val="en-US" w:eastAsia="zh-CN"/>
        </w:rPr>
      </w:pPr>
      <w:r>
        <w:rPr>
          <w:rFonts w:hint="eastAsia" w:ascii="宋体" w:hAnsi="宋体" w:cs="宋体"/>
          <w:sz w:val="24"/>
          <w:szCs w:val="24"/>
          <w:lang w:val="en-US" w:eastAsia="zh-CN"/>
        </w:rPr>
        <w:t>式中，</w:t>
      </w:r>
      <m:oMath>
        <m:sSubSup>
          <m:sSubSupPr>
            <m:ctrlPr>
              <w:rPr>
                <w:rFonts w:hint="default" w:ascii="Cambria Math" w:hAnsi="Cambria Math" w:cs="Cambria Math"/>
                <w:i/>
                <w:sz w:val="24"/>
                <w:szCs w:val="24"/>
                <w:lang w:val="en-US" w:eastAsia="zh-CN"/>
              </w:rPr>
            </m:ctrlPr>
          </m:sSubSupPr>
          <m:e>
            <m:r>
              <m:rPr/>
              <w:rPr>
                <w:rFonts w:hint="default" w:ascii="Cambria Math" w:hAnsi="Cambria Math" w:cs="Cambria Math"/>
                <w:sz w:val="24"/>
                <w:szCs w:val="24"/>
                <w:lang w:val="en-US" w:eastAsia="zh-CN"/>
              </w:rPr>
              <m:t>p</m:t>
            </m:r>
            <m:ctrlPr>
              <w:rPr>
                <w:rFonts w:hint="default" w:ascii="Cambria Math" w:hAnsi="Cambria Math" w:cs="Cambria Math"/>
                <w:i/>
                <w:sz w:val="24"/>
                <w:szCs w:val="24"/>
                <w:lang w:val="en-US" w:eastAsia="zh-CN"/>
              </w:rPr>
            </m:ctrlPr>
          </m:e>
          <m:sub>
            <m:r>
              <m:rPr/>
              <w:rPr>
                <w:rFonts w:hint="default" w:ascii="Cambria Math" w:hAnsi="Cambria Math" w:cs="Cambria Math"/>
                <w:sz w:val="24"/>
                <w:szCs w:val="24"/>
                <w:lang w:val="en-US" w:eastAsia="zh-CN"/>
              </w:rPr>
              <m:t>net</m:t>
            </m:r>
            <m:ctrlPr>
              <w:rPr>
                <w:rFonts w:hint="default" w:ascii="Cambria Math" w:hAnsi="Cambria Math" w:cs="Cambria Math"/>
                <w:i/>
                <w:sz w:val="24"/>
                <w:szCs w:val="24"/>
                <w:lang w:val="en-US" w:eastAsia="zh-CN"/>
              </w:rPr>
            </m:ctrlPr>
          </m:sub>
          <m:sup>
            <m:r>
              <m:rPr/>
              <w:rPr>
                <w:rFonts w:hint="default" w:ascii="Cambria Math" w:hAnsi="Cambria Math" w:cs="Cambria Math"/>
                <w:sz w:val="24"/>
                <w:szCs w:val="24"/>
                <w:lang w:val="en-US" w:eastAsia="zh-CN"/>
              </w:rPr>
              <m:t>c</m:t>
            </m:r>
            <m:ctrlPr>
              <w:rPr>
                <w:rFonts w:hint="default" w:ascii="Cambria Math" w:hAnsi="Cambria Math" w:cs="Cambria Math"/>
                <w:i/>
                <w:sz w:val="24"/>
                <w:szCs w:val="24"/>
                <w:lang w:val="en-US" w:eastAsia="zh-CN"/>
              </w:rPr>
            </m:ctrlPr>
          </m:sup>
        </m:sSubSup>
      </m:oMath>
      <w:r>
        <w:rPr>
          <w:rFonts w:hint="eastAsia" w:hAnsi="Cambria Math" w:cs="Cambria Math"/>
          <w:i w:val="0"/>
          <w:sz w:val="24"/>
          <w:szCs w:val="24"/>
          <w:lang w:val="en-US" w:eastAsia="zh-CN"/>
        </w:rPr>
        <w:t>表示云平台的流量单价。</w:t>
      </w:r>
    </w:p>
    <w:p w14:paraId="6451A110">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hAnsi="Cambria Math" w:cs="Cambria Math"/>
          <w:i w:val="0"/>
          <w:sz w:val="24"/>
          <w:szCs w:val="24"/>
          <w:lang w:val="en-US" w:eastAsia="zh-CN"/>
        </w:rPr>
        <w:t>故总的部署成本</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total</m:t>
            </m:r>
            <m:ctrlPr>
              <w:rPr>
                <w:rFonts w:ascii="Cambria Math" w:hAnsi="Cambria Math"/>
                <w:i/>
                <w:lang w:val="en-US"/>
              </w:rPr>
            </m:ctrlPr>
          </m:sub>
        </m:sSub>
      </m:oMath>
      <w:r>
        <w:rPr>
          <w:rFonts w:hint="eastAsia" w:hAnsi="Cambria Math"/>
          <w:i w:val="0"/>
          <w:lang w:val="en-US" w:eastAsia="zh-CN"/>
        </w:rPr>
        <w:t>可以表示为</w:t>
      </w:r>
      <w:r>
        <w:rPr>
          <w:rFonts w:ascii="宋体" w:hAnsi="宋体" w:eastAsia="宋体" w:cs="宋体"/>
          <w:sz w:val="24"/>
          <w:szCs w:val="24"/>
        </w:rPr>
        <w:t>所有边缘节点和云节点的部署成本之和</w:t>
      </w:r>
      <w:r>
        <w:rPr>
          <w:rFonts w:hint="eastAsia" w:ascii="宋体" w:hAnsi="宋体" w:cs="宋体"/>
          <w:sz w:val="24"/>
          <w:szCs w:val="24"/>
          <w:lang w:eastAsia="zh-CN"/>
        </w:rPr>
        <w:t>，</w:t>
      </w:r>
      <w:r>
        <w:rPr>
          <w:rFonts w:hint="eastAsia" w:ascii="宋体" w:hAnsi="宋体" w:cs="宋体"/>
          <w:sz w:val="24"/>
          <w:szCs w:val="24"/>
          <w:lang w:val="en-US" w:eastAsia="zh-CN"/>
        </w:rPr>
        <w:t>如（</w:t>
      </w:r>
      <w:r>
        <w:rPr>
          <w:rFonts w:hint="default" w:ascii="Times New Roman" w:hAnsi="Times New Roman" w:cs="Times New Roman"/>
          <w:sz w:val="24"/>
          <w:szCs w:val="24"/>
          <w:lang w:val="en-US" w:eastAsia="zh-CN"/>
        </w:rPr>
        <w:t>4-1</w:t>
      </w:r>
      <w:r>
        <w:rPr>
          <w:rFonts w:hint="eastAsia" w:cs="Times New Roman"/>
          <w:sz w:val="24"/>
          <w:szCs w:val="24"/>
          <w:lang w:val="en-US" w:eastAsia="zh-CN"/>
        </w:rPr>
        <w:t>6</w:t>
      </w:r>
      <w:r>
        <w:rPr>
          <w:rFonts w:hint="eastAsia" w:ascii="宋体" w:hAnsi="宋体" w:cs="宋体"/>
          <w:sz w:val="24"/>
          <w:szCs w:val="24"/>
          <w:lang w:val="en-US" w:eastAsia="zh-CN"/>
        </w:rPr>
        <w:t>）</w:t>
      </w:r>
      <w:r>
        <w:rPr>
          <w:rFonts w:ascii="宋体" w:hAnsi="宋体" w:eastAsia="宋体" w:cs="宋体"/>
          <w:sz w:val="24"/>
          <w:szCs w:val="24"/>
        </w:rPr>
        <w:t>：</w:t>
      </w:r>
    </w:p>
    <w:p w14:paraId="2F103403">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eastAsia" w:hAnsi="Cambria Math" w:cs="Cambria Math"/>
          <w:i w:val="0"/>
          <w:lang w:val="en-US" w:eastAsia="zh-CN"/>
        </w:rPr>
      </w:pP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total</m:t>
            </m:r>
            <m:ctrlPr>
              <w:rPr>
                <w:rFonts w:ascii="Cambria Math" w:hAnsi="Cambria Math"/>
                <w:i/>
                <w:lang w:val="en-US"/>
              </w:rPr>
            </m:ctrlPr>
          </m:sub>
        </m:sSub>
        <m:r>
          <m:rPr/>
          <w:rPr>
            <w:rFonts w:hint="default" w:ascii="Cambria Math" w:hAnsi="Cambria Math" w:cs="Cambria Math"/>
            <w:lang w:val="en-US"/>
          </w:rPr>
          <m:t>=</m:t>
        </m:r>
        <m:nary>
          <m:naryPr>
            <m:chr m:val="∑"/>
            <m:limLoc m:val="undOvr"/>
            <m:supHide m:val="1"/>
            <m:ctrlPr>
              <w:rPr>
                <w:rFonts w:hint="default" w:ascii="Cambria Math" w:hAnsi="Cambria Math" w:cs="Cambria Math"/>
                <w:i/>
                <w:lang w:val="en-US"/>
              </w:rPr>
            </m:ctrlPr>
          </m:naryPr>
          <m:sub>
            <m:sSub>
              <m:sSubPr>
                <m:ctrlPr>
                  <w:rPr>
                    <w:rFonts w:hint="default" w:ascii="Cambria Math" w:hAnsi="Cambria Math" w:cs="Cambria Math"/>
                    <w:i/>
                    <w:lang w:val="en-US"/>
                  </w:rPr>
                </m:ctrlPr>
              </m:sSubPr>
              <m:e>
                <m:r>
                  <m:rPr/>
                  <w:rPr>
                    <w:rFonts w:hint="default" w:ascii="Cambria Math" w:hAnsi="Cambria Math" w:cs="Cambria Math"/>
                    <w:lang w:val="en-US" w:eastAsia="zh-CN"/>
                  </w:rPr>
                  <m:t>s</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Sub>
            <m:r>
              <m:rPr/>
              <w:rPr>
                <w:rFonts w:ascii="Cambria Math" w:hAnsi="Cambria Math" w:cs="Cambria Math"/>
                <w:lang w:val="en-US"/>
              </w:rPr>
              <m:t>∈</m:t>
            </m:r>
            <m:sSub>
              <m:sSubPr>
                <m:ctrlPr>
                  <w:rPr>
                    <w:rFonts w:ascii="Cambria Math" w:hAnsi="Cambria Math" w:cs="Cambria Math"/>
                    <w:i/>
                    <w:lang w:val="en-US"/>
                  </w:rPr>
                </m:ctrlPr>
              </m:sSubPr>
              <m:e>
                <m:r>
                  <m:rPr/>
                  <w:rPr>
                    <w:rFonts w:hint="default" w:ascii="Cambria Math" w:hAnsi="Cambria Math" w:cs="Cambria Math"/>
                    <w:lang w:val="en-US" w:eastAsia="zh-CN"/>
                  </w:rPr>
                  <m:t>S</m:t>
                </m:r>
                <m:ctrlPr>
                  <w:rPr>
                    <w:rFonts w:ascii="Cambria Math" w:hAnsi="Cambria Math" w:cs="Cambria Math"/>
                    <w:i/>
                    <w:lang w:val="en-US"/>
                  </w:rPr>
                </m:ctrlPr>
              </m:e>
              <m:sub>
                <m:r>
                  <m:rPr/>
                  <w:rPr>
                    <w:rFonts w:hint="default" w:ascii="Cambria Math" w:hAnsi="Cambria Math" w:cs="Cambria Math"/>
                    <w:lang w:val="en-US" w:eastAsia="zh-CN"/>
                  </w:rPr>
                  <m:t>edge</m:t>
                </m:r>
                <m:ctrlPr>
                  <w:rPr>
                    <w:rFonts w:ascii="Cambria Math" w:hAnsi="Cambria Math" w:cs="Cambria Math"/>
                    <w:i/>
                    <w:lang w:val="en-US"/>
                  </w:rPr>
                </m:ctrlPr>
              </m:sub>
            </m:sSub>
            <m:ctrlPr>
              <w:rPr>
                <w:rFonts w:hint="default" w:ascii="Cambria Math" w:hAnsi="Cambria Math" w:cs="Cambria Math"/>
                <w:i/>
                <w:lang w:val="en-US"/>
              </w:rPr>
            </m:ctrlPr>
          </m:sub>
          <m:sup>
            <m:ctrlPr>
              <w:rPr>
                <w:rFonts w:hint="default" w:ascii="Cambria Math" w:hAnsi="Cambria Math" w:cs="Cambria Math"/>
                <w:i/>
                <w:lang w:val="en-US"/>
              </w:rPr>
            </m:ctrlPr>
          </m:sup>
          <m:e>
            <m:sSubSup>
              <m:sSubSupPr>
                <m:ctrlPr>
                  <w:rPr>
                    <w:rFonts w:hint="default" w:ascii="Cambria Math" w:hAnsi="Cambria Math" w:cs="Cambria Math"/>
                    <w:i/>
                    <w:lang w:val="en-US"/>
                  </w:rPr>
                </m:ctrlPr>
              </m:sSubSupPr>
              <m:e>
                <m:r>
                  <m:rPr/>
                  <w:rPr>
                    <w:rFonts w:hint="default" w:ascii="Cambria Math" w:hAnsi="Cambria Math" w:cs="Cambria Math"/>
                    <w:lang w:val="en-US" w:eastAsia="zh-CN"/>
                  </w:rPr>
                  <m:t>c</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e</m:t>
                </m:r>
                <m:ctrlPr>
                  <w:rPr>
                    <w:rFonts w:hint="default" w:ascii="Cambria Math" w:hAnsi="Cambria Math" w:cs="Cambria Math"/>
                    <w:i/>
                    <w:lang w:val="en-US"/>
                  </w:rPr>
                </m:ctrlPr>
              </m:sup>
            </m:sSubSup>
            <m:ctrlPr>
              <w:rPr>
                <w:rFonts w:hint="default" w:ascii="Cambria Math" w:hAnsi="Cambria Math" w:cs="Cambria Math"/>
                <w:i/>
                <w:lang w:val="en-US"/>
              </w:rPr>
            </m:ctrlPr>
          </m:e>
        </m:nary>
        <m:r>
          <m:rPr/>
          <w:rPr>
            <w:rFonts w:hint="default" w:ascii="Cambria Math" w:hAnsi="Cambria Math" w:cs="Cambria Math"/>
            <w:lang w:val="en-US" w:eastAsia="zh-CN"/>
          </w:rPr>
          <m:t xml:space="preserve"> +</m:t>
        </m:r>
        <m:nary>
          <m:naryPr>
            <m:chr m:val="∑"/>
            <m:limLoc m:val="undOvr"/>
            <m:supHide m:val="1"/>
            <m:ctrlPr>
              <w:rPr>
                <w:rFonts w:hint="default" w:ascii="Cambria Math" w:hAnsi="Cambria Math" w:cs="Cambria Math"/>
                <w:i/>
                <w:lang w:val="en-US"/>
              </w:rPr>
            </m:ctrlPr>
          </m:naryPr>
          <m:sub>
            <m:sSub>
              <m:sSubPr>
                <m:ctrlPr>
                  <w:rPr>
                    <w:rFonts w:hint="default" w:ascii="Cambria Math" w:hAnsi="Cambria Math" w:cs="Cambria Math"/>
                    <w:i/>
                    <w:lang w:val="en-US"/>
                  </w:rPr>
                </m:ctrlPr>
              </m:sSubPr>
              <m:e>
                <m:r>
                  <m:rPr/>
                  <w:rPr>
                    <w:rFonts w:hint="default" w:ascii="Cambria Math" w:hAnsi="Cambria Math" w:cs="Cambria Math"/>
                    <w:lang w:val="en-US" w:eastAsia="zh-CN"/>
                  </w:rPr>
                  <m:t>s</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Sub>
            <m:r>
              <m:rPr/>
              <w:rPr>
                <w:rFonts w:ascii="Cambria Math" w:hAnsi="Cambria Math" w:cs="Cambria Math"/>
                <w:lang w:val="en-US"/>
              </w:rPr>
              <m:t>∈</m:t>
            </m:r>
            <m:sSub>
              <m:sSubPr>
                <m:ctrlPr>
                  <w:rPr>
                    <w:rFonts w:ascii="Cambria Math" w:hAnsi="Cambria Math" w:cs="Cambria Math"/>
                    <w:i/>
                    <w:lang w:val="en-US"/>
                  </w:rPr>
                </m:ctrlPr>
              </m:sSubPr>
              <m:e>
                <m:r>
                  <m:rPr/>
                  <w:rPr>
                    <w:rFonts w:hint="default" w:ascii="Cambria Math" w:hAnsi="Cambria Math" w:cs="Cambria Math"/>
                    <w:lang w:val="en-US" w:eastAsia="zh-CN"/>
                  </w:rPr>
                  <m:t>S</m:t>
                </m:r>
                <m:ctrlPr>
                  <w:rPr>
                    <w:rFonts w:ascii="Cambria Math" w:hAnsi="Cambria Math" w:cs="Cambria Math"/>
                    <w:i/>
                    <w:lang w:val="en-US"/>
                  </w:rPr>
                </m:ctrlPr>
              </m:e>
              <m:sub>
                <m:r>
                  <m:rPr/>
                  <w:rPr>
                    <w:rFonts w:hint="default" w:ascii="Cambria Math" w:hAnsi="Cambria Math" w:cs="Cambria Math"/>
                    <w:lang w:val="en-US" w:eastAsia="zh-CN"/>
                  </w:rPr>
                  <m:t>cloud</m:t>
                </m:r>
                <m:ctrlPr>
                  <w:rPr>
                    <w:rFonts w:ascii="Cambria Math" w:hAnsi="Cambria Math" w:cs="Cambria Math"/>
                    <w:i/>
                    <w:lang w:val="en-US"/>
                  </w:rPr>
                </m:ctrlPr>
              </m:sub>
            </m:sSub>
            <m:ctrlPr>
              <w:rPr>
                <w:rFonts w:hint="default" w:ascii="Cambria Math" w:hAnsi="Cambria Math" w:cs="Cambria Math"/>
                <w:i/>
                <w:lang w:val="en-US"/>
              </w:rPr>
            </m:ctrlPr>
          </m:sub>
          <m:sup>
            <m:ctrlPr>
              <w:rPr>
                <w:rFonts w:hint="default" w:ascii="Cambria Math" w:hAnsi="Cambria Math" w:cs="Cambria Math"/>
                <w:i/>
                <w:lang w:val="en-US"/>
              </w:rPr>
            </m:ctrlPr>
          </m:sup>
          <m:e>
            <m:sSubSup>
              <m:sSubSupPr>
                <m:ctrlPr>
                  <w:rPr>
                    <w:rFonts w:hint="default" w:ascii="Cambria Math" w:hAnsi="Cambria Math" w:cs="Cambria Math"/>
                    <w:i/>
                    <w:lang w:val="en-US"/>
                  </w:rPr>
                </m:ctrlPr>
              </m:sSubSupPr>
              <m:e>
                <m:r>
                  <m:rPr/>
                  <w:rPr>
                    <w:rFonts w:hint="default" w:ascii="Cambria Math" w:hAnsi="Cambria Math" w:cs="Cambria Math"/>
                    <w:lang w:val="en-US" w:eastAsia="zh-CN"/>
                  </w:rPr>
                  <m:t>c</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c</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m:t>
            </m:r>
            <m:ctrlPr>
              <w:rPr>
                <w:rFonts w:hint="default" w:ascii="Cambria Math" w:hAnsi="Cambria Math" w:cs="Cambria Math"/>
                <w:i/>
                <w:lang w:val="en-US"/>
              </w:rPr>
            </m:ctrlPr>
          </m:e>
        </m:nary>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(4-16)</w:t>
      </w:r>
    </w:p>
    <w:p w14:paraId="3096E13B">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36" w:name="_Toc14985"/>
      <w:r>
        <w:rPr>
          <w:rFonts w:hint="default" w:ascii="Times New Roman" w:hAnsi="Times New Roman" w:cs="Times New Roman"/>
          <w:lang w:val="en-US" w:eastAsia="zh-CN"/>
        </w:rPr>
        <w:t>4.2</w:t>
      </w:r>
      <w:r>
        <w:rPr>
          <w:rFonts w:hint="eastAsia" w:ascii="Times New Roman" w:hAnsi="Times New Roman" w:cs="Times New Roman"/>
          <w:lang w:val="en-US" w:eastAsia="zh-CN"/>
        </w:rPr>
        <w:t xml:space="preserve"> </w:t>
      </w:r>
      <w:r>
        <w:rPr>
          <w:rFonts w:hint="eastAsia"/>
          <w:lang w:val="en-US" w:eastAsia="zh-CN"/>
        </w:rPr>
        <w:t>公平性优化算法设计</w:t>
      </w:r>
      <w:bookmarkEnd w:id="36"/>
    </w:p>
    <w:p w14:paraId="24823FA1">
      <w:pPr>
        <w:keepNext w:val="0"/>
        <w:keepLines w:val="0"/>
        <w:pageBreakBefore w:val="0"/>
        <w:widowControl w:val="0"/>
        <w:kinsoku/>
        <w:wordWrap/>
        <w:overflowPunct/>
        <w:topLinePunct w:val="0"/>
        <w:autoSpaceDE/>
        <w:autoSpaceDN/>
        <w:bidi w:val="0"/>
        <w:adjustRightInd/>
        <w:snapToGrid/>
        <w:spacing w:before="79" w:beforeLines="25" w:after="79" w:afterLines="25" w:line="300" w:lineRule="auto"/>
        <w:ind w:left="0" w:leftChars="0" w:firstLine="0" w:firstLineChars="0"/>
        <w:textAlignment w:val="auto"/>
        <w:rPr>
          <w:rFonts w:hint="default" w:ascii="黑体" w:hAnsi="黑体" w:eastAsia="黑体" w:cs="黑体"/>
          <w:b w:val="0"/>
          <w:bCs w:val="0"/>
          <w:lang w:val="en-US" w:eastAsia="zh-CN"/>
        </w:rPr>
      </w:pPr>
      <w:r>
        <w:rPr>
          <w:rFonts w:hint="eastAsia"/>
          <w:lang w:val="en-US" w:eastAsia="zh-CN"/>
        </w:rPr>
        <w:t xml:space="preserve">4.2.1 </w:t>
      </w:r>
      <w:r>
        <w:rPr>
          <w:rFonts w:hint="eastAsia" w:ascii="黑体" w:hAnsi="黑体" w:eastAsia="黑体" w:cs="黑体"/>
          <w:b w:val="0"/>
          <w:bCs w:val="0"/>
          <w:lang w:val="en-US" w:eastAsia="zh-CN"/>
        </w:rPr>
        <w:t>优化目标的具体建模</w:t>
      </w:r>
    </w:p>
    <w:p w14:paraId="084C512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left"/>
        <w:textAlignment w:val="auto"/>
        <w:rPr>
          <w:rFonts w:ascii="宋体" w:hAnsi="宋体" w:eastAsia="宋体" w:cs="宋体"/>
          <w:sz w:val="24"/>
          <w:szCs w:val="24"/>
        </w:rPr>
      </w:pPr>
      <w:r>
        <w:rPr>
          <w:rFonts w:ascii="宋体" w:hAnsi="宋体" w:eastAsia="宋体" w:cs="宋体"/>
          <w:sz w:val="24"/>
          <w:szCs w:val="24"/>
        </w:rPr>
        <w:t>为了解决公平性优化问题，首先需要明确优化目标以及相关约束条件。优化目标是</w:t>
      </w:r>
      <w:r>
        <w:rPr>
          <w:rFonts w:hint="eastAsia" w:ascii="宋体" w:hAnsi="宋体" w:cs="宋体"/>
          <w:sz w:val="24"/>
          <w:szCs w:val="24"/>
          <w:lang w:val="en-US" w:eastAsia="zh-CN"/>
        </w:rPr>
        <w:t>通过最大化用户响应时间的公平性，来提高系统的公平性。使用</w:t>
      </w:r>
      <w:r>
        <w:rPr>
          <w:rFonts w:hint="default" w:ascii="Times New Roman" w:hAnsi="Times New Roman" w:cs="Times New Roman"/>
          <w:sz w:val="24"/>
          <w:szCs w:val="24"/>
          <w:lang w:val="en-US" w:eastAsia="zh-CN"/>
        </w:rPr>
        <w:t>Jain</w:t>
      </w:r>
      <w:r>
        <w:rPr>
          <w:rFonts w:hint="eastAsia" w:cs="Times New Roman"/>
          <w:sz w:val="24"/>
          <w:szCs w:val="24"/>
          <w:lang w:val="en-US" w:eastAsia="zh-CN"/>
        </w:rPr>
        <w:t>公平性指数作为公平性评价标准，该指数能够综合衡量所有用户响应时间分布的均衡性，尤其是在用户有不同优先级的情况下，</w:t>
      </w:r>
      <w:r>
        <w:rPr>
          <w:rFonts w:ascii="宋体" w:hAnsi="宋体" w:eastAsia="宋体" w:cs="宋体"/>
          <w:sz w:val="24"/>
          <w:szCs w:val="24"/>
        </w:rPr>
        <w:t>其能够充分考虑到高优先级用户的服务体验，确保其在公平性优化过程中获得更优的资源分配。约束条件则确保在优化过程中考虑到</w:t>
      </w:r>
      <w:r>
        <w:rPr>
          <w:rFonts w:hint="eastAsia" w:ascii="宋体" w:hAnsi="宋体" w:cs="宋体"/>
          <w:sz w:val="24"/>
          <w:szCs w:val="24"/>
          <w:lang w:val="en-US" w:eastAsia="zh-CN"/>
        </w:rPr>
        <w:t>响应时间上限、</w:t>
      </w:r>
      <w:r>
        <w:rPr>
          <w:rFonts w:ascii="宋体" w:hAnsi="宋体" w:eastAsia="宋体" w:cs="宋体"/>
          <w:sz w:val="24"/>
          <w:szCs w:val="24"/>
        </w:rPr>
        <w:t>资源限制</w:t>
      </w:r>
      <w:r>
        <w:rPr>
          <w:rFonts w:hint="eastAsia" w:ascii="宋体" w:hAnsi="宋体" w:cs="宋体"/>
          <w:sz w:val="24"/>
          <w:szCs w:val="24"/>
          <w:lang w:eastAsia="zh-CN"/>
        </w:rPr>
        <w:t>、</w:t>
      </w:r>
      <w:r>
        <w:rPr>
          <w:rFonts w:ascii="宋体" w:hAnsi="宋体" w:eastAsia="宋体" w:cs="宋体"/>
          <w:sz w:val="24"/>
          <w:szCs w:val="24"/>
        </w:rPr>
        <w:t>成本限制</w:t>
      </w:r>
      <w:r>
        <w:rPr>
          <w:rFonts w:hint="eastAsia" w:ascii="宋体" w:hAnsi="宋体" w:cs="宋体"/>
          <w:sz w:val="24"/>
          <w:szCs w:val="24"/>
          <w:lang w:val="en-US" w:eastAsia="zh-CN"/>
        </w:rPr>
        <w:t>以及用户与服务器连接关系</w:t>
      </w:r>
      <w:r>
        <w:rPr>
          <w:rFonts w:ascii="宋体" w:hAnsi="宋体" w:eastAsia="宋体" w:cs="宋体"/>
          <w:sz w:val="24"/>
          <w:szCs w:val="24"/>
        </w:rPr>
        <w:t>等实际情况。</w:t>
      </w:r>
    </w:p>
    <w:p w14:paraId="1526483A">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left"/>
        <w:textAlignment w:val="auto"/>
        <w:rPr>
          <w:rFonts w:hint="eastAsia" w:ascii="宋体" w:hAnsi="宋体" w:cs="宋体"/>
          <w:sz w:val="24"/>
          <w:szCs w:val="24"/>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 xml:space="preserve">优化目标  </w:t>
      </w:r>
      <w:r>
        <w:rPr>
          <w:rFonts w:ascii="宋体" w:hAnsi="宋体" w:eastAsia="宋体" w:cs="宋体"/>
          <w:sz w:val="24"/>
          <w:szCs w:val="24"/>
        </w:rPr>
        <w:t>优化目标是通过最大化用户加权响应时间的公平性，从而提升系统的公平性。</w:t>
      </w:r>
      <w:r>
        <w:rPr>
          <w:rFonts w:hint="eastAsia" w:ascii="宋体" w:hAnsi="宋体" w:cs="宋体"/>
          <w:sz w:val="24"/>
          <w:szCs w:val="24"/>
          <w:lang w:val="en-US" w:eastAsia="zh-CN"/>
        </w:rPr>
        <w:t>公平性目标函数如（</w:t>
      </w:r>
      <w:r>
        <w:rPr>
          <w:rFonts w:hint="eastAsia" w:hAnsi="Cambria Math" w:cs="Cambria Math"/>
          <w:i w:val="0"/>
          <w:lang w:val="en-US" w:eastAsia="zh-CN"/>
        </w:rPr>
        <w:t>4-17</w:t>
      </w:r>
      <w:r>
        <w:rPr>
          <w:rFonts w:hint="eastAsia" w:ascii="宋体" w:hAnsi="宋体" w:cs="宋体"/>
          <w:sz w:val="24"/>
          <w:szCs w:val="24"/>
          <w:lang w:val="en-US" w:eastAsia="zh-CN"/>
        </w:rPr>
        <w:t>）所示：</w:t>
      </w:r>
    </w:p>
    <w:p w14:paraId="6ACB2AE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right"/>
        <w:textAlignment w:val="auto"/>
        <w:rPr>
          <w:rFonts w:hint="eastAsia" w:hAnsi="Cambria Math" w:cs="宋体"/>
          <w:i w:val="0"/>
          <w:sz w:val="24"/>
          <w:szCs w:val="24"/>
          <w:lang w:val="en-US" w:eastAsia="zh-CN"/>
        </w:rPr>
      </w:pPr>
      <m:oMath>
        <m:r>
          <m:rPr>
            <m:sty m:val="p"/>
          </m:rPr>
          <w:rPr>
            <w:rFonts w:hint="default" w:ascii="Cambria Math" w:hAnsi="Cambria Math" w:cs="宋体"/>
            <w:sz w:val="24"/>
            <w:szCs w:val="24"/>
            <w:lang w:val="en-US" w:eastAsia="zh-CN"/>
          </w:rPr>
          <m:t>f=min(1−</m:t>
        </m:r>
        <m:sSub>
          <m:sSubPr>
            <m:ctrlPr>
              <w:rPr>
                <w:rFonts w:hint="default" w:ascii="Cambria Math" w:hAnsi="Cambria Math" w:cs="宋体"/>
                <w:b w:val="0"/>
                <w:i w:val="0"/>
                <w:sz w:val="24"/>
                <w:szCs w:val="24"/>
                <w:lang w:val="en-US" w:eastAsia="zh-CN"/>
              </w:rPr>
            </m:ctrlPr>
          </m:sSubPr>
          <m:e>
            <m:r>
              <m:rPr>
                <m:sty m:val="p"/>
              </m:rPr>
              <w:rPr>
                <w:rFonts w:hint="default" w:ascii="Cambria Math" w:hAnsi="Cambria Math" w:cs="宋体"/>
                <w:sz w:val="24"/>
                <w:szCs w:val="24"/>
                <w:lang w:val="en-US" w:eastAsia="zh-CN"/>
              </w:rPr>
              <m:t>F</m:t>
            </m:r>
            <m:ctrlPr>
              <w:rPr>
                <w:rFonts w:hint="default" w:ascii="Cambria Math" w:hAnsi="Cambria Math" w:cs="宋体"/>
                <w:b w:val="0"/>
                <w:i w:val="0"/>
                <w:sz w:val="24"/>
                <w:szCs w:val="24"/>
                <w:lang w:val="en-US" w:eastAsia="zh-CN"/>
              </w:rPr>
            </m:ctrlPr>
          </m:e>
          <m:sub>
            <m:r>
              <m:rPr>
                <m:sty m:val="p"/>
              </m:rPr>
              <w:rPr>
                <w:rFonts w:hint="eastAsia" w:ascii="Cambria Math" w:hAnsi="Cambria Math" w:cs="宋体"/>
                <w:sz w:val="24"/>
                <w:szCs w:val="24"/>
                <w:lang w:val="en-US" w:eastAsia="zh-CN"/>
              </w:rPr>
              <m:t>Jain</m:t>
            </m:r>
            <m:ctrlPr>
              <w:rPr>
                <w:rFonts w:hint="default" w:ascii="Cambria Math" w:hAnsi="Cambria Math" w:cs="宋体"/>
                <w:b w:val="0"/>
                <w:i w:val="0"/>
                <w:sz w:val="24"/>
                <w:szCs w:val="24"/>
                <w:lang w:val="en-US" w:eastAsia="zh-CN"/>
              </w:rPr>
            </m:ctrlPr>
          </m:sub>
        </m:sSub>
        <m:r>
          <m:rPr>
            <m:sty m:val="p"/>
          </m:rPr>
          <w:rPr>
            <w:rFonts w:hint="default" w:ascii="Cambria Math" w:hAnsi="Cambria Math" w:cs="宋体"/>
            <w:sz w:val="24"/>
            <w:szCs w:val="24"/>
            <w:lang w:val="en-US" w:eastAsia="zh-CN"/>
          </w:rPr>
          <m:t>)</m:t>
        </m:r>
      </m:oMath>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(4-17)</w:t>
      </w:r>
    </w:p>
    <w:p w14:paraId="369050E0">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both"/>
        <w:textAlignment w:val="auto"/>
        <w:rPr>
          <w:rFonts w:hint="eastAsia" w:hAnsi="Cambria Math" w:cs="宋体"/>
          <w:b w:val="0"/>
          <w:i w:val="0"/>
          <w:sz w:val="24"/>
          <w:szCs w:val="24"/>
          <w:lang w:val="en-US" w:eastAsia="zh-CN"/>
        </w:rPr>
      </w:pPr>
      <w:r>
        <w:rPr>
          <w:rFonts w:hint="eastAsia" w:hAnsi="Cambria Math" w:cs="宋体"/>
          <w:i w:val="0"/>
          <w:sz w:val="24"/>
          <w:szCs w:val="24"/>
          <w:lang w:val="en-US" w:eastAsia="zh-CN"/>
        </w:rPr>
        <w:t>其中，Jain公平性指数</w:t>
      </w:r>
      <m:oMath>
        <m:sSub>
          <m:sSubPr>
            <m:ctrlPr>
              <w:rPr>
                <w:rFonts w:hint="default" w:ascii="Cambria Math" w:hAnsi="Cambria Math" w:cs="宋体"/>
                <w:b w:val="0"/>
                <w:i w:val="0"/>
                <w:sz w:val="24"/>
                <w:szCs w:val="24"/>
                <w:lang w:val="en-US" w:eastAsia="zh-CN"/>
              </w:rPr>
            </m:ctrlPr>
          </m:sSubPr>
          <m:e>
            <m:r>
              <m:rPr>
                <m:sty m:val="p"/>
              </m:rPr>
              <w:rPr>
                <w:rFonts w:hint="default" w:ascii="Cambria Math" w:hAnsi="Cambria Math" w:cs="宋体"/>
                <w:sz w:val="24"/>
                <w:szCs w:val="24"/>
                <w:lang w:val="en-US" w:eastAsia="zh-CN"/>
              </w:rPr>
              <m:t>F</m:t>
            </m:r>
            <m:ctrlPr>
              <w:rPr>
                <w:rFonts w:hint="default" w:ascii="Cambria Math" w:hAnsi="Cambria Math" w:cs="宋体"/>
                <w:b w:val="0"/>
                <w:i w:val="0"/>
                <w:sz w:val="24"/>
                <w:szCs w:val="24"/>
                <w:lang w:val="en-US" w:eastAsia="zh-CN"/>
              </w:rPr>
            </m:ctrlPr>
          </m:e>
          <m:sub>
            <m:r>
              <m:rPr>
                <m:sty m:val="p"/>
              </m:rPr>
              <w:rPr>
                <w:rFonts w:hint="eastAsia" w:ascii="Cambria Math" w:hAnsi="Cambria Math" w:cs="宋体"/>
                <w:sz w:val="24"/>
                <w:szCs w:val="24"/>
                <w:lang w:val="en-US" w:eastAsia="zh-CN"/>
              </w:rPr>
              <m:t>Jain</m:t>
            </m:r>
            <m:ctrlPr>
              <w:rPr>
                <w:rFonts w:hint="default" w:ascii="Cambria Math" w:hAnsi="Cambria Math" w:cs="宋体"/>
                <w:b w:val="0"/>
                <w:i w:val="0"/>
                <w:sz w:val="24"/>
                <w:szCs w:val="24"/>
                <w:lang w:val="en-US" w:eastAsia="zh-CN"/>
              </w:rPr>
            </m:ctrlPr>
          </m:sub>
        </m:sSub>
      </m:oMath>
      <w:r>
        <w:rPr>
          <w:rFonts w:hint="eastAsia" w:hAnsi="Cambria Math" w:cs="宋体"/>
          <w:b w:val="0"/>
          <w:i w:val="0"/>
          <w:sz w:val="24"/>
          <w:szCs w:val="24"/>
          <w:lang w:val="en-US" w:eastAsia="zh-CN"/>
        </w:rPr>
        <w:t>定义为公式（4-18）：</w:t>
      </w:r>
    </w:p>
    <w:p w14:paraId="49A3AF4C">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right"/>
        <w:textAlignment w:val="auto"/>
        <w:rPr>
          <w:rFonts w:hint="default" w:hAnsi="Cambria Math" w:cs="宋体"/>
          <w:b w:val="0"/>
          <w:i w:val="0"/>
          <w:sz w:val="24"/>
          <w:szCs w:val="24"/>
          <w:lang w:val="en-US" w:eastAsia="zh-CN"/>
        </w:rPr>
      </w:pPr>
      <m:oMath>
        <m:sSub>
          <m:sSubPr>
            <m:ctrlPr>
              <w:rPr>
                <w:rFonts w:hint="default" w:ascii="Cambria Math" w:hAnsi="Cambria Math" w:cs="宋体"/>
                <w:b w:val="0"/>
                <w:i w:val="0"/>
                <w:sz w:val="24"/>
                <w:szCs w:val="24"/>
                <w:lang w:val="en-US" w:eastAsia="zh-CN"/>
              </w:rPr>
            </m:ctrlPr>
          </m:sSubPr>
          <m:e>
            <m:r>
              <m:rPr>
                <m:sty m:val="p"/>
              </m:rPr>
              <w:rPr>
                <w:rFonts w:hint="default" w:ascii="Cambria Math" w:hAnsi="Cambria Math" w:cs="宋体"/>
                <w:sz w:val="24"/>
                <w:szCs w:val="24"/>
                <w:lang w:val="en-US" w:eastAsia="zh-CN"/>
              </w:rPr>
              <m:t>F</m:t>
            </m:r>
            <m:ctrlPr>
              <w:rPr>
                <w:rFonts w:hint="default" w:ascii="Cambria Math" w:hAnsi="Cambria Math" w:cs="宋体"/>
                <w:b w:val="0"/>
                <w:i w:val="0"/>
                <w:sz w:val="24"/>
                <w:szCs w:val="24"/>
                <w:lang w:val="en-US" w:eastAsia="zh-CN"/>
              </w:rPr>
            </m:ctrlPr>
          </m:e>
          <m:sub>
            <m:r>
              <m:rPr>
                <m:sty m:val="p"/>
              </m:rPr>
              <w:rPr>
                <w:rFonts w:hint="eastAsia" w:ascii="Cambria Math" w:hAnsi="Cambria Math" w:cs="宋体"/>
                <w:sz w:val="24"/>
                <w:szCs w:val="24"/>
                <w:lang w:val="en-US" w:eastAsia="zh-CN"/>
              </w:rPr>
              <m:t>Jain</m:t>
            </m:r>
            <m:ctrlPr>
              <w:rPr>
                <w:rFonts w:hint="default" w:ascii="Cambria Math" w:hAnsi="Cambria Math" w:cs="宋体"/>
                <w:b w:val="0"/>
                <w:i w:val="0"/>
                <w:sz w:val="24"/>
                <w:szCs w:val="24"/>
                <w:lang w:val="en-US" w:eastAsia="zh-CN"/>
              </w:rPr>
            </m:ctrlPr>
          </m:sub>
        </m:sSub>
        <m:r>
          <m:rPr>
            <m:sty m:val="p"/>
          </m:rPr>
          <w:rPr>
            <w:rFonts w:hint="default" w:ascii="Cambria Math" w:hAnsi="Cambria Math" w:cs="宋体"/>
            <w:sz w:val="24"/>
            <w:szCs w:val="24"/>
            <w:lang w:val="en-US" w:eastAsia="zh-CN"/>
          </w:rPr>
          <m:t>=</m:t>
        </m:r>
        <m:f>
          <m:fPr>
            <m:ctrlPr>
              <w:rPr>
                <w:rFonts w:hint="default" w:ascii="Cambria Math" w:hAnsi="Cambria Math" w:cs="宋体"/>
                <w:b w:val="0"/>
                <w:i w:val="0"/>
                <w:sz w:val="24"/>
                <w:szCs w:val="24"/>
                <w:lang w:val="en-US" w:eastAsia="zh-CN"/>
              </w:rPr>
            </m:ctrlPr>
          </m:fPr>
          <m:num>
            <m:sSup>
              <m:sSupPr>
                <m:ctrlPr>
                  <w:rPr>
                    <w:rFonts w:hint="default" w:ascii="Cambria Math" w:hAnsi="Cambria Math" w:cs="宋体"/>
                    <w:b w:val="0"/>
                    <w:i w:val="0"/>
                    <w:sz w:val="24"/>
                    <w:szCs w:val="24"/>
                    <w:lang w:val="en-US" w:eastAsia="zh-CN"/>
                  </w:rPr>
                </m:ctrlPr>
              </m:sSupPr>
              <m:e>
                <m:r>
                  <m:rPr>
                    <m:sty m:val="p"/>
                  </m:rPr>
                  <w:rPr>
                    <w:rFonts w:hint="eastAsia" w:ascii="Cambria Math" w:hAnsi="Cambria Math" w:cs="宋体"/>
                    <w:sz w:val="24"/>
                    <w:szCs w:val="24"/>
                    <w:lang w:val="en-US" w:eastAsia="zh-CN"/>
                  </w:rPr>
                  <m:t>（</m:t>
                </m:r>
                <m:nary>
                  <m:naryPr>
                    <m:chr m:val="∑"/>
                    <m:limLoc m:val="subSup"/>
                    <m:ctrlPr>
                      <w:rPr>
                        <w:rFonts w:hint="eastAsia" w:ascii="Cambria Math" w:hAnsi="Cambria Math" w:cs="宋体"/>
                        <w:b w:val="0"/>
                        <w:i w:val="0"/>
                        <w:sz w:val="24"/>
                        <w:szCs w:val="24"/>
                        <w:lang w:val="en-US" w:eastAsia="zh-CN"/>
                      </w:rPr>
                    </m:ctrlPr>
                  </m:naryPr>
                  <m:sub>
                    <m:r>
                      <m:rPr>
                        <m:sty m:val="p"/>
                      </m:rPr>
                      <w:rPr>
                        <w:rFonts w:hint="eastAsia" w:ascii="Cambria Math" w:hAnsi="Cambria Math" w:cs="宋体"/>
                        <w:sz w:val="24"/>
                        <w:szCs w:val="24"/>
                        <w:lang w:val="en-US" w:eastAsia="zh-CN"/>
                      </w:rPr>
                      <m:t>i</m:t>
                    </m:r>
                    <m:r>
                      <m:rPr>
                        <m:sty m:val="p"/>
                      </m:rPr>
                      <w:rPr>
                        <w:rFonts w:hint="default" w:ascii="Cambria Math" w:hAnsi="Cambria Math" w:cs="宋体"/>
                        <w:sz w:val="24"/>
                        <w:szCs w:val="24"/>
                        <w:lang w:val="en-US" w:eastAsia="zh-CN"/>
                      </w:rPr>
                      <m:t>=1</m:t>
                    </m:r>
                    <m:ctrlPr>
                      <w:rPr>
                        <w:rFonts w:hint="eastAsia" w:ascii="Cambria Math" w:hAnsi="Cambria Math" w:cs="宋体"/>
                        <w:b w:val="0"/>
                        <w:i w:val="0"/>
                        <w:sz w:val="24"/>
                        <w:szCs w:val="24"/>
                        <w:lang w:val="en-US" w:eastAsia="zh-CN"/>
                      </w:rPr>
                    </m:ctrlPr>
                  </m:sub>
                  <m:sup>
                    <m:r>
                      <m:rPr>
                        <m:sty m:val="p"/>
                      </m:rPr>
                      <w:rPr>
                        <w:rFonts w:hint="default" w:ascii="Cambria Math" w:hAnsi="Cambria Math" w:cs="宋体"/>
                        <w:sz w:val="24"/>
                        <w:szCs w:val="24"/>
                        <w:lang w:val="en-US" w:eastAsia="zh-CN"/>
                      </w:rPr>
                      <m:t>n</m:t>
                    </m:r>
                    <m:ctrlPr>
                      <w:rPr>
                        <w:rFonts w:hint="eastAsia" w:ascii="Cambria Math" w:hAnsi="Cambria Math" w:cs="宋体"/>
                        <w:b w:val="0"/>
                        <w:i w:val="0"/>
                        <w:sz w:val="24"/>
                        <w:szCs w:val="24"/>
                        <w:lang w:val="en-US" w:eastAsia="zh-CN"/>
                      </w:rPr>
                    </m:ctrlPr>
                  </m:sup>
                  <m:e>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weigℎt</m:t>
                        </m:r>
                        <m:ctrlPr>
                          <w:rPr>
                            <w:rFonts w:ascii="Cambria Math" w:hAnsi="Cambria Math" w:cs="宋体"/>
                            <w:i/>
                            <w:kern w:val="2"/>
                            <w:sz w:val="24"/>
                            <w:szCs w:val="24"/>
                            <w:lang w:val="en-US" w:bidi="ar-SA"/>
                          </w:rPr>
                        </m:ctrlPr>
                      </m:sup>
                    </m:sSubSup>
                    <m:ctrlPr>
                      <w:rPr>
                        <w:rFonts w:hint="eastAsia" w:ascii="Cambria Math" w:hAnsi="Cambria Math" w:cs="宋体"/>
                        <w:b w:val="0"/>
                        <w:i w:val="0"/>
                        <w:sz w:val="24"/>
                        <w:szCs w:val="24"/>
                        <w:lang w:val="en-US" w:eastAsia="zh-CN"/>
                      </w:rPr>
                    </m:ctrlPr>
                  </m:e>
                </m:nary>
                <m:r>
                  <m:rPr>
                    <m:sty m:val="p"/>
                  </m:rPr>
                  <w:rPr>
                    <w:rFonts w:hint="eastAsia" w:ascii="Cambria Math" w:hAnsi="Cambria Math" w:cs="宋体"/>
                    <w:sz w:val="24"/>
                    <w:szCs w:val="24"/>
                    <w:lang w:val="en-US" w:eastAsia="zh-CN"/>
                  </w:rPr>
                  <m:t>）</m:t>
                </m:r>
                <m:ctrlPr>
                  <w:rPr>
                    <w:rFonts w:hint="default" w:ascii="Cambria Math" w:hAnsi="Cambria Math" w:cs="宋体"/>
                    <w:b w:val="0"/>
                    <w:i w:val="0"/>
                    <w:sz w:val="24"/>
                    <w:szCs w:val="24"/>
                    <w:lang w:val="en-US" w:eastAsia="zh-CN"/>
                  </w:rPr>
                </m:ctrlPr>
              </m:e>
              <m:sup>
                <m:r>
                  <m:rPr>
                    <m:sty m:val="p"/>
                  </m:rPr>
                  <w:rPr>
                    <w:rFonts w:hint="default" w:ascii="Cambria Math" w:hAnsi="Cambria Math" w:cs="宋体"/>
                    <w:sz w:val="24"/>
                    <w:szCs w:val="24"/>
                    <w:lang w:val="en-US" w:eastAsia="zh-CN"/>
                  </w:rPr>
                  <m:t>2</m:t>
                </m:r>
                <m:ctrlPr>
                  <w:rPr>
                    <w:rFonts w:hint="default" w:ascii="Cambria Math" w:hAnsi="Cambria Math" w:cs="宋体"/>
                    <w:b w:val="0"/>
                    <w:i w:val="0"/>
                    <w:sz w:val="24"/>
                    <w:szCs w:val="24"/>
                    <w:lang w:val="en-US" w:eastAsia="zh-CN"/>
                  </w:rPr>
                </m:ctrlPr>
              </m:sup>
            </m:sSup>
            <m:ctrlPr>
              <w:rPr>
                <w:rFonts w:hint="default" w:ascii="Cambria Math" w:hAnsi="Cambria Math" w:cs="宋体"/>
                <w:b w:val="0"/>
                <w:i w:val="0"/>
                <w:sz w:val="24"/>
                <w:szCs w:val="24"/>
                <w:lang w:val="en-US" w:eastAsia="zh-CN"/>
              </w:rPr>
            </m:ctrlPr>
          </m:num>
          <m:den>
            <m:r>
              <m:rPr>
                <m:sty m:val="p"/>
              </m:rPr>
              <w:rPr>
                <w:rFonts w:hint="default" w:ascii="Cambria Math" w:hAnsi="Cambria Math" w:cs="宋体"/>
                <w:sz w:val="24"/>
                <w:szCs w:val="24"/>
                <w:lang w:val="en-US" w:eastAsia="zh-CN"/>
              </w:rPr>
              <m:t xml:space="preserve">n </m:t>
            </m:r>
            <m:r>
              <m:rPr>
                <m:sty m:val="p"/>
              </m:rPr>
              <w:rPr>
                <w:rFonts w:ascii="Cambria Math" w:hAnsi="Cambria Math" w:cs="宋体"/>
                <w:sz w:val="24"/>
                <w:szCs w:val="24"/>
                <w:lang w:val="en-US"/>
              </w:rPr>
              <m:t>∙</m:t>
            </m:r>
            <m:r>
              <m:rPr>
                <m:sty m:val="p"/>
              </m:rPr>
              <w:rPr>
                <w:rFonts w:hint="default" w:ascii="Cambria Math" w:hAnsi="Cambria Math" w:cs="宋体"/>
                <w:sz w:val="24"/>
                <w:szCs w:val="24"/>
                <w:lang w:val="en-US" w:eastAsia="zh-CN"/>
              </w:rPr>
              <m:t xml:space="preserve"> </m:t>
            </m:r>
            <m:nary>
              <m:naryPr>
                <m:chr m:val="∑"/>
                <m:limLoc m:val="subSup"/>
                <m:ctrlPr>
                  <w:rPr>
                    <w:rFonts w:ascii="Cambria Math" w:hAnsi="Cambria Math" w:cs="宋体"/>
                    <w:sz w:val="24"/>
                    <w:szCs w:val="24"/>
                    <w:lang w:val="en-US"/>
                  </w:rPr>
                </m:ctrlPr>
              </m:naryPr>
              <m:sub>
                <m:r>
                  <m:rPr>
                    <m:sty m:val="p"/>
                  </m:rPr>
                  <w:rPr>
                    <w:rFonts w:hint="default" w:ascii="Cambria Math" w:hAnsi="Cambria Math" w:cs="宋体"/>
                    <w:sz w:val="24"/>
                    <w:szCs w:val="24"/>
                    <w:lang w:val="en-US" w:eastAsia="zh-CN"/>
                  </w:rPr>
                  <m:t>i=1</m:t>
                </m:r>
                <m:ctrlPr>
                  <w:rPr>
                    <w:rFonts w:ascii="Cambria Math" w:hAnsi="Cambria Math" w:cs="宋体"/>
                    <w:sz w:val="24"/>
                    <w:szCs w:val="24"/>
                    <w:lang w:val="en-US"/>
                  </w:rPr>
                </m:ctrlPr>
              </m:sub>
              <m:sup>
                <m:r>
                  <m:rPr>
                    <m:sty m:val="p"/>
                  </m:rPr>
                  <w:rPr>
                    <w:rFonts w:hint="default" w:ascii="Cambria Math" w:hAnsi="Cambria Math" w:cs="宋体"/>
                    <w:sz w:val="24"/>
                    <w:szCs w:val="24"/>
                    <w:lang w:val="en-US" w:eastAsia="zh-CN"/>
                  </w:rPr>
                  <m:t>n</m:t>
                </m:r>
                <m:ctrlPr>
                  <w:rPr>
                    <w:rFonts w:ascii="Cambria Math" w:hAnsi="Cambria Math" w:cs="宋体"/>
                    <w:sz w:val="24"/>
                    <w:szCs w:val="24"/>
                    <w:lang w:val="en-US"/>
                  </w:rPr>
                </m:ctrlPr>
              </m:sup>
              <m:e>
                <m:sSup>
                  <m:sSupPr>
                    <m:ctrlPr>
                      <w:rPr>
                        <w:rFonts w:ascii="Cambria Math" w:hAnsi="Cambria Math" w:cs="宋体"/>
                        <w:sz w:val="24"/>
                        <w:szCs w:val="24"/>
                        <w:lang w:val="en-US"/>
                      </w:rPr>
                    </m:ctrlPr>
                  </m:sSupPr>
                  <m:e>
                    <m:r>
                      <m:rPr>
                        <m:sty m:val="p"/>
                      </m:rPr>
                      <w:rPr>
                        <w:rFonts w:hint="default" w:ascii="Cambria Math" w:hAnsi="Cambria Math" w:cs="宋体"/>
                        <w:sz w:val="24"/>
                        <w:szCs w:val="24"/>
                        <w:lang w:val="en-US" w:eastAsia="zh-CN"/>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weigℎt</m:t>
                        </m:r>
                        <m:ctrlPr>
                          <w:rPr>
                            <w:rFonts w:ascii="Cambria Math" w:hAnsi="Cambria Math" w:cs="宋体"/>
                            <w:i/>
                            <w:kern w:val="2"/>
                            <w:sz w:val="24"/>
                            <w:szCs w:val="24"/>
                            <w:lang w:val="en-US" w:bidi="ar-SA"/>
                          </w:rPr>
                        </m:ctrlPr>
                      </m:sup>
                    </m:sSubSup>
                    <m:r>
                      <m:rPr>
                        <m:sty m:val="p"/>
                      </m:rPr>
                      <w:rPr>
                        <w:rFonts w:hint="default" w:ascii="Cambria Math" w:hAnsi="Cambria Math" w:cs="宋体"/>
                        <w:sz w:val="24"/>
                        <w:szCs w:val="24"/>
                        <w:lang w:val="en-US" w:eastAsia="zh-CN"/>
                      </w:rPr>
                      <m:t>)</m:t>
                    </m:r>
                    <m:ctrlPr>
                      <w:rPr>
                        <w:rFonts w:ascii="Cambria Math" w:hAnsi="Cambria Math" w:cs="宋体"/>
                        <w:sz w:val="24"/>
                        <w:szCs w:val="24"/>
                        <w:lang w:val="en-US"/>
                      </w:rPr>
                    </m:ctrlPr>
                  </m:e>
                  <m:sup>
                    <m:r>
                      <m:rPr>
                        <m:sty m:val="p"/>
                      </m:rPr>
                      <w:rPr>
                        <w:rFonts w:hint="default" w:ascii="Cambria Math" w:hAnsi="Cambria Math" w:cs="宋体"/>
                        <w:sz w:val="24"/>
                        <w:szCs w:val="24"/>
                        <w:lang w:val="en-US" w:eastAsia="zh-CN"/>
                      </w:rPr>
                      <m:t>2</m:t>
                    </m:r>
                    <m:ctrlPr>
                      <w:rPr>
                        <w:rFonts w:ascii="Cambria Math" w:hAnsi="Cambria Math" w:cs="宋体"/>
                        <w:sz w:val="24"/>
                        <w:szCs w:val="24"/>
                        <w:lang w:val="en-US"/>
                      </w:rPr>
                    </m:ctrlPr>
                  </m:sup>
                </m:sSup>
                <m:ctrlPr>
                  <w:rPr>
                    <w:rFonts w:ascii="Cambria Math" w:hAnsi="Cambria Math" w:cs="宋体"/>
                    <w:sz w:val="24"/>
                    <w:szCs w:val="24"/>
                    <w:lang w:val="en-US"/>
                  </w:rPr>
                </m:ctrlPr>
              </m:e>
            </m:nary>
            <m:ctrlPr>
              <w:rPr>
                <w:rFonts w:hint="default" w:ascii="Cambria Math" w:hAnsi="Cambria Math" w:cs="宋体"/>
                <w:b w:val="0"/>
                <w:i w:val="0"/>
                <w:sz w:val="24"/>
                <w:szCs w:val="24"/>
                <w:lang w:val="en-US" w:eastAsia="zh-CN"/>
              </w:rPr>
            </m:ctrlPr>
          </m:den>
        </m:f>
      </m:oMath>
      <w:r>
        <w:rPr>
          <w:rFonts w:hint="eastAsia" w:hAnsi="Cambria Math" w:cs="宋体"/>
          <w:b w:val="0"/>
          <w:i w:val="0"/>
          <w:sz w:val="24"/>
          <w:szCs w:val="24"/>
          <w:lang w:val="en-US" w:eastAsia="zh-CN"/>
        </w:rPr>
        <w:t xml:space="preserve"> </w:t>
      </w:r>
      <w:r>
        <w:rPr>
          <w:rFonts w:hint="eastAsia" w:hAnsi="Cambria Math" w:cs="宋体"/>
          <w:b w:val="0"/>
          <w:i w:val="0"/>
          <w:sz w:val="24"/>
          <w:szCs w:val="24"/>
          <w:lang w:val="en-US" w:eastAsia="zh-CN"/>
        </w:rPr>
        <w:tab/>
      </w:r>
      <w:r>
        <w:rPr>
          <w:rFonts w:hint="eastAsia" w:hAnsi="Cambria Math" w:cs="宋体"/>
          <w:b w:val="0"/>
          <w:i w:val="0"/>
          <w:sz w:val="24"/>
          <w:szCs w:val="24"/>
          <w:lang w:val="en-US" w:eastAsia="zh-CN"/>
        </w:rPr>
        <w:tab/>
      </w:r>
      <w:r>
        <w:rPr>
          <w:rFonts w:hint="eastAsia" w:hAnsi="Cambria Math" w:cs="宋体"/>
          <w:b w:val="0"/>
          <w:i w:val="0"/>
          <w:sz w:val="24"/>
          <w:szCs w:val="24"/>
          <w:lang w:val="en-US" w:eastAsia="zh-CN"/>
        </w:rPr>
        <w:tab/>
      </w:r>
      <w:r>
        <w:rPr>
          <w:rFonts w:hint="eastAsia" w:hAnsi="Cambria Math" w:cs="宋体"/>
          <w:b w:val="0"/>
          <w:i w:val="0"/>
          <w:sz w:val="24"/>
          <w:szCs w:val="24"/>
          <w:lang w:val="en-US" w:eastAsia="zh-CN"/>
        </w:rPr>
        <w:tab/>
      </w:r>
      <w:r>
        <w:rPr>
          <w:rFonts w:hint="eastAsia" w:hAnsi="Cambria Math" w:cs="宋体"/>
          <w:b w:val="0"/>
          <w:i w:val="0"/>
          <w:sz w:val="24"/>
          <w:szCs w:val="24"/>
          <w:lang w:val="en-US" w:eastAsia="zh-CN"/>
        </w:rPr>
        <w:tab/>
      </w:r>
      <w:r>
        <w:rPr>
          <w:rFonts w:hint="eastAsia" w:hAnsi="Cambria Math" w:cs="宋体"/>
          <w:b w:val="0"/>
          <w:i w:val="0"/>
          <w:sz w:val="24"/>
          <w:szCs w:val="24"/>
          <w:lang w:val="en-US" w:eastAsia="zh-CN"/>
        </w:rPr>
        <w:tab/>
      </w:r>
      <w:r>
        <w:rPr>
          <w:rFonts w:hint="eastAsia" w:hAnsi="Cambria Math" w:cs="宋体"/>
          <w:b w:val="0"/>
          <w:i w:val="0"/>
          <w:sz w:val="24"/>
          <w:szCs w:val="24"/>
          <w:lang w:val="en-US" w:eastAsia="zh-CN"/>
        </w:rPr>
        <w:tab/>
      </w:r>
      <w:r>
        <w:rPr>
          <w:rFonts w:hint="eastAsia" w:hAnsi="Cambria Math" w:cs="宋体"/>
          <w:b w:val="0"/>
          <w:i w:val="0"/>
          <w:sz w:val="24"/>
          <w:szCs w:val="24"/>
          <w:lang w:val="en-US" w:eastAsia="zh-CN"/>
        </w:rPr>
        <w:t>(4-18)</w:t>
      </w:r>
    </w:p>
    <w:p w14:paraId="6E305E91">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2</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 xml:space="preserve">约束条件  </w:t>
      </w:r>
      <w:r>
        <w:rPr>
          <w:rFonts w:ascii="宋体" w:hAnsi="宋体" w:eastAsia="宋体" w:cs="宋体"/>
          <w:sz w:val="24"/>
          <w:szCs w:val="24"/>
        </w:rPr>
        <w:t>为了确保优化过程中的可行性，必须考虑</w:t>
      </w:r>
      <w:r>
        <w:rPr>
          <w:rFonts w:hint="eastAsia" w:ascii="宋体" w:hAnsi="宋体" w:cs="宋体"/>
          <w:sz w:val="24"/>
          <w:szCs w:val="24"/>
          <w:lang w:val="en-US" w:eastAsia="zh-CN"/>
        </w:rPr>
        <w:t>响应时间响应时间、</w:t>
      </w:r>
      <w:r>
        <w:rPr>
          <w:rFonts w:ascii="宋体" w:hAnsi="宋体" w:eastAsia="宋体" w:cs="宋体"/>
          <w:sz w:val="24"/>
          <w:szCs w:val="24"/>
        </w:rPr>
        <w:t>部署成本</w:t>
      </w:r>
      <w:r>
        <w:rPr>
          <w:rFonts w:hint="eastAsia" w:ascii="宋体" w:hAnsi="宋体" w:cs="宋体"/>
          <w:sz w:val="24"/>
          <w:szCs w:val="24"/>
          <w:lang w:eastAsia="zh-CN"/>
        </w:rPr>
        <w:t>、</w:t>
      </w:r>
      <w:r>
        <w:rPr>
          <w:rFonts w:ascii="宋体" w:hAnsi="宋体" w:eastAsia="宋体" w:cs="宋体"/>
          <w:sz w:val="24"/>
          <w:szCs w:val="24"/>
        </w:rPr>
        <w:t>资源消耗等多方面的约束条件。具体约束如下：</w:t>
      </w:r>
    </w:p>
    <w:p w14:paraId="5BDAE4B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hint="eastAsia" w:hAnsi="Cambria Math" w:cs="宋体"/>
          <w:i w:val="0"/>
          <w:sz w:val="24"/>
          <w:szCs w:val="24"/>
          <w:lang w:val="en-US" w:eastAsia="zh-CN"/>
        </w:rPr>
      </w:pPr>
      <w:r>
        <w:rPr>
          <w:rFonts w:hint="eastAsia" w:ascii="宋体" w:hAnsi="宋体" w:cs="宋体"/>
          <w:sz w:val="24"/>
          <w:szCs w:val="24"/>
          <w:lang w:val="en-US" w:eastAsia="zh-CN"/>
        </w:rPr>
        <w:t>约束1为平均响应时间约束。</w:t>
      </w:r>
      <w:r>
        <w:rPr>
          <w:rFonts w:ascii="宋体" w:hAnsi="宋体" w:eastAsia="宋体" w:cs="宋体"/>
          <w:sz w:val="24"/>
          <w:szCs w:val="24"/>
        </w:rPr>
        <w:t>为了确保系统的整体响应时间不超过服务质量要求，</w:t>
      </w:r>
      <w:r>
        <w:rPr>
          <w:rFonts w:hint="eastAsia" w:ascii="宋体" w:hAnsi="宋体" w:cs="宋体"/>
          <w:sz w:val="24"/>
          <w:szCs w:val="24"/>
          <w:lang w:val="en-US" w:eastAsia="zh-CN"/>
        </w:rPr>
        <w:t>对</w:t>
      </w:r>
      <w:r>
        <w:rPr>
          <w:rFonts w:ascii="宋体" w:hAnsi="宋体" w:eastAsia="宋体" w:cs="宋体"/>
          <w:sz w:val="24"/>
          <w:szCs w:val="24"/>
        </w:rPr>
        <w:t>平均响应时间设定了上限</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T</m:t>
            </m:r>
            <m:ctrlPr>
              <w:rPr>
                <w:rFonts w:ascii="Cambria Math" w:hAnsi="Cambria Math" w:cs="宋体"/>
                <w:i/>
                <w:sz w:val="24"/>
                <w:szCs w:val="24"/>
              </w:rPr>
            </m:ctrlPr>
          </m:e>
          <m:sub>
            <m:r>
              <m:rPr/>
              <w:rPr>
                <w:rFonts w:hint="default" w:ascii="Cambria Math" w:hAnsi="Cambria Math" w:cs="宋体"/>
                <w:sz w:val="24"/>
                <w:szCs w:val="24"/>
                <w:lang w:val="en-US" w:eastAsia="zh-CN"/>
              </w:rPr>
              <m:t>max</m:t>
            </m:r>
            <m:ctrlPr>
              <w:rPr>
                <w:rFonts w:ascii="Cambria Math" w:hAnsi="Cambria Math" w:cs="宋体"/>
                <w:i/>
                <w:sz w:val="24"/>
                <w:szCs w:val="24"/>
              </w:rPr>
            </m:ctrlPr>
          </m:sub>
        </m:sSub>
      </m:oMath>
      <w:r>
        <w:rPr>
          <w:rFonts w:hint="eastAsia" w:hAnsi="Cambria Math" w:cs="宋体"/>
          <w:i w:val="0"/>
          <w:sz w:val="24"/>
          <w:szCs w:val="24"/>
          <w:lang w:eastAsia="zh-CN"/>
        </w:rPr>
        <w:t>，</w:t>
      </w:r>
      <w:r>
        <w:rPr>
          <w:rFonts w:hint="eastAsia" w:hAnsi="Cambria Math" w:cs="宋体"/>
          <w:i w:val="0"/>
          <w:sz w:val="24"/>
          <w:szCs w:val="24"/>
          <w:lang w:val="en-US" w:eastAsia="zh-CN"/>
        </w:rPr>
        <w:t>具体约束如（4-19）所示：</w:t>
      </w:r>
    </w:p>
    <w:p w14:paraId="1F6A12C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eastAsia" w:hAnsi="Cambria Math"/>
          <w:i w:val="0"/>
          <w:lang w:val="en-US" w:eastAsia="zh-CN"/>
        </w:rPr>
      </w:pPr>
      <m:oMath>
        <m:f>
          <m:fPr>
            <m:ctrlPr>
              <w:rPr>
                <w:rFonts w:ascii="Cambria Math" w:hAnsi="Cambria Math"/>
                <w:i/>
                <w:lang w:val="en-US"/>
              </w:rPr>
            </m:ctrlPr>
          </m:fPr>
          <m:num>
            <m:r>
              <m:rPr/>
              <w:rPr>
                <w:rFonts w:hint="default" w:ascii="Cambria Math" w:hAnsi="Cambria Math"/>
                <w:lang w:val="en-US" w:eastAsia="zh-CN"/>
              </w:rPr>
              <m:t>1</m:t>
            </m:r>
            <m:ctrlPr>
              <w:rPr>
                <w:rFonts w:ascii="Cambria Math" w:hAnsi="Cambria Math"/>
                <w:i/>
                <w:lang w:val="en-US"/>
              </w:rPr>
            </m:ctrlPr>
          </m:num>
          <m:den>
            <m:r>
              <m:rPr/>
              <w:rPr>
                <w:rFonts w:hint="default" w:ascii="Cambria Math" w:hAnsi="Cambria Math"/>
                <w:lang w:val="en-US" w:eastAsia="zh-CN"/>
              </w:rPr>
              <m:t>n</m:t>
            </m:r>
            <m:ctrlPr>
              <w:rPr>
                <w:rFonts w:ascii="Cambria Math" w:hAnsi="Cambria Math"/>
                <w:i/>
                <w:lang w:val="en-US"/>
              </w:rPr>
            </m:ctrlPr>
          </m:den>
        </m:f>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nary>
              <m:naryPr>
                <m:chr m:val="∑"/>
                <m:limLoc m:val="undOvr"/>
                <m:ctrlPr>
                  <w:rPr>
                    <w:rFonts w:ascii="Cambria Math" w:hAnsi="Cambria Math"/>
                    <w:i/>
                    <w:lang w:val="en-US"/>
                  </w:rPr>
                </m:ctrlPr>
              </m:naryPr>
              <m:sub>
                <m:r>
                  <m:rPr/>
                  <w:rPr>
                    <w:rFonts w:hint="default" w:ascii="Cambria Math" w:hAnsi="Cambria Math"/>
                    <w:lang w:val="en-US" w:eastAsia="zh-CN"/>
                  </w:rPr>
                  <m:t>j=1</m:t>
                </m:r>
                <m:ctrlPr>
                  <w:rPr>
                    <w:rFonts w:ascii="Cambria Math" w:hAnsi="Cambria Math"/>
                    <w:i/>
                    <w:lang w:val="en-US"/>
                  </w:rPr>
                </m:ctrlPr>
              </m:sub>
              <m:sup>
                <m:r>
                  <m:rPr/>
                  <w:rPr>
                    <w:rFonts w:hint="default" w:ascii="Cambria Math" w:hAnsi="Cambria Math"/>
                    <w:lang w:val="en-US" w:eastAsia="zh-CN"/>
                  </w:rPr>
                  <m:t>m</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
                  <m:sSubPr>
                    <m:ctrlPr>
                      <w:rPr>
                        <w:rFonts w:ascii="Cambria Math" w:hAnsi="Cambria Math" w:cs="宋体"/>
                        <w:i/>
                        <w:sz w:val="24"/>
                        <w:szCs w:val="24"/>
                      </w:rPr>
                    </m:ctrlPr>
                  </m:sSubPr>
                  <m:e>
                    <m:r>
                      <m:rPr/>
                      <w:rPr>
                        <w:rFonts w:hint="default" w:ascii="Cambria Math" w:hAnsi="Cambria Math" w:cs="宋体"/>
                        <w:sz w:val="24"/>
                        <w:szCs w:val="24"/>
                        <w:lang w:val="en-US" w:eastAsia="zh-CN"/>
                      </w:rPr>
                      <m:t>T</m:t>
                    </m:r>
                    <m:ctrlPr>
                      <w:rPr>
                        <w:rFonts w:ascii="Cambria Math" w:hAnsi="Cambria Math" w:cs="宋体"/>
                        <w:i/>
                        <w:sz w:val="24"/>
                        <w:szCs w:val="24"/>
                      </w:rPr>
                    </m:ctrlPr>
                  </m:e>
                  <m:sub>
                    <m:r>
                      <m:rPr/>
                      <w:rPr>
                        <w:rFonts w:hint="default" w:ascii="Cambria Math" w:hAnsi="Cambria Math" w:cs="宋体"/>
                        <w:sz w:val="24"/>
                        <w:szCs w:val="24"/>
                        <w:lang w:val="en-US" w:eastAsia="zh-CN"/>
                      </w:rPr>
                      <m:t>max</m:t>
                    </m:r>
                    <m:ctrlPr>
                      <w:rPr>
                        <w:rFonts w:ascii="Cambria Math" w:hAnsi="Cambria Math" w:cs="宋体"/>
                        <w:i/>
                        <w:sz w:val="24"/>
                        <w:szCs w:val="24"/>
                      </w:rPr>
                    </m:ctrlPr>
                  </m:sub>
                </m:sSub>
                <m:ctrlPr>
                  <w:rPr>
                    <w:rFonts w:ascii="Cambria Math" w:hAnsi="Cambria Math"/>
                    <w:i/>
                    <w:lang w:val="en-US"/>
                  </w:rPr>
                </m:ctrlPr>
              </m:e>
            </m:nary>
            <m:ctrlPr>
              <w:rPr>
                <w:rFonts w:ascii="Cambria Math" w:hAnsi="Cambria Math"/>
                <w:i/>
                <w:lang w:val="en-US"/>
              </w:rPr>
            </m:ctrlPr>
          </m:e>
        </m:nary>
      </m:oMath>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(4-19)</w:t>
      </w:r>
    </w:p>
    <w:p w14:paraId="2DEE0D06">
      <w:pPr>
        <w:keepLines w:val="0"/>
        <w:pageBreakBefore w:val="0"/>
        <w:widowControl w:val="0"/>
        <w:numPr>
          <w:ilvl w:val="0"/>
          <w:numId w:val="0"/>
        </w:numPr>
        <w:kinsoku/>
        <w:wordWrap w:val="0"/>
        <w:overflowPunct/>
        <w:topLinePunct w:val="0"/>
        <w:autoSpaceDE/>
        <w:autoSpaceDN/>
        <w:bidi w:val="0"/>
        <w:adjustRightInd/>
        <w:snapToGrid/>
        <w:spacing w:before="0" w:beforeLines="0" w:after="0" w:afterLines="0" w:line="300" w:lineRule="auto"/>
        <w:ind w:firstLine="420" w:firstLineChars="0"/>
        <w:jc w:val="both"/>
        <w:textAlignment w:val="auto"/>
        <w:rPr>
          <w:rFonts w:hint="default" w:hAnsi="Cambria Math" w:eastAsia="宋体"/>
          <w:i w:val="0"/>
          <w:lang w:val="en-US" w:eastAsia="zh-CN"/>
        </w:rPr>
      </w:pPr>
      <w:r>
        <w:rPr>
          <w:rFonts w:hint="eastAsia" w:hAnsi="Cambria Math"/>
          <w:i w:val="0"/>
          <w:lang w:val="en-US" w:eastAsia="zh-CN"/>
        </w:rPr>
        <w:t>约束2为部署成本约束。</w:t>
      </w:r>
      <w:r>
        <w:rPr>
          <w:rFonts w:ascii="宋体" w:hAnsi="宋体" w:eastAsia="宋体" w:cs="宋体"/>
          <w:sz w:val="24"/>
          <w:szCs w:val="24"/>
        </w:rPr>
        <w:t>为了控制系统的部署成本，我们设定了边缘节点和云节点的预算限制，确保总体成本不超过服务提供商的最大预算</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oMath>
      <w:r>
        <w:rPr>
          <w:rFonts w:hint="eastAsia" w:hAnsi="Cambria Math"/>
          <w:i w:val="0"/>
          <w:lang w:val="en-US" w:eastAsia="zh-CN"/>
        </w:rPr>
        <w:t>，如（</w:t>
      </w:r>
      <w:r>
        <w:rPr>
          <w:rFonts w:hint="eastAsia" w:hAnsi="Cambria Math" w:cs="Cambria Math"/>
          <w:i w:val="0"/>
          <w:lang w:val="en-US" w:eastAsia="zh-CN"/>
        </w:rPr>
        <w:t>4-20</w:t>
      </w:r>
      <w:r>
        <w:rPr>
          <w:rFonts w:hint="eastAsia" w:hAnsi="Cambria Math"/>
          <w:i w:val="0"/>
          <w:lang w:val="en-US" w:eastAsia="zh-CN"/>
        </w:rPr>
        <w:t>）所示：</w:t>
      </w:r>
    </w:p>
    <w:p w14:paraId="28577E13">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eastAsia" w:hAnsi="Cambria Math" w:cs="Cambria Math"/>
          <w:i w:val="0"/>
          <w:lang w:val="en-US" w:eastAsia="zh-CN"/>
        </w:rPr>
      </w:pP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total</m:t>
            </m:r>
            <m:ctrlPr>
              <w:rPr>
                <w:rFonts w:ascii="Cambria Math" w:hAnsi="Cambria Math"/>
                <w:i/>
                <w:lang w:val="en-US"/>
              </w:rPr>
            </m:ctrlPr>
          </m:sub>
        </m:sSub>
        <m:r>
          <m:rPr/>
          <w:rPr>
            <w:rFonts w:hint="default" w:ascii="Cambria Math" w:hAnsi="Cambria Math" w:cs="Cambria Math"/>
            <w:lang w:val="en-US"/>
          </w:rPr>
          <m:t>=</m:t>
        </m:r>
        <m:nary>
          <m:naryPr>
            <m:chr m:val="∑"/>
            <m:limLoc m:val="undOvr"/>
            <m:supHide m:val="1"/>
            <m:ctrlPr>
              <w:rPr>
                <w:rFonts w:hint="default" w:ascii="Cambria Math" w:hAnsi="Cambria Math" w:cs="Cambria Math"/>
                <w:i/>
                <w:lang w:val="en-US"/>
              </w:rPr>
            </m:ctrlPr>
          </m:naryPr>
          <m:sub>
            <m:sSub>
              <m:sSubPr>
                <m:ctrlPr>
                  <w:rPr>
                    <w:rFonts w:hint="default" w:ascii="Cambria Math" w:hAnsi="Cambria Math" w:cs="Cambria Math"/>
                    <w:i/>
                    <w:lang w:val="en-US"/>
                  </w:rPr>
                </m:ctrlPr>
              </m:sSubPr>
              <m:e>
                <m:r>
                  <m:rPr/>
                  <w:rPr>
                    <w:rFonts w:hint="default" w:ascii="Cambria Math" w:hAnsi="Cambria Math" w:cs="Cambria Math"/>
                    <w:lang w:val="en-US" w:eastAsia="zh-CN"/>
                  </w:rPr>
                  <m:t>s</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Sub>
            <m:r>
              <m:rPr/>
              <w:rPr>
                <w:rFonts w:ascii="Cambria Math" w:hAnsi="Cambria Math" w:cs="Cambria Math"/>
                <w:lang w:val="en-US"/>
              </w:rPr>
              <m:t>∈</m:t>
            </m:r>
            <m:sSub>
              <m:sSubPr>
                <m:ctrlPr>
                  <w:rPr>
                    <w:rFonts w:ascii="Cambria Math" w:hAnsi="Cambria Math" w:cs="Cambria Math"/>
                    <w:i/>
                    <w:lang w:val="en-US"/>
                  </w:rPr>
                </m:ctrlPr>
              </m:sSubPr>
              <m:e>
                <m:r>
                  <m:rPr/>
                  <w:rPr>
                    <w:rFonts w:hint="default" w:ascii="Cambria Math" w:hAnsi="Cambria Math" w:cs="Cambria Math"/>
                    <w:lang w:val="en-US" w:eastAsia="zh-CN"/>
                  </w:rPr>
                  <m:t>S</m:t>
                </m:r>
                <m:ctrlPr>
                  <w:rPr>
                    <w:rFonts w:ascii="Cambria Math" w:hAnsi="Cambria Math" w:cs="Cambria Math"/>
                    <w:i/>
                    <w:lang w:val="en-US"/>
                  </w:rPr>
                </m:ctrlPr>
              </m:e>
              <m:sub>
                <m:r>
                  <m:rPr/>
                  <w:rPr>
                    <w:rFonts w:hint="default" w:ascii="Cambria Math" w:hAnsi="Cambria Math" w:cs="Cambria Math"/>
                    <w:lang w:val="en-US" w:eastAsia="zh-CN"/>
                  </w:rPr>
                  <m:t>edge</m:t>
                </m:r>
                <m:ctrlPr>
                  <w:rPr>
                    <w:rFonts w:ascii="Cambria Math" w:hAnsi="Cambria Math" w:cs="Cambria Math"/>
                    <w:i/>
                    <w:lang w:val="en-US"/>
                  </w:rPr>
                </m:ctrlPr>
              </m:sub>
            </m:sSub>
            <m:ctrlPr>
              <w:rPr>
                <w:rFonts w:hint="default" w:ascii="Cambria Math" w:hAnsi="Cambria Math" w:cs="Cambria Math"/>
                <w:i/>
                <w:lang w:val="en-US"/>
              </w:rPr>
            </m:ctrlPr>
          </m:sub>
          <m:sup>
            <m:ctrlPr>
              <w:rPr>
                <w:rFonts w:hint="default" w:ascii="Cambria Math" w:hAnsi="Cambria Math" w:cs="Cambria Math"/>
                <w:i/>
                <w:lang w:val="en-US"/>
              </w:rPr>
            </m:ctrlPr>
          </m:sup>
          <m:e>
            <m:sSubSup>
              <m:sSubSupPr>
                <m:ctrlPr>
                  <w:rPr>
                    <w:rFonts w:hint="default" w:ascii="Cambria Math" w:hAnsi="Cambria Math" w:cs="Cambria Math"/>
                    <w:i/>
                    <w:lang w:val="en-US"/>
                  </w:rPr>
                </m:ctrlPr>
              </m:sSubSupPr>
              <m:e>
                <m:r>
                  <m:rPr/>
                  <w:rPr>
                    <w:rFonts w:hint="default" w:ascii="Cambria Math" w:hAnsi="Cambria Math" w:cs="Cambria Math"/>
                    <w:lang w:val="en-US" w:eastAsia="zh-CN"/>
                  </w:rPr>
                  <m:t>c</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e</m:t>
                </m:r>
                <m:ctrlPr>
                  <w:rPr>
                    <w:rFonts w:hint="default" w:ascii="Cambria Math" w:hAnsi="Cambria Math" w:cs="Cambria Math"/>
                    <w:i/>
                    <w:lang w:val="en-US"/>
                  </w:rPr>
                </m:ctrlPr>
              </m:sup>
            </m:sSubSup>
            <m:ctrlPr>
              <w:rPr>
                <w:rFonts w:hint="default" w:ascii="Cambria Math" w:hAnsi="Cambria Math" w:cs="Cambria Math"/>
                <w:i/>
                <w:lang w:val="en-US"/>
              </w:rPr>
            </m:ctrlPr>
          </m:e>
        </m:nary>
        <m:r>
          <m:rPr/>
          <w:rPr>
            <w:rFonts w:hint="default" w:ascii="Cambria Math" w:hAnsi="Cambria Math" w:cs="Cambria Math"/>
            <w:lang w:val="en-US" w:eastAsia="zh-CN"/>
          </w:rPr>
          <m:t xml:space="preserve"> +</m:t>
        </m:r>
        <m:nary>
          <m:naryPr>
            <m:chr m:val="∑"/>
            <m:limLoc m:val="undOvr"/>
            <m:supHide m:val="1"/>
            <m:ctrlPr>
              <w:rPr>
                <w:rFonts w:hint="default" w:ascii="Cambria Math" w:hAnsi="Cambria Math" w:cs="Cambria Math"/>
                <w:i/>
                <w:lang w:val="en-US"/>
              </w:rPr>
            </m:ctrlPr>
          </m:naryPr>
          <m:sub>
            <m:sSub>
              <m:sSubPr>
                <m:ctrlPr>
                  <w:rPr>
                    <w:rFonts w:hint="default" w:ascii="Cambria Math" w:hAnsi="Cambria Math" w:cs="Cambria Math"/>
                    <w:i/>
                    <w:lang w:val="en-US"/>
                  </w:rPr>
                </m:ctrlPr>
              </m:sSubPr>
              <m:e>
                <m:r>
                  <m:rPr/>
                  <w:rPr>
                    <w:rFonts w:hint="default" w:ascii="Cambria Math" w:hAnsi="Cambria Math" w:cs="Cambria Math"/>
                    <w:lang w:val="en-US" w:eastAsia="zh-CN"/>
                  </w:rPr>
                  <m:t>s</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Sub>
            <m:r>
              <m:rPr/>
              <w:rPr>
                <w:rFonts w:ascii="Cambria Math" w:hAnsi="Cambria Math" w:cs="Cambria Math"/>
                <w:lang w:val="en-US"/>
              </w:rPr>
              <m:t>∈</m:t>
            </m:r>
            <m:sSub>
              <m:sSubPr>
                <m:ctrlPr>
                  <w:rPr>
                    <w:rFonts w:ascii="Cambria Math" w:hAnsi="Cambria Math" w:cs="Cambria Math"/>
                    <w:i/>
                    <w:lang w:val="en-US"/>
                  </w:rPr>
                </m:ctrlPr>
              </m:sSubPr>
              <m:e>
                <m:r>
                  <m:rPr/>
                  <w:rPr>
                    <w:rFonts w:hint="default" w:ascii="Cambria Math" w:hAnsi="Cambria Math" w:cs="Cambria Math"/>
                    <w:lang w:val="en-US" w:eastAsia="zh-CN"/>
                  </w:rPr>
                  <m:t>S</m:t>
                </m:r>
                <m:ctrlPr>
                  <w:rPr>
                    <w:rFonts w:ascii="Cambria Math" w:hAnsi="Cambria Math" w:cs="Cambria Math"/>
                    <w:i/>
                    <w:lang w:val="en-US"/>
                  </w:rPr>
                </m:ctrlPr>
              </m:e>
              <m:sub>
                <m:r>
                  <m:rPr/>
                  <w:rPr>
                    <w:rFonts w:hint="default" w:ascii="Cambria Math" w:hAnsi="Cambria Math" w:cs="Cambria Math"/>
                    <w:lang w:val="en-US" w:eastAsia="zh-CN"/>
                  </w:rPr>
                  <m:t>cloud</m:t>
                </m:r>
                <m:ctrlPr>
                  <w:rPr>
                    <w:rFonts w:ascii="Cambria Math" w:hAnsi="Cambria Math" w:cs="Cambria Math"/>
                    <w:i/>
                    <w:lang w:val="en-US"/>
                  </w:rPr>
                </m:ctrlPr>
              </m:sub>
            </m:sSub>
            <m:ctrlPr>
              <w:rPr>
                <w:rFonts w:hint="default" w:ascii="Cambria Math" w:hAnsi="Cambria Math" w:cs="Cambria Math"/>
                <w:i/>
                <w:lang w:val="en-US"/>
              </w:rPr>
            </m:ctrlPr>
          </m:sub>
          <m:sup>
            <m:ctrlPr>
              <w:rPr>
                <w:rFonts w:hint="default" w:ascii="Cambria Math" w:hAnsi="Cambria Math" w:cs="Cambria Math"/>
                <w:i/>
                <w:lang w:val="en-US"/>
              </w:rPr>
            </m:ctrlPr>
          </m:sup>
          <m:e>
            <m:sSubSup>
              <m:sSubSupPr>
                <m:ctrlPr>
                  <w:rPr>
                    <w:rFonts w:hint="default" w:ascii="Cambria Math" w:hAnsi="Cambria Math" w:cs="Cambria Math"/>
                    <w:i/>
                    <w:lang w:val="en-US"/>
                  </w:rPr>
                </m:ctrlPr>
              </m:sSubSupPr>
              <m:e>
                <m:r>
                  <m:rPr/>
                  <w:rPr>
                    <w:rFonts w:hint="default" w:ascii="Cambria Math" w:hAnsi="Cambria Math" w:cs="Cambria Math"/>
                    <w:lang w:val="en-US" w:eastAsia="zh-CN"/>
                  </w:rPr>
                  <m:t>c</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c</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m:t>
            </m:r>
            <m:r>
              <m:rPr/>
              <w:rPr>
                <w:rFonts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ctrlPr>
              <w:rPr>
                <w:rFonts w:hint="default" w:ascii="Cambria Math" w:hAnsi="Cambria Math" w:cs="Cambria Math"/>
                <w:i/>
                <w:lang w:val="en-US"/>
              </w:rPr>
            </m:ctrlPr>
          </m:e>
        </m:nary>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(4-20)</w:t>
      </w:r>
    </w:p>
    <w:p w14:paraId="02EB978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约束3为边缘节点资源限制。</w:t>
      </w:r>
      <w:r>
        <w:rPr>
          <w:rFonts w:ascii="宋体" w:hAnsi="宋体" w:eastAsia="宋体" w:cs="宋体"/>
          <w:sz w:val="24"/>
          <w:szCs w:val="24"/>
        </w:rPr>
        <w:t>每个边缘节点的计算资源不能超过其最大可用资源，包括</w:t>
      </w:r>
      <w:r>
        <w:rPr>
          <w:rFonts w:hint="default" w:ascii="Times New Roman" w:hAnsi="Times New Roman" w:eastAsia="宋体" w:cs="Times New Roman"/>
          <w:sz w:val="24"/>
          <w:szCs w:val="24"/>
        </w:rPr>
        <w:t>CPU</w:t>
      </w:r>
      <w:r>
        <w:rPr>
          <w:rFonts w:ascii="宋体" w:hAnsi="宋体" w:eastAsia="宋体" w:cs="宋体"/>
          <w:sz w:val="24"/>
          <w:szCs w:val="24"/>
        </w:rPr>
        <w:t>、内存和带宽</w:t>
      </w:r>
      <w:r>
        <w:rPr>
          <w:rFonts w:hint="eastAsia" w:ascii="宋体" w:hAnsi="宋体" w:cs="宋体"/>
          <w:sz w:val="24"/>
          <w:szCs w:val="24"/>
          <w:lang w:eastAsia="zh-CN"/>
        </w:rPr>
        <w:t>，</w:t>
      </w:r>
      <w:r>
        <w:rPr>
          <w:rFonts w:hint="eastAsia" w:ascii="宋体" w:hAnsi="宋体" w:cs="宋体"/>
          <w:sz w:val="24"/>
          <w:szCs w:val="24"/>
          <w:lang w:val="en-US" w:eastAsia="zh-CN"/>
        </w:rPr>
        <w:t>以</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R</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cpu_max</m:t>
            </m:r>
            <m:ctrlPr>
              <w:rPr>
                <w:rFonts w:ascii="Cambria Math" w:hAnsi="Cambria Math" w:cs="宋体"/>
                <w:i/>
                <w:sz w:val="24"/>
                <w:szCs w:val="24"/>
                <w:lang w:val="en-US"/>
              </w:rPr>
            </m:ctrlPr>
          </m:sup>
        </m:sSubSup>
      </m:oMath>
      <w:r>
        <w:rPr>
          <w:rFonts w:hint="eastAsia" w:hAnsi="Cambria Math" w:cs="宋体"/>
          <w:i w:val="0"/>
          <w:sz w:val="24"/>
          <w:szCs w:val="24"/>
          <w:lang w:val="en-US" w:eastAsia="zh-CN"/>
        </w:rPr>
        <w:t>、</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R</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mem_max</m:t>
            </m:r>
            <m:ctrlPr>
              <w:rPr>
                <w:rFonts w:ascii="Cambria Math" w:hAnsi="Cambria Math" w:cs="宋体"/>
                <w:i/>
                <w:sz w:val="24"/>
                <w:szCs w:val="24"/>
                <w:lang w:val="en-US"/>
              </w:rPr>
            </m:ctrlPr>
          </m:sup>
        </m:sSubSup>
      </m:oMath>
      <w:r>
        <w:rPr>
          <w:rFonts w:hint="eastAsia" w:hAnsi="Cambria Math" w:cs="宋体"/>
          <w:i w:val="0"/>
          <w:sz w:val="24"/>
          <w:szCs w:val="24"/>
          <w:lang w:val="en-US" w:eastAsia="zh-CN"/>
        </w:rPr>
        <w:t>、</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R</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b_max</m:t>
            </m:r>
            <m:ctrlPr>
              <w:rPr>
                <w:rFonts w:ascii="Cambria Math" w:hAnsi="Cambria Math" w:cs="宋体"/>
                <w:i/>
                <w:sz w:val="24"/>
                <w:szCs w:val="24"/>
                <w:lang w:val="en-US"/>
              </w:rPr>
            </m:ctrlPr>
          </m:sup>
        </m:sSubSup>
      </m:oMath>
      <w:r>
        <w:rPr>
          <w:rFonts w:hint="eastAsia" w:hAnsi="Cambria Math" w:cs="宋体"/>
          <w:i w:val="0"/>
          <w:sz w:val="24"/>
          <w:szCs w:val="24"/>
          <w:lang w:val="en-US" w:eastAsia="zh-CN"/>
        </w:rPr>
        <w:t>分别表示CPU、</w:t>
      </w:r>
      <w:r>
        <w:rPr>
          <w:rFonts w:ascii="宋体" w:hAnsi="宋体" w:eastAsia="宋体" w:cs="宋体"/>
          <w:sz w:val="24"/>
          <w:szCs w:val="24"/>
        </w:rPr>
        <w:t>存和带宽的最大可用资源</w:t>
      </w:r>
      <w:r>
        <w:rPr>
          <w:rFonts w:hint="eastAsia" w:ascii="宋体" w:hAnsi="宋体" w:cs="宋体"/>
          <w:sz w:val="24"/>
          <w:szCs w:val="24"/>
          <w:lang w:eastAsia="zh-CN"/>
        </w:rPr>
        <w:t>，</w:t>
      </w:r>
      <w:r>
        <w:rPr>
          <w:rFonts w:hint="eastAsia" w:ascii="宋体" w:hAnsi="宋体" w:cs="宋体"/>
          <w:sz w:val="24"/>
          <w:szCs w:val="24"/>
          <w:lang w:val="en-US" w:eastAsia="zh-CN"/>
        </w:rPr>
        <w:t>具体约束如（</w:t>
      </w:r>
      <w:r>
        <w:rPr>
          <w:rFonts w:hint="eastAsia" w:hAnsi="Cambria Math" w:cs="Cambria Math"/>
          <w:i w:val="0"/>
          <w:lang w:val="en-US" w:eastAsia="zh-CN"/>
        </w:rPr>
        <w:t>4-21</w:t>
      </w:r>
      <w:r>
        <w:rPr>
          <w:rFonts w:hint="eastAsia" w:ascii="宋体" w:hAnsi="宋体" w:cs="宋体"/>
          <w:sz w:val="24"/>
          <w:szCs w:val="24"/>
          <w:lang w:val="en-US" w:eastAsia="zh-CN"/>
        </w:rPr>
        <w:t>）、（</w:t>
      </w:r>
      <w:r>
        <w:rPr>
          <w:rFonts w:hint="eastAsia" w:hAnsi="Cambria Math" w:cs="Cambria Math"/>
          <w:i w:val="0"/>
          <w:lang w:val="en-US" w:eastAsia="zh-CN"/>
        </w:rPr>
        <w:t>4-22</w:t>
      </w:r>
      <w:r>
        <w:rPr>
          <w:rFonts w:hint="eastAsia" w:ascii="宋体" w:hAnsi="宋体" w:cs="宋体"/>
          <w:sz w:val="24"/>
          <w:szCs w:val="24"/>
          <w:lang w:val="en-US" w:eastAsia="zh-CN"/>
        </w:rPr>
        <w:t>）和（</w:t>
      </w:r>
      <w:r>
        <w:rPr>
          <w:rFonts w:hint="eastAsia" w:hAnsi="Cambria Math" w:cs="Cambria Math"/>
          <w:i w:val="0"/>
          <w:lang w:val="en-US" w:eastAsia="zh-CN"/>
        </w:rPr>
        <w:t>4-23</w:t>
      </w:r>
      <w:r>
        <w:rPr>
          <w:rFonts w:hint="eastAsia" w:ascii="宋体" w:hAnsi="宋体" w:cs="宋体"/>
          <w:sz w:val="24"/>
          <w:szCs w:val="24"/>
          <w:lang w:val="en-US" w:eastAsia="zh-CN"/>
        </w:rPr>
        <w:t>）所示</w:t>
      </w:r>
      <w:r>
        <w:rPr>
          <w:rFonts w:ascii="宋体" w:hAnsi="宋体" w:eastAsia="宋体" w:cs="宋体"/>
          <w:sz w:val="24"/>
          <w:szCs w:val="24"/>
        </w:rPr>
        <w:t>：</w:t>
      </w:r>
    </w:p>
    <w:p w14:paraId="612C810A">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right"/>
        <w:textAlignment w:val="auto"/>
        <w:rPr>
          <w:rFonts w:hint="default" w:hAnsi="Cambria Math" w:cs="Cambria Math"/>
          <w:i w:val="0"/>
          <w:lang w:val="en-US" w:eastAsia="zh-CN"/>
        </w:rPr>
      </w:pPr>
      <m:oMath>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Sup>
              <m:sSubSupPr>
                <m:ctrlPr>
                  <w:rPr>
                    <w:rFonts w:ascii="Cambria Math" w:hAnsi="Cambria Math"/>
                    <w:i/>
                    <w:lang w:val="en-US"/>
                  </w:rPr>
                </m:ctrlPr>
              </m:sSubSup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cpu</m:t>
                </m:r>
                <m:ctrlPr>
                  <w:rPr>
                    <w:rFonts w:ascii="Cambria Math" w:hAnsi="Cambria Math"/>
                    <w:i/>
                    <w:lang w:val="en-US"/>
                  </w:rPr>
                </m:ctrlPr>
              </m:sup>
            </m:sSubSup>
            <m:ctrlPr>
              <w:rPr>
                <w:rFonts w:ascii="Cambria Math" w:hAnsi="Cambria Math"/>
                <w:i/>
                <w:lang w:val="en-US"/>
              </w:rPr>
            </m:ctrlPr>
          </m:e>
        </m:nary>
        <m:r>
          <m:rPr/>
          <w:rPr>
            <w:rFonts w:hint="default" w:ascii="Cambria Math" w:hAnsi="Cambria Math" w:cs="Cambria Math"/>
            <w:lang w:val="en-US"/>
          </w:rPr>
          <m:t>≤</m:t>
        </m:r>
        <m:sSubSup>
          <m:sSubSupPr>
            <m:ctrlPr>
              <w:rPr>
                <w:rFonts w:hint="default" w:ascii="Cambria Math" w:hAnsi="Cambria Math" w:cs="Cambria Math"/>
                <w:i/>
                <w:lang w:val="en-US"/>
              </w:rPr>
            </m:ctrlPr>
          </m:sSubSupPr>
          <m:e>
            <m:r>
              <m:rPr/>
              <w:rPr>
                <w:rFonts w:hint="default" w:ascii="Cambria Math" w:hAnsi="Cambria Math" w:cs="Cambria Math"/>
                <w:lang w:val="en-US" w:eastAsia="zh-CN"/>
              </w:rPr>
              <m:t>R</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cpu_max</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edge</m:t>
            </m:r>
            <m:ctrlPr>
              <w:rPr>
                <w:rFonts w:hint="default" w:ascii="Cambria Math" w:hAnsi="Cambria Math" w:cs="Cambria Math"/>
                <w:i/>
                <w:lang w:val="en-US" w:eastAsia="zh-CN"/>
              </w:rPr>
            </m:ctrlPr>
          </m:sub>
        </m:sSub>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(4-21)</w:t>
      </w:r>
    </w:p>
    <w:p w14:paraId="73F5888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right"/>
        <w:textAlignment w:val="auto"/>
        <w:rPr>
          <w:rFonts w:hint="default" w:hAnsi="Cambria Math" w:cs="Cambria Math"/>
          <w:i w:val="0"/>
          <w:lang w:val="en-US" w:eastAsia="zh-CN"/>
        </w:rPr>
      </w:pPr>
      <m:oMath>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Sup>
              <m:sSubSupPr>
                <m:ctrlPr>
                  <w:rPr>
                    <w:rFonts w:ascii="Cambria Math" w:hAnsi="Cambria Math"/>
                    <w:i/>
                    <w:lang w:val="en-US"/>
                  </w:rPr>
                </m:ctrlPr>
              </m:sSubSup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mem</m:t>
                </m:r>
                <m:ctrlPr>
                  <w:rPr>
                    <w:rFonts w:ascii="Cambria Math" w:hAnsi="Cambria Math"/>
                    <w:i/>
                    <w:lang w:val="en-US"/>
                  </w:rPr>
                </m:ctrlPr>
              </m:sup>
            </m:sSubSup>
            <m:ctrlPr>
              <w:rPr>
                <w:rFonts w:ascii="Cambria Math" w:hAnsi="Cambria Math"/>
                <w:i/>
                <w:lang w:val="en-US"/>
              </w:rPr>
            </m:ctrlPr>
          </m:e>
        </m:nary>
        <m:r>
          <m:rPr/>
          <w:rPr>
            <w:rFonts w:hint="default" w:ascii="Cambria Math" w:hAnsi="Cambria Math" w:cs="Cambria Math"/>
            <w:lang w:val="en-US"/>
          </w:rPr>
          <m:t>≤</m:t>
        </m:r>
        <m:sSubSup>
          <m:sSubSupPr>
            <m:ctrlPr>
              <w:rPr>
                <w:rFonts w:hint="default" w:ascii="Cambria Math" w:hAnsi="Cambria Math" w:cs="Cambria Math"/>
                <w:i/>
                <w:lang w:val="en-US"/>
              </w:rPr>
            </m:ctrlPr>
          </m:sSubSupPr>
          <m:e>
            <m:r>
              <m:rPr/>
              <w:rPr>
                <w:rFonts w:hint="default" w:ascii="Cambria Math" w:hAnsi="Cambria Math" w:cs="Cambria Math"/>
                <w:lang w:val="en-US" w:eastAsia="zh-CN"/>
              </w:rPr>
              <m:t>R</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mem_max</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edge</m:t>
            </m:r>
            <m:ctrlPr>
              <w:rPr>
                <w:rFonts w:hint="default" w:ascii="Cambria Math" w:hAnsi="Cambria Math" w:cs="Cambria Math"/>
                <w:i/>
                <w:lang w:val="en-US" w:eastAsia="zh-CN"/>
              </w:rPr>
            </m:ctrlPr>
          </m:sub>
        </m:sSub>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(4-22)</w:t>
      </w:r>
    </w:p>
    <w:p w14:paraId="190C15E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right"/>
        <w:textAlignment w:val="auto"/>
        <w:rPr>
          <w:rFonts w:hint="eastAsia" w:hAnsi="Cambria Math" w:cs="Cambria Math"/>
          <w:i w:val="0"/>
          <w:lang w:val="en-US" w:eastAsia="zh-CN"/>
        </w:rPr>
      </w:pPr>
      <m:oMath>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Sup>
              <m:sSubSupPr>
                <m:ctrlPr>
                  <w:rPr>
                    <w:rFonts w:ascii="Cambria Math" w:hAnsi="Cambria Math"/>
                    <w:i/>
                    <w:lang w:val="en-US"/>
                  </w:rPr>
                </m:ctrlPr>
              </m:sSubSup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b</m:t>
                </m:r>
                <m:ctrlPr>
                  <w:rPr>
                    <w:rFonts w:ascii="Cambria Math" w:hAnsi="Cambria Math"/>
                    <w:i/>
                    <w:lang w:val="en-US"/>
                  </w:rPr>
                </m:ctrlPr>
              </m:sup>
            </m:sSubSup>
            <m:ctrlPr>
              <w:rPr>
                <w:rFonts w:ascii="Cambria Math" w:hAnsi="Cambria Math"/>
                <w:i/>
                <w:lang w:val="en-US"/>
              </w:rPr>
            </m:ctrlPr>
          </m:e>
        </m:nary>
        <m:r>
          <m:rPr/>
          <w:rPr>
            <w:rFonts w:hint="default" w:ascii="Cambria Math" w:hAnsi="Cambria Math" w:cs="Cambria Math"/>
            <w:lang w:val="en-US"/>
          </w:rPr>
          <m:t>≤</m:t>
        </m:r>
        <m:sSubSup>
          <m:sSubSupPr>
            <m:ctrlPr>
              <w:rPr>
                <w:rFonts w:hint="default" w:ascii="Cambria Math" w:hAnsi="Cambria Math" w:cs="Cambria Math"/>
                <w:i/>
                <w:lang w:val="en-US"/>
              </w:rPr>
            </m:ctrlPr>
          </m:sSubSupPr>
          <m:e>
            <m:r>
              <m:rPr/>
              <w:rPr>
                <w:rFonts w:hint="default" w:ascii="Cambria Math" w:hAnsi="Cambria Math" w:cs="Cambria Math"/>
                <w:lang w:val="en-US" w:eastAsia="zh-CN"/>
              </w:rPr>
              <m:t>R</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b_max</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edge</m:t>
            </m:r>
            <m:ctrlPr>
              <w:rPr>
                <w:rFonts w:hint="default" w:ascii="Cambria Math" w:hAnsi="Cambria Math" w:cs="Cambria Math"/>
                <w:i/>
                <w:lang w:val="en-US" w:eastAsia="zh-CN"/>
              </w:rPr>
            </m:ctrlPr>
          </m:sub>
        </m:sSub>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(4-23)</w:t>
      </w:r>
    </w:p>
    <w:p w14:paraId="3561E808">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ascii="宋体" w:hAnsi="宋体" w:eastAsia="宋体" w:cs="宋体"/>
          <w:sz w:val="24"/>
          <w:szCs w:val="24"/>
        </w:rPr>
      </w:pPr>
      <w:r>
        <w:rPr>
          <w:rFonts w:hint="eastAsia" w:hAnsi="Cambria Math" w:cs="Cambria Math"/>
          <w:i w:val="0"/>
          <w:lang w:val="en-US" w:eastAsia="zh-CN"/>
        </w:rPr>
        <w:t>约束4为用户与服务器连接约束。每</w:t>
      </w:r>
      <w:r>
        <w:rPr>
          <w:rFonts w:ascii="宋体" w:hAnsi="宋体" w:eastAsia="宋体" w:cs="宋体"/>
          <w:sz w:val="24"/>
          <w:szCs w:val="24"/>
        </w:rPr>
        <w:t>个用户必须连接到唯一的服务器，以保证请求能够正确地路由到合适的服务实例</w:t>
      </w:r>
      <w:r>
        <w:rPr>
          <w:rFonts w:hint="eastAsia" w:ascii="宋体" w:hAnsi="宋体" w:cs="宋体"/>
          <w:sz w:val="24"/>
          <w:szCs w:val="24"/>
          <w:lang w:eastAsia="zh-CN"/>
        </w:rPr>
        <w:t>，</w:t>
      </w:r>
      <w:r>
        <w:rPr>
          <w:rFonts w:hint="eastAsia" w:ascii="宋体" w:hAnsi="宋体" w:cs="宋体"/>
          <w:sz w:val="24"/>
          <w:szCs w:val="24"/>
          <w:lang w:val="en-US" w:eastAsia="zh-CN"/>
        </w:rPr>
        <w:t>如（</w:t>
      </w:r>
      <w:r>
        <w:rPr>
          <w:rFonts w:hint="eastAsia" w:hAnsi="Cambria Math" w:cs="Cambria Math"/>
          <w:i w:val="0"/>
          <w:lang w:val="en-US" w:eastAsia="zh-CN"/>
        </w:rPr>
        <w:t>4-24</w:t>
      </w:r>
      <w:r>
        <w:rPr>
          <w:rFonts w:hint="eastAsia" w:ascii="宋体" w:hAnsi="宋体" w:cs="宋体"/>
          <w:sz w:val="24"/>
          <w:szCs w:val="24"/>
          <w:lang w:val="en-US" w:eastAsia="zh-CN"/>
        </w:rPr>
        <w:t>）所示</w:t>
      </w:r>
      <w:r>
        <w:rPr>
          <w:rFonts w:ascii="宋体" w:hAnsi="宋体" w:eastAsia="宋体" w:cs="宋体"/>
          <w:sz w:val="24"/>
          <w:szCs w:val="24"/>
        </w:rPr>
        <w:t>：</w:t>
      </w:r>
    </w:p>
    <w:p w14:paraId="470142D4">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ascii="宋体" w:hAnsi="宋体" w:eastAsia="宋体" w:cs="宋体"/>
          <w:sz w:val="24"/>
          <w:szCs w:val="24"/>
          <w:lang w:val="en-US" w:eastAsia="zh-CN"/>
        </w:rPr>
      </w:pPr>
      <m:oMath>
        <m:nary>
          <m:naryPr>
            <m:chr m:val="∑"/>
            <m:limLoc m:val="undOvr"/>
            <m:ctrlPr>
              <w:rPr>
                <w:rFonts w:ascii="Cambria Math" w:hAnsi="Cambria Math"/>
                <w:i/>
                <w:lang w:val="en-US"/>
              </w:rPr>
            </m:ctrlPr>
          </m:naryPr>
          <m:sub>
            <m:r>
              <m:rPr/>
              <w:rPr>
                <w:rFonts w:hint="default" w:ascii="Cambria Math" w:hAnsi="Cambria Math"/>
                <w:lang w:val="en-US" w:eastAsia="zh-CN"/>
              </w:rPr>
              <m:t>j=1</m:t>
            </m:r>
            <m:ctrlPr>
              <w:rPr>
                <w:rFonts w:ascii="Cambria Math" w:hAnsi="Cambria Math"/>
                <w:i/>
                <w:lang w:val="en-US"/>
              </w:rPr>
            </m:ctrlPr>
          </m:sub>
          <m:sup>
            <m:r>
              <m:rPr/>
              <w:rPr>
                <w:rFonts w:hint="default" w:ascii="Cambria Math" w:hAnsi="Cambria Math"/>
                <w:lang w:val="en-US" w:eastAsia="zh-CN"/>
              </w:rPr>
              <m:t>m</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=1,</m:t>
            </m:r>
            <m:ctrlPr>
              <w:rPr>
                <w:rFonts w:ascii="Cambria Math" w:hAnsi="Cambria Math"/>
                <w:i/>
                <w:lang w:val="en-US"/>
              </w:rPr>
            </m:ctrlPr>
          </m:e>
        </m:nary>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u</m:t>
            </m:r>
            <m:ctrlPr>
              <w:rPr>
                <w:rFonts w:hint="default" w:ascii="Cambria Math" w:hAnsi="Cambria Math" w:cs="Cambria Math"/>
                <w:i/>
                <w:lang w:val="en-US" w:eastAsia="zh-CN"/>
              </w:rPr>
            </m:ctrlPr>
          </m:e>
          <m:sub>
            <m:r>
              <m:rPr/>
              <w:rPr>
                <w:rFonts w:hint="default" w:ascii="Cambria Math" w:hAnsi="Cambria Math" w:cs="Cambria Math"/>
                <w:lang w:val="en-US" w:eastAsia="zh-CN"/>
              </w:rPr>
              <m:t>i</m:t>
            </m:r>
            <m:ctrlPr>
              <w:rPr>
                <w:rFonts w:hint="default" w:ascii="Cambria Math" w:hAnsi="Cambria Math" w:cs="Cambria Math"/>
                <w:i/>
                <w:lang w:val="en-US" w:eastAsia="zh-CN"/>
              </w:rPr>
            </m:ctrlPr>
          </m:sub>
        </m:sSub>
        <m:r>
          <m:rPr/>
          <w:rPr>
            <w:rFonts w:hint="default" w:ascii="Cambria Math" w:hAnsi="Cambria Math" w:cs="Cambria Math"/>
            <w:lang w:val="en-US" w:eastAsia="zh-CN"/>
          </w:rPr>
          <m:t>∈U</m:t>
        </m:r>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(4-24)</w:t>
      </w:r>
    </w:p>
    <w:p w14:paraId="28614851">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textAlignment w:val="auto"/>
        <w:rPr>
          <w:rFonts w:hint="default" w:ascii="黑体" w:hAnsi="黑体" w:eastAsia="黑体" w:cs="黑体"/>
          <w:sz w:val="24"/>
          <w:szCs w:val="24"/>
          <w:lang w:val="en-US" w:eastAsia="zh-CN"/>
        </w:rPr>
      </w:pPr>
      <w:r>
        <w:rPr>
          <w:rFonts w:hint="default" w:ascii="Times New Roman" w:hAnsi="Times New Roman" w:cs="Times New Roman"/>
          <w:sz w:val="24"/>
          <w:szCs w:val="24"/>
          <w:lang w:val="en-US" w:eastAsia="zh-CN"/>
        </w:rPr>
        <w:t>4.2.2</w:t>
      </w:r>
      <w:r>
        <w:rPr>
          <w:rFonts w:hint="eastAsia" w:cs="Times New Roman"/>
          <w:sz w:val="24"/>
          <w:szCs w:val="24"/>
          <w:lang w:val="en-US" w:eastAsia="zh-CN"/>
        </w:rPr>
        <w:t xml:space="preserve"> </w:t>
      </w:r>
      <w:r>
        <w:rPr>
          <w:rFonts w:hint="eastAsia" w:ascii="黑体" w:hAnsi="黑体" w:eastAsia="黑体" w:cs="黑体"/>
          <w:sz w:val="24"/>
          <w:szCs w:val="24"/>
          <w:lang w:val="en-US" w:eastAsia="zh-CN"/>
        </w:rPr>
        <w:t>优化算法的实现</w:t>
      </w:r>
    </w:p>
    <w:p w14:paraId="1F26795C">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为了解决公平性优化问题并最大化用户间加权响应时间的公平性，我们考虑了几种常见的优化算法。以下是</w:t>
      </w:r>
      <w:r>
        <w:rPr>
          <w:rFonts w:hint="eastAsia" w:ascii="宋体" w:hAnsi="宋体" w:cs="宋体"/>
          <w:sz w:val="24"/>
          <w:szCs w:val="24"/>
          <w:lang w:val="en-US" w:eastAsia="zh-CN"/>
        </w:rPr>
        <w:t>几</w:t>
      </w:r>
      <w:r>
        <w:rPr>
          <w:rFonts w:ascii="宋体" w:hAnsi="宋体" w:eastAsia="宋体" w:cs="宋体"/>
          <w:sz w:val="24"/>
          <w:szCs w:val="24"/>
        </w:rPr>
        <w:t>种候选算法及其原理分析：</w:t>
      </w:r>
    </w:p>
    <w:p w14:paraId="55EE23C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ascii="宋体" w:hAnsi="宋体" w:cs="宋体"/>
          <w:sz w:val="24"/>
          <w:szCs w:val="24"/>
          <w:lang w:val="en-US" w:eastAsia="zh-CN"/>
        </w:rPr>
        <w:t>（</w:t>
      </w:r>
      <w:r>
        <w:rPr>
          <w:rFonts w:hint="default" w:ascii="Times New Roman" w:hAnsi="Times New Roman" w:cs="Times New Roman"/>
          <w:sz w:val="24"/>
          <w:szCs w:val="24"/>
          <w:lang w:val="en-US" w:eastAsia="zh-CN"/>
        </w:rPr>
        <w:t>1</w:t>
      </w:r>
      <w:r>
        <w:rPr>
          <w:rFonts w:hint="eastAsia" w:ascii="宋体" w:hAnsi="宋体" w:cs="宋体"/>
          <w:sz w:val="24"/>
          <w:szCs w:val="24"/>
          <w:lang w:val="en-US" w:eastAsia="zh-CN"/>
        </w:rPr>
        <w:t>）</w:t>
      </w:r>
      <w:r>
        <w:rPr>
          <w:rFonts w:hint="eastAsia" w:ascii="宋体" w:hAnsi="宋体" w:cs="宋体"/>
          <w:b/>
          <w:bCs/>
          <w:sz w:val="24"/>
          <w:szCs w:val="24"/>
          <w:lang w:val="en-US" w:eastAsia="zh-CN"/>
        </w:rPr>
        <w:t>遗传算法（</w:t>
      </w:r>
      <w:r>
        <w:rPr>
          <w:rFonts w:hint="default" w:ascii="Times New Roman" w:hAnsi="Times New Roman" w:cs="Times New Roman"/>
          <w:b/>
          <w:bCs/>
          <w:sz w:val="24"/>
          <w:szCs w:val="24"/>
          <w:lang w:val="en-US" w:eastAsia="zh-CN"/>
        </w:rPr>
        <w:t>GA</w:t>
      </w:r>
      <w:r>
        <w:rPr>
          <w:rFonts w:hint="eastAsia" w:ascii="宋体" w:hAnsi="宋体" w:cs="宋体"/>
          <w:b/>
          <w:bCs/>
          <w:sz w:val="24"/>
          <w:szCs w:val="24"/>
          <w:lang w:val="en-US" w:eastAsia="zh-CN"/>
        </w:rPr>
        <w:t xml:space="preserve">）  </w:t>
      </w:r>
      <w:r>
        <w:rPr>
          <w:rFonts w:ascii="宋体" w:hAnsi="宋体" w:eastAsia="宋体" w:cs="宋体"/>
          <w:sz w:val="24"/>
          <w:szCs w:val="24"/>
        </w:rPr>
        <w:t>遗传算法是一种模拟自然选择和遗传学原理的优化算法。在每一代中，算法会生成多个候选解（个体），这些个体根据适应度函数评估其优劣，适应度越高的个体被选中进行“交叉”和“变异”，生成下一代候选解。遗传算法的核心思想是通过选择、交叉、变异等操作，从一个随机的种群中逐步筛选出最优解。遗传算法特别适合处理复杂、非线性、多目标和大规模的优化问题。由于本研究的问题涉及多个约束条件，如成本、</w:t>
      </w:r>
      <w:r>
        <w:rPr>
          <w:rFonts w:hint="eastAsia" w:ascii="宋体" w:hAnsi="宋体" w:cs="宋体"/>
          <w:sz w:val="24"/>
          <w:szCs w:val="24"/>
          <w:lang w:val="en-US" w:eastAsia="zh-CN"/>
        </w:rPr>
        <w:t>响应时间</w:t>
      </w:r>
      <w:r>
        <w:rPr>
          <w:rFonts w:ascii="宋体" w:hAnsi="宋体" w:eastAsia="宋体" w:cs="宋体"/>
          <w:sz w:val="24"/>
          <w:szCs w:val="24"/>
        </w:rPr>
        <w:t>和资源配置，同时优化多个目标，遗传算法能够在解空间中进行全局搜索，有效避免陷入局部最优解，并能处理复杂的约束条件。</w:t>
      </w:r>
    </w:p>
    <w:p w14:paraId="777E82CC">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2</w:t>
      </w:r>
      <w:r>
        <w:rPr>
          <w:rFonts w:hint="eastAsia" w:ascii="宋体" w:hAnsi="宋体" w:cs="宋体"/>
          <w:sz w:val="24"/>
          <w:szCs w:val="24"/>
          <w:lang w:val="en-US" w:eastAsia="zh-CN"/>
        </w:rPr>
        <w:t>）</w:t>
      </w:r>
      <w:r>
        <w:rPr>
          <w:rFonts w:hint="eastAsia" w:ascii="宋体" w:hAnsi="宋体" w:cs="宋体"/>
          <w:b/>
          <w:bCs/>
          <w:sz w:val="24"/>
          <w:szCs w:val="24"/>
          <w:lang w:val="en-US" w:eastAsia="zh-CN"/>
        </w:rPr>
        <w:t>粒子群优化算法（</w:t>
      </w:r>
      <w:r>
        <w:rPr>
          <w:rFonts w:hint="default" w:ascii="Times New Roman" w:hAnsi="Times New Roman" w:cs="Times New Roman"/>
          <w:b/>
          <w:bCs/>
          <w:sz w:val="24"/>
          <w:szCs w:val="24"/>
          <w:lang w:val="en-US" w:eastAsia="zh-CN"/>
        </w:rPr>
        <w:t>PSO</w:t>
      </w:r>
      <w:r>
        <w:rPr>
          <w:rFonts w:hint="eastAsia" w:ascii="宋体" w:hAnsi="宋体" w:cs="宋体"/>
          <w:b/>
          <w:bCs/>
          <w:sz w:val="24"/>
          <w:szCs w:val="24"/>
          <w:lang w:val="en-US" w:eastAsia="zh-CN"/>
        </w:rPr>
        <w:t xml:space="preserve">）  </w:t>
      </w:r>
      <w:r>
        <w:rPr>
          <w:rFonts w:ascii="宋体" w:hAnsi="宋体" w:eastAsia="宋体" w:cs="宋体"/>
          <w:sz w:val="24"/>
          <w:szCs w:val="24"/>
        </w:rPr>
        <w:t>粒子群优化算法模拟了鸟群觅食行为，在优化过程中，每个候选解（粒子）通过位置和速度的调整来寻找最优解。每个粒子都会根据自己的历史经验以及整个粒子群体的经验来更新自己的位置。粒子通过在搜索空间中迭代移动，最终收敛到最优解。</w:t>
      </w:r>
      <w:r>
        <w:rPr>
          <w:rFonts w:hint="default" w:ascii="Times New Roman" w:hAnsi="Times New Roman" w:eastAsia="宋体" w:cs="Times New Roman"/>
          <w:sz w:val="24"/>
          <w:szCs w:val="24"/>
        </w:rPr>
        <w:t>PSO</w:t>
      </w:r>
      <w:r>
        <w:rPr>
          <w:rFonts w:ascii="宋体" w:hAnsi="宋体" w:eastAsia="宋体" w:cs="宋体"/>
          <w:sz w:val="24"/>
          <w:szCs w:val="24"/>
        </w:rPr>
        <w:t>算法的优势在于搜索过程较为简单，计算量较小。粒子群优化适合解决连续的优化问题，并且具有较强的全局搜索能力，能够在高维空间中有效探索最优解。其简单且高效的搜索过程使得它成为一种非常合适的优化工具，尤其在优化问题没有复杂约束的情况下，能够帮助快速找到全局最优解，支持研究中的优化目标。</w:t>
      </w:r>
    </w:p>
    <w:p w14:paraId="6F30E2B4">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3</w:t>
      </w:r>
      <w:r>
        <w:rPr>
          <w:rFonts w:hint="eastAsia" w:ascii="宋体" w:hAnsi="宋体" w:cs="宋体"/>
          <w:sz w:val="24"/>
          <w:szCs w:val="24"/>
          <w:lang w:val="en-US" w:eastAsia="zh-CN"/>
        </w:rPr>
        <w:t>）</w:t>
      </w:r>
      <w:r>
        <w:rPr>
          <w:rFonts w:hint="eastAsia" w:ascii="宋体" w:hAnsi="宋体" w:cs="宋体"/>
          <w:b/>
          <w:bCs/>
          <w:sz w:val="24"/>
          <w:szCs w:val="24"/>
          <w:lang w:val="en-US" w:eastAsia="zh-CN"/>
        </w:rPr>
        <w:t>模拟退火算法（</w:t>
      </w:r>
      <w:r>
        <w:rPr>
          <w:rFonts w:hint="default" w:ascii="Times New Roman" w:hAnsi="Times New Roman" w:cs="Times New Roman"/>
          <w:b/>
          <w:bCs/>
          <w:sz w:val="24"/>
          <w:szCs w:val="24"/>
          <w:lang w:val="en-US" w:eastAsia="zh-CN"/>
        </w:rPr>
        <w:t>SA</w:t>
      </w:r>
      <w:r>
        <w:rPr>
          <w:rFonts w:hint="eastAsia" w:ascii="宋体" w:hAnsi="宋体" w:cs="宋体"/>
          <w:b/>
          <w:bCs/>
          <w:sz w:val="24"/>
          <w:szCs w:val="24"/>
          <w:lang w:val="en-US" w:eastAsia="zh-CN"/>
        </w:rPr>
        <w:t xml:space="preserve">）  </w:t>
      </w:r>
      <w:r>
        <w:rPr>
          <w:rFonts w:ascii="宋体" w:hAnsi="宋体" w:eastAsia="宋体" w:cs="宋体"/>
          <w:sz w:val="24"/>
          <w:szCs w:val="24"/>
        </w:rPr>
        <w:t>模拟退火算法是一种随机优化算法，模拟了金属冷却过程中的原子排布过程，通过引入“温度”逐渐降低的机制来控制搜索步长。初始时，温度较高，允许算法跳出局部最优解，随着温度的降低，搜索过程逐渐收敛到最优解。模拟退火算法的优点是可以接受某些不太优的解，以跳出局部最优，但随着时间的推移，会逐步趋近全局最优解。模拟退火算法特别适合处理非线性、多峰问题，能够有效避免局部最优解，并在全局最优解的搜索中展现出良好的探索能力。对于本研究中涉及的复杂优化问题，模拟退火能够提供有价值的解空间探索，有助于优化服务部署和资源分配策略</w:t>
      </w:r>
      <w:r>
        <w:rPr>
          <w:rFonts w:hint="eastAsia" w:ascii="宋体" w:hAnsi="宋体" w:cs="宋体"/>
          <w:sz w:val="24"/>
          <w:szCs w:val="24"/>
          <w:lang w:val="en-US" w:eastAsia="zh-CN"/>
        </w:rPr>
        <w:t>。</w:t>
      </w:r>
    </w:p>
    <w:p w14:paraId="27EBC71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4</w:t>
      </w:r>
      <w:r>
        <w:rPr>
          <w:rFonts w:hint="eastAsia" w:ascii="宋体" w:hAnsi="宋体" w:cs="宋体"/>
          <w:sz w:val="24"/>
          <w:szCs w:val="24"/>
          <w:lang w:val="en-US" w:eastAsia="zh-CN"/>
        </w:rPr>
        <w:t>）</w:t>
      </w:r>
      <w:r>
        <w:rPr>
          <w:rFonts w:hint="eastAsia" w:ascii="宋体" w:hAnsi="宋体" w:cs="宋体"/>
          <w:b/>
          <w:bCs/>
          <w:sz w:val="24"/>
          <w:szCs w:val="24"/>
          <w:lang w:val="en-US" w:eastAsia="zh-CN"/>
        </w:rPr>
        <w:t>贝叶斯优化（</w:t>
      </w:r>
      <w:r>
        <w:rPr>
          <w:rFonts w:hint="default" w:ascii="Times New Roman" w:hAnsi="Times New Roman" w:eastAsia="宋体" w:cs="Times New Roman"/>
          <w:b/>
          <w:bCs/>
          <w:sz w:val="24"/>
          <w:szCs w:val="24"/>
        </w:rPr>
        <w:t>Bayesian Optimization</w:t>
      </w:r>
      <w:r>
        <w:rPr>
          <w:rFonts w:ascii="宋体" w:hAnsi="宋体" w:eastAsia="宋体" w:cs="宋体"/>
          <w:b/>
          <w:bCs/>
          <w:sz w:val="24"/>
          <w:szCs w:val="24"/>
        </w:rPr>
        <w:t>）</w:t>
      </w:r>
      <w:r>
        <w:rPr>
          <w:rFonts w:hint="eastAsia" w:ascii="宋体" w:hAnsi="宋体" w:cs="宋体"/>
          <w:sz w:val="24"/>
          <w:szCs w:val="24"/>
          <w:lang w:val="en-US" w:eastAsia="zh-CN"/>
        </w:rPr>
        <w:t xml:space="preserve">  </w:t>
      </w:r>
      <w:r>
        <w:rPr>
          <w:rFonts w:ascii="宋体" w:hAnsi="宋体" w:eastAsia="宋体" w:cs="宋体"/>
          <w:sz w:val="24"/>
          <w:szCs w:val="24"/>
        </w:rPr>
        <w:t>贝叶斯优化是一种基于概率模型的全局优化方法，主要用于解决目标函数评估代价高昂的优化问题。通过构建目标函数的概率模型，并使用贝叶斯推断方法来逐步逼近最优解。贝叶斯优化采用高斯过程（</w:t>
      </w:r>
      <w:r>
        <w:rPr>
          <w:rFonts w:hint="default" w:ascii="Times New Roman" w:hAnsi="Times New Roman" w:eastAsia="宋体" w:cs="Times New Roman"/>
          <w:sz w:val="24"/>
          <w:szCs w:val="24"/>
        </w:rPr>
        <w:t>Gaussian Process</w:t>
      </w:r>
      <w:r>
        <w:rPr>
          <w:rFonts w:ascii="宋体" w:hAnsi="宋体" w:eastAsia="宋体" w:cs="宋体"/>
          <w:sz w:val="24"/>
          <w:szCs w:val="24"/>
        </w:rPr>
        <w:t>）或类似模型来表示目标函数的不确定性，并利用已评估的数据指导后续搜索。贝叶斯优化在处理高维度、具有不确定性的优化问题时表现出色，尤其在计算资源昂贵或评估代价较高的情况下，能够高效地寻找最优解。在微服务部署优化中，贝叶斯优化能够通过较少的评估步骤提供较优的解决方案，帮助提高优化效率，尤其适用于评估代价较高的情境，有助于在复杂的资源约束下实现较优的微服务部署。</w:t>
      </w:r>
    </w:p>
    <w:p w14:paraId="6A0BBAC0">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37" w:name="_Toc15909"/>
      <w:r>
        <w:rPr>
          <w:rFonts w:hint="default" w:ascii="Times New Roman" w:hAnsi="Times New Roman" w:cs="Times New Roman"/>
          <w:lang w:val="en-US" w:eastAsia="zh-CN"/>
        </w:rPr>
        <w:t>4.3</w:t>
      </w:r>
      <w:r>
        <w:rPr>
          <w:rFonts w:hint="eastAsia" w:ascii="Times New Roman" w:hAnsi="Times New Roman" w:cs="Times New Roman"/>
          <w:lang w:val="en-US" w:eastAsia="zh-CN"/>
        </w:rPr>
        <w:t xml:space="preserve"> </w:t>
      </w:r>
      <w:r>
        <w:rPr>
          <w:rFonts w:hint="eastAsia"/>
          <w:lang w:val="en-US" w:eastAsia="zh-CN"/>
        </w:rPr>
        <w:t>模型公平性优化效果的评估方法</w:t>
      </w:r>
      <w:bookmarkEnd w:id="37"/>
    </w:p>
    <w:p w14:paraId="239A788B">
      <w:pPr>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ascii="宋体" w:hAnsi="宋体" w:eastAsia="宋体" w:cs="宋体"/>
          <w:sz w:val="24"/>
          <w:szCs w:val="24"/>
        </w:rPr>
        <w:t>在本研究中，评估的实施方式将通过具体的实验和数据分析来进行，确保模型在真实环境中的有效性和可行性。评估实施方式包括以下几种具体操作：</w:t>
      </w:r>
    </w:p>
    <w:p w14:paraId="2D0A3D3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 xml:space="preserve">仿真实验  </w:t>
      </w:r>
      <w:r>
        <w:rPr>
          <w:rFonts w:ascii="宋体" w:hAnsi="宋体" w:eastAsia="宋体" w:cs="宋体"/>
          <w:sz w:val="24"/>
          <w:szCs w:val="24"/>
        </w:rPr>
        <w:t>通过仿真平台，模拟不同用户分布、服务节点配置、带宽条</w:t>
      </w:r>
      <w:r>
        <w:rPr>
          <w:rFonts w:hint="eastAsia" w:ascii="宋体" w:hAnsi="宋体" w:cs="宋体"/>
          <w:sz w:val="24"/>
          <w:szCs w:val="24"/>
          <w:lang w:val="en-US" w:eastAsia="zh-CN"/>
        </w:rPr>
        <w:t>件等</w:t>
      </w:r>
      <w:r>
        <w:rPr>
          <w:rFonts w:ascii="宋体" w:hAnsi="宋体" w:eastAsia="宋体" w:cs="宋体"/>
          <w:sz w:val="24"/>
          <w:szCs w:val="24"/>
        </w:rPr>
        <w:t>环境下的服务部署。仿真实验能够在没有实际部署的情况下，评估不同优化方案对公平性、响应时间和资源消耗等的影响。实验过程中，将对比优化方案与传统部署方案的差异，评估各项评估指标，如</w:t>
      </w:r>
      <w:r>
        <w:rPr>
          <w:rFonts w:hint="default" w:ascii="Times New Roman" w:hAnsi="Times New Roman" w:cs="Times New Roman"/>
          <w:sz w:val="24"/>
          <w:szCs w:val="24"/>
          <w:lang w:val="en-US" w:eastAsia="zh-CN"/>
        </w:rPr>
        <w:t>Jain</w:t>
      </w:r>
      <w:r>
        <w:rPr>
          <w:rFonts w:hint="eastAsia" w:ascii="宋体" w:hAnsi="宋体" w:cs="宋体"/>
          <w:sz w:val="24"/>
          <w:szCs w:val="24"/>
          <w:lang w:val="en-US" w:eastAsia="zh-CN"/>
        </w:rPr>
        <w:t>公平性指数</w:t>
      </w:r>
      <w:r>
        <w:rPr>
          <w:rFonts w:ascii="宋体" w:hAnsi="宋体" w:eastAsia="宋体" w:cs="宋体"/>
          <w:sz w:val="24"/>
          <w:szCs w:val="24"/>
        </w:rPr>
        <w:t>、平均响应时间等。</w:t>
      </w:r>
      <w:r>
        <w:rPr>
          <w:rFonts w:hint="eastAsia" w:ascii="宋体" w:hAnsi="宋体" w:cs="宋体"/>
          <w:sz w:val="24"/>
          <w:szCs w:val="24"/>
          <w:lang w:val="en-US" w:eastAsia="zh-CN"/>
        </w:rPr>
        <w:t>此外，</w:t>
      </w:r>
      <w:r>
        <w:rPr>
          <w:rFonts w:ascii="宋体" w:hAnsi="宋体" w:eastAsia="宋体" w:cs="宋体"/>
          <w:sz w:val="24"/>
          <w:szCs w:val="24"/>
        </w:rPr>
        <w:t>仿真环境还将涵盖不同的负载情况、网络延迟以及节点资源配置等，以检验模型在各种复杂情况下的表现。</w:t>
      </w:r>
    </w:p>
    <w:p w14:paraId="7EBAF65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2</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对比</w:t>
      </w:r>
      <w:r>
        <w:rPr>
          <w:rFonts w:ascii="宋体" w:hAnsi="宋体" w:eastAsia="宋体" w:cs="宋体"/>
          <w:b/>
          <w:bCs/>
          <w:sz w:val="24"/>
          <w:szCs w:val="24"/>
        </w:rPr>
        <w:t>分析</w:t>
      </w:r>
      <w:r>
        <w:rPr>
          <w:rFonts w:hint="eastAsia" w:ascii="宋体" w:hAnsi="宋体" w:cs="宋体"/>
          <w:b/>
          <w:bCs/>
          <w:sz w:val="24"/>
          <w:szCs w:val="24"/>
          <w:lang w:val="en-US" w:eastAsia="zh-CN"/>
        </w:rPr>
        <w:t xml:space="preserve">  </w:t>
      </w:r>
      <w:r>
        <w:rPr>
          <w:rFonts w:ascii="宋体" w:hAnsi="宋体" w:eastAsia="宋体" w:cs="宋体"/>
          <w:sz w:val="24"/>
          <w:szCs w:val="24"/>
        </w:rPr>
        <w:t>通过在相同实验环境下对</w:t>
      </w:r>
      <w:r>
        <w:rPr>
          <w:rFonts w:hint="eastAsia" w:ascii="宋体" w:hAnsi="宋体" w:cs="宋体"/>
          <w:sz w:val="24"/>
          <w:szCs w:val="24"/>
          <w:lang w:val="en-US" w:eastAsia="zh-CN"/>
        </w:rPr>
        <w:t>不同</w:t>
      </w:r>
      <w:r>
        <w:rPr>
          <w:rFonts w:ascii="宋体" w:hAnsi="宋体" w:eastAsia="宋体" w:cs="宋体"/>
          <w:sz w:val="24"/>
          <w:szCs w:val="24"/>
        </w:rPr>
        <w:t>方案的</w:t>
      </w:r>
      <w:r>
        <w:rPr>
          <w:rFonts w:hint="default" w:ascii="Times New Roman" w:hAnsi="Times New Roman" w:cs="Times New Roman"/>
          <w:sz w:val="24"/>
          <w:szCs w:val="24"/>
          <w:lang w:val="en-US" w:eastAsia="zh-CN"/>
        </w:rPr>
        <w:t>Jain</w:t>
      </w:r>
      <w:r>
        <w:rPr>
          <w:rFonts w:hint="eastAsia" w:ascii="宋体" w:hAnsi="宋体" w:cs="宋体"/>
          <w:sz w:val="24"/>
          <w:szCs w:val="24"/>
          <w:lang w:val="en-US" w:eastAsia="zh-CN"/>
        </w:rPr>
        <w:t>公平性指数</w:t>
      </w:r>
      <w:r>
        <w:rPr>
          <w:rFonts w:ascii="宋体" w:hAnsi="宋体" w:eastAsia="宋体" w:cs="宋体"/>
          <w:sz w:val="24"/>
          <w:szCs w:val="24"/>
        </w:rPr>
        <w:t>、平均响应时间和资源利用率等指标进行比较，全面体现本研究算法在提升系统公平性方面的优势。对比分析还将展示本研究算法在保持整体服务性能（如响应时间满足实时播放需求）的同时，显著缩小用户体验差异的效果，为方案的实际应用提供有力支持。</w:t>
      </w:r>
    </w:p>
    <w:p w14:paraId="6F59AB22">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3</w:t>
      </w:r>
      <w:r>
        <w:rPr>
          <w:rFonts w:hint="eastAsia" w:ascii="宋体" w:hAnsi="宋体" w:cs="宋体"/>
          <w:b w:val="0"/>
          <w:bCs w:val="0"/>
          <w:sz w:val="24"/>
          <w:szCs w:val="24"/>
          <w:lang w:val="en-US" w:eastAsia="zh-CN"/>
        </w:rPr>
        <w:t>）</w:t>
      </w:r>
      <w:r>
        <w:rPr>
          <w:rFonts w:ascii="宋体" w:hAnsi="宋体" w:eastAsia="宋体" w:cs="宋体"/>
          <w:b/>
          <w:bCs/>
          <w:sz w:val="24"/>
          <w:szCs w:val="24"/>
        </w:rPr>
        <w:t>敏感性分析</w:t>
      </w:r>
      <w:r>
        <w:rPr>
          <w:rFonts w:hint="eastAsia" w:ascii="宋体" w:hAnsi="宋体" w:cs="宋体"/>
          <w:b/>
          <w:bCs/>
          <w:sz w:val="24"/>
          <w:szCs w:val="24"/>
          <w:lang w:val="en-US" w:eastAsia="zh-CN"/>
        </w:rPr>
        <w:t xml:space="preserve">  </w:t>
      </w:r>
      <w:r>
        <w:rPr>
          <w:rFonts w:ascii="宋体" w:hAnsi="宋体" w:eastAsia="宋体" w:cs="宋体"/>
          <w:sz w:val="24"/>
          <w:szCs w:val="24"/>
        </w:rPr>
        <w:t>对关键模型参数（如</w:t>
      </w:r>
      <w:r>
        <w:rPr>
          <w:rFonts w:hint="eastAsia" w:ascii="宋体" w:hAnsi="宋体" w:cs="宋体"/>
          <w:sz w:val="24"/>
          <w:szCs w:val="24"/>
          <w:lang w:val="en-US" w:eastAsia="zh-CN"/>
        </w:rPr>
        <w:t>平均响应时间、</w:t>
      </w:r>
      <w:r>
        <w:rPr>
          <w:rFonts w:ascii="宋体" w:hAnsi="宋体" w:eastAsia="宋体" w:cs="宋体"/>
          <w:sz w:val="24"/>
          <w:szCs w:val="24"/>
        </w:rPr>
        <w:t>资源配置上限和成本预算）进行敏感性分析，观察不同参数对</w:t>
      </w:r>
      <w:r>
        <w:rPr>
          <w:rStyle w:val="44"/>
          <w:rFonts w:hint="default" w:ascii="Times New Roman" w:hAnsi="Times New Roman" w:eastAsia="宋体" w:cs="Times New Roman"/>
          <w:b w:val="0"/>
          <w:bCs w:val="0"/>
          <w:sz w:val="24"/>
          <w:szCs w:val="24"/>
        </w:rPr>
        <w:t>Jain</w:t>
      </w:r>
      <w:r>
        <w:rPr>
          <w:rStyle w:val="44"/>
          <w:rFonts w:ascii="宋体" w:hAnsi="宋体" w:eastAsia="宋体" w:cs="宋体"/>
          <w:b w:val="0"/>
          <w:bCs w:val="0"/>
          <w:sz w:val="24"/>
          <w:szCs w:val="24"/>
        </w:rPr>
        <w:t>公平性指数</w:t>
      </w:r>
      <w:r>
        <w:rPr>
          <w:rFonts w:ascii="宋体" w:hAnsi="宋体" w:eastAsia="宋体" w:cs="宋体"/>
          <w:sz w:val="24"/>
          <w:szCs w:val="24"/>
        </w:rPr>
        <w:t>和模型优化效果的影响。例如，通过调整资源限制，分析模型是否能够在高负载或低预算条件下依然实现高公平性。这一分析将验证模型的健壮性，确保其在多种约束条件下能够稳定提升用户体验公平性。</w:t>
      </w:r>
    </w:p>
    <w:p w14:paraId="29D02FA2">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4</w:t>
      </w:r>
      <w:r>
        <w:rPr>
          <w:rFonts w:hint="eastAsia" w:ascii="宋体" w:hAnsi="宋体" w:cs="宋体"/>
          <w:b w:val="0"/>
          <w:bCs w:val="0"/>
          <w:sz w:val="24"/>
          <w:szCs w:val="24"/>
          <w:lang w:val="en-US" w:eastAsia="zh-CN"/>
        </w:rPr>
        <w:t>）</w:t>
      </w:r>
      <w:r>
        <w:rPr>
          <w:rFonts w:ascii="宋体" w:hAnsi="宋体" w:eastAsia="宋体" w:cs="宋体"/>
          <w:b/>
          <w:bCs/>
          <w:sz w:val="24"/>
          <w:szCs w:val="24"/>
        </w:rPr>
        <w:t>成本效益分析</w:t>
      </w:r>
      <w:r>
        <w:rPr>
          <w:rFonts w:hint="eastAsia" w:ascii="宋体" w:hAnsi="宋体" w:cs="宋体"/>
          <w:sz w:val="24"/>
          <w:szCs w:val="24"/>
          <w:lang w:val="en-US" w:eastAsia="zh-CN"/>
        </w:rPr>
        <w:t xml:space="preserve">  </w:t>
      </w:r>
      <w:r>
        <w:rPr>
          <w:rFonts w:ascii="宋体" w:hAnsi="宋体" w:eastAsia="宋体" w:cs="宋体"/>
          <w:sz w:val="24"/>
          <w:szCs w:val="24"/>
        </w:rPr>
        <w:t>通过成本效益分析，将不同优化方案的成本（如部署成本、资源消耗）与公平性收益（通过</w:t>
      </w:r>
      <w:r>
        <w:rPr>
          <w:rStyle w:val="44"/>
          <w:rFonts w:hint="default" w:ascii="Times New Roman" w:hAnsi="Times New Roman" w:eastAsia="宋体" w:cs="Times New Roman"/>
          <w:b w:val="0"/>
          <w:bCs w:val="0"/>
          <w:sz w:val="24"/>
          <w:szCs w:val="24"/>
        </w:rPr>
        <w:t>Jain</w:t>
      </w:r>
      <w:r>
        <w:rPr>
          <w:rStyle w:val="44"/>
          <w:rFonts w:ascii="宋体" w:hAnsi="宋体" w:eastAsia="宋体" w:cs="宋体"/>
          <w:b w:val="0"/>
          <w:bCs w:val="0"/>
          <w:sz w:val="24"/>
          <w:szCs w:val="24"/>
        </w:rPr>
        <w:t>公平性指数</w:t>
      </w:r>
      <w:r>
        <w:rPr>
          <w:rFonts w:ascii="宋体" w:hAnsi="宋体" w:eastAsia="宋体" w:cs="宋体"/>
          <w:sz w:val="24"/>
          <w:szCs w:val="24"/>
        </w:rPr>
        <w:t>衡量）进行对比。分析优化方案是否能够在提升用户体验公平性的同时，控制经济成本，确保优化结果具有较高的实际应用价值。</w:t>
      </w:r>
    </w:p>
    <w:p w14:paraId="7C5F1BEE">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pPr>
      <w:bookmarkStart w:id="38" w:name="_Toc57236867"/>
      <w:bookmarkStart w:id="39" w:name="_Toc13352"/>
      <w:bookmarkStart w:id="40" w:name="_Toc57975519"/>
      <w:bookmarkStart w:id="41" w:name="_Toc9708"/>
      <w:bookmarkStart w:id="42" w:name="_Toc31628"/>
      <w:bookmarkStart w:id="43" w:name="_Toc3291"/>
      <w:r>
        <w:rPr>
          <w:rFonts w:hint="eastAsia"/>
          <w:lang w:val="en-US" w:eastAsia="zh-CN"/>
        </w:rPr>
        <w:t xml:space="preserve">5 </w:t>
      </w:r>
      <w:r>
        <w:t>进度安排，预期达到的目标</w:t>
      </w:r>
      <w:bookmarkEnd w:id="38"/>
      <w:bookmarkEnd w:id="39"/>
      <w:bookmarkEnd w:id="40"/>
      <w:bookmarkEnd w:id="41"/>
      <w:bookmarkEnd w:id="42"/>
      <w:bookmarkEnd w:id="43"/>
    </w:p>
    <w:p w14:paraId="0F84ECA1">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44" w:name="_Toc1205"/>
      <w:bookmarkStart w:id="45" w:name="_Toc16854"/>
      <w:bookmarkStart w:id="46" w:name="_Toc5140"/>
      <w:r>
        <w:rPr>
          <w:rFonts w:hint="default" w:ascii="Times New Roman" w:hAnsi="Times New Roman" w:cs="Times New Roman"/>
          <w:lang w:val="en-US" w:eastAsia="zh-CN"/>
        </w:rPr>
        <w:t>5.1</w:t>
      </w:r>
      <w:r>
        <w:rPr>
          <w:rFonts w:hint="eastAsia" w:ascii="Times New Roman" w:hAnsi="Times New Roman" w:cs="Times New Roman"/>
          <w:lang w:val="en-US" w:eastAsia="zh-CN"/>
        </w:rPr>
        <w:t xml:space="preserve"> </w:t>
      </w:r>
      <w:r>
        <w:rPr>
          <w:rFonts w:hint="eastAsia"/>
          <w:lang w:val="en-US" w:eastAsia="zh-CN"/>
        </w:rPr>
        <w:t>进度安排</w:t>
      </w:r>
      <w:bookmarkEnd w:id="44"/>
      <w:bookmarkEnd w:id="45"/>
      <w:bookmarkEnd w:id="46"/>
    </w:p>
    <w:tbl>
      <w:tblPr>
        <w:tblStyle w:val="4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7"/>
        <w:gridCol w:w="2690"/>
        <w:gridCol w:w="3172"/>
      </w:tblGrid>
      <w:tr w14:paraId="75F800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117EA55F">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eastAsia"/>
              </w:rPr>
            </w:pPr>
            <w:bookmarkStart w:id="47" w:name="_Hlk57632179"/>
            <w:r>
              <w:rPr>
                <w:rFonts w:hint="eastAsia"/>
              </w:rPr>
              <w:t>工作安排</w:t>
            </w:r>
          </w:p>
        </w:tc>
        <w:tc>
          <w:tcPr>
            <w:tcW w:w="2690" w:type="dxa"/>
            <w:noWrap w:val="0"/>
            <w:vAlign w:val="top"/>
          </w:tcPr>
          <w:p w14:paraId="1C2703B5">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eastAsia"/>
              </w:rPr>
            </w:pPr>
            <w:r>
              <w:rPr>
                <w:rFonts w:hint="eastAsia"/>
              </w:rPr>
              <w:t>周数</w:t>
            </w:r>
          </w:p>
        </w:tc>
        <w:tc>
          <w:tcPr>
            <w:tcW w:w="3172" w:type="dxa"/>
            <w:noWrap w:val="0"/>
            <w:vAlign w:val="top"/>
          </w:tcPr>
          <w:p w14:paraId="10D89F9E">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eastAsia"/>
              </w:rPr>
            </w:pPr>
            <w:r>
              <w:rPr>
                <w:rFonts w:hint="eastAsia"/>
              </w:rPr>
              <w:t>起止时间</w:t>
            </w:r>
          </w:p>
        </w:tc>
      </w:tr>
      <w:tr w14:paraId="5466FF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jc w:val="center"/>
        </w:trPr>
        <w:tc>
          <w:tcPr>
            <w:tcW w:w="2977" w:type="dxa"/>
            <w:noWrap w:val="0"/>
            <w:vAlign w:val="top"/>
          </w:tcPr>
          <w:p w14:paraId="38373BB5">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default" w:eastAsia="宋体"/>
                <w:lang w:val="en-US" w:eastAsia="zh-CN"/>
              </w:rPr>
            </w:pPr>
            <w:r>
              <w:rPr>
                <w:rFonts w:hint="eastAsia"/>
                <w:lang w:val="en-US" w:eastAsia="zh-CN"/>
              </w:rPr>
              <w:t>系统建模与设计阶段</w:t>
            </w:r>
          </w:p>
        </w:tc>
        <w:tc>
          <w:tcPr>
            <w:tcW w:w="2690" w:type="dxa"/>
            <w:noWrap w:val="0"/>
            <w:vAlign w:val="top"/>
          </w:tcPr>
          <w:p w14:paraId="0843A7F9">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lang w:val="en-US" w:eastAsia="zh-CN"/>
              </w:rPr>
              <w:t>3</w:t>
            </w:r>
          </w:p>
        </w:tc>
        <w:tc>
          <w:tcPr>
            <w:tcW w:w="3172" w:type="dxa"/>
            <w:noWrap w:val="0"/>
            <w:vAlign w:val="top"/>
          </w:tcPr>
          <w:p w14:paraId="53B1E216">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rPr>
              <w:t>202</w:t>
            </w:r>
            <w:r>
              <w:rPr>
                <w:rFonts w:hint="eastAsia"/>
                <w:lang w:val="en-US" w:eastAsia="zh-CN"/>
              </w:rPr>
              <w:t>4</w:t>
            </w:r>
            <w:r>
              <w:rPr>
                <w:rFonts w:hint="eastAsia"/>
              </w:rPr>
              <w:t>.1</w:t>
            </w:r>
            <w:r>
              <w:rPr>
                <w:rFonts w:hint="eastAsia"/>
                <w:lang w:val="en-US" w:eastAsia="zh-CN"/>
              </w:rPr>
              <w:t>1</w:t>
            </w:r>
            <w:r>
              <w:rPr>
                <w:rFonts w:hint="eastAsia"/>
              </w:rPr>
              <w:t>.</w:t>
            </w:r>
            <w:r>
              <w:rPr>
                <w:rFonts w:hint="eastAsia"/>
                <w:lang w:val="en-US" w:eastAsia="zh-CN"/>
              </w:rPr>
              <w:t>20</w:t>
            </w:r>
            <w:r>
              <w:rPr>
                <w:rFonts w:hint="eastAsia"/>
              </w:rPr>
              <w:t>-202</w:t>
            </w:r>
            <w:r>
              <w:rPr>
                <w:rFonts w:hint="eastAsia"/>
                <w:lang w:val="en-US" w:eastAsia="zh-CN"/>
              </w:rPr>
              <w:t>4</w:t>
            </w:r>
            <w:r>
              <w:rPr>
                <w:rFonts w:hint="eastAsia"/>
              </w:rPr>
              <w:t>.</w:t>
            </w:r>
            <w:r>
              <w:rPr>
                <w:rFonts w:hint="eastAsia"/>
                <w:lang w:val="en-US" w:eastAsia="zh-CN"/>
              </w:rPr>
              <w:t>12</w:t>
            </w:r>
            <w:r>
              <w:rPr>
                <w:rFonts w:hint="eastAsia"/>
              </w:rPr>
              <w:t>.</w:t>
            </w:r>
            <w:r>
              <w:rPr>
                <w:rFonts w:hint="eastAsia"/>
                <w:lang w:val="en-US" w:eastAsia="zh-CN"/>
              </w:rPr>
              <w:t>15</w:t>
            </w:r>
          </w:p>
        </w:tc>
      </w:tr>
      <w:tr w14:paraId="0C70E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02BD60F1">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eastAsia="宋体"/>
                <w:lang w:val="en-US" w:eastAsia="zh-CN"/>
              </w:rPr>
            </w:pPr>
            <w:r>
              <w:rPr>
                <w:rFonts w:hint="eastAsia"/>
                <w:lang w:val="en-US" w:eastAsia="zh-CN"/>
              </w:rPr>
              <w:t>算法设计与实现</w:t>
            </w:r>
          </w:p>
        </w:tc>
        <w:tc>
          <w:tcPr>
            <w:tcW w:w="2690" w:type="dxa"/>
            <w:noWrap w:val="0"/>
            <w:vAlign w:val="top"/>
          </w:tcPr>
          <w:p w14:paraId="5387A93B">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lang w:val="en-US" w:eastAsia="zh-CN"/>
              </w:rPr>
              <w:t>5</w:t>
            </w:r>
          </w:p>
        </w:tc>
        <w:tc>
          <w:tcPr>
            <w:tcW w:w="3172" w:type="dxa"/>
            <w:noWrap w:val="0"/>
            <w:vAlign w:val="top"/>
          </w:tcPr>
          <w:p w14:paraId="0272BC64">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rPr>
              <w:t>202</w:t>
            </w:r>
            <w:r>
              <w:rPr>
                <w:rFonts w:hint="eastAsia"/>
                <w:lang w:val="en-US" w:eastAsia="zh-CN"/>
              </w:rPr>
              <w:t>4</w:t>
            </w:r>
            <w:r>
              <w:rPr>
                <w:rFonts w:hint="eastAsia"/>
              </w:rPr>
              <w:t>.</w:t>
            </w:r>
            <w:r>
              <w:rPr>
                <w:rFonts w:hint="eastAsia"/>
                <w:lang w:val="en-US" w:eastAsia="zh-CN"/>
              </w:rPr>
              <w:t>12</w:t>
            </w:r>
            <w:r>
              <w:rPr>
                <w:rFonts w:hint="eastAsia"/>
              </w:rPr>
              <w:t>.</w:t>
            </w:r>
            <w:r>
              <w:rPr>
                <w:rFonts w:hint="eastAsia"/>
                <w:lang w:val="en-US" w:eastAsia="zh-CN"/>
              </w:rPr>
              <w:t>16</w:t>
            </w:r>
            <w:r>
              <w:rPr>
                <w:rFonts w:hint="eastAsia"/>
              </w:rPr>
              <w:t>-202</w:t>
            </w:r>
            <w:r>
              <w:rPr>
                <w:rFonts w:hint="eastAsia"/>
                <w:lang w:val="en-US" w:eastAsia="zh-CN"/>
              </w:rPr>
              <w:t>5</w:t>
            </w:r>
            <w:r>
              <w:rPr>
                <w:rFonts w:hint="eastAsia"/>
              </w:rPr>
              <w:t>.0</w:t>
            </w:r>
            <w:r>
              <w:rPr>
                <w:rFonts w:hint="eastAsia"/>
                <w:lang w:val="en-US" w:eastAsia="zh-CN"/>
              </w:rPr>
              <w:t>1</w:t>
            </w:r>
            <w:r>
              <w:rPr>
                <w:rFonts w:hint="eastAsia"/>
              </w:rPr>
              <w:t>.</w:t>
            </w:r>
            <w:r>
              <w:rPr>
                <w:rFonts w:hint="eastAsia"/>
                <w:lang w:val="en-US" w:eastAsia="zh-CN"/>
              </w:rPr>
              <w:t>19</w:t>
            </w:r>
          </w:p>
        </w:tc>
      </w:tr>
      <w:tr w14:paraId="265C4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7C143D9E">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default" w:eastAsia="宋体"/>
                <w:lang w:val="en-US" w:eastAsia="zh-CN"/>
              </w:rPr>
            </w:pPr>
            <w:r>
              <w:rPr>
                <w:rFonts w:ascii="宋体" w:hAnsi="宋体" w:eastAsia="宋体" w:cs="宋体"/>
                <w:sz w:val="24"/>
                <w:szCs w:val="24"/>
              </w:rPr>
              <w:t>仿真实验与数据收集</w:t>
            </w:r>
          </w:p>
        </w:tc>
        <w:tc>
          <w:tcPr>
            <w:tcW w:w="2690" w:type="dxa"/>
            <w:noWrap w:val="0"/>
            <w:vAlign w:val="top"/>
          </w:tcPr>
          <w:p w14:paraId="1F831293">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lang w:val="en-US" w:eastAsia="zh-CN"/>
              </w:rPr>
              <w:t>6</w:t>
            </w:r>
          </w:p>
        </w:tc>
        <w:tc>
          <w:tcPr>
            <w:tcW w:w="3172" w:type="dxa"/>
            <w:noWrap w:val="0"/>
            <w:vAlign w:val="top"/>
          </w:tcPr>
          <w:p w14:paraId="149B4B27">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rPr>
              <w:t>202</w:t>
            </w:r>
            <w:r>
              <w:rPr>
                <w:rFonts w:hint="eastAsia"/>
                <w:lang w:val="en-US" w:eastAsia="zh-CN"/>
              </w:rPr>
              <w:t>5</w:t>
            </w:r>
            <w:r>
              <w:rPr>
                <w:rFonts w:hint="eastAsia"/>
              </w:rPr>
              <w:t>.0</w:t>
            </w:r>
            <w:r>
              <w:rPr>
                <w:rFonts w:hint="eastAsia"/>
                <w:lang w:val="en-US" w:eastAsia="zh-CN"/>
              </w:rPr>
              <w:t>1</w:t>
            </w:r>
            <w:r>
              <w:rPr>
                <w:rFonts w:hint="eastAsia"/>
              </w:rPr>
              <w:t>.</w:t>
            </w:r>
            <w:r>
              <w:rPr>
                <w:rFonts w:hint="eastAsia"/>
                <w:lang w:val="en-US" w:eastAsia="zh-CN"/>
              </w:rPr>
              <w:t>20</w:t>
            </w:r>
            <w:r>
              <w:rPr>
                <w:rFonts w:hint="eastAsia"/>
              </w:rPr>
              <w:t>-202</w:t>
            </w:r>
            <w:r>
              <w:rPr>
                <w:rFonts w:hint="eastAsia"/>
                <w:lang w:val="en-US" w:eastAsia="zh-CN"/>
              </w:rPr>
              <w:t>5</w:t>
            </w:r>
            <w:r>
              <w:rPr>
                <w:rFonts w:hint="eastAsia"/>
              </w:rPr>
              <w:t>.0</w:t>
            </w:r>
            <w:r>
              <w:rPr>
                <w:rFonts w:hint="eastAsia"/>
                <w:lang w:val="en-US" w:eastAsia="zh-CN"/>
              </w:rPr>
              <w:t>3</w:t>
            </w:r>
            <w:r>
              <w:rPr>
                <w:rFonts w:hint="eastAsia"/>
              </w:rPr>
              <w:t>.</w:t>
            </w:r>
            <w:r>
              <w:rPr>
                <w:rFonts w:hint="eastAsia"/>
                <w:lang w:val="en-US" w:eastAsia="zh-CN"/>
              </w:rPr>
              <w:t>02</w:t>
            </w:r>
          </w:p>
        </w:tc>
      </w:tr>
      <w:tr w14:paraId="0ECC4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11B821C9">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default" w:eastAsia="宋体"/>
                <w:lang w:val="en-US" w:eastAsia="zh-CN"/>
              </w:rPr>
            </w:pPr>
            <w:r>
              <w:rPr>
                <w:rFonts w:ascii="宋体" w:hAnsi="宋体" w:eastAsia="宋体" w:cs="宋体"/>
                <w:sz w:val="24"/>
                <w:szCs w:val="24"/>
              </w:rPr>
              <w:t>敏感性分析与模型调优</w:t>
            </w:r>
          </w:p>
        </w:tc>
        <w:tc>
          <w:tcPr>
            <w:tcW w:w="2690" w:type="dxa"/>
            <w:noWrap w:val="0"/>
            <w:vAlign w:val="top"/>
          </w:tcPr>
          <w:p w14:paraId="73DE77D6">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lang w:val="en-US" w:eastAsia="zh-CN"/>
              </w:rPr>
              <w:t>4</w:t>
            </w:r>
          </w:p>
        </w:tc>
        <w:tc>
          <w:tcPr>
            <w:tcW w:w="3172" w:type="dxa"/>
            <w:noWrap w:val="0"/>
            <w:vAlign w:val="top"/>
          </w:tcPr>
          <w:p w14:paraId="53431F8F">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rPr>
              <w:t>202</w:t>
            </w:r>
            <w:r>
              <w:rPr>
                <w:rFonts w:hint="eastAsia"/>
                <w:lang w:val="en-US" w:eastAsia="zh-CN"/>
              </w:rPr>
              <w:t>5</w:t>
            </w:r>
            <w:r>
              <w:rPr>
                <w:rFonts w:hint="eastAsia"/>
              </w:rPr>
              <w:t>.0</w:t>
            </w:r>
            <w:r>
              <w:rPr>
                <w:rFonts w:hint="eastAsia"/>
                <w:lang w:val="en-US" w:eastAsia="zh-CN"/>
              </w:rPr>
              <w:t>3</w:t>
            </w:r>
            <w:r>
              <w:rPr>
                <w:rFonts w:hint="eastAsia"/>
              </w:rPr>
              <w:t>.</w:t>
            </w:r>
            <w:r>
              <w:rPr>
                <w:rFonts w:hint="eastAsia"/>
                <w:lang w:val="en-US" w:eastAsia="zh-CN"/>
              </w:rPr>
              <w:t>03</w:t>
            </w:r>
            <w:r>
              <w:rPr>
                <w:rFonts w:hint="eastAsia"/>
              </w:rPr>
              <w:t>-202</w:t>
            </w:r>
            <w:r>
              <w:rPr>
                <w:rFonts w:hint="eastAsia"/>
                <w:lang w:val="en-US" w:eastAsia="zh-CN"/>
              </w:rPr>
              <w:t>5</w:t>
            </w:r>
            <w:r>
              <w:rPr>
                <w:rFonts w:hint="eastAsia"/>
              </w:rPr>
              <w:t>.0</w:t>
            </w:r>
            <w:r>
              <w:rPr>
                <w:rFonts w:hint="eastAsia"/>
                <w:lang w:val="en-US" w:eastAsia="zh-CN"/>
              </w:rPr>
              <w:t>3</w:t>
            </w:r>
            <w:r>
              <w:rPr>
                <w:rFonts w:hint="eastAsia"/>
              </w:rPr>
              <w:t>.</w:t>
            </w:r>
            <w:r>
              <w:rPr>
                <w:rFonts w:hint="eastAsia"/>
                <w:lang w:val="en-US" w:eastAsia="zh-CN"/>
              </w:rPr>
              <w:t>31</w:t>
            </w:r>
          </w:p>
        </w:tc>
      </w:tr>
      <w:tr w14:paraId="3EF64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2877D5B1">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rPr>
            </w:pPr>
            <w:r>
              <w:rPr>
                <w:rFonts w:ascii="宋体" w:hAnsi="宋体" w:eastAsia="宋体" w:cs="宋体"/>
                <w:sz w:val="24"/>
                <w:szCs w:val="24"/>
              </w:rPr>
              <w:t>成本效益分析与优化验证</w:t>
            </w:r>
          </w:p>
        </w:tc>
        <w:tc>
          <w:tcPr>
            <w:tcW w:w="2690" w:type="dxa"/>
            <w:noWrap w:val="0"/>
            <w:vAlign w:val="top"/>
          </w:tcPr>
          <w:p w14:paraId="04C99746">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lang w:val="en-US" w:eastAsia="zh-CN"/>
              </w:rPr>
              <w:t>4</w:t>
            </w:r>
          </w:p>
        </w:tc>
        <w:tc>
          <w:tcPr>
            <w:tcW w:w="3172" w:type="dxa"/>
            <w:noWrap w:val="0"/>
            <w:vAlign w:val="top"/>
          </w:tcPr>
          <w:p w14:paraId="3850C35A">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rPr>
              <w:t>202</w:t>
            </w:r>
            <w:r>
              <w:rPr>
                <w:rFonts w:hint="eastAsia"/>
                <w:lang w:val="en-US" w:eastAsia="zh-CN"/>
              </w:rPr>
              <w:t>5</w:t>
            </w:r>
            <w:r>
              <w:rPr>
                <w:rFonts w:hint="eastAsia"/>
              </w:rPr>
              <w:t>.0</w:t>
            </w:r>
            <w:r>
              <w:rPr>
                <w:rFonts w:hint="eastAsia"/>
                <w:lang w:val="en-US" w:eastAsia="zh-CN"/>
              </w:rPr>
              <w:t>4</w:t>
            </w:r>
            <w:r>
              <w:rPr>
                <w:rFonts w:hint="eastAsia"/>
              </w:rPr>
              <w:t>.</w:t>
            </w:r>
            <w:r>
              <w:rPr>
                <w:rFonts w:hint="eastAsia"/>
                <w:lang w:val="en-US" w:eastAsia="zh-CN"/>
              </w:rPr>
              <w:t>01</w:t>
            </w:r>
            <w:r>
              <w:rPr>
                <w:rFonts w:hint="eastAsia"/>
              </w:rPr>
              <w:t>-202</w:t>
            </w:r>
            <w:r>
              <w:rPr>
                <w:rFonts w:hint="eastAsia"/>
                <w:lang w:val="en-US" w:eastAsia="zh-CN"/>
              </w:rPr>
              <w:t>5</w:t>
            </w:r>
            <w:r>
              <w:rPr>
                <w:rFonts w:hint="eastAsia"/>
              </w:rPr>
              <w:t>.0</w:t>
            </w:r>
            <w:r>
              <w:rPr>
                <w:rFonts w:hint="eastAsia"/>
                <w:lang w:val="en-US" w:eastAsia="zh-CN"/>
              </w:rPr>
              <w:t>4</w:t>
            </w:r>
            <w:r>
              <w:rPr>
                <w:rFonts w:hint="eastAsia"/>
              </w:rPr>
              <w:t>.</w:t>
            </w:r>
            <w:r>
              <w:rPr>
                <w:rFonts w:hint="eastAsia"/>
                <w:lang w:val="en-US" w:eastAsia="zh-CN"/>
              </w:rPr>
              <w:t>30</w:t>
            </w:r>
          </w:p>
        </w:tc>
      </w:tr>
      <w:tr w14:paraId="5D87F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651864D8">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rPr>
            </w:pPr>
            <w:r>
              <w:rPr>
                <w:rFonts w:hint="eastAsia"/>
              </w:rPr>
              <w:t>结题，论文编写</w:t>
            </w:r>
          </w:p>
        </w:tc>
        <w:tc>
          <w:tcPr>
            <w:tcW w:w="2690" w:type="dxa"/>
            <w:noWrap w:val="0"/>
            <w:vAlign w:val="top"/>
          </w:tcPr>
          <w:p w14:paraId="1D063ECF">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eastAsia" w:eastAsia="宋体"/>
                <w:lang w:val="en-US" w:eastAsia="zh-CN"/>
              </w:rPr>
            </w:pPr>
            <w:r>
              <w:rPr>
                <w:rFonts w:hint="eastAsia"/>
                <w:lang w:val="en-US" w:eastAsia="zh-CN"/>
              </w:rPr>
              <w:t>2</w:t>
            </w:r>
          </w:p>
        </w:tc>
        <w:tc>
          <w:tcPr>
            <w:tcW w:w="3172" w:type="dxa"/>
            <w:noWrap w:val="0"/>
            <w:vAlign w:val="top"/>
          </w:tcPr>
          <w:p w14:paraId="13E1FBFD">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rPr>
              <w:t>202</w:t>
            </w:r>
            <w:r>
              <w:t>5</w:t>
            </w:r>
            <w:r>
              <w:rPr>
                <w:rFonts w:hint="eastAsia"/>
              </w:rPr>
              <w:t>.0</w:t>
            </w:r>
            <w:r>
              <w:rPr>
                <w:rFonts w:hint="eastAsia"/>
                <w:lang w:val="en-US" w:eastAsia="zh-CN"/>
              </w:rPr>
              <w:t>5</w:t>
            </w:r>
            <w:r>
              <w:rPr>
                <w:rFonts w:hint="eastAsia"/>
              </w:rPr>
              <w:t>.</w:t>
            </w:r>
            <w:r>
              <w:t>0</w:t>
            </w:r>
            <w:r>
              <w:rPr>
                <w:rFonts w:hint="eastAsia"/>
                <w:lang w:val="en-US" w:eastAsia="zh-CN"/>
              </w:rPr>
              <w:t>1</w:t>
            </w:r>
            <w:r>
              <w:rPr>
                <w:rFonts w:hint="eastAsia"/>
              </w:rPr>
              <w:t>-202</w:t>
            </w:r>
            <w:r>
              <w:t>5</w:t>
            </w:r>
            <w:r>
              <w:rPr>
                <w:rFonts w:hint="eastAsia"/>
              </w:rPr>
              <w:t>.0</w:t>
            </w:r>
            <w:r>
              <w:rPr>
                <w:rFonts w:hint="eastAsia"/>
                <w:lang w:val="en-US" w:eastAsia="zh-CN"/>
              </w:rPr>
              <w:t>5</w:t>
            </w:r>
            <w:r>
              <w:rPr>
                <w:rFonts w:hint="eastAsia"/>
              </w:rPr>
              <w:t>.</w:t>
            </w:r>
            <w:r>
              <w:rPr>
                <w:rFonts w:hint="eastAsia"/>
                <w:lang w:val="en-US" w:eastAsia="zh-CN"/>
              </w:rPr>
              <w:t>15</w:t>
            </w:r>
          </w:p>
        </w:tc>
      </w:tr>
      <w:bookmarkEnd w:id="47"/>
    </w:tbl>
    <w:p w14:paraId="684BE8CF">
      <w:pPr>
        <w:keepLines w:val="0"/>
        <w:pageBreakBefore w:val="0"/>
        <w:widowControl w:val="0"/>
        <w:kinsoku/>
        <w:wordWrap/>
        <w:overflowPunct/>
        <w:topLinePunct w:val="0"/>
        <w:autoSpaceDE/>
        <w:autoSpaceDN/>
        <w:bidi w:val="0"/>
        <w:adjustRightInd/>
        <w:snapToGrid/>
        <w:spacing w:before="0" w:beforeLines="0" w:after="0" w:afterLines="0" w:line="300" w:lineRule="auto"/>
        <w:ind w:left="0" w:leftChars="0" w:firstLine="0" w:firstLineChars="0"/>
        <w:textAlignment w:val="auto"/>
        <w:rPr>
          <w:rFonts w:hint="eastAsia"/>
          <w:lang w:val="en-US" w:eastAsia="zh-CN"/>
        </w:rPr>
      </w:pPr>
    </w:p>
    <w:p w14:paraId="5133EFFA">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default"/>
          <w:lang w:val="en-US" w:eastAsia="zh-CN"/>
        </w:rPr>
      </w:pPr>
      <w:bookmarkStart w:id="48" w:name="_Toc9106"/>
      <w:bookmarkStart w:id="49" w:name="_Toc27851"/>
      <w:bookmarkStart w:id="50" w:name="_Toc7155"/>
      <w:r>
        <w:rPr>
          <w:rFonts w:hint="default" w:ascii="Times New Roman" w:hAnsi="Times New Roman" w:cs="Times New Roman"/>
          <w:lang w:val="en-US" w:eastAsia="zh-CN"/>
        </w:rPr>
        <w:t>5.2</w:t>
      </w:r>
      <w:r>
        <w:rPr>
          <w:rFonts w:hint="eastAsia" w:ascii="Times New Roman" w:hAnsi="Times New Roman" w:cs="Times New Roman"/>
          <w:lang w:val="en-US" w:eastAsia="zh-CN"/>
        </w:rPr>
        <w:t xml:space="preserve"> </w:t>
      </w:r>
      <w:r>
        <w:rPr>
          <w:rFonts w:hint="eastAsia"/>
          <w:lang w:val="en-US" w:eastAsia="zh-CN"/>
        </w:rPr>
        <w:t>预期目标</w:t>
      </w:r>
      <w:bookmarkEnd w:id="48"/>
      <w:bookmarkEnd w:id="49"/>
      <w:bookmarkEnd w:id="50"/>
    </w:p>
    <w:p w14:paraId="37E0E0BC">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eastAsia="宋体"/>
          <w:lang w:val="en-US" w:eastAsia="zh-CN"/>
        </w:rPr>
      </w:pPr>
      <w:r>
        <w:rPr>
          <w:rFonts w:hint="eastAsia"/>
          <w:b w:val="0"/>
          <w:bCs w:val="0"/>
          <w:lang w:val="en-US" w:eastAsia="zh-CN"/>
        </w:rPr>
        <w:t>（1）</w:t>
      </w:r>
      <w:r>
        <w:rPr>
          <w:rFonts w:hint="eastAsia"/>
          <w:b/>
          <w:bCs/>
          <w:lang w:val="en-US" w:eastAsia="zh-CN"/>
        </w:rPr>
        <w:t xml:space="preserve">中期目标 </w:t>
      </w:r>
      <w:r>
        <w:rPr>
          <w:rFonts w:hint="eastAsia"/>
          <w:lang w:val="en-US" w:eastAsia="zh-CN"/>
        </w:rPr>
        <w:t xml:space="preserve"> </w:t>
      </w:r>
      <w:r>
        <w:rPr>
          <w:rFonts w:ascii="宋体" w:hAnsi="宋体" w:eastAsia="宋体" w:cs="宋体"/>
          <w:sz w:val="24"/>
          <w:szCs w:val="24"/>
        </w:rPr>
        <w:t>完成云边协同环境中视频流服务的公平性优化模型设计和算法的基</w:t>
      </w:r>
      <w:r>
        <w:rPr>
          <w:rFonts w:hint="eastAsia" w:ascii="宋体" w:hAnsi="宋体" w:cs="宋体"/>
          <w:sz w:val="24"/>
          <w:szCs w:val="24"/>
          <w:lang w:val="en-US" w:eastAsia="zh-CN"/>
        </w:rPr>
        <w:t>础</w:t>
      </w:r>
      <w:r>
        <w:rPr>
          <w:rFonts w:ascii="宋体" w:hAnsi="宋体" w:eastAsia="宋体" w:cs="宋体"/>
          <w:sz w:val="24"/>
          <w:szCs w:val="24"/>
        </w:rPr>
        <w:t>框架</w:t>
      </w:r>
      <w:r>
        <w:rPr>
          <w:rFonts w:hint="eastAsia" w:ascii="宋体" w:hAnsi="宋体" w:cs="宋体"/>
          <w:sz w:val="24"/>
          <w:szCs w:val="24"/>
          <w:lang w:eastAsia="zh-CN"/>
        </w:rPr>
        <w:t>，</w:t>
      </w:r>
      <w:r>
        <w:rPr>
          <w:rFonts w:hint="eastAsia" w:ascii="宋体" w:hAnsi="宋体" w:cs="宋体"/>
          <w:sz w:val="24"/>
          <w:szCs w:val="24"/>
          <w:lang w:val="en-US" w:eastAsia="zh-CN"/>
        </w:rPr>
        <w:t>进行初步实验与参数调优。</w:t>
      </w:r>
    </w:p>
    <w:p w14:paraId="4078025C">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b w:val="0"/>
          <w:bCs w:val="0"/>
          <w:lang w:val="en-US" w:eastAsia="zh-CN"/>
        </w:rPr>
        <w:t>（2）</w:t>
      </w:r>
      <w:r>
        <w:rPr>
          <w:rFonts w:hint="eastAsia"/>
          <w:b/>
          <w:bCs/>
          <w:lang w:val="en-US" w:eastAsia="zh-CN"/>
        </w:rPr>
        <w:t xml:space="preserve">结题目标  </w:t>
      </w:r>
      <w:r>
        <w:rPr>
          <w:rFonts w:ascii="宋体" w:hAnsi="宋体" w:eastAsia="宋体" w:cs="宋体"/>
          <w:sz w:val="24"/>
          <w:szCs w:val="24"/>
        </w:rPr>
        <w:t>实现云边协同环境下的公平性优化模型，能够基于视频流服务的实</w:t>
      </w:r>
    </w:p>
    <w:p w14:paraId="6BE9F2E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default"/>
          <w:lang w:val="en-US" w:eastAsia="zh-CN"/>
        </w:rPr>
      </w:pPr>
      <w:r>
        <w:rPr>
          <w:rFonts w:ascii="宋体" w:hAnsi="宋体" w:eastAsia="宋体" w:cs="宋体"/>
          <w:sz w:val="24"/>
          <w:szCs w:val="24"/>
        </w:rPr>
        <w:t>际需求</w:t>
      </w:r>
      <w:r>
        <w:rPr>
          <w:rFonts w:hint="eastAsia" w:ascii="宋体" w:hAnsi="宋体" w:cs="宋体"/>
          <w:sz w:val="24"/>
          <w:szCs w:val="24"/>
          <w:lang w:eastAsia="zh-CN"/>
        </w:rPr>
        <w:t>，</w:t>
      </w:r>
      <w:r>
        <w:rPr>
          <w:rFonts w:ascii="宋体" w:hAnsi="宋体" w:eastAsia="宋体" w:cs="宋体"/>
          <w:sz w:val="24"/>
          <w:szCs w:val="24"/>
        </w:rPr>
        <w:t xml:space="preserve">在满足资源和成本限制的前提下，通过优化服务实例的部署和任务调度，最大化 </w:t>
      </w:r>
      <w:r>
        <w:rPr>
          <w:rStyle w:val="44"/>
          <w:rFonts w:hint="default" w:ascii="Times New Roman" w:hAnsi="Times New Roman" w:eastAsia="宋体" w:cs="Times New Roman"/>
          <w:b w:val="0"/>
          <w:bCs w:val="0"/>
          <w:sz w:val="24"/>
          <w:szCs w:val="24"/>
        </w:rPr>
        <w:t>Jain</w:t>
      </w:r>
      <w:r>
        <w:rPr>
          <w:rStyle w:val="44"/>
          <w:rFonts w:ascii="宋体" w:hAnsi="宋体" w:eastAsia="宋体" w:cs="宋体"/>
          <w:b w:val="0"/>
          <w:bCs w:val="0"/>
          <w:sz w:val="24"/>
          <w:szCs w:val="24"/>
        </w:rPr>
        <w:t>公平性指数</w:t>
      </w:r>
      <w:r>
        <w:rPr>
          <w:rFonts w:ascii="宋体" w:hAnsi="宋体" w:eastAsia="宋体" w:cs="宋体"/>
          <w:sz w:val="24"/>
          <w:szCs w:val="24"/>
        </w:rPr>
        <w:t>，从而提升用户体验的一致性并减少响应时间差异。</w:t>
      </w:r>
    </w:p>
    <w:p w14:paraId="23AF3A97">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pPr>
      <w:bookmarkStart w:id="51" w:name="_Toc1246"/>
      <w:bookmarkStart w:id="52" w:name="_Toc25025"/>
      <w:bookmarkStart w:id="53" w:name="_Toc57236870"/>
      <w:bookmarkStart w:id="54" w:name="_Toc6885"/>
      <w:bookmarkStart w:id="55" w:name="_Toc57975522"/>
      <w:bookmarkStart w:id="56" w:name="_Toc26332"/>
      <w:r>
        <w:rPr>
          <w:rFonts w:hint="eastAsia"/>
          <w:lang w:val="en-US" w:eastAsia="zh-CN"/>
        </w:rPr>
        <w:t xml:space="preserve">6 </w:t>
      </w:r>
      <w:r>
        <w:t>课题已具备和所需的条件、经费</w:t>
      </w:r>
      <w:bookmarkEnd w:id="51"/>
      <w:bookmarkEnd w:id="52"/>
      <w:bookmarkEnd w:id="53"/>
      <w:bookmarkEnd w:id="54"/>
      <w:bookmarkEnd w:id="55"/>
      <w:bookmarkEnd w:id="56"/>
    </w:p>
    <w:p w14:paraId="63D575C0">
      <w:pPr>
        <w:keepLines w:val="0"/>
        <w:pageBreakBefore w:val="0"/>
        <w:widowControl w:val="0"/>
        <w:kinsoku/>
        <w:wordWrap/>
        <w:overflowPunct/>
        <w:topLinePunct w:val="0"/>
        <w:autoSpaceDE/>
        <w:autoSpaceDN/>
        <w:bidi w:val="0"/>
        <w:adjustRightInd/>
        <w:snapToGrid/>
        <w:spacing w:before="0" w:beforeLines="0" w:after="0" w:afterLines="0" w:line="300" w:lineRule="auto"/>
        <w:ind w:left="0" w:leftChars="0" w:firstLine="420" w:firstLineChars="0"/>
        <w:textAlignment w:val="auto"/>
        <w:rPr>
          <w:rFonts w:hint="default" w:eastAsia="宋体"/>
          <w:lang w:val="en-US" w:eastAsia="zh-CN"/>
        </w:rPr>
      </w:pPr>
      <w:r>
        <w:rPr>
          <w:rFonts w:ascii="宋体" w:hAnsi="宋体" w:eastAsia="宋体" w:cs="宋体"/>
          <w:sz w:val="24"/>
          <w:szCs w:val="24"/>
        </w:rPr>
        <w:t>本课题的研究工作已经具备了充足的条件和经费保障。首先，研究将充分利用现有的实验室资源和仿真平台，这些平台能够支持大规模的云</w:t>
      </w:r>
      <w:r>
        <w:rPr>
          <w:rFonts w:hint="eastAsia" w:ascii="宋体" w:hAnsi="宋体" w:cs="宋体"/>
          <w:sz w:val="24"/>
          <w:szCs w:val="24"/>
          <w:lang w:val="en-US" w:eastAsia="zh-CN"/>
        </w:rPr>
        <w:t>-</w:t>
      </w:r>
      <w:r>
        <w:rPr>
          <w:rFonts w:ascii="宋体" w:hAnsi="宋体" w:eastAsia="宋体" w:cs="宋体"/>
          <w:sz w:val="24"/>
          <w:szCs w:val="24"/>
        </w:rPr>
        <w:t>边协同架构实验，并进行多种性能评估。实验室内拥有必要的硬件设备以及高性能计算资源，为研究提供了充分的技术保障。与此同时，相关经费也已充足，能够覆盖研究过程中所需的软硬件支出、数据采集与处理、人员支持等各项费用。因此，课题的顺利开展具有良好的资源基础和保障。</w:t>
      </w:r>
    </w:p>
    <w:p w14:paraId="7C163466">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pPr>
      <w:bookmarkStart w:id="57" w:name="_Toc57975523"/>
      <w:bookmarkStart w:id="58" w:name="_Toc2319"/>
      <w:bookmarkStart w:id="59" w:name="_Toc10681"/>
      <w:bookmarkStart w:id="60" w:name="_Toc57236871"/>
      <w:bookmarkStart w:id="61" w:name="_Toc22336"/>
      <w:bookmarkStart w:id="62" w:name="_Toc2961"/>
      <w:r>
        <w:rPr>
          <w:rFonts w:hint="eastAsia"/>
          <w:lang w:val="en-US" w:eastAsia="zh-CN"/>
        </w:rPr>
        <w:t xml:space="preserve">7 </w:t>
      </w:r>
      <w:r>
        <w:t>研究过程中可能遇到的困难和问题，解决的措施</w:t>
      </w:r>
      <w:bookmarkEnd w:id="57"/>
      <w:bookmarkEnd w:id="58"/>
      <w:bookmarkEnd w:id="59"/>
      <w:bookmarkEnd w:id="60"/>
      <w:bookmarkEnd w:id="61"/>
      <w:bookmarkEnd w:id="62"/>
    </w:p>
    <w:p w14:paraId="4B5E95A2">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lang w:val="en-US" w:eastAsia="zh-CN"/>
        </w:rPr>
      </w:pPr>
      <w:r>
        <w:rPr>
          <w:rFonts w:hint="eastAsia"/>
          <w:lang w:val="en-US" w:eastAsia="zh-CN"/>
        </w:rPr>
        <w:t>（1）</w:t>
      </w:r>
      <w:r>
        <w:rPr>
          <w:rFonts w:hint="eastAsia"/>
          <w:b/>
          <w:bCs/>
          <w:lang w:val="en-US" w:eastAsia="zh-CN"/>
        </w:rPr>
        <w:t xml:space="preserve">数据真实性不足  </w:t>
      </w:r>
      <w:r>
        <w:rPr>
          <w:rFonts w:hint="eastAsia"/>
          <w:lang w:val="en-US" w:eastAsia="zh-CN"/>
        </w:rPr>
        <w:t>仿真数据可能无法完全模拟实际应用场景的数据特征，影响实验结果的可靠性；解决措施：在仿真数据的基础上，可以通过公开数据集进行结果验证，提高模型的适用性。</w:t>
      </w:r>
    </w:p>
    <w:p w14:paraId="08A7304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ascii="宋体" w:hAnsi="宋体" w:cs="宋体"/>
          <w:sz w:val="24"/>
          <w:szCs w:val="24"/>
          <w:lang w:eastAsia="zh-CN"/>
        </w:rPr>
        <w:t>（</w:t>
      </w:r>
      <w:r>
        <w:rPr>
          <w:rFonts w:hint="default" w:ascii="Times New Roman" w:hAnsi="Times New Roman" w:cs="Times New Roman"/>
          <w:sz w:val="24"/>
          <w:szCs w:val="24"/>
          <w:lang w:val="en-US" w:eastAsia="zh-CN"/>
        </w:rPr>
        <w:t>2</w:t>
      </w:r>
      <w:r>
        <w:rPr>
          <w:rFonts w:hint="eastAsia" w:ascii="宋体" w:hAnsi="宋体" w:cs="宋体"/>
          <w:sz w:val="24"/>
          <w:szCs w:val="24"/>
          <w:lang w:eastAsia="zh-CN"/>
        </w:rPr>
        <w:t>）</w:t>
      </w:r>
      <w:r>
        <w:rPr>
          <w:rFonts w:ascii="宋体" w:hAnsi="宋体" w:eastAsia="宋体" w:cs="宋体"/>
          <w:b/>
          <w:bCs/>
          <w:sz w:val="24"/>
          <w:szCs w:val="24"/>
        </w:rPr>
        <w:t>约束条件冲突</w:t>
      </w:r>
      <w:r>
        <w:rPr>
          <w:rFonts w:hint="eastAsia" w:ascii="宋体" w:hAnsi="宋体" w:cs="宋体"/>
          <w:b/>
          <w:bCs/>
          <w:sz w:val="24"/>
          <w:szCs w:val="24"/>
          <w:lang w:val="en-US" w:eastAsia="zh-CN"/>
        </w:rPr>
        <w:t xml:space="preserve">  </w:t>
      </w:r>
      <w:r>
        <w:rPr>
          <w:rFonts w:ascii="宋体" w:hAnsi="宋体" w:eastAsia="宋体" w:cs="宋体"/>
          <w:sz w:val="24"/>
          <w:szCs w:val="24"/>
        </w:rPr>
        <w:t>多个约束条件（如延迟、成本、资源分配）之间可能存在冲突，</w:t>
      </w:r>
    </w:p>
    <w:p w14:paraId="7F2329BF">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pPr>
      <w:r>
        <w:rPr>
          <w:rFonts w:ascii="宋体" w:hAnsi="宋体" w:eastAsia="宋体" w:cs="宋体"/>
          <w:sz w:val="24"/>
          <w:szCs w:val="24"/>
        </w:rPr>
        <w:t>影响优化结果</w:t>
      </w:r>
      <w:r>
        <w:rPr>
          <w:rFonts w:hint="eastAsia" w:ascii="宋体" w:hAnsi="宋体" w:cs="宋体"/>
          <w:sz w:val="24"/>
          <w:szCs w:val="24"/>
          <w:lang w:eastAsia="zh-CN"/>
        </w:rPr>
        <w:t>；</w:t>
      </w:r>
      <w:r>
        <w:rPr>
          <w:rFonts w:hint="eastAsia" w:ascii="宋体" w:hAnsi="宋体" w:cs="宋体"/>
          <w:sz w:val="24"/>
          <w:szCs w:val="24"/>
          <w:lang w:val="en-US" w:eastAsia="zh-CN"/>
        </w:rPr>
        <w:t>解决措施：</w:t>
      </w:r>
      <w:r>
        <w:rPr>
          <w:rFonts w:ascii="宋体" w:hAnsi="宋体" w:eastAsia="宋体" w:cs="宋体"/>
          <w:sz w:val="24"/>
          <w:szCs w:val="24"/>
        </w:rPr>
        <w:t>采用多目标优化方法，平衡不同目标之间的关系。</w:t>
      </w:r>
    </w:p>
    <w:p w14:paraId="4A3C0292">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default"/>
          <w:lang w:val="en-US" w:eastAsia="zh-CN"/>
        </w:rPr>
      </w:pPr>
      <w:bookmarkStart w:id="63" w:name="_Toc14531"/>
      <w:bookmarkStart w:id="64" w:name="_Toc25526"/>
      <w:bookmarkStart w:id="65" w:name="_Toc57236872"/>
      <w:bookmarkStart w:id="66" w:name="_Toc15151"/>
      <w:bookmarkStart w:id="67" w:name="_Toc57975524"/>
      <w:bookmarkStart w:id="68" w:name="_Toc30076"/>
      <w:r>
        <w:rPr>
          <w:rFonts w:hint="eastAsia"/>
          <w:lang w:val="en-US" w:eastAsia="zh-CN"/>
        </w:rPr>
        <w:t xml:space="preserve">8 </w:t>
      </w:r>
      <w:r>
        <w:t>主要参考文献</w:t>
      </w:r>
      <w:bookmarkEnd w:id="63"/>
      <w:bookmarkEnd w:id="64"/>
      <w:bookmarkEnd w:id="65"/>
      <w:bookmarkEnd w:id="66"/>
      <w:bookmarkEnd w:id="67"/>
      <w:bookmarkEnd w:id="68"/>
    </w:p>
    <w:p w14:paraId="5411AF5F">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J. Thönes, "Microservices," in IEEE Software. </w:t>
      </w:r>
      <w:r>
        <w:rPr>
          <w:rFonts w:hint="eastAsia" w:eastAsia="Helvetica" w:cs="Times New Roman"/>
          <w:i w:val="0"/>
          <w:iCs w:val="0"/>
          <w:caps w:val="0"/>
          <w:color w:val="222222"/>
          <w:spacing w:val="0"/>
          <w:sz w:val="24"/>
          <w:szCs w:val="24"/>
          <w:shd w:val="clear" w:fill="FFFFFF"/>
          <w:lang w:val="en-US" w:eastAsia="zh-CN"/>
        </w:rPr>
        <w:t xml:space="preserve">2015, (1): </w:t>
      </w:r>
      <w:r>
        <w:rPr>
          <w:rFonts w:hint="default" w:ascii="Times New Roman" w:hAnsi="Times New Roman" w:eastAsia="Helvetica" w:cs="Times New Roman"/>
          <w:i w:val="0"/>
          <w:iCs w:val="0"/>
          <w:caps w:val="0"/>
          <w:color w:val="222222"/>
          <w:spacing w:val="0"/>
          <w:sz w:val="24"/>
          <w:szCs w:val="24"/>
          <w:shd w:val="clear" w:fill="FFFFFF"/>
          <w:lang w:val="en-US" w:eastAsia="zh-CN"/>
        </w:rPr>
        <w:t>116-116.</w:t>
      </w:r>
    </w:p>
    <w:p w14:paraId="4A8168D3">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Ashwin Rao, Arnaud Legout, Yeon-sup Lim, Don Towsley, Chadi Barakat, and Walid</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Dabbous.</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Network characteristics of video streaming traffic. In Proceedings of the Seventh COnference on emerging Networking EXperiments and Technologies (CoNEXT '11). 2011</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1–12. </w:t>
      </w:r>
    </w:p>
    <w:p w14:paraId="7EC43048">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Dragoni N, Mazzara M, Meyer B. Microservices: Yesterday, Today, and Tomorrow. Present and Ulterior Software Engineering. Springer, Cham. 2017: 195-216.</w:t>
      </w:r>
    </w:p>
    <w:p w14:paraId="315AFE56">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ascii="宋体" w:hAnsi="宋体" w:eastAsia="宋体" w:cs="宋体"/>
          <w:sz w:val="24"/>
          <w:szCs w:val="24"/>
        </w:rPr>
        <w:t xml:space="preserve">赵然, 朱小勇. 微服务架构评述. 网络新媒体技术. </w:t>
      </w:r>
      <w:r>
        <w:rPr>
          <w:rFonts w:hint="default" w:ascii="Times New Roman" w:hAnsi="Times New Roman" w:eastAsia="宋体" w:cs="Times New Roman"/>
          <w:sz w:val="24"/>
          <w:szCs w:val="24"/>
        </w:rPr>
        <w:t>2019, 8(1): 58-61.</w:t>
      </w:r>
    </w:p>
    <w:p w14:paraId="74889530">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ascii="宋体" w:hAnsi="宋体" w:eastAsia="宋体" w:cs="宋体"/>
          <w:sz w:val="24"/>
          <w:szCs w:val="24"/>
        </w:rPr>
        <w:t xml:space="preserve">李春霞. 微服务架构研究概述. 软件导刊. </w:t>
      </w:r>
      <w:r>
        <w:rPr>
          <w:rFonts w:hint="default" w:ascii="Times New Roman" w:hAnsi="Times New Roman" w:eastAsia="宋体" w:cs="Times New Roman"/>
          <w:sz w:val="24"/>
          <w:szCs w:val="24"/>
        </w:rPr>
        <w:t>2019, 18(8): 1-3, 7.</w:t>
      </w:r>
    </w:p>
    <w:p w14:paraId="12BBF0E7">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cs="Times New Roman"/>
          <w:lang w:val="en-US" w:eastAsia="zh-CN"/>
        </w:rPr>
      </w:pPr>
      <w:r>
        <w:rPr>
          <w:rFonts w:hint="default" w:ascii="Times New Roman" w:hAnsi="Times New Roman" w:eastAsia="宋体" w:cs="Times New Roman"/>
          <w:sz w:val="24"/>
          <w:szCs w:val="24"/>
        </w:rPr>
        <w:t>Pan J, McElhannon J. Future Edge Cloud and Edge Computing for Internet of Things Applications. IEEE Internet of Things Journal. 2018, 5(1): 439-449.</w:t>
      </w:r>
    </w:p>
    <w:p w14:paraId="4489C61C">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Sadiku M N O, Musa S M, Momoh O D. Cloud Computing: Opportunities and Challenges. IEEE Potentials. 2014, 33(1): 34-36.</w:t>
      </w:r>
    </w:p>
    <w:p w14:paraId="63A71322">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Zhang W, Hu Y, Zhang Y, Raychaudhuri D. SEGUE: Quality of service aware edge cloud service migration. Proceedings of IEEE International Conference on Cloud Computing Technology and Science. 2016: 344-351.</w:t>
      </w:r>
    </w:p>
    <w:p w14:paraId="44D894B3">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He Q, Luo J, Xie X, Liang Z, Tang X, Fu X. A game-theoretical approach for mitigating edge DDoS attack. IEEE Transactions on Dependable and Secure Computing. 2022, 19(4): 2333-2348.</w:t>
      </w:r>
    </w:p>
    <w:p w14:paraId="49463D77">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Cao K, Liu Y, Meng G, Sun Q. An Overview on Edge Computing Research. IEEE Access. 2020, 8: 85714-85728.</w:t>
      </w:r>
    </w:p>
    <w:p w14:paraId="6083DB74">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rPr>
      </w:pPr>
      <w:r>
        <w:rPr>
          <w:rFonts w:hint="default" w:ascii="Times New Roman" w:hAnsi="Times New Roman" w:eastAsia="宋体" w:cs="Times New Roman"/>
          <w:sz w:val="24"/>
          <w:szCs w:val="24"/>
        </w:rPr>
        <w:t>He X, Xu H, Xu X, Chen Y, Wang Z. An Efficient Algorithm for Microservice Placement in Cloud-Edge Collaborative Computing Environment. IEEE Transactions on Services Computing. 2024, 17(5): 1983-1997.</w:t>
      </w:r>
    </w:p>
    <w:p w14:paraId="1DD06835">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Shi H, Prasad R V, Onur E, Niemegeers I G M M. Fairness in Wireless Networks: Issues, Measures and Challenges. IEEE Communications Surveys &amp; Tutorials. 2014, 16(1): 5-24.</w:t>
      </w:r>
    </w:p>
    <w:p w14:paraId="78B9025E">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Lai P, Guo F, Jiang Y, Wu X, Chen J, Lu Y. QoE-aware user allocation in edge computing systems with dynamic QoS. Future Generation Computer Systems. 2020, 112: 684-694.</w:t>
      </w:r>
    </w:p>
    <w:p w14:paraId="3AF0CAC5">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Liu F, Tang G, Li Y, Cai Z, Zhang X, Zhou T. A Survey on Edge Computing Systems and Tools. Proceedings of the IEEE. 2019, 107(8): 1537-1562.</w:t>
      </w:r>
    </w:p>
    <w:p w14:paraId="1F73FC15">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Alsurdeh R, Calheiros R N, Matawie K M, Javadi B. Hybrid Workflow Scheduling on Edge Cloud Computing Systems. IEEE Access. 2021, 9: 134783-134799.</w:t>
      </w:r>
    </w:p>
    <w:p w14:paraId="636F34B5">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马璐, 刘铭, 李超, 路兆铭, 马欢. 面向</w:t>
      </w:r>
      <w:r>
        <w:rPr>
          <w:rFonts w:hint="default" w:ascii="Times New Roman" w:hAnsi="Times New Roman" w:eastAsia="宋体" w:cs="Times New Roman"/>
          <w:i w:val="0"/>
          <w:iCs w:val="0"/>
          <w:caps w:val="0"/>
          <w:color w:val="222222"/>
          <w:spacing w:val="0"/>
          <w:sz w:val="24"/>
          <w:szCs w:val="24"/>
          <w:shd w:val="clear" w:fill="FFFFFF"/>
          <w:lang w:val="en-US" w:eastAsia="zh-CN"/>
        </w:rPr>
        <w:t>6G</w:t>
      </w:r>
      <w:r>
        <w:rPr>
          <w:rFonts w:hint="eastAsia" w:ascii="宋体" w:hAnsi="宋体" w:eastAsia="宋体" w:cs="宋体"/>
          <w:i w:val="0"/>
          <w:iCs w:val="0"/>
          <w:caps w:val="0"/>
          <w:color w:val="222222"/>
          <w:spacing w:val="0"/>
          <w:sz w:val="24"/>
          <w:szCs w:val="24"/>
          <w:shd w:val="clear" w:fill="FFFFFF"/>
          <w:lang w:val="en-US" w:eastAsia="zh-CN"/>
        </w:rPr>
        <w:t>边缘网络的云边协同计算任务调度算</w:t>
      </w:r>
      <w:r>
        <w:rPr>
          <w:rFonts w:hint="default" w:ascii="Times New Roman" w:hAnsi="Times New Roman" w:eastAsia="宋体" w:cs="Times New Roman"/>
          <w:i w:val="0"/>
          <w:iCs w:val="0"/>
          <w:caps w:val="0"/>
          <w:color w:val="333333"/>
          <w:spacing w:val="0"/>
          <w:sz w:val="24"/>
          <w:szCs w:val="24"/>
          <w:shd w:val="clear" w:fill="FFFFFF"/>
        </w:rPr>
        <w:t>[J]</w:t>
      </w:r>
      <w:r>
        <w:rPr>
          <w:rFonts w:hint="eastAsia" w:ascii="宋体" w:hAnsi="宋体" w:eastAsia="宋体" w:cs="宋体"/>
          <w:i w:val="0"/>
          <w:iCs w:val="0"/>
          <w:caps w:val="0"/>
          <w:color w:val="333333"/>
          <w:spacing w:val="0"/>
          <w:sz w:val="24"/>
          <w:szCs w:val="24"/>
          <w:shd w:val="clear" w:fill="FFFFFF"/>
        </w:rPr>
        <w:t xml:space="preserve">. </w:t>
      </w:r>
      <w:r>
        <w:rPr>
          <w:rFonts w:hint="eastAsia" w:ascii="宋体" w:hAnsi="宋体" w:eastAsia="宋体" w:cs="宋体"/>
          <w:i w:val="0"/>
          <w:iCs w:val="0"/>
          <w:caps w:val="0"/>
          <w:color w:val="222222"/>
          <w:spacing w:val="0"/>
          <w:sz w:val="24"/>
          <w:szCs w:val="24"/>
          <w:shd w:val="clear" w:fill="FFFFFF"/>
          <w:lang w:val="en-US" w:eastAsia="zh-CN"/>
        </w:rPr>
        <w:t>北京邮电大学学报</w:t>
      </w:r>
      <w:r>
        <w:rPr>
          <w:rFonts w:hint="eastAsia" w:ascii="宋体" w:hAnsi="宋体" w:cs="宋体"/>
          <w:i w:val="0"/>
          <w:iCs w:val="0"/>
          <w:caps w:val="0"/>
          <w:color w:val="222222"/>
          <w:spacing w:val="0"/>
          <w:sz w:val="24"/>
          <w:szCs w:val="24"/>
          <w:shd w:val="clear" w:fill="FFFFFF"/>
          <w:lang w:val="en-US" w:eastAsia="zh-CN"/>
        </w:rPr>
        <w:t>.</w:t>
      </w:r>
      <w:r>
        <w:rPr>
          <w:rFonts w:hint="eastAsia" w:ascii="Times New Roman" w:hAnsi="Times New Roman" w:eastAsia="Helvetica" w:cs="Times New Roman"/>
          <w:i w:val="0"/>
          <w:iCs w:val="0"/>
          <w:caps w:val="0"/>
          <w:color w:val="222222"/>
          <w:spacing w:val="0"/>
          <w:sz w:val="24"/>
          <w:szCs w:val="24"/>
          <w:shd w:val="clear" w:fill="FFFFFF"/>
          <w:lang w:val="en-US" w:eastAsia="zh-CN"/>
        </w:rPr>
        <w:t xml:space="preserve"> 2020, 43(6): 66-73.</w:t>
      </w:r>
    </w:p>
    <w:p w14:paraId="1AEC18E1">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王朝, 高岭, 高全力, 等. 边缘计算中基于博弈论的数据协作缓存策略研究</w:t>
      </w:r>
      <w:r>
        <w:rPr>
          <w:rFonts w:hint="eastAsia" w:ascii="Times New Roman" w:hAnsi="Times New Roman" w:eastAsia="Helvetica" w:cs="Times New Roman"/>
          <w:i w:val="0"/>
          <w:iCs w:val="0"/>
          <w:caps w:val="0"/>
          <w:color w:val="222222"/>
          <w:spacing w:val="0"/>
          <w:sz w:val="24"/>
          <w:szCs w:val="24"/>
          <w:shd w:val="clear" w:fill="FFFFFF"/>
          <w:lang w:val="en-US" w:eastAsia="zh-CN"/>
        </w:rPr>
        <w:t>[J].</w:t>
      </w:r>
      <w:r>
        <w:rPr>
          <w:rFonts w:hint="eastAsia" w:ascii="宋体" w:hAnsi="宋体" w:eastAsia="宋体" w:cs="宋体"/>
          <w:i w:val="0"/>
          <w:iCs w:val="0"/>
          <w:caps w:val="0"/>
          <w:color w:val="333333"/>
          <w:spacing w:val="0"/>
          <w:sz w:val="24"/>
          <w:szCs w:val="24"/>
          <w:shd w:val="clear" w:fill="FFFFFF"/>
        </w:rPr>
        <w:t>计</w:t>
      </w:r>
      <w:r>
        <w:rPr>
          <w:rFonts w:hint="eastAsia" w:ascii="宋体" w:hAnsi="宋体" w:eastAsia="宋体" w:cs="宋体"/>
          <w:i w:val="0"/>
          <w:iCs w:val="0"/>
          <w:caps w:val="0"/>
          <w:color w:val="222222"/>
          <w:spacing w:val="0"/>
          <w:sz w:val="24"/>
          <w:szCs w:val="24"/>
          <w:shd w:val="clear" w:fill="FFFFFF"/>
          <w:lang w:val="en-US" w:eastAsia="zh-CN"/>
        </w:rPr>
        <w:t>算机应用研究</w:t>
      </w:r>
      <w:r>
        <w:rPr>
          <w:rFonts w:hint="eastAsia" w:ascii="宋体" w:hAnsi="宋体" w:cs="宋体"/>
          <w:i w:val="0"/>
          <w:iCs w:val="0"/>
          <w:caps w:val="0"/>
          <w:color w:val="222222"/>
          <w:spacing w:val="0"/>
          <w:sz w:val="24"/>
          <w:szCs w:val="24"/>
          <w:shd w:val="clear" w:fill="FFFFFF"/>
          <w:lang w:val="en-US" w:eastAsia="zh-CN"/>
        </w:rPr>
        <w:t>.</w:t>
      </w:r>
      <w:r>
        <w:rPr>
          <w:rFonts w:hint="eastAsia" w:ascii="宋体" w:hAnsi="宋体" w:eastAsia="宋体" w:cs="宋体"/>
          <w:i w:val="0"/>
          <w:iCs w:val="0"/>
          <w:caps w:val="0"/>
          <w:color w:val="333333"/>
          <w:spacing w:val="0"/>
          <w:sz w:val="24"/>
          <w:szCs w:val="24"/>
          <w:shd w:val="clear" w:fill="FFFFFF"/>
        </w:rPr>
        <w:t xml:space="preserve"> </w:t>
      </w:r>
      <w:r>
        <w:rPr>
          <w:rFonts w:hint="eastAsia" w:ascii="Times New Roman" w:hAnsi="Times New Roman" w:eastAsia="Helvetica" w:cs="Times New Roman"/>
          <w:i w:val="0"/>
          <w:iCs w:val="0"/>
          <w:caps w:val="0"/>
          <w:color w:val="222222"/>
          <w:spacing w:val="0"/>
          <w:sz w:val="24"/>
          <w:szCs w:val="24"/>
          <w:shd w:val="clear" w:fill="FFFFFF"/>
          <w:lang w:val="en-US" w:eastAsia="zh-CN"/>
        </w:rPr>
        <w:t>2020,</w:t>
      </w:r>
      <w:r>
        <w:rPr>
          <w:rFonts w:hint="default" w:ascii="Times New Roman" w:hAnsi="Times New Roman" w:eastAsia="Helvetica" w:cs="Times New Roman"/>
          <w:i w:val="0"/>
          <w:iCs w:val="0"/>
          <w:caps w:val="0"/>
          <w:color w:val="222222"/>
          <w:spacing w:val="0"/>
          <w:sz w:val="24"/>
          <w:szCs w:val="24"/>
          <w:shd w:val="clear" w:fill="FFFFFF"/>
          <w:lang w:val="en-US" w:eastAsia="zh-CN"/>
        </w:rPr>
        <w:t> 37 (12): 3739-3743.</w:t>
      </w:r>
    </w:p>
    <w:p w14:paraId="036403BB">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张雅洁,陆旭,李曦,等.电力物联网下基于云边协同的计算任务放置算法</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default" w:ascii="宋体" w:hAnsi="宋体" w:eastAsia="宋体" w:cs="宋体"/>
          <w:i w:val="0"/>
          <w:iCs w:val="0"/>
          <w:caps w:val="0"/>
          <w:color w:val="222222"/>
          <w:spacing w:val="0"/>
          <w:sz w:val="24"/>
          <w:szCs w:val="24"/>
          <w:shd w:val="clear" w:fill="FFFFFF"/>
          <w:lang w:val="en-US" w:eastAsia="zh-CN"/>
        </w:rPr>
        <w:t>电力信息与通信技术</w:t>
      </w:r>
      <w:r>
        <w:rPr>
          <w:rFonts w:hint="eastAsia" w:ascii="宋体" w:hAnsi="宋体" w:cs="宋体"/>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2024,22(10):</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38-47.</w:t>
      </w:r>
    </w:p>
    <w:p w14:paraId="23080DD7">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ascii="宋体" w:hAnsi="宋体" w:eastAsia="宋体" w:cs="宋体"/>
          <w:sz w:val="24"/>
          <w:szCs w:val="24"/>
        </w:rPr>
        <w:t xml:space="preserve">朱仪, 江雪. 基于云边协同的任务卸载策略技术研究. 无线电工程. </w:t>
      </w:r>
      <w:r>
        <w:rPr>
          <w:rFonts w:hint="default" w:ascii="Times New Roman" w:hAnsi="Times New Roman" w:eastAsia="宋体" w:cs="Times New Roman"/>
          <w:sz w:val="24"/>
          <w:szCs w:val="24"/>
        </w:rPr>
        <w:t>2024: 1-21.</w:t>
      </w:r>
    </w:p>
    <w:p w14:paraId="6017A8F5">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张文康,赵伟,刘德成,等.云边协同低延迟故障预测算法研究</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default" w:ascii="宋体" w:hAnsi="宋体" w:eastAsia="宋体" w:cs="宋体"/>
          <w:i w:val="0"/>
          <w:iCs w:val="0"/>
          <w:caps w:val="0"/>
          <w:color w:val="222222"/>
          <w:spacing w:val="0"/>
          <w:sz w:val="24"/>
          <w:szCs w:val="24"/>
          <w:shd w:val="clear" w:fill="FFFFFF"/>
          <w:lang w:val="en-US" w:eastAsia="zh-CN"/>
        </w:rPr>
        <w:t>能源与环保</w:t>
      </w:r>
      <w:r>
        <w:rPr>
          <w:rFonts w:hint="eastAsia" w:ascii="宋体" w:hAnsi="宋体" w:cs="宋体"/>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2024,46(10):</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238-243.</w:t>
      </w:r>
    </w:p>
    <w:p w14:paraId="5B2CCBC0">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Zhang C, Yin J, Deng S. Ensuring Fairness in Edge Networks: A GNN-Based Media Workload Migration Scheme With Fairness Guarantee. IEEE Transactions on Services Computing. 2024, 17(3): 934-948.</w:t>
      </w:r>
    </w:p>
    <w:p w14:paraId="0DB75549">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333333"/>
          <w:spacing w:val="0"/>
          <w:sz w:val="24"/>
          <w:szCs w:val="24"/>
          <w:shd w:val="clear" w:fill="FFFFFF"/>
          <w:lang w:val="en-US" w:eastAsia="zh-CN"/>
        </w:rPr>
        <w:t>肖</w:t>
      </w:r>
      <w:r>
        <w:rPr>
          <w:rFonts w:hint="default" w:ascii="宋体" w:hAnsi="宋体" w:eastAsia="宋体" w:cs="宋体"/>
          <w:i w:val="0"/>
          <w:iCs w:val="0"/>
          <w:caps w:val="0"/>
          <w:color w:val="222222"/>
          <w:spacing w:val="0"/>
          <w:sz w:val="24"/>
          <w:szCs w:val="24"/>
          <w:shd w:val="clear" w:fill="FFFFFF"/>
          <w:lang w:val="en-US" w:eastAsia="zh-CN"/>
        </w:rPr>
        <w:t>旋.云边协同场景下服务器负载均衡与协调研究</w:t>
      </w:r>
      <w:r>
        <w:rPr>
          <w:rFonts w:hint="default" w:ascii="Times New Roman" w:hAnsi="Times New Roman" w:eastAsia="Helvetica" w:cs="Times New Roman"/>
          <w:i w:val="0"/>
          <w:iCs w:val="0"/>
          <w:caps w:val="0"/>
          <w:color w:val="222222"/>
          <w:spacing w:val="0"/>
          <w:sz w:val="24"/>
          <w:szCs w:val="24"/>
          <w:shd w:val="clear" w:fill="FFFFFF"/>
          <w:lang w:val="en-US" w:eastAsia="zh-CN"/>
        </w:rPr>
        <w:t>[D]</w:t>
      </w:r>
      <w:r>
        <w:rPr>
          <w:rFonts w:hint="default" w:ascii="宋体" w:hAnsi="宋体" w:eastAsia="宋体" w:cs="宋体"/>
          <w:i w:val="0"/>
          <w:iCs w:val="0"/>
          <w:caps w:val="0"/>
          <w:color w:val="333333"/>
          <w:spacing w:val="0"/>
          <w:sz w:val="24"/>
          <w:szCs w:val="24"/>
          <w:shd w:val="clear" w:fill="FFFFFF"/>
          <w:lang w:val="en-US" w:eastAsia="zh-CN"/>
        </w:rPr>
        <w:t>.</w:t>
      </w:r>
      <w:r>
        <w:rPr>
          <w:rFonts w:hint="default" w:ascii="宋体" w:hAnsi="宋体" w:eastAsia="宋体" w:cs="宋体"/>
          <w:i w:val="0"/>
          <w:iCs w:val="0"/>
          <w:caps w:val="0"/>
          <w:color w:val="222222"/>
          <w:spacing w:val="0"/>
          <w:sz w:val="24"/>
          <w:szCs w:val="24"/>
          <w:shd w:val="clear" w:fill="FFFFFF"/>
          <w:lang w:val="en-US" w:eastAsia="zh-CN"/>
        </w:rPr>
        <w:t>重庆大学</w:t>
      </w:r>
      <w:r>
        <w:rPr>
          <w:rFonts w:hint="default" w:ascii="宋体" w:hAnsi="宋体" w:eastAsia="宋体" w:cs="宋体"/>
          <w:i w:val="0"/>
          <w:iCs w:val="0"/>
          <w:caps w:val="0"/>
          <w:color w:val="333333"/>
          <w:spacing w:val="0"/>
          <w:sz w:val="24"/>
          <w:szCs w:val="24"/>
          <w:shd w:val="clear" w:fill="FFFFFF"/>
          <w:lang w:val="en-US" w:eastAsia="zh-CN"/>
        </w:rPr>
        <w:t>,</w:t>
      </w:r>
      <w:r>
        <w:rPr>
          <w:rFonts w:hint="default" w:ascii="Times New Roman" w:hAnsi="Times New Roman" w:eastAsia="Helvetica" w:cs="Times New Roman"/>
          <w:i w:val="0"/>
          <w:iCs w:val="0"/>
          <w:caps w:val="0"/>
          <w:color w:val="222222"/>
          <w:spacing w:val="0"/>
          <w:sz w:val="24"/>
          <w:szCs w:val="24"/>
          <w:shd w:val="clear" w:fill="FFFFFF"/>
          <w:lang w:val="en-US" w:eastAsia="zh-CN"/>
        </w:rPr>
        <w:t>2021.</w:t>
      </w:r>
    </w:p>
    <w:p w14:paraId="1BB5B597">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ascii="宋体" w:hAnsi="宋体" w:eastAsia="宋体" w:cs="宋体"/>
          <w:sz w:val="24"/>
          <w:szCs w:val="24"/>
        </w:rPr>
        <w:t xml:space="preserve">冯起, 薛喜红, 任龙, 等. 考虑云端距离的科技服务边缘计算资源均衡调度算法. 自动化技术与应用. </w:t>
      </w:r>
      <w:r>
        <w:rPr>
          <w:rFonts w:hint="default" w:ascii="Times New Roman" w:hAnsi="Times New Roman" w:eastAsia="宋体" w:cs="Times New Roman"/>
          <w:sz w:val="24"/>
          <w:szCs w:val="24"/>
        </w:rPr>
        <w:t>2024, 43(8): 95-98+104.</w:t>
      </w:r>
    </w:p>
    <w:p w14:paraId="4FC34688">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Hao H, Xu C, Zhang W, Yang S, Muntean G M M. Computing Offloading With Fairness Guarantee: A Deep Reinforcement Learning Method. IEEE Transactions on Circuits and Systems for Video Technology. 2023, 33(10): 6117-6130.</w:t>
      </w:r>
    </w:p>
    <w:p w14:paraId="2BB94183">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Zhou J, Chen F, He Q, Xia X, Wang R, Xiang Y. Data Caching Optimization With Fairness in Mobile Edge Computing. IEEE Transactions on Services Computing. 2023, 16(3): 1750-1762.</w:t>
      </w:r>
    </w:p>
    <w:p w14:paraId="1A4CDEC8">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吴忠辉.基于区块链的边缘分布式计算卸载关键技术研究[D].北京邮电大学</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2024.</w:t>
      </w:r>
    </w:p>
    <w:p w14:paraId="6057F6ED">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徐恒炜.基于公平通信方案的穿戴设备隐私学习方法</w:t>
      </w:r>
      <w:r>
        <w:rPr>
          <w:rFonts w:hint="default" w:ascii="Times New Roman" w:hAnsi="Times New Roman" w:eastAsia="Helvetica" w:cs="Times New Roman"/>
          <w:i w:val="0"/>
          <w:iCs w:val="0"/>
          <w:caps w:val="0"/>
          <w:color w:val="222222"/>
          <w:spacing w:val="0"/>
          <w:sz w:val="24"/>
          <w:szCs w:val="24"/>
          <w:shd w:val="clear" w:fill="FFFFFF"/>
          <w:lang w:val="en-US" w:eastAsia="zh-CN"/>
        </w:rPr>
        <w:t>[D].</w:t>
      </w:r>
      <w:r>
        <w:rPr>
          <w:rFonts w:hint="default" w:ascii="宋体" w:hAnsi="宋体" w:eastAsia="宋体" w:cs="宋体"/>
          <w:i w:val="0"/>
          <w:iCs w:val="0"/>
          <w:caps w:val="0"/>
          <w:color w:val="222222"/>
          <w:spacing w:val="0"/>
          <w:sz w:val="24"/>
          <w:szCs w:val="24"/>
          <w:shd w:val="clear" w:fill="FFFFFF"/>
          <w:lang w:val="en-US" w:eastAsia="zh-CN"/>
        </w:rPr>
        <w:t>中国科学技术大学</w:t>
      </w:r>
      <w:r>
        <w:rPr>
          <w:rFonts w:hint="eastAsia" w:ascii="宋体" w:hAnsi="宋体" w:cs="宋体"/>
          <w:i w:val="0"/>
          <w:iCs w:val="0"/>
          <w:caps w:val="0"/>
          <w:color w:val="222222"/>
          <w:spacing w:val="0"/>
          <w:sz w:val="24"/>
          <w:szCs w:val="24"/>
          <w:shd w:val="clear" w:fill="FFFFFF"/>
          <w:lang w:val="en-US" w:eastAsia="zh-CN"/>
        </w:rPr>
        <w:t>.</w:t>
      </w:r>
      <w:r>
        <w:rPr>
          <w:rFonts w:hint="default" w:ascii="Times New Roman" w:hAnsi="Times New Roman" w:eastAsia="Helvetica" w:cs="Times New Roman"/>
          <w:i w:val="0"/>
          <w:iCs w:val="0"/>
          <w:caps w:val="0"/>
          <w:color w:val="222222"/>
          <w:spacing w:val="0"/>
          <w:sz w:val="24"/>
          <w:szCs w:val="24"/>
          <w:shd w:val="clear" w:fill="FFFFFF"/>
          <w:lang w:val="en-US" w:eastAsia="zh-CN"/>
        </w:rPr>
        <w:t>2023.</w:t>
      </w:r>
    </w:p>
    <w:p w14:paraId="748C990A">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张世焱.云边协同网络中的多资源管理机制研究</w:t>
      </w:r>
      <w:r>
        <w:rPr>
          <w:rFonts w:hint="default" w:ascii="Times New Roman" w:hAnsi="Times New Roman" w:eastAsia="Helvetica" w:cs="Times New Roman"/>
          <w:i w:val="0"/>
          <w:iCs w:val="0"/>
          <w:caps w:val="0"/>
          <w:color w:val="222222"/>
          <w:spacing w:val="0"/>
          <w:sz w:val="24"/>
          <w:szCs w:val="24"/>
          <w:shd w:val="clear" w:fill="FFFFFF"/>
          <w:lang w:val="en-US" w:eastAsia="zh-CN"/>
        </w:rPr>
        <w:t>[D].</w:t>
      </w:r>
      <w:r>
        <w:rPr>
          <w:rFonts w:hint="default" w:ascii="宋体" w:hAnsi="宋体" w:eastAsia="宋体" w:cs="宋体"/>
          <w:i w:val="0"/>
          <w:iCs w:val="0"/>
          <w:caps w:val="0"/>
          <w:color w:val="222222"/>
          <w:spacing w:val="0"/>
          <w:sz w:val="24"/>
          <w:szCs w:val="24"/>
          <w:shd w:val="clear" w:fill="FFFFFF"/>
          <w:lang w:val="en-US" w:eastAsia="zh-CN"/>
        </w:rPr>
        <w:t>北京邮电大学</w:t>
      </w:r>
      <w:r>
        <w:rPr>
          <w:rFonts w:hint="eastAsia" w:ascii="宋体" w:hAnsi="宋体" w:cs="宋体"/>
          <w:i w:val="0"/>
          <w:iCs w:val="0"/>
          <w:caps w:val="0"/>
          <w:color w:val="222222"/>
          <w:spacing w:val="0"/>
          <w:sz w:val="24"/>
          <w:szCs w:val="24"/>
          <w:shd w:val="clear" w:fill="FFFFFF"/>
          <w:lang w:val="en-US" w:eastAsia="zh-CN"/>
        </w:rPr>
        <w:t>.</w:t>
      </w:r>
      <w:r>
        <w:rPr>
          <w:rFonts w:hint="default" w:ascii="Times New Roman" w:hAnsi="Times New Roman" w:eastAsia="Helvetica" w:cs="Times New Roman"/>
          <w:i w:val="0"/>
          <w:iCs w:val="0"/>
          <w:caps w:val="0"/>
          <w:color w:val="222222"/>
          <w:spacing w:val="0"/>
          <w:sz w:val="24"/>
          <w:szCs w:val="24"/>
          <w:shd w:val="clear" w:fill="FFFFFF"/>
          <w:lang w:val="en-US" w:eastAsia="zh-CN"/>
        </w:rPr>
        <w:t>2024.</w:t>
      </w:r>
    </w:p>
    <w:p w14:paraId="6CA00B6C">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金韬,庄丽婉,张晨,等.基于区块链的云边协同系统研究与设计</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default" w:ascii="宋体" w:hAnsi="宋体" w:eastAsia="宋体" w:cs="宋体"/>
          <w:i w:val="0"/>
          <w:iCs w:val="0"/>
          <w:caps w:val="0"/>
          <w:color w:val="222222"/>
          <w:spacing w:val="0"/>
          <w:sz w:val="24"/>
          <w:szCs w:val="24"/>
          <w:shd w:val="clear" w:fill="FFFFFF"/>
          <w:lang w:val="en-US" w:eastAsia="zh-CN"/>
        </w:rPr>
        <w:t>信息安全研究</w:t>
      </w:r>
      <w:r>
        <w:rPr>
          <w:rFonts w:hint="eastAsia" w:ascii="宋体" w:hAnsi="宋体" w:cs="宋体"/>
          <w:i w:val="0"/>
          <w:iCs w:val="0"/>
          <w:caps w:val="0"/>
          <w:color w:val="222222"/>
          <w:spacing w:val="0"/>
          <w:sz w:val="24"/>
          <w:szCs w:val="24"/>
          <w:shd w:val="clear" w:fill="FFFFFF"/>
          <w:lang w:val="en-US" w:eastAsia="zh-CN"/>
        </w:rPr>
        <w:t>.</w:t>
      </w:r>
      <w:r>
        <w:rPr>
          <w:rFonts w:hint="default" w:ascii="Times New Roman" w:hAnsi="Times New Roman" w:eastAsia="Helvetica" w:cs="Times New Roman"/>
          <w:i w:val="0"/>
          <w:iCs w:val="0"/>
          <w:caps w:val="0"/>
          <w:color w:val="222222"/>
          <w:spacing w:val="0"/>
          <w:sz w:val="24"/>
          <w:szCs w:val="24"/>
          <w:shd w:val="clear" w:fill="FFFFFF"/>
          <w:lang w:val="en-US" w:eastAsia="zh-CN"/>
        </w:rPr>
        <w:t>2021,7(04):</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310-318.</w:t>
      </w:r>
    </w:p>
    <w:p w14:paraId="729DD588">
      <w:pPr>
        <w:keepLines w:val="0"/>
        <w:pageBreakBefore w:val="0"/>
        <w:widowControl w:val="0"/>
        <w:kinsoku/>
        <w:overflowPunct/>
        <w:topLinePunct w:val="0"/>
        <w:autoSpaceDE/>
        <w:autoSpaceDN/>
        <w:bidi w:val="0"/>
        <w:adjustRightInd/>
        <w:snapToGrid/>
        <w:spacing w:beforeLines="0" w:afterLines="0"/>
        <w:ind w:left="0" w:leftChars="0" w:firstLine="0" w:firstLineChars="0"/>
        <w:textAlignment w:val="auto"/>
        <w:rPr>
          <w:rFonts w:hint="default" w:ascii="Times New Roman" w:hAnsi="Times New Roman" w:eastAsia="黑体" w:cs="Times New Roman"/>
          <w:bCs/>
          <w:kern w:val="44"/>
          <w:sz w:val="28"/>
          <w:szCs w:val="44"/>
          <w:lang w:val="en-US" w:eastAsia="zh-CN" w:bidi="ar-SA"/>
        </w:rPr>
      </w:pPr>
    </w:p>
    <w:p w14:paraId="4316DD54">
      <w:pPr>
        <w:spacing w:before="60" w:after="60"/>
        <w:ind w:firstLine="0" w:firstLineChars="0"/>
        <w:rPr>
          <w:rFonts w:hint="default" w:eastAsia="宋体"/>
          <w:color w:val="000000"/>
          <w:lang w:val="en-US" w:eastAsia="zh-CN"/>
        </w:rPr>
      </w:pPr>
    </w:p>
    <w:sectPr>
      <w:footerReference r:id="rId11" w:type="default"/>
      <w:pgSz w:w="11906" w:h="16838"/>
      <w:pgMar w:top="1304" w:right="1304" w:bottom="1304" w:left="1304" w:header="0" w:footer="850" w:gutter="0"/>
      <w:pgBorders>
        <w:top w:val="none" w:sz="0" w:space="0"/>
        <w:left w:val="none" w:sz="0" w:space="0"/>
        <w:bottom w:val="none" w:sz="0" w:space="0"/>
        <w:right w:val="none" w:sz="0" w:space="0"/>
      </w:pgBorders>
      <w:pgNumType w:fmt="numberInDash" w:start="1"/>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Roman PS">
    <w:altName w:val="Times New Roman"/>
    <w:panose1 w:val="00000000000000000000"/>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6029EF">
    <w:pPr>
      <w:pStyle w:val="27"/>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1F9EC5">
    <w:pPr>
      <w:pStyle w:val="27"/>
      <w:framePr w:wrap="around" w:vAnchor="text" w:hAnchor="margin" w:xAlign="center" w:y="1"/>
      <w:spacing w:before="60" w:after="60"/>
      <w:ind w:firstLine="360"/>
      <w:rPr>
        <w:rStyle w:val="45"/>
      </w:rPr>
    </w:pPr>
    <w:r>
      <w:rPr>
        <w:rStyle w:val="45"/>
      </w:rPr>
      <w:fldChar w:fldCharType="begin"/>
    </w:r>
    <w:r>
      <w:rPr>
        <w:rStyle w:val="45"/>
      </w:rPr>
      <w:instrText xml:space="preserve">PAGE  </w:instrText>
    </w:r>
    <w:r>
      <w:rPr>
        <w:rStyle w:val="45"/>
      </w:rPr>
      <w:fldChar w:fldCharType="end"/>
    </w:r>
  </w:p>
  <w:p w14:paraId="37F02EA5">
    <w:pPr>
      <w:pStyle w:val="27"/>
      <w:spacing w:before="60" w:after="60"/>
      <w:ind w:left="392"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AFF7A1">
    <w:pPr>
      <w:pStyle w:val="27"/>
      <w:spacing w:before="60" w:after="60"/>
      <w:ind w:left="392"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A1373D">
    <w:pPr>
      <w:pStyle w:val="27"/>
      <w:spacing w:before="60" w:after="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3DCE94">
                          <w:pPr>
                            <w:pStyle w:val="2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7A3DCE94">
                    <w:pPr>
                      <w:pStyle w:val="2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C46443">
    <w:pPr>
      <w:pStyle w:val="28"/>
      <w:spacing w:before="60"/>
      <w:ind w:left="392"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F2F308">
    <w:pPr>
      <w:spacing w:before="60" w:after="60"/>
      <w:ind w:left="523" w:firstLine="480"/>
    </w:pPr>
  </w:p>
  <w:p w14:paraId="4292AE88">
    <w:pPr>
      <w:spacing w:before="60" w:after="60"/>
      <w:ind w:left="523" w:firstLine="480"/>
    </w:pPr>
  </w:p>
  <w:p w14:paraId="72F0833D">
    <w:pPr>
      <w:spacing w:before="60" w:after="60"/>
      <w:ind w:left="523" w:firstLine="480"/>
    </w:pPr>
  </w:p>
  <w:p w14:paraId="6FC725D8">
    <w:pPr>
      <w:spacing w:before="60" w:after="60"/>
      <w:ind w:left="523" w:firstLine="480"/>
    </w:pPr>
  </w:p>
  <w:p w14:paraId="3312C18D">
    <w:pPr>
      <w:spacing w:before="60" w:after="60"/>
      <w:ind w:left="523" w:firstLine="480"/>
    </w:pPr>
  </w:p>
  <w:p w14:paraId="36EF3AE5">
    <w:pPr>
      <w:spacing w:before="60" w:after="60"/>
      <w:ind w:left="523" w:firstLine="480"/>
    </w:pPr>
  </w:p>
  <w:p w14:paraId="6C6C1B22">
    <w:pPr>
      <w:spacing w:before="60" w:after="60"/>
      <w:ind w:left="523" w:firstLine="480"/>
    </w:pPr>
  </w:p>
  <w:p w14:paraId="4BB58061">
    <w:pPr>
      <w:spacing w:before="60" w:after="60"/>
      <w:ind w:left="523" w:firstLine="480"/>
    </w:pPr>
  </w:p>
  <w:p w14:paraId="48EBD8E6">
    <w:pPr>
      <w:spacing w:before="60" w:after="60"/>
      <w:ind w:left="523" w:firstLine="480"/>
    </w:pPr>
  </w:p>
  <w:p w14:paraId="46EBA60C">
    <w:pPr>
      <w:spacing w:before="60" w:after="60"/>
      <w:ind w:left="523" w:firstLine="480"/>
    </w:pPr>
  </w:p>
  <w:p w14:paraId="7DBC9CFD">
    <w:pPr>
      <w:spacing w:before="60" w:after="60"/>
      <w:ind w:left="523"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8EAF29">
    <w:pPr>
      <w:pStyle w:val="28"/>
      <w:spacing w:before="60"/>
      <w:ind w:left="392"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9A6808"/>
    <w:multiLevelType w:val="multilevel"/>
    <w:tmpl w:val="FD9A6808"/>
    <w:lvl w:ilvl="0" w:tentative="0">
      <w:start w:val="1"/>
      <w:numFmt w:val="decimal"/>
      <w:pStyle w:val="2"/>
      <w:suff w:val="nothing"/>
      <w:lvlText w:val="%1"/>
      <w:lvlJc w:val="left"/>
      <w:pPr>
        <w:ind w:left="510" w:hanging="510"/>
      </w:pPr>
      <w:rPr>
        <w:rFonts w:hint="default" w:ascii="Times New Roman" w:hAnsi="Times New Roman" w:eastAsia="黑体" w:cs="Times New Roman"/>
        <w:b/>
        <w:bCs w:val="0"/>
        <w:i w:val="0"/>
        <w:iCs w:val="0"/>
        <w:caps w:val="0"/>
        <w:smallCaps w:val="0"/>
        <w:strike w:val="0"/>
        <w:dstrike w:val="0"/>
        <w:outline w:val="0"/>
        <w:shadow w:val="0"/>
        <w:emboss w:val="0"/>
        <w:imprint w:val="0"/>
        <w:vanish w:val="0"/>
        <w:spacing w:val="0"/>
        <w:position w:val="0"/>
        <w:sz w:val="28"/>
        <w:szCs w:val="28"/>
        <w:u w:val="none"/>
        <w:vertAlign w:val="baseline"/>
      </w:rPr>
    </w:lvl>
    <w:lvl w:ilvl="1" w:tentative="0">
      <w:start w:val="1"/>
      <w:numFmt w:val="decimal"/>
      <w:pStyle w:val="3"/>
      <w:suff w:val="nothing"/>
      <w:lvlText w:val="%1.%2"/>
      <w:lvlJc w:val="left"/>
      <w:pPr>
        <w:ind w:left="680" w:hanging="680"/>
      </w:pPr>
      <w:rPr>
        <w:rFonts w:hint="default" w:ascii="Times New Roman" w:hAnsi="Times New Roman" w:eastAsia="黑体" w:cs="Times New Roman"/>
        <w:b/>
        <w:i w:val="0"/>
        <w:sz w:val="28"/>
        <w:szCs w:val="28"/>
      </w:rPr>
    </w:lvl>
    <w:lvl w:ilvl="2" w:tentative="0">
      <w:start w:val="1"/>
      <w:numFmt w:val="decimal"/>
      <w:pStyle w:val="4"/>
      <w:lvlText w:val="%1.%2.%3"/>
      <w:lvlJc w:val="left"/>
      <w:pPr>
        <w:tabs>
          <w:tab w:val="left" w:pos="4106"/>
        </w:tabs>
        <w:ind w:left="851" w:hanging="851"/>
      </w:pPr>
      <w:rPr>
        <w:rFonts w:hint="default" w:ascii="Arial" w:hAnsi="Arial" w:eastAsia="黑体"/>
        <w:b/>
        <w:i w:val="0"/>
        <w:sz w:val="24"/>
        <w:szCs w:val="24"/>
      </w:rPr>
    </w:lvl>
    <w:lvl w:ilvl="3" w:tentative="0">
      <w:start w:val="1"/>
      <w:numFmt w:val="decimal"/>
      <w:pStyle w:val="5"/>
      <w:lvlText w:val="%1.%2.%3.%4"/>
      <w:lvlJc w:val="left"/>
      <w:pPr>
        <w:tabs>
          <w:tab w:val="left" w:pos="4276"/>
        </w:tabs>
        <w:ind w:left="1021" w:hanging="1021"/>
      </w:pPr>
      <w:rPr>
        <w:rFonts w:hint="default" w:ascii="Arial" w:hAnsi="Arial" w:eastAsia="黑体"/>
        <w:b/>
        <w:i w:val="0"/>
        <w:sz w:val="24"/>
        <w:szCs w:val="24"/>
      </w:rPr>
    </w:lvl>
    <w:lvl w:ilvl="4" w:tentative="0">
      <w:start w:val="1"/>
      <w:numFmt w:val="decimal"/>
      <w:pStyle w:val="6"/>
      <w:lvlText w:val="%1.%2.%3.%4.%5"/>
      <w:lvlJc w:val="left"/>
      <w:pPr>
        <w:tabs>
          <w:tab w:val="left" w:pos="4446"/>
        </w:tabs>
        <w:ind w:left="1191" w:hanging="1191"/>
      </w:pPr>
      <w:rPr>
        <w:rFonts w:hint="default" w:ascii="Arial" w:hAnsi="Arial" w:eastAsia="黑体"/>
        <w:b/>
        <w:i w:val="0"/>
        <w:sz w:val="24"/>
        <w:szCs w:val="24"/>
      </w:rPr>
    </w:lvl>
    <w:lvl w:ilvl="5" w:tentative="0">
      <w:start w:val="1"/>
      <w:numFmt w:val="decimal"/>
      <w:pStyle w:val="7"/>
      <w:lvlText w:val="%1.%2.%3.%4.%5.%6"/>
      <w:lvlJc w:val="left"/>
      <w:pPr>
        <w:tabs>
          <w:tab w:val="left" w:pos="4616"/>
        </w:tabs>
        <w:ind w:left="1361" w:hanging="1361"/>
      </w:pPr>
      <w:rPr>
        <w:rFonts w:hint="default" w:ascii="Arial" w:hAnsi="Arial" w:eastAsia="黑体"/>
        <w:b/>
        <w:i w:val="0"/>
        <w:sz w:val="24"/>
        <w:szCs w:val="24"/>
      </w:rPr>
    </w:lvl>
    <w:lvl w:ilvl="6" w:tentative="0">
      <w:start w:val="1"/>
      <w:numFmt w:val="decimal"/>
      <w:lvlText w:val="%1.%2.%3.%4.%5.%6.%7"/>
      <w:lvlJc w:val="left"/>
      <w:pPr>
        <w:tabs>
          <w:tab w:val="left" w:pos="4551"/>
        </w:tabs>
        <w:ind w:left="1296" w:hanging="1296"/>
      </w:pPr>
      <w:rPr>
        <w:rFonts w:hint="eastAsia"/>
      </w:rPr>
    </w:lvl>
    <w:lvl w:ilvl="7" w:tentative="0">
      <w:start w:val="1"/>
      <w:numFmt w:val="decimal"/>
      <w:lvlText w:val="%1.%2.%3.%4.%5.%6.%7.%8"/>
      <w:lvlJc w:val="left"/>
      <w:pPr>
        <w:tabs>
          <w:tab w:val="left" w:pos="4695"/>
        </w:tabs>
        <w:ind w:left="1440" w:hanging="1440"/>
      </w:pPr>
      <w:rPr>
        <w:rFonts w:hint="eastAsia"/>
      </w:rPr>
    </w:lvl>
    <w:lvl w:ilvl="8" w:tentative="0">
      <w:start w:val="1"/>
      <w:numFmt w:val="decimal"/>
      <w:lvlText w:val="%1.%2.%3.%4.%5.%6.%7.%8.%9"/>
      <w:lvlJc w:val="left"/>
      <w:pPr>
        <w:tabs>
          <w:tab w:val="left" w:pos="4839"/>
        </w:tabs>
        <w:ind w:left="1584" w:hanging="1584"/>
      </w:pPr>
      <w:rPr>
        <w:rFonts w:hint="eastAsia"/>
      </w:rPr>
    </w:lvl>
  </w:abstractNum>
  <w:abstractNum w:abstractNumId="1">
    <w:nsid w:val="25FC6006"/>
    <w:multiLevelType w:val="multilevel"/>
    <w:tmpl w:val="25FC6006"/>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361"/>
        </w:tabs>
        <w:ind w:left="1361" w:hanging="1361"/>
      </w:pPr>
      <w:rPr>
        <w:rFonts w:hint="eastAsia"/>
      </w:rPr>
    </w:lvl>
    <w:lvl w:ilvl="6" w:tentative="0">
      <w:start w:val="1"/>
      <w:numFmt w:val="decimal"/>
      <w:pStyle w:val="8"/>
      <w:lvlText w:val="%1.%2.%3.%4.%5.%6.%7"/>
      <w:lvlJc w:val="left"/>
      <w:pPr>
        <w:tabs>
          <w:tab w:val="left" w:pos="1531"/>
        </w:tabs>
        <w:ind w:left="1531" w:hanging="1531"/>
      </w:pPr>
      <w:rPr>
        <w:rFonts w:hint="default" w:ascii="Arial" w:hAnsi="Arial" w:eastAsia="黑体"/>
        <w:b/>
        <w:i w:val="0"/>
        <w:sz w:val="24"/>
        <w:szCs w:val="24"/>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3F34AEE6"/>
    <w:multiLevelType w:val="singleLevel"/>
    <w:tmpl w:val="3F34AEE6"/>
    <w:lvl w:ilvl="0" w:tentative="0">
      <w:start w:val="1"/>
      <w:numFmt w:val="decimal"/>
      <w:suff w:val="nothing"/>
      <w:lvlText w:val="（%1）"/>
      <w:lvlJc w:val="left"/>
    </w:lvl>
  </w:abstractNum>
  <w:abstractNum w:abstractNumId="3">
    <w:nsid w:val="65BF03B4"/>
    <w:multiLevelType w:val="singleLevel"/>
    <w:tmpl w:val="65BF03B4"/>
    <w:lvl w:ilvl="0" w:tentative="0">
      <w:start w:val="1"/>
      <w:numFmt w:val="decimal"/>
      <w:suff w:val="nothing"/>
      <w:lvlText w:val="（%1）"/>
      <w:lvlJc w:val="left"/>
    </w:lvl>
  </w:abstractNum>
  <w:abstractNum w:abstractNumId="4">
    <w:nsid w:val="707A9729"/>
    <w:multiLevelType w:val="singleLevel"/>
    <w:tmpl w:val="707A9729"/>
    <w:lvl w:ilvl="0" w:tentative="0">
      <w:start w:val="1"/>
      <w:numFmt w:val="decimal"/>
      <w:lvlText w:val="[%1]"/>
      <w:lvlJc w:val="left"/>
      <w:pPr>
        <w:tabs>
          <w:tab w:val="left" w:pos="567"/>
        </w:tabs>
        <w:ind w:left="567" w:leftChars="0" w:hanging="567" w:firstLineChars="0"/>
      </w:pPr>
      <w:rPr>
        <w:rFonts w:hint="default"/>
        <w:sz w:val="24"/>
        <w:szCs w:val="24"/>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alignBordersAndEdg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208"/>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zYzc4YmI2MWU5ZjAzZmI1NmJlZjA2MTNlNDViYmUifQ=="/>
  </w:docVars>
  <w:rsids>
    <w:rsidRoot w:val="00A97738"/>
    <w:rsid w:val="000001FE"/>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41282"/>
    <w:rsid w:val="00041B42"/>
    <w:rsid w:val="00044240"/>
    <w:rsid w:val="000453D6"/>
    <w:rsid w:val="00045440"/>
    <w:rsid w:val="00047415"/>
    <w:rsid w:val="000476B7"/>
    <w:rsid w:val="000504C6"/>
    <w:rsid w:val="00050D32"/>
    <w:rsid w:val="00056CFC"/>
    <w:rsid w:val="000576D2"/>
    <w:rsid w:val="00060280"/>
    <w:rsid w:val="000613C8"/>
    <w:rsid w:val="00062D90"/>
    <w:rsid w:val="000630BB"/>
    <w:rsid w:val="0006650C"/>
    <w:rsid w:val="000674CF"/>
    <w:rsid w:val="00072989"/>
    <w:rsid w:val="0007374F"/>
    <w:rsid w:val="00075C76"/>
    <w:rsid w:val="000761E5"/>
    <w:rsid w:val="00081361"/>
    <w:rsid w:val="00082AAC"/>
    <w:rsid w:val="00082EBC"/>
    <w:rsid w:val="000839A1"/>
    <w:rsid w:val="00085C22"/>
    <w:rsid w:val="00085F8F"/>
    <w:rsid w:val="000905C4"/>
    <w:rsid w:val="00091E33"/>
    <w:rsid w:val="000942E3"/>
    <w:rsid w:val="000957D1"/>
    <w:rsid w:val="000959CE"/>
    <w:rsid w:val="000A41CB"/>
    <w:rsid w:val="000A680C"/>
    <w:rsid w:val="000A72A9"/>
    <w:rsid w:val="000B4C8D"/>
    <w:rsid w:val="000B55D7"/>
    <w:rsid w:val="000B5D3A"/>
    <w:rsid w:val="000C1AC6"/>
    <w:rsid w:val="000C30C8"/>
    <w:rsid w:val="000C33DF"/>
    <w:rsid w:val="000C3A59"/>
    <w:rsid w:val="000C42FE"/>
    <w:rsid w:val="000C4CA2"/>
    <w:rsid w:val="000C56EA"/>
    <w:rsid w:val="000C6DB8"/>
    <w:rsid w:val="000D10A1"/>
    <w:rsid w:val="000D13F1"/>
    <w:rsid w:val="000D2D22"/>
    <w:rsid w:val="000D4BBC"/>
    <w:rsid w:val="000D4F2A"/>
    <w:rsid w:val="000D560A"/>
    <w:rsid w:val="000D7FFA"/>
    <w:rsid w:val="000E0656"/>
    <w:rsid w:val="000E10C4"/>
    <w:rsid w:val="000E2729"/>
    <w:rsid w:val="000E3766"/>
    <w:rsid w:val="000E4895"/>
    <w:rsid w:val="000E5042"/>
    <w:rsid w:val="000E6363"/>
    <w:rsid w:val="000F13BB"/>
    <w:rsid w:val="000F26B0"/>
    <w:rsid w:val="000F29EA"/>
    <w:rsid w:val="000F36AD"/>
    <w:rsid w:val="000F4F90"/>
    <w:rsid w:val="000F52AF"/>
    <w:rsid w:val="000F5DCE"/>
    <w:rsid w:val="000F5FE7"/>
    <w:rsid w:val="000F68D4"/>
    <w:rsid w:val="000F7B43"/>
    <w:rsid w:val="0010474B"/>
    <w:rsid w:val="0010531C"/>
    <w:rsid w:val="00105441"/>
    <w:rsid w:val="0010635A"/>
    <w:rsid w:val="0011250A"/>
    <w:rsid w:val="00113862"/>
    <w:rsid w:val="00120867"/>
    <w:rsid w:val="0012246B"/>
    <w:rsid w:val="00122964"/>
    <w:rsid w:val="00122EDF"/>
    <w:rsid w:val="00124FD3"/>
    <w:rsid w:val="00125151"/>
    <w:rsid w:val="001259FE"/>
    <w:rsid w:val="0012609B"/>
    <w:rsid w:val="00126943"/>
    <w:rsid w:val="00127966"/>
    <w:rsid w:val="00130D4D"/>
    <w:rsid w:val="0013427E"/>
    <w:rsid w:val="0013449B"/>
    <w:rsid w:val="001346CE"/>
    <w:rsid w:val="00134949"/>
    <w:rsid w:val="001351E3"/>
    <w:rsid w:val="00135988"/>
    <w:rsid w:val="00135EC4"/>
    <w:rsid w:val="00142F05"/>
    <w:rsid w:val="001458B5"/>
    <w:rsid w:val="00154765"/>
    <w:rsid w:val="001566B6"/>
    <w:rsid w:val="00156E54"/>
    <w:rsid w:val="001575F8"/>
    <w:rsid w:val="00157A97"/>
    <w:rsid w:val="00163001"/>
    <w:rsid w:val="001639C0"/>
    <w:rsid w:val="00163E8E"/>
    <w:rsid w:val="00165C63"/>
    <w:rsid w:val="00171C7D"/>
    <w:rsid w:val="00172922"/>
    <w:rsid w:val="00172946"/>
    <w:rsid w:val="00172B88"/>
    <w:rsid w:val="0017346D"/>
    <w:rsid w:val="00180D63"/>
    <w:rsid w:val="0018331C"/>
    <w:rsid w:val="00183B07"/>
    <w:rsid w:val="00186272"/>
    <w:rsid w:val="001878BE"/>
    <w:rsid w:val="00187B5D"/>
    <w:rsid w:val="00195438"/>
    <w:rsid w:val="00195F62"/>
    <w:rsid w:val="001A052E"/>
    <w:rsid w:val="001A2AF5"/>
    <w:rsid w:val="001A5887"/>
    <w:rsid w:val="001B021C"/>
    <w:rsid w:val="001B0604"/>
    <w:rsid w:val="001B0ED0"/>
    <w:rsid w:val="001B2702"/>
    <w:rsid w:val="001B6A6A"/>
    <w:rsid w:val="001B6B02"/>
    <w:rsid w:val="001C0B56"/>
    <w:rsid w:val="001C231B"/>
    <w:rsid w:val="001D1B95"/>
    <w:rsid w:val="001D2118"/>
    <w:rsid w:val="001D2634"/>
    <w:rsid w:val="001D4C04"/>
    <w:rsid w:val="001D6009"/>
    <w:rsid w:val="001D6089"/>
    <w:rsid w:val="001D65C7"/>
    <w:rsid w:val="001D7362"/>
    <w:rsid w:val="001E0E7A"/>
    <w:rsid w:val="001E6A2D"/>
    <w:rsid w:val="001F2AC3"/>
    <w:rsid w:val="0020009A"/>
    <w:rsid w:val="002009B7"/>
    <w:rsid w:val="00201B9B"/>
    <w:rsid w:val="00201E14"/>
    <w:rsid w:val="002024B9"/>
    <w:rsid w:val="00204894"/>
    <w:rsid w:val="002063E5"/>
    <w:rsid w:val="002068BD"/>
    <w:rsid w:val="00211EDA"/>
    <w:rsid w:val="00213A6F"/>
    <w:rsid w:val="0021463B"/>
    <w:rsid w:val="00215830"/>
    <w:rsid w:val="00215DE4"/>
    <w:rsid w:val="00222FF0"/>
    <w:rsid w:val="00226FA1"/>
    <w:rsid w:val="002324B6"/>
    <w:rsid w:val="00234670"/>
    <w:rsid w:val="00240394"/>
    <w:rsid w:val="00241648"/>
    <w:rsid w:val="00241F31"/>
    <w:rsid w:val="00241FC7"/>
    <w:rsid w:val="002436BE"/>
    <w:rsid w:val="002440AE"/>
    <w:rsid w:val="00251D39"/>
    <w:rsid w:val="002536FA"/>
    <w:rsid w:val="00254C5B"/>
    <w:rsid w:val="00254F77"/>
    <w:rsid w:val="0025698D"/>
    <w:rsid w:val="00261C11"/>
    <w:rsid w:val="002625F0"/>
    <w:rsid w:val="00262C27"/>
    <w:rsid w:val="002631E8"/>
    <w:rsid w:val="00263444"/>
    <w:rsid w:val="00265691"/>
    <w:rsid w:val="00267479"/>
    <w:rsid w:val="00267BCF"/>
    <w:rsid w:val="00271261"/>
    <w:rsid w:val="00272EB7"/>
    <w:rsid w:val="002730E3"/>
    <w:rsid w:val="0027510D"/>
    <w:rsid w:val="00282FBE"/>
    <w:rsid w:val="00283128"/>
    <w:rsid w:val="00283519"/>
    <w:rsid w:val="00285128"/>
    <w:rsid w:val="00285F7C"/>
    <w:rsid w:val="00287276"/>
    <w:rsid w:val="00291941"/>
    <w:rsid w:val="00291C5C"/>
    <w:rsid w:val="00291CE5"/>
    <w:rsid w:val="002924B7"/>
    <w:rsid w:val="002929DE"/>
    <w:rsid w:val="00292A7B"/>
    <w:rsid w:val="0029422C"/>
    <w:rsid w:val="002955E2"/>
    <w:rsid w:val="002976B3"/>
    <w:rsid w:val="002A13F0"/>
    <w:rsid w:val="002A3DE3"/>
    <w:rsid w:val="002B110A"/>
    <w:rsid w:val="002B5622"/>
    <w:rsid w:val="002B687D"/>
    <w:rsid w:val="002C3F1D"/>
    <w:rsid w:val="002C5581"/>
    <w:rsid w:val="002C6A2F"/>
    <w:rsid w:val="002C72E1"/>
    <w:rsid w:val="002D0F29"/>
    <w:rsid w:val="002D1D8F"/>
    <w:rsid w:val="002D2F17"/>
    <w:rsid w:val="002D4430"/>
    <w:rsid w:val="002D4A05"/>
    <w:rsid w:val="002D4E09"/>
    <w:rsid w:val="002D6143"/>
    <w:rsid w:val="002E0013"/>
    <w:rsid w:val="002E0D14"/>
    <w:rsid w:val="002E4312"/>
    <w:rsid w:val="002E5712"/>
    <w:rsid w:val="002E5E55"/>
    <w:rsid w:val="002E6CCB"/>
    <w:rsid w:val="002F0C4D"/>
    <w:rsid w:val="002F12D4"/>
    <w:rsid w:val="002F59E1"/>
    <w:rsid w:val="0030066D"/>
    <w:rsid w:val="00300F7B"/>
    <w:rsid w:val="0030108B"/>
    <w:rsid w:val="0030132D"/>
    <w:rsid w:val="00301A3A"/>
    <w:rsid w:val="00301B73"/>
    <w:rsid w:val="003023D3"/>
    <w:rsid w:val="00303214"/>
    <w:rsid w:val="003038BD"/>
    <w:rsid w:val="00305221"/>
    <w:rsid w:val="003109A2"/>
    <w:rsid w:val="00310BA4"/>
    <w:rsid w:val="00312783"/>
    <w:rsid w:val="00316959"/>
    <w:rsid w:val="0031754E"/>
    <w:rsid w:val="003215F1"/>
    <w:rsid w:val="003242AF"/>
    <w:rsid w:val="0032461E"/>
    <w:rsid w:val="00324A83"/>
    <w:rsid w:val="0032522A"/>
    <w:rsid w:val="003265A9"/>
    <w:rsid w:val="0033200D"/>
    <w:rsid w:val="003348F6"/>
    <w:rsid w:val="00337877"/>
    <w:rsid w:val="003407B1"/>
    <w:rsid w:val="003416A8"/>
    <w:rsid w:val="00345D2C"/>
    <w:rsid w:val="0035243E"/>
    <w:rsid w:val="00352958"/>
    <w:rsid w:val="00352AB1"/>
    <w:rsid w:val="00355AEE"/>
    <w:rsid w:val="00362D41"/>
    <w:rsid w:val="00364359"/>
    <w:rsid w:val="003653DB"/>
    <w:rsid w:val="00371F60"/>
    <w:rsid w:val="00372496"/>
    <w:rsid w:val="00372F9E"/>
    <w:rsid w:val="00375F33"/>
    <w:rsid w:val="00377B47"/>
    <w:rsid w:val="00382BD4"/>
    <w:rsid w:val="003830C0"/>
    <w:rsid w:val="00385AFD"/>
    <w:rsid w:val="00385F2D"/>
    <w:rsid w:val="0038638F"/>
    <w:rsid w:val="00387639"/>
    <w:rsid w:val="00390B55"/>
    <w:rsid w:val="003921AA"/>
    <w:rsid w:val="00393404"/>
    <w:rsid w:val="003935F4"/>
    <w:rsid w:val="00394AC0"/>
    <w:rsid w:val="003959AB"/>
    <w:rsid w:val="00397352"/>
    <w:rsid w:val="003A0202"/>
    <w:rsid w:val="003A1E55"/>
    <w:rsid w:val="003A524D"/>
    <w:rsid w:val="003B2B30"/>
    <w:rsid w:val="003B3442"/>
    <w:rsid w:val="003B4B58"/>
    <w:rsid w:val="003B5162"/>
    <w:rsid w:val="003B76BA"/>
    <w:rsid w:val="003C289E"/>
    <w:rsid w:val="003C5C95"/>
    <w:rsid w:val="003D0BA2"/>
    <w:rsid w:val="003D5EEB"/>
    <w:rsid w:val="003D6EB7"/>
    <w:rsid w:val="003D72A6"/>
    <w:rsid w:val="003D7523"/>
    <w:rsid w:val="003D7A28"/>
    <w:rsid w:val="003E05F1"/>
    <w:rsid w:val="003E17B4"/>
    <w:rsid w:val="003E2085"/>
    <w:rsid w:val="003E744C"/>
    <w:rsid w:val="003E74C8"/>
    <w:rsid w:val="003F1943"/>
    <w:rsid w:val="003F2073"/>
    <w:rsid w:val="003F4588"/>
    <w:rsid w:val="003F752D"/>
    <w:rsid w:val="003F79FB"/>
    <w:rsid w:val="00401CCF"/>
    <w:rsid w:val="00401F81"/>
    <w:rsid w:val="004036E4"/>
    <w:rsid w:val="00404231"/>
    <w:rsid w:val="00405EE6"/>
    <w:rsid w:val="00407052"/>
    <w:rsid w:val="00411821"/>
    <w:rsid w:val="00412487"/>
    <w:rsid w:val="0041354B"/>
    <w:rsid w:val="00413ABA"/>
    <w:rsid w:val="00414B04"/>
    <w:rsid w:val="0042009B"/>
    <w:rsid w:val="00420A21"/>
    <w:rsid w:val="004211CE"/>
    <w:rsid w:val="0042218C"/>
    <w:rsid w:val="00423394"/>
    <w:rsid w:val="00424253"/>
    <w:rsid w:val="00427431"/>
    <w:rsid w:val="00437A23"/>
    <w:rsid w:val="004408F0"/>
    <w:rsid w:val="00442429"/>
    <w:rsid w:val="0044462A"/>
    <w:rsid w:val="00444E1B"/>
    <w:rsid w:val="00446506"/>
    <w:rsid w:val="00450664"/>
    <w:rsid w:val="004519C7"/>
    <w:rsid w:val="0045282B"/>
    <w:rsid w:val="004534F3"/>
    <w:rsid w:val="00454FE8"/>
    <w:rsid w:val="0045782D"/>
    <w:rsid w:val="004578AA"/>
    <w:rsid w:val="00461262"/>
    <w:rsid w:val="0046171F"/>
    <w:rsid w:val="00463168"/>
    <w:rsid w:val="004639FD"/>
    <w:rsid w:val="00464651"/>
    <w:rsid w:val="004673FF"/>
    <w:rsid w:val="00467489"/>
    <w:rsid w:val="00467EEC"/>
    <w:rsid w:val="00471A35"/>
    <w:rsid w:val="004751DC"/>
    <w:rsid w:val="0048103E"/>
    <w:rsid w:val="0048110F"/>
    <w:rsid w:val="00484A5A"/>
    <w:rsid w:val="00485DB2"/>
    <w:rsid w:val="00486649"/>
    <w:rsid w:val="0048715C"/>
    <w:rsid w:val="00487EEB"/>
    <w:rsid w:val="004902EC"/>
    <w:rsid w:val="00490360"/>
    <w:rsid w:val="00490F62"/>
    <w:rsid w:val="004914E1"/>
    <w:rsid w:val="00493372"/>
    <w:rsid w:val="00493E9C"/>
    <w:rsid w:val="00497FB4"/>
    <w:rsid w:val="004A15C0"/>
    <w:rsid w:val="004A3AA8"/>
    <w:rsid w:val="004A4732"/>
    <w:rsid w:val="004A77CE"/>
    <w:rsid w:val="004A7B97"/>
    <w:rsid w:val="004B2EBB"/>
    <w:rsid w:val="004B361A"/>
    <w:rsid w:val="004B5440"/>
    <w:rsid w:val="004B544F"/>
    <w:rsid w:val="004B660F"/>
    <w:rsid w:val="004C1634"/>
    <w:rsid w:val="004C2677"/>
    <w:rsid w:val="004C4B88"/>
    <w:rsid w:val="004C4E89"/>
    <w:rsid w:val="004C5145"/>
    <w:rsid w:val="004C546D"/>
    <w:rsid w:val="004C62E1"/>
    <w:rsid w:val="004C6726"/>
    <w:rsid w:val="004C78E0"/>
    <w:rsid w:val="004D0A9C"/>
    <w:rsid w:val="004D3ACE"/>
    <w:rsid w:val="004D5715"/>
    <w:rsid w:val="004D6216"/>
    <w:rsid w:val="004D7678"/>
    <w:rsid w:val="004E04D6"/>
    <w:rsid w:val="004E0576"/>
    <w:rsid w:val="004E0836"/>
    <w:rsid w:val="004E2534"/>
    <w:rsid w:val="004E4428"/>
    <w:rsid w:val="004E458D"/>
    <w:rsid w:val="004E4B35"/>
    <w:rsid w:val="004E5587"/>
    <w:rsid w:val="004F0372"/>
    <w:rsid w:val="004F0D41"/>
    <w:rsid w:val="004F432C"/>
    <w:rsid w:val="004F47B5"/>
    <w:rsid w:val="004F4EA8"/>
    <w:rsid w:val="004F71BD"/>
    <w:rsid w:val="004F7A62"/>
    <w:rsid w:val="004F7F55"/>
    <w:rsid w:val="005015F3"/>
    <w:rsid w:val="00502027"/>
    <w:rsid w:val="00502345"/>
    <w:rsid w:val="00502D45"/>
    <w:rsid w:val="00503075"/>
    <w:rsid w:val="00503582"/>
    <w:rsid w:val="00504074"/>
    <w:rsid w:val="005054D9"/>
    <w:rsid w:val="00511D25"/>
    <w:rsid w:val="00515B63"/>
    <w:rsid w:val="00516212"/>
    <w:rsid w:val="005164D3"/>
    <w:rsid w:val="00516A45"/>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7A9"/>
    <w:rsid w:val="00540D85"/>
    <w:rsid w:val="0054323A"/>
    <w:rsid w:val="0054414A"/>
    <w:rsid w:val="00547E1C"/>
    <w:rsid w:val="0055077A"/>
    <w:rsid w:val="005511C7"/>
    <w:rsid w:val="0055411F"/>
    <w:rsid w:val="00554AFE"/>
    <w:rsid w:val="0055543D"/>
    <w:rsid w:val="00561EED"/>
    <w:rsid w:val="00563364"/>
    <w:rsid w:val="00567D0A"/>
    <w:rsid w:val="005713BC"/>
    <w:rsid w:val="00571A43"/>
    <w:rsid w:val="00571C6B"/>
    <w:rsid w:val="00572FEB"/>
    <w:rsid w:val="0057304B"/>
    <w:rsid w:val="005744FF"/>
    <w:rsid w:val="00574E65"/>
    <w:rsid w:val="005754C3"/>
    <w:rsid w:val="00575D29"/>
    <w:rsid w:val="00576949"/>
    <w:rsid w:val="00577493"/>
    <w:rsid w:val="005809EE"/>
    <w:rsid w:val="00580D24"/>
    <w:rsid w:val="00580DC4"/>
    <w:rsid w:val="00582DD6"/>
    <w:rsid w:val="005851DE"/>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4DB5"/>
    <w:rsid w:val="005B5065"/>
    <w:rsid w:val="005B53E8"/>
    <w:rsid w:val="005B7392"/>
    <w:rsid w:val="005B7B61"/>
    <w:rsid w:val="005C0466"/>
    <w:rsid w:val="005C1913"/>
    <w:rsid w:val="005C5529"/>
    <w:rsid w:val="005C6E77"/>
    <w:rsid w:val="005C792C"/>
    <w:rsid w:val="005D01D2"/>
    <w:rsid w:val="005D15F5"/>
    <w:rsid w:val="005D21E9"/>
    <w:rsid w:val="005D2C55"/>
    <w:rsid w:val="005D2C93"/>
    <w:rsid w:val="005D3A54"/>
    <w:rsid w:val="005D3D7C"/>
    <w:rsid w:val="005D4398"/>
    <w:rsid w:val="005D5310"/>
    <w:rsid w:val="005D6BDA"/>
    <w:rsid w:val="005E2A0E"/>
    <w:rsid w:val="005E45FA"/>
    <w:rsid w:val="005E5D12"/>
    <w:rsid w:val="005E60A5"/>
    <w:rsid w:val="005F00CE"/>
    <w:rsid w:val="005F3935"/>
    <w:rsid w:val="005F3A69"/>
    <w:rsid w:val="005F5732"/>
    <w:rsid w:val="005F592E"/>
    <w:rsid w:val="005F5A05"/>
    <w:rsid w:val="005F6F16"/>
    <w:rsid w:val="00600203"/>
    <w:rsid w:val="006023EA"/>
    <w:rsid w:val="00614D19"/>
    <w:rsid w:val="00615859"/>
    <w:rsid w:val="00617161"/>
    <w:rsid w:val="00620CD4"/>
    <w:rsid w:val="0062157C"/>
    <w:rsid w:val="00622109"/>
    <w:rsid w:val="00622F0B"/>
    <w:rsid w:val="00625A21"/>
    <w:rsid w:val="00631DC5"/>
    <w:rsid w:val="006329AC"/>
    <w:rsid w:val="006332EC"/>
    <w:rsid w:val="00641458"/>
    <w:rsid w:val="006416F3"/>
    <w:rsid w:val="00644229"/>
    <w:rsid w:val="0064542F"/>
    <w:rsid w:val="006500F1"/>
    <w:rsid w:val="00654FB5"/>
    <w:rsid w:val="00656661"/>
    <w:rsid w:val="006612C8"/>
    <w:rsid w:val="0066325E"/>
    <w:rsid w:val="00665335"/>
    <w:rsid w:val="006666E9"/>
    <w:rsid w:val="00667732"/>
    <w:rsid w:val="00671CE7"/>
    <w:rsid w:val="00675E1C"/>
    <w:rsid w:val="006762A8"/>
    <w:rsid w:val="0068280E"/>
    <w:rsid w:val="00682D03"/>
    <w:rsid w:val="006845FE"/>
    <w:rsid w:val="00684881"/>
    <w:rsid w:val="00686624"/>
    <w:rsid w:val="006877E5"/>
    <w:rsid w:val="00687D5D"/>
    <w:rsid w:val="00690A87"/>
    <w:rsid w:val="00692F30"/>
    <w:rsid w:val="006930B9"/>
    <w:rsid w:val="0069327E"/>
    <w:rsid w:val="00694D1F"/>
    <w:rsid w:val="00696319"/>
    <w:rsid w:val="006977C0"/>
    <w:rsid w:val="00697DCF"/>
    <w:rsid w:val="006A0546"/>
    <w:rsid w:val="006A2CCB"/>
    <w:rsid w:val="006B12C4"/>
    <w:rsid w:val="006B3DA5"/>
    <w:rsid w:val="006B40B6"/>
    <w:rsid w:val="006B4152"/>
    <w:rsid w:val="006B54E1"/>
    <w:rsid w:val="006C2EBA"/>
    <w:rsid w:val="006C3FB1"/>
    <w:rsid w:val="006C466B"/>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3F79"/>
    <w:rsid w:val="006E6AB7"/>
    <w:rsid w:val="006F0835"/>
    <w:rsid w:val="006F311F"/>
    <w:rsid w:val="006F3898"/>
    <w:rsid w:val="006F3957"/>
    <w:rsid w:val="006F4CAB"/>
    <w:rsid w:val="006F4F78"/>
    <w:rsid w:val="006F7C88"/>
    <w:rsid w:val="00701044"/>
    <w:rsid w:val="0070173B"/>
    <w:rsid w:val="00701BFF"/>
    <w:rsid w:val="007038C8"/>
    <w:rsid w:val="0070781C"/>
    <w:rsid w:val="00710F53"/>
    <w:rsid w:val="00712629"/>
    <w:rsid w:val="00714D51"/>
    <w:rsid w:val="00715E59"/>
    <w:rsid w:val="0071781E"/>
    <w:rsid w:val="00720510"/>
    <w:rsid w:val="00725D52"/>
    <w:rsid w:val="00725FDC"/>
    <w:rsid w:val="007262D8"/>
    <w:rsid w:val="00726A76"/>
    <w:rsid w:val="00730301"/>
    <w:rsid w:val="00731193"/>
    <w:rsid w:val="00734ABC"/>
    <w:rsid w:val="00736902"/>
    <w:rsid w:val="00737268"/>
    <w:rsid w:val="0074083C"/>
    <w:rsid w:val="00741E3A"/>
    <w:rsid w:val="00742066"/>
    <w:rsid w:val="00743F54"/>
    <w:rsid w:val="0074581C"/>
    <w:rsid w:val="00750B09"/>
    <w:rsid w:val="00752720"/>
    <w:rsid w:val="00757685"/>
    <w:rsid w:val="00757A50"/>
    <w:rsid w:val="0076316C"/>
    <w:rsid w:val="00763811"/>
    <w:rsid w:val="00764A7B"/>
    <w:rsid w:val="00770153"/>
    <w:rsid w:val="007829BE"/>
    <w:rsid w:val="00783A18"/>
    <w:rsid w:val="00786EF1"/>
    <w:rsid w:val="007870B0"/>
    <w:rsid w:val="00790361"/>
    <w:rsid w:val="00790AB2"/>
    <w:rsid w:val="00792F3E"/>
    <w:rsid w:val="00793EE8"/>
    <w:rsid w:val="0079590A"/>
    <w:rsid w:val="00796DDD"/>
    <w:rsid w:val="007A06B1"/>
    <w:rsid w:val="007A1852"/>
    <w:rsid w:val="007A53BE"/>
    <w:rsid w:val="007A6080"/>
    <w:rsid w:val="007B45F8"/>
    <w:rsid w:val="007B46F9"/>
    <w:rsid w:val="007B5303"/>
    <w:rsid w:val="007B6BFA"/>
    <w:rsid w:val="007B6CC2"/>
    <w:rsid w:val="007C09F8"/>
    <w:rsid w:val="007C0A82"/>
    <w:rsid w:val="007C232A"/>
    <w:rsid w:val="007C27D8"/>
    <w:rsid w:val="007C577A"/>
    <w:rsid w:val="007C65F9"/>
    <w:rsid w:val="007C7169"/>
    <w:rsid w:val="007D2197"/>
    <w:rsid w:val="007D2532"/>
    <w:rsid w:val="007D500C"/>
    <w:rsid w:val="007D6B8A"/>
    <w:rsid w:val="007E168F"/>
    <w:rsid w:val="007E34FF"/>
    <w:rsid w:val="007E4EAD"/>
    <w:rsid w:val="007E75EE"/>
    <w:rsid w:val="007E769F"/>
    <w:rsid w:val="007F0001"/>
    <w:rsid w:val="007F09CD"/>
    <w:rsid w:val="007F0BC9"/>
    <w:rsid w:val="007F0C43"/>
    <w:rsid w:val="007F1B94"/>
    <w:rsid w:val="007F2046"/>
    <w:rsid w:val="007F22EE"/>
    <w:rsid w:val="007F3CC1"/>
    <w:rsid w:val="007F42EC"/>
    <w:rsid w:val="007F488C"/>
    <w:rsid w:val="007F4BBB"/>
    <w:rsid w:val="007F5416"/>
    <w:rsid w:val="007F799C"/>
    <w:rsid w:val="008012D2"/>
    <w:rsid w:val="00801968"/>
    <w:rsid w:val="0080233D"/>
    <w:rsid w:val="00802EB1"/>
    <w:rsid w:val="0080676E"/>
    <w:rsid w:val="00806EE5"/>
    <w:rsid w:val="00807909"/>
    <w:rsid w:val="008119FF"/>
    <w:rsid w:val="00811F3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1BCB"/>
    <w:rsid w:val="0083278C"/>
    <w:rsid w:val="0083315B"/>
    <w:rsid w:val="00833C6B"/>
    <w:rsid w:val="00835517"/>
    <w:rsid w:val="00837124"/>
    <w:rsid w:val="0084095B"/>
    <w:rsid w:val="00840E4B"/>
    <w:rsid w:val="008442DD"/>
    <w:rsid w:val="00844E34"/>
    <w:rsid w:val="0084636D"/>
    <w:rsid w:val="008473C0"/>
    <w:rsid w:val="0085069F"/>
    <w:rsid w:val="0085167A"/>
    <w:rsid w:val="00851A80"/>
    <w:rsid w:val="00856FD3"/>
    <w:rsid w:val="00860197"/>
    <w:rsid w:val="00860782"/>
    <w:rsid w:val="008668A1"/>
    <w:rsid w:val="00871A4E"/>
    <w:rsid w:val="0087261D"/>
    <w:rsid w:val="00884E56"/>
    <w:rsid w:val="00890C5F"/>
    <w:rsid w:val="00891DF9"/>
    <w:rsid w:val="008923B3"/>
    <w:rsid w:val="008938AA"/>
    <w:rsid w:val="008956C2"/>
    <w:rsid w:val="008A6D10"/>
    <w:rsid w:val="008A759E"/>
    <w:rsid w:val="008A7702"/>
    <w:rsid w:val="008A7722"/>
    <w:rsid w:val="008B49E4"/>
    <w:rsid w:val="008B58DA"/>
    <w:rsid w:val="008B5A5B"/>
    <w:rsid w:val="008B6C68"/>
    <w:rsid w:val="008D5955"/>
    <w:rsid w:val="008D5A8C"/>
    <w:rsid w:val="008E0428"/>
    <w:rsid w:val="008E2497"/>
    <w:rsid w:val="008E2FCB"/>
    <w:rsid w:val="008E4579"/>
    <w:rsid w:val="008E4FF1"/>
    <w:rsid w:val="008E51AB"/>
    <w:rsid w:val="008F2820"/>
    <w:rsid w:val="008F3A8E"/>
    <w:rsid w:val="008F7E17"/>
    <w:rsid w:val="00900A06"/>
    <w:rsid w:val="0090196E"/>
    <w:rsid w:val="00901B81"/>
    <w:rsid w:val="009032FA"/>
    <w:rsid w:val="00904C4E"/>
    <w:rsid w:val="00907B2C"/>
    <w:rsid w:val="00913928"/>
    <w:rsid w:val="009253F2"/>
    <w:rsid w:val="0092571D"/>
    <w:rsid w:val="009301D5"/>
    <w:rsid w:val="009329BF"/>
    <w:rsid w:val="00934198"/>
    <w:rsid w:val="009359DB"/>
    <w:rsid w:val="00935EFF"/>
    <w:rsid w:val="00937719"/>
    <w:rsid w:val="00937802"/>
    <w:rsid w:val="00937A91"/>
    <w:rsid w:val="009416FC"/>
    <w:rsid w:val="00942237"/>
    <w:rsid w:val="00945020"/>
    <w:rsid w:val="00945B07"/>
    <w:rsid w:val="00945DE3"/>
    <w:rsid w:val="0094664D"/>
    <w:rsid w:val="009466B5"/>
    <w:rsid w:val="00946BFA"/>
    <w:rsid w:val="00947E0A"/>
    <w:rsid w:val="00950963"/>
    <w:rsid w:val="00952182"/>
    <w:rsid w:val="00953A68"/>
    <w:rsid w:val="00956A4E"/>
    <w:rsid w:val="00965007"/>
    <w:rsid w:val="00966160"/>
    <w:rsid w:val="00967186"/>
    <w:rsid w:val="00970578"/>
    <w:rsid w:val="0097089F"/>
    <w:rsid w:val="00972ED0"/>
    <w:rsid w:val="00975CCF"/>
    <w:rsid w:val="00976E20"/>
    <w:rsid w:val="00980BAD"/>
    <w:rsid w:val="00987955"/>
    <w:rsid w:val="009879BA"/>
    <w:rsid w:val="00987D9A"/>
    <w:rsid w:val="00987EF2"/>
    <w:rsid w:val="0099166B"/>
    <w:rsid w:val="00994015"/>
    <w:rsid w:val="009955CB"/>
    <w:rsid w:val="00997921"/>
    <w:rsid w:val="009A055C"/>
    <w:rsid w:val="009A3491"/>
    <w:rsid w:val="009A462F"/>
    <w:rsid w:val="009A5B71"/>
    <w:rsid w:val="009A5EA1"/>
    <w:rsid w:val="009B209A"/>
    <w:rsid w:val="009B3062"/>
    <w:rsid w:val="009B4DB4"/>
    <w:rsid w:val="009B5EEC"/>
    <w:rsid w:val="009B6238"/>
    <w:rsid w:val="009B6372"/>
    <w:rsid w:val="009C1A96"/>
    <w:rsid w:val="009C2B1C"/>
    <w:rsid w:val="009C2B44"/>
    <w:rsid w:val="009C2E92"/>
    <w:rsid w:val="009C3027"/>
    <w:rsid w:val="009C656F"/>
    <w:rsid w:val="009C7345"/>
    <w:rsid w:val="009C76B0"/>
    <w:rsid w:val="009C7ABC"/>
    <w:rsid w:val="009D0ACB"/>
    <w:rsid w:val="009D2937"/>
    <w:rsid w:val="009D67E1"/>
    <w:rsid w:val="009E0F6F"/>
    <w:rsid w:val="009E24A8"/>
    <w:rsid w:val="009E37B6"/>
    <w:rsid w:val="009E665C"/>
    <w:rsid w:val="009E6A9A"/>
    <w:rsid w:val="009E7A04"/>
    <w:rsid w:val="009F11F2"/>
    <w:rsid w:val="009F1637"/>
    <w:rsid w:val="009F3569"/>
    <w:rsid w:val="009F35A3"/>
    <w:rsid w:val="009F51F3"/>
    <w:rsid w:val="009F5203"/>
    <w:rsid w:val="009F6FA2"/>
    <w:rsid w:val="00A02211"/>
    <w:rsid w:val="00A113DE"/>
    <w:rsid w:val="00A11F05"/>
    <w:rsid w:val="00A12318"/>
    <w:rsid w:val="00A16A9E"/>
    <w:rsid w:val="00A20306"/>
    <w:rsid w:val="00A20722"/>
    <w:rsid w:val="00A20A6C"/>
    <w:rsid w:val="00A23BA1"/>
    <w:rsid w:val="00A24906"/>
    <w:rsid w:val="00A2686C"/>
    <w:rsid w:val="00A27853"/>
    <w:rsid w:val="00A320CA"/>
    <w:rsid w:val="00A33B26"/>
    <w:rsid w:val="00A34160"/>
    <w:rsid w:val="00A370AE"/>
    <w:rsid w:val="00A4033E"/>
    <w:rsid w:val="00A41E9F"/>
    <w:rsid w:val="00A44BB7"/>
    <w:rsid w:val="00A4600D"/>
    <w:rsid w:val="00A5046D"/>
    <w:rsid w:val="00A5223D"/>
    <w:rsid w:val="00A55C93"/>
    <w:rsid w:val="00A60DDB"/>
    <w:rsid w:val="00A63BDA"/>
    <w:rsid w:val="00A63CAE"/>
    <w:rsid w:val="00A64BBB"/>
    <w:rsid w:val="00A6528E"/>
    <w:rsid w:val="00A674BF"/>
    <w:rsid w:val="00A67E56"/>
    <w:rsid w:val="00A75583"/>
    <w:rsid w:val="00A759B1"/>
    <w:rsid w:val="00A77EC4"/>
    <w:rsid w:val="00A849D7"/>
    <w:rsid w:val="00A91D11"/>
    <w:rsid w:val="00A92C35"/>
    <w:rsid w:val="00A931D2"/>
    <w:rsid w:val="00A93DE4"/>
    <w:rsid w:val="00A9444D"/>
    <w:rsid w:val="00A948FD"/>
    <w:rsid w:val="00A95838"/>
    <w:rsid w:val="00A958DD"/>
    <w:rsid w:val="00A97738"/>
    <w:rsid w:val="00AA1946"/>
    <w:rsid w:val="00AA329F"/>
    <w:rsid w:val="00AA3318"/>
    <w:rsid w:val="00AA38F7"/>
    <w:rsid w:val="00AA53CF"/>
    <w:rsid w:val="00AA6EBA"/>
    <w:rsid w:val="00AA70A0"/>
    <w:rsid w:val="00AA7612"/>
    <w:rsid w:val="00AA7EE8"/>
    <w:rsid w:val="00AB181C"/>
    <w:rsid w:val="00AB1A89"/>
    <w:rsid w:val="00AB49CE"/>
    <w:rsid w:val="00AB4A81"/>
    <w:rsid w:val="00AB6E22"/>
    <w:rsid w:val="00AC0F90"/>
    <w:rsid w:val="00AC1243"/>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31BD"/>
    <w:rsid w:val="00AF47EB"/>
    <w:rsid w:val="00AF5FDD"/>
    <w:rsid w:val="00AF692A"/>
    <w:rsid w:val="00B01FAC"/>
    <w:rsid w:val="00B0585F"/>
    <w:rsid w:val="00B05DBE"/>
    <w:rsid w:val="00B07794"/>
    <w:rsid w:val="00B11B24"/>
    <w:rsid w:val="00B123F1"/>
    <w:rsid w:val="00B13663"/>
    <w:rsid w:val="00B14A97"/>
    <w:rsid w:val="00B16D3D"/>
    <w:rsid w:val="00B16EA2"/>
    <w:rsid w:val="00B1722B"/>
    <w:rsid w:val="00B1792D"/>
    <w:rsid w:val="00B2124B"/>
    <w:rsid w:val="00B2247F"/>
    <w:rsid w:val="00B22883"/>
    <w:rsid w:val="00B2318D"/>
    <w:rsid w:val="00B24ED2"/>
    <w:rsid w:val="00B3013C"/>
    <w:rsid w:val="00B3280F"/>
    <w:rsid w:val="00B33614"/>
    <w:rsid w:val="00B378B7"/>
    <w:rsid w:val="00B43010"/>
    <w:rsid w:val="00B45E32"/>
    <w:rsid w:val="00B51927"/>
    <w:rsid w:val="00B53BF3"/>
    <w:rsid w:val="00B54EF9"/>
    <w:rsid w:val="00B61883"/>
    <w:rsid w:val="00B6263B"/>
    <w:rsid w:val="00B636BA"/>
    <w:rsid w:val="00B65EAA"/>
    <w:rsid w:val="00B66BAB"/>
    <w:rsid w:val="00B66DCF"/>
    <w:rsid w:val="00B7218C"/>
    <w:rsid w:val="00B73CB1"/>
    <w:rsid w:val="00B76574"/>
    <w:rsid w:val="00B8024F"/>
    <w:rsid w:val="00B81661"/>
    <w:rsid w:val="00B8221F"/>
    <w:rsid w:val="00B82A42"/>
    <w:rsid w:val="00B833B3"/>
    <w:rsid w:val="00B846D3"/>
    <w:rsid w:val="00B8581B"/>
    <w:rsid w:val="00B8743A"/>
    <w:rsid w:val="00B908FD"/>
    <w:rsid w:val="00B92217"/>
    <w:rsid w:val="00B92882"/>
    <w:rsid w:val="00B92B60"/>
    <w:rsid w:val="00B92C79"/>
    <w:rsid w:val="00B964E0"/>
    <w:rsid w:val="00B9786E"/>
    <w:rsid w:val="00B97F79"/>
    <w:rsid w:val="00BA0729"/>
    <w:rsid w:val="00BA45A3"/>
    <w:rsid w:val="00BA47AA"/>
    <w:rsid w:val="00BA5ED5"/>
    <w:rsid w:val="00BB154B"/>
    <w:rsid w:val="00BB4A68"/>
    <w:rsid w:val="00BB5567"/>
    <w:rsid w:val="00BB5816"/>
    <w:rsid w:val="00BB59D2"/>
    <w:rsid w:val="00BB5DB1"/>
    <w:rsid w:val="00BB71DA"/>
    <w:rsid w:val="00BC25DD"/>
    <w:rsid w:val="00BC2D08"/>
    <w:rsid w:val="00BC345B"/>
    <w:rsid w:val="00BC3A8A"/>
    <w:rsid w:val="00BC4D68"/>
    <w:rsid w:val="00BD32D6"/>
    <w:rsid w:val="00BD3734"/>
    <w:rsid w:val="00BD5BD9"/>
    <w:rsid w:val="00BE119E"/>
    <w:rsid w:val="00BE287A"/>
    <w:rsid w:val="00BE74B9"/>
    <w:rsid w:val="00BE7590"/>
    <w:rsid w:val="00BF0DCF"/>
    <w:rsid w:val="00BF2892"/>
    <w:rsid w:val="00BF2CE4"/>
    <w:rsid w:val="00BF3724"/>
    <w:rsid w:val="00BF3BD4"/>
    <w:rsid w:val="00BF44DE"/>
    <w:rsid w:val="00BF6F2B"/>
    <w:rsid w:val="00C02886"/>
    <w:rsid w:val="00C02F84"/>
    <w:rsid w:val="00C064B2"/>
    <w:rsid w:val="00C104CC"/>
    <w:rsid w:val="00C14273"/>
    <w:rsid w:val="00C15433"/>
    <w:rsid w:val="00C156D4"/>
    <w:rsid w:val="00C1596F"/>
    <w:rsid w:val="00C15B09"/>
    <w:rsid w:val="00C17488"/>
    <w:rsid w:val="00C21677"/>
    <w:rsid w:val="00C30EC7"/>
    <w:rsid w:val="00C3145F"/>
    <w:rsid w:val="00C3184D"/>
    <w:rsid w:val="00C321C3"/>
    <w:rsid w:val="00C3238A"/>
    <w:rsid w:val="00C33DF9"/>
    <w:rsid w:val="00C40B7F"/>
    <w:rsid w:val="00C42ADA"/>
    <w:rsid w:val="00C452A6"/>
    <w:rsid w:val="00C462B2"/>
    <w:rsid w:val="00C46502"/>
    <w:rsid w:val="00C50E01"/>
    <w:rsid w:val="00C52BFB"/>
    <w:rsid w:val="00C52F0B"/>
    <w:rsid w:val="00C53B3A"/>
    <w:rsid w:val="00C54047"/>
    <w:rsid w:val="00C5497D"/>
    <w:rsid w:val="00C54C58"/>
    <w:rsid w:val="00C551A3"/>
    <w:rsid w:val="00C57105"/>
    <w:rsid w:val="00C60482"/>
    <w:rsid w:val="00C60C76"/>
    <w:rsid w:val="00C62255"/>
    <w:rsid w:val="00C65906"/>
    <w:rsid w:val="00C673F9"/>
    <w:rsid w:val="00C7060B"/>
    <w:rsid w:val="00C727C6"/>
    <w:rsid w:val="00C73ECD"/>
    <w:rsid w:val="00C75FE1"/>
    <w:rsid w:val="00C77795"/>
    <w:rsid w:val="00C8052A"/>
    <w:rsid w:val="00C841EA"/>
    <w:rsid w:val="00C872CB"/>
    <w:rsid w:val="00C87FF4"/>
    <w:rsid w:val="00C93773"/>
    <w:rsid w:val="00C93C37"/>
    <w:rsid w:val="00C9695D"/>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C0455"/>
    <w:rsid w:val="00CC07ED"/>
    <w:rsid w:val="00CC0D9F"/>
    <w:rsid w:val="00CC2F52"/>
    <w:rsid w:val="00CD1904"/>
    <w:rsid w:val="00CD1BED"/>
    <w:rsid w:val="00CD1F7B"/>
    <w:rsid w:val="00CD3BC7"/>
    <w:rsid w:val="00CD527C"/>
    <w:rsid w:val="00CD55B6"/>
    <w:rsid w:val="00CD59FF"/>
    <w:rsid w:val="00CD72EC"/>
    <w:rsid w:val="00CD7F8F"/>
    <w:rsid w:val="00CE2360"/>
    <w:rsid w:val="00CE3317"/>
    <w:rsid w:val="00CE3A90"/>
    <w:rsid w:val="00CE4CB9"/>
    <w:rsid w:val="00CE62BF"/>
    <w:rsid w:val="00CF1781"/>
    <w:rsid w:val="00CF24B8"/>
    <w:rsid w:val="00CF588A"/>
    <w:rsid w:val="00CF6385"/>
    <w:rsid w:val="00CF66CA"/>
    <w:rsid w:val="00D0001E"/>
    <w:rsid w:val="00D002F8"/>
    <w:rsid w:val="00D00E48"/>
    <w:rsid w:val="00D02C0F"/>
    <w:rsid w:val="00D03829"/>
    <w:rsid w:val="00D05EC8"/>
    <w:rsid w:val="00D06603"/>
    <w:rsid w:val="00D067E5"/>
    <w:rsid w:val="00D06D08"/>
    <w:rsid w:val="00D11EFD"/>
    <w:rsid w:val="00D14B1C"/>
    <w:rsid w:val="00D1742A"/>
    <w:rsid w:val="00D21057"/>
    <w:rsid w:val="00D225E5"/>
    <w:rsid w:val="00D22E32"/>
    <w:rsid w:val="00D250D2"/>
    <w:rsid w:val="00D25756"/>
    <w:rsid w:val="00D26135"/>
    <w:rsid w:val="00D31555"/>
    <w:rsid w:val="00D34972"/>
    <w:rsid w:val="00D34ECD"/>
    <w:rsid w:val="00D35276"/>
    <w:rsid w:val="00D35374"/>
    <w:rsid w:val="00D35941"/>
    <w:rsid w:val="00D40E75"/>
    <w:rsid w:val="00D427EB"/>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4AE1"/>
    <w:rsid w:val="00D6671D"/>
    <w:rsid w:val="00D67459"/>
    <w:rsid w:val="00D71C3F"/>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71CF"/>
    <w:rsid w:val="00DA7E4A"/>
    <w:rsid w:val="00DB2961"/>
    <w:rsid w:val="00DB49C1"/>
    <w:rsid w:val="00DB5942"/>
    <w:rsid w:val="00DB6190"/>
    <w:rsid w:val="00DC0046"/>
    <w:rsid w:val="00DC1964"/>
    <w:rsid w:val="00DC70BE"/>
    <w:rsid w:val="00DD055B"/>
    <w:rsid w:val="00DD1630"/>
    <w:rsid w:val="00DD273A"/>
    <w:rsid w:val="00DD2922"/>
    <w:rsid w:val="00DD3B6D"/>
    <w:rsid w:val="00DD50B8"/>
    <w:rsid w:val="00DE0CEA"/>
    <w:rsid w:val="00DE1CF2"/>
    <w:rsid w:val="00DE3609"/>
    <w:rsid w:val="00DE6999"/>
    <w:rsid w:val="00DE6FE9"/>
    <w:rsid w:val="00DE7881"/>
    <w:rsid w:val="00DF025F"/>
    <w:rsid w:val="00DF1955"/>
    <w:rsid w:val="00DF195F"/>
    <w:rsid w:val="00DF30ED"/>
    <w:rsid w:val="00DF34A0"/>
    <w:rsid w:val="00DF3E08"/>
    <w:rsid w:val="00DF3F71"/>
    <w:rsid w:val="00DF3F9A"/>
    <w:rsid w:val="00DF51B3"/>
    <w:rsid w:val="00DF5C32"/>
    <w:rsid w:val="00E0374B"/>
    <w:rsid w:val="00E042D0"/>
    <w:rsid w:val="00E06B6F"/>
    <w:rsid w:val="00E06E24"/>
    <w:rsid w:val="00E07CA7"/>
    <w:rsid w:val="00E10A5C"/>
    <w:rsid w:val="00E17455"/>
    <w:rsid w:val="00E207E5"/>
    <w:rsid w:val="00E21B43"/>
    <w:rsid w:val="00E21C8F"/>
    <w:rsid w:val="00E223F5"/>
    <w:rsid w:val="00E24A2B"/>
    <w:rsid w:val="00E24F97"/>
    <w:rsid w:val="00E337C8"/>
    <w:rsid w:val="00E33F83"/>
    <w:rsid w:val="00E37458"/>
    <w:rsid w:val="00E37A6B"/>
    <w:rsid w:val="00E403D3"/>
    <w:rsid w:val="00E406A4"/>
    <w:rsid w:val="00E41AB8"/>
    <w:rsid w:val="00E429CB"/>
    <w:rsid w:val="00E43484"/>
    <w:rsid w:val="00E50047"/>
    <w:rsid w:val="00E52F1D"/>
    <w:rsid w:val="00E532D6"/>
    <w:rsid w:val="00E54C0C"/>
    <w:rsid w:val="00E5598D"/>
    <w:rsid w:val="00E57199"/>
    <w:rsid w:val="00E5751B"/>
    <w:rsid w:val="00E65B95"/>
    <w:rsid w:val="00E664ED"/>
    <w:rsid w:val="00E700FD"/>
    <w:rsid w:val="00E7333D"/>
    <w:rsid w:val="00E73D46"/>
    <w:rsid w:val="00E746AF"/>
    <w:rsid w:val="00E74F10"/>
    <w:rsid w:val="00E81216"/>
    <w:rsid w:val="00E81AD2"/>
    <w:rsid w:val="00E82B10"/>
    <w:rsid w:val="00E8529E"/>
    <w:rsid w:val="00E852DB"/>
    <w:rsid w:val="00E92BAB"/>
    <w:rsid w:val="00E958A6"/>
    <w:rsid w:val="00EA28E9"/>
    <w:rsid w:val="00EA2E79"/>
    <w:rsid w:val="00EA361D"/>
    <w:rsid w:val="00EA5304"/>
    <w:rsid w:val="00EA5AAB"/>
    <w:rsid w:val="00EA68FE"/>
    <w:rsid w:val="00EA7114"/>
    <w:rsid w:val="00EA747E"/>
    <w:rsid w:val="00EA7F74"/>
    <w:rsid w:val="00EB0320"/>
    <w:rsid w:val="00EB0CB6"/>
    <w:rsid w:val="00EB1948"/>
    <w:rsid w:val="00EB32DD"/>
    <w:rsid w:val="00EB3D5C"/>
    <w:rsid w:val="00EB501F"/>
    <w:rsid w:val="00EB7A0C"/>
    <w:rsid w:val="00EC1824"/>
    <w:rsid w:val="00EC3775"/>
    <w:rsid w:val="00EC456F"/>
    <w:rsid w:val="00EC5466"/>
    <w:rsid w:val="00EC5C4B"/>
    <w:rsid w:val="00EC6832"/>
    <w:rsid w:val="00EC7578"/>
    <w:rsid w:val="00ED0923"/>
    <w:rsid w:val="00ED2224"/>
    <w:rsid w:val="00ED278C"/>
    <w:rsid w:val="00ED285C"/>
    <w:rsid w:val="00ED348E"/>
    <w:rsid w:val="00EE1DF2"/>
    <w:rsid w:val="00EE25C4"/>
    <w:rsid w:val="00EE65EE"/>
    <w:rsid w:val="00EE7DD6"/>
    <w:rsid w:val="00EF2352"/>
    <w:rsid w:val="00EF2AC9"/>
    <w:rsid w:val="00EF2D0D"/>
    <w:rsid w:val="00EF2FFD"/>
    <w:rsid w:val="00EF3765"/>
    <w:rsid w:val="00EF4F63"/>
    <w:rsid w:val="00EF5257"/>
    <w:rsid w:val="00EF5E80"/>
    <w:rsid w:val="00F022B1"/>
    <w:rsid w:val="00F027B1"/>
    <w:rsid w:val="00F04F17"/>
    <w:rsid w:val="00F05662"/>
    <w:rsid w:val="00F06005"/>
    <w:rsid w:val="00F13E33"/>
    <w:rsid w:val="00F14485"/>
    <w:rsid w:val="00F17F3A"/>
    <w:rsid w:val="00F21D71"/>
    <w:rsid w:val="00F2304A"/>
    <w:rsid w:val="00F23ABD"/>
    <w:rsid w:val="00F24AE1"/>
    <w:rsid w:val="00F263DF"/>
    <w:rsid w:val="00F264B1"/>
    <w:rsid w:val="00F30E72"/>
    <w:rsid w:val="00F31B6C"/>
    <w:rsid w:val="00F31DDC"/>
    <w:rsid w:val="00F341DA"/>
    <w:rsid w:val="00F423FD"/>
    <w:rsid w:val="00F42DCB"/>
    <w:rsid w:val="00F4419E"/>
    <w:rsid w:val="00F44865"/>
    <w:rsid w:val="00F44BE6"/>
    <w:rsid w:val="00F44FC2"/>
    <w:rsid w:val="00F45379"/>
    <w:rsid w:val="00F457FE"/>
    <w:rsid w:val="00F47FA5"/>
    <w:rsid w:val="00F50573"/>
    <w:rsid w:val="00F520A8"/>
    <w:rsid w:val="00F535A2"/>
    <w:rsid w:val="00F536C8"/>
    <w:rsid w:val="00F54508"/>
    <w:rsid w:val="00F553FA"/>
    <w:rsid w:val="00F5632A"/>
    <w:rsid w:val="00F61BED"/>
    <w:rsid w:val="00F62255"/>
    <w:rsid w:val="00F632DC"/>
    <w:rsid w:val="00F63C18"/>
    <w:rsid w:val="00F647D7"/>
    <w:rsid w:val="00F65E0D"/>
    <w:rsid w:val="00F66416"/>
    <w:rsid w:val="00F66DCC"/>
    <w:rsid w:val="00F66E2E"/>
    <w:rsid w:val="00F67350"/>
    <w:rsid w:val="00F70FA5"/>
    <w:rsid w:val="00F719C8"/>
    <w:rsid w:val="00F72826"/>
    <w:rsid w:val="00F734DD"/>
    <w:rsid w:val="00F7466E"/>
    <w:rsid w:val="00F75546"/>
    <w:rsid w:val="00F755D7"/>
    <w:rsid w:val="00F77F5D"/>
    <w:rsid w:val="00F801B5"/>
    <w:rsid w:val="00F813B1"/>
    <w:rsid w:val="00F85626"/>
    <w:rsid w:val="00F863E0"/>
    <w:rsid w:val="00F86C30"/>
    <w:rsid w:val="00F90D3E"/>
    <w:rsid w:val="00F90D48"/>
    <w:rsid w:val="00F90DC2"/>
    <w:rsid w:val="00F91627"/>
    <w:rsid w:val="00F93091"/>
    <w:rsid w:val="00F935A2"/>
    <w:rsid w:val="00F95092"/>
    <w:rsid w:val="00F95ECD"/>
    <w:rsid w:val="00F9606E"/>
    <w:rsid w:val="00F9751E"/>
    <w:rsid w:val="00FA0A38"/>
    <w:rsid w:val="00FA6604"/>
    <w:rsid w:val="00FB1018"/>
    <w:rsid w:val="00FB282B"/>
    <w:rsid w:val="00FB45A6"/>
    <w:rsid w:val="00FB54A7"/>
    <w:rsid w:val="00FB585B"/>
    <w:rsid w:val="00FB7483"/>
    <w:rsid w:val="00FC02C0"/>
    <w:rsid w:val="00FC22FE"/>
    <w:rsid w:val="00FC2E86"/>
    <w:rsid w:val="00FC44DF"/>
    <w:rsid w:val="00FC4924"/>
    <w:rsid w:val="00FC7B8A"/>
    <w:rsid w:val="00FD0430"/>
    <w:rsid w:val="00FD69E2"/>
    <w:rsid w:val="00FE002E"/>
    <w:rsid w:val="00FE00B9"/>
    <w:rsid w:val="00FE076A"/>
    <w:rsid w:val="00FE2994"/>
    <w:rsid w:val="00FE2D51"/>
    <w:rsid w:val="00FE313D"/>
    <w:rsid w:val="00FE36FA"/>
    <w:rsid w:val="00FE3D2A"/>
    <w:rsid w:val="00FE4EE9"/>
    <w:rsid w:val="00FE6AB4"/>
    <w:rsid w:val="00FF237E"/>
    <w:rsid w:val="00FF330D"/>
    <w:rsid w:val="00FF42DA"/>
    <w:rsid w:val="00FF5F3B"/>
    <w:rsid w:val="00FF6636"/>
    <w:rsid w:val="00FF680F"/>
    <w:rsid w:val="01153C47"/>
    <w:rsid w:val="01206839"/>
    <w:rsid w:val="018232CE"/>
    <w:rsid w:val="01A338E4"/>
    <w:rsid w:val="01F70692"/>
    <w:rsid w:val="02061141"/>
    <w:rsid w:val="021B726D"/>
    <w:rsid w:val="02544578"/>
    <w:rsid w:val="02B45388"/>
    <w:rsid w:val="02C848FD"/>
    <w:rsid w:val="02F3391B"/>
    <w:rsid w:val="030B1F15"/>
    <w:rsid w:val="038E6D83"/>
    <w:rsid w:val="039E11BA"/>
    <w:rsid w:val="03F62DA4"/>
    <w:rsid w:val="03F71046"/>
    <w:rsid w:val="040A2CF3"/>
    <w:rsid w:val="0429559A"/>
    <w:rsid w:val="04357D70"/>
    <w:rsid w:val="052A41FC"/>
    <w:rsid w:val="0596483F"/>
    <w:rsid w:val="05EB0BCB"/>
    <w:rsid w:val="05EB3C0C"/>
    <w:rsid w:val="06046B53"/>
    <w:rsid w:val="062F07EF"/>
    <w:rsid w:val="06810604"/>
    <w:rsid w:val="06922E8D"/>
    <w:rsid w:val="06E91EE5"/>
    <w:rsid w:val="07CD5F13"/>
    <w:rsid w:val="080A3F18"/>
    <w:rsid w:val="081A567C"/>
    <w:rsid w:val="08AD3537"/>
    <w:rsid w:val="091F54C0"/>
    <w:rsid w:val="093C49E6"/>
    <w:rsid w:val="09C736BF"/>
    <w:rsid w:val="09E43C48"/>
    <w:rsid w:val="0A131415"/>
    <w:rsid w:val="0A644A48"/>
    <w:rsid w:val="0A8A1253"/>
    <w:rsid w:val="0AB80D6A"/>
    <w:rsid w:val="0ABC1EB3"/>
    <w:rsid w:val="0AC57974"/>
    <w:rsid w:val="0B0C0A9D"/>
    <w:rsid w:val="0B1F4ABD"/>
    <w:rsid w:val="0B327FE7"/>
    <w:rsid w:val="0BD80A2F"/>
    <w:rsid w:val="0BE73BA9"/>
    <w:rsid w:val="0BF1626A"/>
    <w:rsid w:val="0C514151"/>
    <w:rsid w:val="0CA746F4"/>
    <w:rsid w:val="0CD41068"/>
    <w:rsid w:val="0CF21E97"/>
    <w:rsid w:val="0D365343"/>
    <w:rsid w:val="0D6B4803"/>
    <w:rsid w:val="0D822199"/>
    <w:rsid w:val="0D9F3A2C"/>
    <w:rsid w:val="0DA454F4"/>
    <w:rsid w:val="0DB83F46"/>
    <w:rsid w:val="0DC27178"/>
    <w:rsid w:val="0E550C71"/>
    <w:rsid w:val="0E96765D"/>
    <w:rsid w:val="0ED20D6C"/>
    <w:rsid w:val="0F00642C"/>
    <w:rsid w:val="0F095988"/>
    <w:rsid w:val="0FA36C50"/>
    <w:rsid w:val="104B7DBB"/>
    <w:rsid w:val="10AB7FF2"/>
    <w:rsid w:val="10B10770"/>
    <w:rsid w:val="10D20A4F"/>
    <w:rsid w:val="10DC6D20"/>
    <w:rsid w:val="1131088B"/>
    <w:rsid w:val="11361223"/>
    <w:rsid w:val="113D2DE5"/>
    <w:rsid w:val="11401827"/>
    <w:rsid w:val="116B3CCE"/>
    <w:rsid w:val="119A75A5"/>
    <w:rsid w:val="11A72B6B"/>
    <w:rsid w:val="11B81681"/>
    <w:rsid w:val="126E1AFD"/>
    <w:rsid w:val="127A52C0"/>
    <w:rsid w:val="12A95596"/>
    <w:rsid w:val="130A23C8"/>
    <w:rsid w:val="13B83B24"/>
    <w:rsid w:val="13E0137B"/>
    <w:rsid w:val="14154384"/>
    <w:rsid w:val="14364791"/>
    <w:rsid w:val="14AE5849"/>
    <w:rsid w:val="151076F4"/>
    <w:rsid w:val="152E115D"/>
    <w:rsid w:val="1565025B"/>
    <w:rsid w:val="15853F88"/>
    <w:rsid w:val="15B95754"/>
    <w:rsid w:val="161A1F1B"/>
    <w:rsid w:val="164D0F49"/>
    <w:rsid w:val="164F260F"/>
    <w:rsid w:val="1667539D"/>
    <w:rsid w:val="16714784"/>
    <w:rsid w:val="16C70D00"/>
    <w:rsid w:val="16CC2FC5"/>
    <w:rsid w:val="176C69FB"/>
    <w:rsid w:val="176F182A"/>
    <w:rsid w:val="17924D93"/>
    <w:rsid w:val="17E23F35"/>
    <w:rsid w:val="17E80371"/>
    <w:rsid w:val="17F83137"/>
    <w:rsid w:val="180C0990"/>
    <w:rsid w:val="18207E76"/>
    <w:rsid w:val="186B3909"/>
    <w:rsid w:val="18CD23A4"/>
    <w:rsid w:val="191B1DD8"/>
    <w:rsid w:val="194E1798"/>
    <w:rsid w:val="19955224"/>
    <w:rsid w:val="19A22C52"/>
    <w:rsid w:val="19CD338E"/>
    <w:rsid w:val="19DF011F"/>
    <w:rsid w:val="19E454CC"/>
    <w:rsid w:val="19FF054B"/>
    <w:rsid w:val="1A156560"/>
    <w:rsid w:val="1A206975"/>
    <w:rsid w:val="1A3D5022"/>
    <w:rsid w:val="1A871D4A"/>
    <w:rsid w:val="1A9107E3"/>
    <w:rsid w:val="1A97614B"/>
    <w:rsid w:val="1AB27DB1"/>
    <w:rsid w:val="1B9F5150"/>
    <w:rsid w:val="1BB94852"/>
    <w:rsid w:val="1BBA3A2F"/>
    <w:rsid w:val="1BC953AA"/>
    <w:rsid w:val="1C275BF1"/>
    <w:rsid w:val="1C4032FE"/>
    <w:rsid w:val="1CC71C68"/>
    <w:rsid w:val="1D0A4E2D"/>
    <w:rsid w:val="1D757B13"/>
    <w:rsid w:val="1D863784"/>
    <w:rsid w:val="1DD452AA"/>
    <w:rsid w:val="1E094452"/>
    <w:rsid w:val="1E1F1EBF"/>
    <w:rsid w:val="1E3B3E97"/>
    <w:rsid w:val="1E7D4396"/>
    <w:rsid w:val="1F503858"/>
    <w:rsid w:val="1F83034E"/>
    <w:rsid w:val="1F9A0F77"/>
    <w:rsid w:val="1FB54AFD"/>
    <w:rsid w:val="20006CF3"/>
    <w:rsid w:val="20AF7808"/>
    <w:rsid w:val="20F3403C"/>
    <w:rsid w:val="21210FCF"/>
    <w:rsid w:val="212146C9"/>
    <w:rsid w:val="21912FA1"/>
    <w:rsid w:val="219219E6"/>
    <w:rsid w:val="21AF480B"/>
    <w:rsid w:val="22480F3B"/>
    <w:rsid w:val="227D5C76"/>
    <w:rsid w:val="22A91445"/>
    <w:rsid w:val="230961F8"/>
    <w:rsid w:val="23311F1C"/>
    <w:rsid w:val="236478D2"/>
    <w:rsid w:val="24264FA1"/>
    <w:rsid w:val="24B2466D"/>
    <w:rsid w:val="24D33F00"/>
    <w:rsid w:val="25137E18"/>
    <w:rsid w:val="25F27CC9"/>
    <w:rsid w:val="25F62593"/>
    <w:rsid w:val="26061216"/>
    <w:rsid w:val="260F5EB3"/>
    <w:rsid w:val="262E4C80"/>
    <w:rsid w:val="2659205A"/>
    <w:rsid w:val="2669071B"/>
    <w:rsid w:val="26746C63"/>
    <w:rsid w:val="269B185D"/>
    <w:rsid w:val="273E55B1"/>
    <w:rsid w:val="277B57A8"/>
    <w:rsid w:val="27AB3FB4"/>
    <w:rsid w:val="27D35027"/>
    <w:rsid w:val="27E428E1"/>
    <w:rsid w:val="28131A9F"/>
    <w:rsid w:val="28662D43"/>
    <w:rsid w:val="28695D4C"/>
    <w:rsid w:val="2872445F"/>
    <w:rsid w:val="28C91B37"/>
    <w:rsid w:val="28FB48E2"/>
    <w:rsid w:val="29662776"/>
    <w:rsid w:val="2968067B"/>
    <w:rsid w:val="29AE2ACE"/>
    <w:rsid w:val="2A2E134B"/>
    <w:rsid w:val="2A311F9B"/>
    <w:rsid w:val="2A557BBC"/>
    <w:rsid w:val="2A785DAF"/>
    <w:rsid w:val="2A930DCD"/>
    <w:rsid w:val="2A9A500B"/>
    <w:rsid w:val="2AA60206"/>
    <w:rsid w:val="2ACC2084"/>
    <w:rsid w:val="2B057DAB"/>
    <w:rsid w:val="2B1F24F0"/>
    <w:rsid w:val="2B723D14"/>
    <w:rsid w:val="2B9518D5"/>
    <w:rsid w:val="2BC267F9"/>
    <w:rsid w:val="2C1059FC"/>
    <w:rsid w:val="2CDA3B3F"/>
    <w:rsid w:val="2DBF2FAE"/>
    <w:rsid w:val="2DC47CFD"/>
    <w:rsid w:val="2E167667"/>
    <w:rsid w:val="2E627104"/>
    <w:rsid w:val="2E7260B2"/>
    <w:rsid w:val="2E7F6D7F"/>
    <w:rsid w:val="2E911A01"/>
    <w:rsid w:val="2EF86E75"/>
    <w:rsid w:val="2F207529"/>
    <w:rsid w:val="2F414F6C"/>
    <w:rsid w:val="2F6A42DE"/>
    <w:rsid w:val="2F830580"/>
    <w:rsid w:val="2FF15A31"/>
    <w:rsid w:val="301B7616"/>
    <w:rsid w:val="30652C14"/>
    <w:rsid w:val="30CD4981"/>
    <w:rsid w:val="3104419E"/>
    <w:rsid w:val="319242DF"/>
    <w:rsid w:val="325820A6"/>
    <w:rsid w:val="32745CFE"/>
    <w:rsid w:val="327B02A1"/>
    <w:rsid w:val="32DF2AD1"/>
    <w:rsid w:val="33083DB8"/>
    <w:rsid w:val="330C524D"/>
    <w:rsid w:val="33307EBA"/>
    <w:rsid w:val="33316486"/>
    <w:rsid w:val="34D516BE"/>
    <w:rsid w:val="34E06F56"/>
    <w:rsid w:val="35095F6B"/>
    <w:rsid w:val="350B0F4E"/>
    <w:rsid w:val="352E73B1"/>
    <w:rsid w:val="35C966EE"/>
    <w:rsid w:val="35FE75F8"/>
    <w:rsid w:val="36B832F4"/>
    <w:rsid w:val="36D61545"/>
    <w:rsid w:val="36D80F70"/>
    <w:rsid w:val="37415DBB"/>
    <w:rsid w:val="376C609F"/>
    <w:rsid w:val="37B073B9"/>
    <w:rsid w:val="38107BD1"/>
    <w:rsid w:val="383D32C3"/>
    <w:rsid w:val="38725726"/>
    <w:rsid w:val="388F4F9A"/>
    <w:rsid w:val="38906FDB"/>
    <w:rsid w:val="38DD4BEB"/>
    <w:rsid w:val="394A2C6F"/>
    <w:rsid w:val="397427BA"/>
    <w:rsid w:val="39A2602A"/>
    <w:rsid w:val="39B949E9"/>
    <w:rsid w:val="39E53461"/>
    <w:rsid w:val="39F838FD"/>
    <w:rsid w:val="3A894F01"/>
    <w:rsid w:val="3AC25D9D"/>
    <w:rsid w:val="3B5F1F86"/>
    <w:rsid w:val="3B673FAC"/>
    <w:rsid w:val="3B8D494B"/>
    <w:rsid w:val="3B8F1F2C"/>
    <w:rsid w:val="3BDB05F6"/>
    <w:rsid w:val="3BF91713"/>
    <w:rsid w:val="3C4B336D"/>
    <w:rsid w:val="3C876996"/>
    <w:rsid w:val="3D223C76"/>
    <w:rsid w:val="3D6764E5"/>
    <w:rsid w:val="3E234D4A"/>
    <w:rsid w:val="3E295493"/>
    <w:rsid w:val="3E7A0589"/>
    <w:rsid w:val="3E82558F"/>
    <w:rsid w:val="3EDE1920"/>
    <w:rsid w:val="3F2A4EC1"/>
    <w:rsid w:val="3F2B38B3"/>
    <w:rsid w:val="3F553510"/>
    <w:rsid w:val="3F712239"/>
    <w:rsid w:val="3F9457EA"/>
    <w:rsid w:val="3FFE2572"/>
    <w:rsid w:val="400E0E9A"/>
    <w:rsid w:val="4022111A"/>
    <w:rsid w:val="40A76280"/>
    <w:rsid w:val="40CA5EFE"/>
    <w:rsid w:val="412C6906"/>
    <w:rsid w:val="418A1D3E"/>
    <w:rsid w:val="4199221E"/>
    <w:rsid w:val="419A4180"/>
    <w:rsid w:val="41C429DF"/>
    <w:rsid w:val="424262E2"/>
    <w:rsid w:val="426A0BF9"/>
    <w:rsid w:val="427032BB"/>
    <w:rsid w:val="429513FF"/>
    <w:rsid w:val="42C336F9"/>
    <w:rsid w:val="436732E9"/>
    <w:rsid w:val="43FF55FF"/>
    <w:rsid w:val="443133A9"/>
    <w:rsid w:val="44AD4A23"/>
    <w:rsid w:val="44B55AAC"/>
    <w:rsid w:val="44BB3924"/>
    <w:rsid w:val="44DD62D7"/>
    <w:rsid w:val="456930AB"/>
    <w:rsid w:val="457176F9"/>
    <w:rsid w:val="45D22E1F"/>
    <w:rsid w:val="46154160"/>
    <w:rsid w:val="465119CB"/>
    <w:rsid w:val="46BA1434"/>
    <w:rsid w:val="47786D0E"/>
    <w:rsid w:val="477E7E0A"/>
    <w:rsid w:val="47D827AB"/>
    <w:rsid w:val="48110D9B"/>
    <w:rsid w:val="48673364"/>
    <w:rsid w:val="487223A4"/>
    <w:rsid w:val="488D12CD"/>
    <w:rsid w:val="48AF0080"/>
    <w:rsid w:val="48FF5823"/>
    <w:rsid w:val="49071275"/>
    <w:rsid w:val="4A2376F1"/>
    <w:rsid w:val="4A4E18B8"/>
    <w:rsid w:val="4AE178D7"/>
    <w:rsid w:val="4AF35B4E"/>
    <w:rsid w:val="4B2B4105"/>
    <w:rsid w:val="4B807890"/>
    <w:rsid w:val="4C1F7364"/>
    <w:rsid w:val="4CB03465"/>
    <w:rsid w:val="4CD805F1"/>
    <w:rsid w:val="4CF1244D"/>
    <w:rsid w:val="4D047B56"/>
    <w:rsid w:val="4D5D7410"/>
    <w:rsid w:val="4D9D5085"/>
    <w:rsid w:val="4DE80F7C"/>
    <w:rsid w:val="4E160C41"/>
    <w:rsid w:val="4E8A0AF8"/>
    <w:rsid w:val="4EB175C0"/>
    <w:rsid w:val="4EE302B6"/>
    <w:rsid w:val="4EEB6D34"/>
    <w:rsid w:val="4F0979F1"/>
    <w:rsid w:val="4FAB0BD5"/>
    <w:rsid w:val="5065697D"/>
    <w:rsid w:val="50CB7249"/>
    <w:rsid w:val="50E33C26"/>
    <w:rsid w:val="50F33EC0"/>
    <w:rsid w:val="51054532"/>
    <w:rsid w:val="510B74D5"/>
    <w:rsid w:val="511C141E"/>
    <w:rsid w:val="5166405B"/>
    <w:rsid w:val="51927B45"/>
    <w:rsid w:val="519438B6"/>
    <w:rsid w:val="51C74A77"/>
    <w:rsid w:val="524163B6"/>
    <w:rsid w:val="52592C07"/>
    <w:rsid w:val="5266698E"/>
    <w:rsid w:val="532D1163"/>
    <w:rsid w:val="53460C5F"/>
    <w:rsid w:val="53971F1A"/>
    <w:rsid w:val="53E0500A"/>
    <w:rsid w:val="53F1045F"/>
    <w:rsid w:val="53F31BCB"/>
    <w:rsid w:val="53FB0912"/>
    <w:rsid w:val="54082C1F"/>
    <w:rsid w:val="54271E31"/>
    <w:rsid w:val="54D93AC2"/>
    <w:rsid w:val="55C565FB"/>
    <w:rsid w:val="55F31813"/>
    <w:rsid w:val="55FB2A84"/>
    <w:rsid w:val="56574725"/>
    <w:rsid w:val="567E1D1F"/>
    <w:rsid w:val="56975F64"/>
    <w:rsid w:val="56CC52E9"/>
    <w:rsid w:val="5718622B"/>
    <w:rsid w:val="5791443C"/>
    <w:rsid w:val="57A804AA"/>
    <w:rsid w:val="57B7423D"/>
    <w:rsid w:val="57BE4AFC"/>
    <w:rsid w:val="57FC5D69"/>
    <w:rsid w:val="58C54BC7"/>
    <w:rsid w:val="5940175D"/>
    <w:rsid w:val="59B4139A"/>
    <w:rsid w:val="5A0B74BB"/>
    <w:rsid w:val="5A1F5D26"/>
    <w:rsid w:val="5A3D38B7"/>
    <w:rsid w:val="5AEA0CE3"/>
    <w:rsid w:val="5B0867BA"/>
    <w:rsid w:val="5B24111A"/>
    <w:rsid w:val="5C142522"/>
    <w:rsid w:val="5C532888"/>
    <w:rsid w:val="5C582FA8"/>
    <w:rsid w:val="5CEA5D47"/>
    <w:rsid w:val="5CEB2095"/>
    <w:rsid w:val="5CF44899"/>
    <w:rsid w:val="5D2B4910"/>
    <w:rsid w:val="5DD575E7"/>
    <w:rsid w:val="5EE41D21"/>
    <w:rsid w:val="5F457F02"/>
    <w:rsid w:val="604A71AC"/>
    <w:rsid w:val="605A72E0"/>
    <w:rsid w:val="60E96DB8"/>
    <w:rsid w:val="615A1F4E"/>
    <w:rsid w:val="61AD54A4"/>
    <w:rsid w:val="62035F2D"/>
    <w:rsid w:val="623206EE"/>
    <w:rsid w:val="6259668C"/>
    <w:rsid w:val="62C422F3"/>
    <w:rsid w:val="632B1A34"/>
    <w:rsid w:val="637A221F"/>
    <w:rsid w:val="63B6083D"/>
    <w:rsid w:val="63BA34AB"/>
    <w:rsid w:val="63D4210A"/>
    <w:rsid w:val="63E410DC"/>
    <w:rsid w:val="63F8646C"/>
    <w:rsid w:val="64155AA4"/>
    <w:rsid w:val="642168F6"/>
    <w:rsid w:val="64326656"/>
    <w:rsid w:val="646970DD"/>
    <w:rsid w:val="64B21839"/>
    <w:rsid w:val="64CC0858"/>
    <w:rsid w:val="65105539"/>
    <w:rsid w:val="652E28C4"/>
    <w:rsid w:val="65EA1853"/>
    <w:rsid w:val="65ED34E5"/>
    <w:rsid w:val="66822B43"/>
    <w:rsid w:val="66A803EB"/>
    <w:rsid w:val="66C374A2"/>
    <w:rsid w:val="67632583"/>
    <w:rsid w:val="67671600"/>
    <w:rsid w:val="689B7258"/>
    <w:rsid w:val="68CA0867"/>
    <w:rsid w:val="690238FB"/>
    <w:rsid w:val="697E5441"/>
    <w:rsid w:val="6A462242"/>
    <w:rsid w:val="6AE10181"/>
    <w:rsid w:val="6AE401DD"/>
    <w:rsid w:val="6B230591"/>
    <w:rsid w:val="6B500B8B"/>
    <w:rsid w:val="6B5A3003"/>
    <w:rsid w:val="6B5C045C"/>
    <w:rsid w:val="6B7A3051"/>
    <w:rsid w:val="6B822A3C"/>
    <w:rsid w:val="6B9D4CFC"/>
    <w:rsid w:val="6C101CB4"/>
    <w:rsid w:val="6C1238A1"/>
    <w:rsid w:val="6C774720"/>
    <w:rsid w:val="6D50391F"/>
    <w:rsid w:val="6DBC76BD"/>
    <w:rsid w:val="6DC81DD9"/>
    <w:rsid w:val="6DCA3AC3"/>
    <w:rsid w:val="6E72755D"/>
    <w:rsid w:val="6E9B586A"/>
    <w:rsid w:val="6F32460F"/>
    <w:rsid w:val="6F9E568A"/>
    <w:rsid w:val="6FC248CF"/>
    <w:rsid w:val="6FFF75C4"/>
    <w:rsid w:val="701923D6"/>
    <w:rsid w:val="7068100F"/>
    <w:rsid w:val="709E4C15"/>
    <w:rsid w:val="71BE59CD"/>
    <w:rsid w:val="71C64F92"/>
    <w:rsid w:val="72016B2B"/>
    <w:rsid w:val="72093243"/>
    <w:rsid w:val="723E71CE"/>
    <w:rsid w:val="72523802"/>
    <w:rsid w:val="72AA4610"/>
    <w:rsid w:val="72CC236B"/>
    <w:rsid w:val="72D47290"/>
    <w:rsid w:val="731D2CB0"/>
    <w:rsid w:val="733F5343"/>
    <w:rsid w:val="738D1AFA"/>
    <w:rsid w:val="73B84DA2"/>
    <w:rsid w:val="73BF77DA"/>
    <w:rsid w:val="73C66071"/>
    <w:rsid w:val="73D90940"/>
    <w:rsid w:val="74022943"/>
    <w:rsid w:val="7429699F"/>
    <w:rsid w:val="7447433B"/>
    <w:rsid w:val="74CD4109"/>
    <w:rsid w:val="74DB5EFA"/>
    <w:rsid w:val="74F04B62"/>
    <w:rsid w:val="750E1184"/>
    <w:rsid w:val="750E6C6B"/>
    <w:rsid w:val="759E7FEF"/>
    <w:rsid w:val="75B46FA7"/>
    <w:rsid w:val="75EC5710"/>
    <w:rsid w:val="75EF01E3"/>
    <w:rsid w:val="76783DB3"/>
    <w:rsid w:val="77980A6E"/>
    <w:rsid w:val="77F15FC7"/>
    <w:rsid w:val="78081EAE"/>
    <w:rsid w:val="7951001C"/>
    <w:rsid w:val="799C206F"/>
    <w:rsid w:val="79FC7092"/>
    <w:rsid w:val="7A2A5F99"/>
    <w:rsid w:val="7A6C580D"/>
    <w:rsid w:val="7AA84437"/>
    <w:rsid w:val="7AEE2274"/>
    <w:rsid w:val="7AF34939"/>
    <w:rsid w:val="7B18614D"/>
    <w:rsid w:val="7B643E61"/>
    <w:rsid w:val="7B897A2F"/>
    <w:rsid w:val="7B981F9B"/>
    <w:rsid w:val="7BD26559"/>
    <w:rsid w:val="7BE835CD"/>
    <w:rsid w:val="7C275895"/>
    <w:rsid w:val="7C440E4A"/>
    <w:rsid w:val="7C7C09F0"/>
    <w:rsid w:val="7CA36DC8"/>
    <w:rsid w:val="7CBB7922"/>
    <w:rsid w:val="7CBC3D36"/>
    <w:rsid w:val="7D545887"/>
    <w:rsid w:val="7D584F27"/>
    <w:rsid w:val="7DCE7506"/>
    <w:rsid w:val="7E427934"/>
    <w:rsid w:val="7E503D08"/>
    <w:rsid w:val="7E6B5FAF"/>
    <w:rsid w:val="7EF76851"/>
    <w:rsid w:val="7F2B1A9F"/>
    <w:rsid w:val="7F9936D5"/>
    <w:rsid w:val="7FB80B8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50"/>
    <w:qFormat/>
    <w:uiPriority w:val="0"/>
    <w:pPr>
      <w:keepNext/>
      <w:numPr>
        <w:ilvl w:val="0"/>
        <w:numId w:val="1"/>
      </w:numPr>
      <w:tabs>
        <w:tab w:val="left" w:pos="420"/>
        <w:tab w:val="left" w:pos="3765"/>
      </w:tabs>
      <w:ind w:firstLineChars="0"/>
      <w:jc w:val="left"/>
      <w:outlineLvl w:val="0"/>
    </w:pPr>
    <w:rPr>
      <w:rFonts w:eastAsia="黑体"/>
      <w:bCs/>
      <w:kern w:val="44"/>
      <w:sz w:val="28"/>
      <w:szCs w:val="44"/>
    </w:rPr>
  </w:style>
  <w:style w:type="paragraph" w:styleId="3">
    <w:name w:val="heading 2"/>
    <w:basedOn w:val="1"/>
    <w:next w:val="1"/>
    <w:link w:val="51"/>
    <w:qFormat/>
    <w:uiPriority w:val="0"/>
    <w:pPr>
      <w:keepNext/>
      <w:numPr>
        <w:ilvl w:val="1"/>
        <w:numId w:val="1"/>
      </w:numPr>
      <w:tabs>
        <w:tab w:val="left" w:pos="3935"/>
      </w:tabs>
      <w:ind w:firstLineChars="0"/>
      <w:outlineLvl w:val="1"/>
    </w:pPr>
    <w:rPr>
      <w:rFonts w:ascii="Arial" w:hAnsi="Arial" w:eastAsia="黑体"/>
      <w:bCs/>
      <w:sz w:val="28"/>
      <w:szCs w:val="32"/>
    </w:rPr>
  </w:style>
  <w:style w:type="paragraph" w:styleId="4">
    <w:name w:val="heading 3"/>
    <w:basedOn w:val="1"/>
    <w:next w:val="1"/>
    <w:link w:val="52"/>
    <w:qFormat/>
    <w:uiPriority w:val="0"/>
    <w:pPr>
      <w:keepNext/>
      <w:numPr>
        <w:ilvl w:val="2"/>
        <w:numId w:val="1"/>
      </w:numPr>
      <w:ind w:firstLineChars="0"/>
      <w:outlineLvl w:val="2"/>
    </w:pPr>
    <w:rPr>
      <w:rFonts w:eastAsia="黑体"/>
      <w:bCs/>
      <w:sz w:val="28"/>
      <w:szCs w:val="30"/>
    </w:rPr>
  </w:style>
  <w:style w:type="paragraph" w:styleId="5">
    <w:name w:val="heading 4"/>
    <w:basedOn w:val="1"/>
    <w:next w:val="1"/>
    <w:link w:val="53"/>
    <w:qFormat/>
    <w:uiPriority w:val="0"/>
    <w:pPr>
      <w:keepNext/>
      <w:numPr>
        <w:ilvl w:val="3"/>
        <w:numId w:val="1"/>
      </w:numPr>
      <w:ind w:firstLineChars="0"/>
      <w:jc w:val="left"/>
      <w:outlineLvl w:val="3"/>
    </w:pPr>
    <w:rPr>
      <w:rFonts w:ascii="Arial" w:hAnsi="Arial" w:eastAsia="黑体"/>
      <w:bCs/>
      <w:szCs w:val="28"/>
    </w:rPr>
  </w:style>
  <w:style w:type="paragraph" w:styleId="6">
    <w:name w:val="heading 5"/>
    <w:basedOn w:val="1"/>
    <w:next w:val="1"/>
    <w:link w:val="54"/>
    <w:qFormat/>
    <w:uiPriority w:val="0"/>
    <w:pPr>
      <w:keepNext/>
      <w:numPr>
        <w:ilvl w:val="4"/>
        <w:numId w:val="1"/>
      </w:numPr>
      <w:ind w:firstLineChars="0"/>
      <w:outlineLvl w:val="4"/>
    </w:pPr>
    <w:rPr>
      <w:rFonts w:eastAsia="黑体"/>
      <w:bCs/>
      <w:szCs w:val="21"/>
    </w:rPr>
  </w:style>
  <w:style w:type="paragraph" w:styleId="7">
    <w:name w:val="heading 6"/>
    <w:basedOn w:val="1"/>
    <w:next w:val="1"/>
    <w:link w:val="55"/>
    <w:qFormat/>
    <w:uiPriority w:val="0"/>
    <w:pPr>
      <w:keepNext/>
      <w:numPr>
        <w:ilvl w:val="5"/>
        <w:numId w:val="1"/>
      </w:numPr>
      <w:ind w:firstLineChars="0"/>
      <w:outlineLvl w:val="5"/>
    </w:pPr>
    <w:rPr>
      <w:rFonts w:ascii="Arial" w:hAnsi="Arial" w:eastAsia="黑体"/>
      <w:bCs/>
    </w:rPr>
  </w:style>
  <w:style w:type="paragraph" w:styleId="8">
    <w:name w:val="heading 7"/>
    <w:basedOn w:val="1"/>
    <w:next w:val="1"/>
    <w:link w:val="56"/>
    <w:qFormat/>
    <w:uiPriority w:val="0"/>
    <w:pPr>
      <w:keepNext/>
      <w:numPr>
        <w:ilvl w:val="6"/>
        <w:numId w:val="2"/>
      </w:numPr>
      <w:ind w:firstLineChars="0"/>
      <w:jc w:val="left"/>
      <w:outlineLvl w:val="6"/>
    </w:pPr>
    <w:rPr>
      <w:rFonts w:eastAsia="黑体"/>
      <w:bCs/>
    </w:rPr>
  </w:style>
  <w:style w:type="paragraph" w:styleId="9">
    <w:name w:val="heading 8"/>
    <w:basedOn w:val="1"/>
    <w:next w:val="1"/>
    <w:link w:val="57"/>
    <w:qFormat/>
    <w:uiPriority w:val="0"/>
    <w:pPr>
      <w:spacing w:before="0" w:beforeLines="0" w:after="0" w:afterLines="0"/>
      <w:ind w:firstLine="0" w:firstLineChars="0"/>
      <w:outlineLvl w:val="7"/>
    </w:pPr>
    <w:rPr>
      <w:rFonts w:ascii="Cambria" w:hAnsi="Cambria"/>
      <w:sz w:val="20"/>
      <w:szCs w:val="20"/>
    </w:rPr>
  </w:style>
  <w:style w:type="paragraph" w:styleId="10">
    <w:name w:val="heading 9"/>
    <w:basedOn w:val="1"/>
    <w:next w:val="1"/>
    <w:link w:val="58"/>
    <w:qFormat/>
    <w:uiPriority w:val="0"/>
    <w:pPr>
      <w:keepNext/>
      <w:keepLines/>
      <w:spacing w:before="240" w:after="64" w:line="320" w:lineRule="auto"/>
      <w:outlineLvl w:val="8"/>
    </w:pPr>
    <w:rPr>
      <w:rFonts w:ascii="Arial" w:hAnsi="Arial" w:eastAsia="黑体"/>
      <w:sz w:val="21"/>
      <w:szCs w:val="21"/>
    </w:rPr>
  </w:style>
  <w:style w:type="character" w:default="1" w:styleId="43">
    <w:name w:val="Default Paragraph Font"/>
    <w:semiHidden/>
    <w:qFormat/>
    <w:uiPriority w:val="0"/>
  </w:style>
  <w:style w:type="table" w:default="1" w:styleId="41">
    <w:name w:val="Normal Table"/>
    <w:semiHidden/>
    <w:qFormat/>
    <w:uiPriority w:val="0"/>
    <w:tblPr>
      <w:tblCellMar>
        <w:top w:w="0" w:type="dxa"/>
        <w:left w:w="108" w:type="dxa"/>
        <w:bottom w:w="0" w:type="dxa"/>
        <w:right w:w="108" w:type="dxa"/>
      </w:tblCellMar>
    </w:tblPr>
  </w:style>
  <w:style w:type="paragraph" w:styleId="11">
    <w:name w:val="toc 7"/>
    <w:basedOn w:val="1"/>
    <w:next w:val="1"/>
    <w:semiHidden/>
    <w:qFormat/>
    <w:uiPriority w:val="0"/>
    <w:pPr>
      <w:spacing w:before="0" w:after="0"/>
      <w:ind w:left="1440"/>
      <w:jc w:val="left"/>
    </w:pPr>
    <w:rPr>
      <w:sz w:val="18"/>
      <w:szCs w:val="18"/>
    </w:rPr>
  </w:style>
  <w:style w:type="paragraph" w:styleId="12">
    <w:name w:val="List Number"/>
    <w:basedOn w:val="1"/>
    <w:qFormat/>
    <w:uiPriority w:val="0"/>
    <w:pPr>
      <w:ind w:firstLine="0" w:firstLineChars="0"/>
    </w:pPr>
  </w:style>
  <w:style w:type="paragraph" w:styleId="13">
    <w:name w:val="Normal Indent"/>
    <w:basedOn w:val="1"/>
    <w:qFormat/>
    <w:uiPriority w:val="0"/>
    <w:pPr>
      <w:spacing w:before="0" w:beforeLines="0" w:after="0" w:afterLines="0" w:line="240" w:lineRule="auto"/>
      <w:ind w:firstLine="499" w:firstLineChars="0"/>
    </w:pPr>
    <w:rPr>
      <w:sz w:val="21"/>
      <w:szCs w:val="20"/>
    </w:rPr>
  </w:style>
  <w:style w:type="paragraph" w:styleId="14">
    <w:name w:val="caption"/>
    <w:basedOn w:val="1"/>
    <w:next w:val="1"/>
    <w:qFormat/>
    <w:uiPriority w:val="0"/>
    <w:rPr>
      <w:rFonts w:ascii="Arial" w:hAnsi="Arial" w:eastAsia="黑体" w:cs="Arial"/>
      <w:sz w:val="20"/>
      <w:szCs w:val="20"/>
    </w:rPr>
  </w:style>
  <w:style w:type="paragraph" w:styleId="15">
    <w:name w:val="Document Map"/>
    <w:basedOn w:val="1"/>
    <w:semiHidden/>
    <w:qFormat/>
    <w:uiPriority w:val="0"/>
    <w:pPr>
      <w:shd w:val="clear" w:color="auto" w:fill="000080"/>
    </w:pPr>
  </w:style>
  <w:style w:type="paragraph" w:styleId="16">
    <w:name w:val="annotation text"/>
    <w:basedOn w:val="1"/>
    <w:link w:val="59"/>
    <w:qFormat/>
    <w:uiPriority w:val="0"/>
    <w:pPr>
      <w:jc w:val="left"/>
    </w:pPr>
  </w:style>
  <w:style w:type="paragraph" w:styleId="17">
    <w:name w:val="Body Text"/>
    <w:basedOn w:val="1"/>
    <w:link w:val="60"/>
    <w:qFormat/>
    <w:uiPriority w:val="0"/>
    <w:pPr>
      <w:spacing w:after="120"/>
    </w:pPr>
  </w:style>
  <w:style w:type="paragraph" w:styleId="18">
    <w:name w:val="Body Text Indent"/>
    <w:basedOn w:val="1"/>
    <w:link w:val="61"/>
    <w:qFormat/>
    <w:uiPriority w:val="0"/>
    <w:pPr>
      <w:spacing w:before="0" w:beforeLines="0" w:after="120" w:afterLines="0"/>
      <w:ind w:left="420" w:leftChars="200" w:firstLine="0" w:firstLineChars="0"/>
      <w:jc w:val="left"/>
    </w:pPr>
    <w:rPr>
      <w:sz w:val="21"/>
    </w:rPr>
  </w:style>
  <w:style w:type="paragraph" w:styleId="19">
    <w:name w:val="Block Text"/>
    <w:basedOn w:val="1"/>
    <w:qFormat/>
    <w:uiPriority w:val="0"/>
    <w:pPr>
      <w:spacing w:before="0" w:beforeLines="0" w:after="0" w:afterLines="0"/>
      <w:ind w:left="105" w:leftChars="50" w:rightChars="50" w:firstLine="500"/>
    </w:pPr>
    <w:rPr>
      <w:rFonts w:ascii="黑体"/>
      <w:spacing w:val="20"/>
      <w:sz w:val="21"/>
      <w:szCs w:val="20"/>
    </w:rPr>
  </w:style>
  <w:style w:type="paragraph" w:styleId="20">
    <w:name w:val="toc 5"/>
    <w:basedOn w:val="1"/>
    <w:next w:val="1"/>
    <w:semiHidden/>
    <w:qFormat/>
    <w:uiPriority w:val="0"/>
    <w:pPr>
      <w:spacing w:before="0" w:beforeLines="0" w:after="0" w:afterLines="0" w:line="240" w:lineRule="auto"/>
      <w:ind w:left="958" w:firstLine="200"/>
      <w:jc w:val="left"/>
    </w:pPr>
    <w:rPr>
      <w:szCs w:val="18"/>
    </w:rPr>
  </w:style>
  <w:style w:type="paragraph" w:styleId="21">
    <w:name w:val="toc 3"/>
    <w:basedOn w:val="1"/>
    <w:next w:val="1"/>
    <w:semiHidden/>
    <w:qFormat/>
    <w:uiPriority w:val="0"/>
    <w:pPr>
      <w:spacing w:before="0" w:beforeLines="0" w:after="0" w:afterLines="0" w:line="240" w:lineRule="auto"/>
      <w:ind w:firstLine="0" w:firstLineChars="0"/>
      <w:jc w:val="left"/>
    </w:pPr>
    <w:rPr>
      <w:iCs/>
      <w:szCs w:val="20"/>
    </w:rPr>
  </w:style>
  <w:style w:type="paragraph" w:styleId="22">
    <w:name w:val="Plain Text"/>
    <w:basedOn w:val="1"/>
    <w:link w:val="62"/>
    <w:qFormat/>
    <w:uiPriority w:val="0"/>
    <w:pPr>
      <w:spacing w:before="0" w:beforeLines="0" w:after="0" w:afterLines="0" w:line="240" w:lineRule="auto"/>
      <w:ind w:firstLine="0" w:firstLineChars="0"/>
    </w:pPr>
    <w:rPr>
      <w:rFonts w:ascii="宋体" w:hAnsi="Courier New"/>
      <w:sz w:val="21"/>
      <w:szCs w:val="20"/>
    </w:rPr>
  </w:style>
  <w:style w:type="paragraph" w:styleId="23">
    <w:name w:val="toc 8"/>
    <w:basedOn w:val="1"/>
    <w:next w:val="1"/>
    <w:semiHidden/>
    <w:qFormat/>
    <w:uiPriority w:val="0"/>
    <w:pPr>
      <w:spacing w:before="0" w:after="0"/>
      <w:ind w:left="1680"/>
      <w:jc w:val="left"/>
    </w:pPr>
    <w:rPr>
      <w:sz w:val="18"/>
      <w:szCs w:val="18"/>
    </w:rPr>
  </w:style>
  <w:style w:type="paragraph" w:styleId="24">
    <w:name w:val="Date"/>
    <w:basedOn w:val="1"/>
    <w:next w:val="1"/>
    <w:link w:val="63"/>
    <w:qFormat/>
    <w:uiPriority w:val="0"/>
    <w:pPr>
      <w:ind w:left="100" w:leftChars="2500"/>
    </w:pPr>
  </w:style>
  <w:style w:type="paragraph" w:styleId="25">
    <w:name w:val="endnote text"/>
    <w:basedOn w:val="1"/>
    <w:semiHidden/>
    <w:qFormat/>
    <w:uiPriority w:val="0"/>
    <w:pPr>
      <w:tabs>
        <w:tab w:val="left" w:pos="498"/>
      </w:tabs>
      <w:spacing w:before="0" w:beforeLines="0" w:after="0" w:afterLines="0" w:line="240" w:lineRule="auto"/>
      <w:ind w:left="200" w:hanging="200" w:hangingChars="200"/>
    </w:pPr>
    <w:rPr>
      <w:szCs w:val="20"/>
    </w:rPr>
  </w:style>
  <w:style w:type="paragraph" w:styleId="26">
    <w:name w:val="Balloon Text"/>
    <w:basedOn w:val="1"/>
    <w:link w:val="64"/>
    <w:qFormat/>
    <w:uiPriority w:val="0"/>
    <w:pPr>
      <w:spacing w:before="0" w:after="0" w:line="240" w:lineRule="auto"/>
    </w:pPr>
    <w:rPr>
      <w:sz w:val="18"/>
      <w:szCs w:val="18"/>
    </w:rPr>
  </w:style>
  <w:style w:type="paragraph" w:styleId="27">
    <w:name w:val="footer"/>
    <w:basedOn w:val="1"/>
    <w:link w:val="65"/>
    <w:qFormat/>
    <w:uiPriority w:val="0"/>
    <w:pPr>
      <w:tabs>
        <w:tab w:val="center" w:pos="4153"/>
        <w:tab w:val="right" w:pos="8306"/>
      </w:tabs>
      <w:snapToGrid w:val="0"/>
      <w:jc w:val="left"/>
    </w:pPr>
    <w:rPr>
      <w:sz w:val="18"/>
      <w:szCs w:val="18"/>
    </w:rPr>
  </w:style>
  <w:style w:type="paragraph" w:styleId="28">
    <w:name w:val="header"/>
    <w:basedOn w:val="1"/>
    <w:qFormat/>
    <w:uiPriority w:val="0"/>
    <w:pPr>
      <w:widowControl/>
      <w:tabs>
        <w:tab w:val="center" w:pos="4153"/>
        <w:tab w:val="right" w:pos="8306"/>
      </w:tabs>
      <w:snapToGrid w:val="0"/>
      <w:spacing w:after="0" w:afterLines="0"/>
      <w:jc w:val="center"/>
    </w:pPr>
    <w:rPr>
      <w:sz w:val="18"/>
      <w:szCs w:val="18"/>
    </w:rPr>
  </w:style>
  <w:style w:type="paragraph" w:styleId="29">
    <w:name w:val="toc 1"/>
    <w:basedOn w:val="1"/>
    <w:next w:val="1"/>
    <w:semiHidden/>
    <w:qFormat/>
    <w:uiPriority w:val="0"/>
    <w:pPr>
      <w:spacing w:before="0" w:beforeLines="0" w:after="0" w:afterLines="0" w:line="240" w:lineRule="auto"/>
      <w:ind w:left="200" w:hanging="200" w:hangingChars="200"/>
      <w:jc w:val="left"/>
    </w:pPr>
    <w:rPr>
      <w:bCs/>
      <w:caps/>
      <w:szCs w:val="20"/>
    </w:rPr>
  </w:style>
  <w:style w:type="paragraph" w:styleId="30">
    <w:name w:val="toc 4"/>
    <w:basedOn w:val="1"/>
    <w:next w:val="1"/>
    <w:semiHidden/>
    <w:qFormat/>
    <w:uiPriority w:val="0"/>
    <w:pPr>
      <w:spacing w:before="0" w:beforeLines="0" w:after="0" w:afterLines="0" w:line="240" w:lineRule="auto"/>
      <w:ind w:left="200" w:hanging="200" w:hangingChars="200"/>
      <w:jc w:val="left"/>
    </w:pPr>
    <w:rPr>
      <w:szCs w:val="18"/>
    </w:rPr>
  </w:style>
  <w:style w:type="paragraph" w:styleId="31">
    <w:name w:val="Subtitle"/>
    <w:basedOn w:val="1"/>
    <w:next w:val="1"/>
    <w:link w:val="66"/>
    <w:qFormat/>
    <w:uiPriority w:val="0"/>
    <w:pPr>
      <w:spacing w:before="0" w:beforeLines="0" w:after="600" w:afterLines="0"/>
      <w:ind w:firstLine="0" w:firstLineChars="0"/>
    </w:pPr>
    <w:rPr>
      <w:rFonts w:ascii="Cambria" w:hAnsi="Cambria"/>
      <w:i/>
      <w:iCs/>
      <w:spacing w:val="13"/>
      <w:kern w:val="0"/>
    </w:rPr>
  </w:style>
  <w:style w:type="paragraph" w:styleId="32">
    <w:name w:val="footnote text"/>
    <w:basedOn w:val="1"/>
    <w:semiHidden/>
    <w:qFormat/>
    <w:uiPriority w:val="0"/>
    <w:pPr>
      <w:widowControl/>
      <w:spacing w:before="0" w:beforeLines="0" w:after="0" w:afterLines="0" w:line="240" w:lineRule="auto"/>
      <w:ind w:firstLine="0" w:firstLineChars="0"/>
      <w:jc w:val="left"/>
    </w:pPr>
    <w:rPr>
      <w:kern w:val="0"/>
      <w:sz w:val="20"/>
      <w:szCs w:val="20"/>
      <w:lang w:val="pl-PL" w:eastAsia="pl-PL"/>
    </w:rPr>
  </w:style>
  <w:style w:type="paragraph" w:styleId="33">
    <w:name w:val="toc 6"/>
    <w:basedOn w:val="1"/>
    <w:next w:val="1"/>
    <w:semiHidden/>
    <w:qFormat/>
    <w:uiPriority w:val="0"/>
    <w:pPr>
      <w:spacing w:before="0" w:after="0"/>
      <w:ind w:left="1200"/>
      <w:jc w:val="left"/>
    </w:pPr>
    <w:rPr>
      <w:sz w:val="18"/>
      <w:szCs w:val="18"/>
    </w:rPr>
  </w:style>
  <w:style w:type="paragraph" w:styleId="34">
    <w:name w:val="table of figures"/>
    <w:basedOn w:val="1"/>
    <w:next w:val="1"/>
    <w:semiHidden/>
    <w:qFormat/>
    <w:uiPriority w:val="0"/>
    <w:pPr>
      <w:spacing w:before="0" w:beforeLines="0" w:after="0" w:afterLines="0" w:line="240" w:lineRule="auto"/>
      <w:ind w:firstLine="0" w:firstLineChars="0"/>
      <w:jc w:val="left"/>
    </w:pPr>
    <w:rPr>
      <w:smallCaps/>
      <w:szCs w:val="20"/>
    </w:rPr>
  </w:style>
  <w:style w:type="paragraph" w:styleId="35">
    <w:name w:val="toc 2"/>
    <w:basedOn w:val="1"/>
    <w:next w:val="1"/>
    <w:semiHidden/>
    <w:qFormat/>
    <w:uiPriority w:val="0"/>
    <w:pPr>
      <w:spacing w:before="0" w:beforeLines="0" w:after="0" w:afterLines="0" w:line="240" w:lineRule="auto"/>
      <w:ind w:left="200" w:hanging="200" w:hangingChars="200"/>
      <w:jc w:val="left"/>
    </w:pPr>
    <w:rPr>
      <w:smallCaps/>
      <w:szCs w:val="20"/>
    </w:rPr>
  </w:style>
  <w:style w:type="paragraph" w:styleId="36">
    <w:name w:val="toc 9"/>
    <w:basedOn w:val="1"/>
    <w:next w:val="1"/>
    <w:semiHidden/>
    <w:qFormat/>
    <w:uiPriority w:val="0"/>
    <w:pPr>
      <w:spacing w:before="0" w:after="0"/>
      <w:ind w:left="1920"/>
      <w:jc w:val="left"/>
    </w:pPr>
    <w:rPr>
      <w:sz w:val="18"/>
      <w:szCs w:val="18"/>
    </w:rPr>
  </w:style>
  <w:style w:type="paragraph" w:styleId="3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Lines="0" w:after="0" w:afterLines="0" w:line="240" w:lineRule="auto"/>
      <w:ind w:firstLine="0" w:firstLineChars="0"/>
      <w:jc w:val="left"/>
    </w:pPr>
    <w:rPr>
      <w:rFonts w:ascii="宋体" w:hAnsi="宋体" w:cs="宋体"/>
      <w:kern w:val="0"/>
    </w:rPr>
  </w:style>
  <w:style w:type="paragraph" w:styleId="38">
    <w:name w:val="Normal (Web)"/>
    <w:basedOn w:val="1"/>
    <w:qFormat/>
    <w:uiPriority w:val="0"/>
    <w:pPr>
      <w:widowControl/>
      <w:spacing w:before="100" w:beforeLines="0" w:beforeAutospacing="1" w:after="100" w:afterLines="0" w:afterAutospacing="1"/>
      <w:ind w:firstLine="0" w:firstLineChars="0"/>
      <w:jc w:val="left"/>
    </w:pPr>
    <w:rPr>
      <w:rFonts w:ascii="宋体" w:hAnsi="宋体" w:cs="宋体"/>
      <w:kern w:val="0"/>
    </w:rPr>
  </w:style>
  <w:style w:type="paragraph" w:styleId="39">
    <w:name w:val="Title"/>
    <w:basedOn w:val="1"/>
    <w:next w:val="1"/>
    <w:link w:val="67"/>
    <w:qFormat/>
    <w:uiPriority w:val="0"/>
    <w:pPr>
      <w:ind w:firstLine="0" w:firstLineChars="0"/>
      <w:jc w:val="center"/>
      <w:outlineLvl w:val="0"/>
    </w:pPr>
    <w:rPr>
      <w:rFonts w:ascii="Arial" w:hAnsi="Arial" w:cs="Arial"/>
      <w:b/>
      <w:bCs/>
      <w:sz w:val="32"/>
      <w:szCs w:val="32"/>
    </w:rPr>
  </w:style>
  <w:style w:type="paragraph" w:styleId="40">
    <w:name w:val="annotation subject"/>
    <w:basedOn w:val="16"/>
    <w:next w:val="16"/>
    <w:link w:val="68"/>
    <w:qFormat/>
    <w:uiPriority w:val="0"/>
    <w:rPr>
      <w:b/>
      <w:bCs/>
    </w:rPr>
  </w:style>
  <w:style w:type="table" w:styleId="42">
    <w:name w:val="Table Grid"/>
    <w:basedOn w:val="41"/>
    <w:qFormat/>
    <w:uiPriority w:val="0"/>
    <w:pPr>
      <w:widowControl w:val="0"/>
      <w:spacing w:after="25" w:afterLines="25"/>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4">
    <w:name w:val="Strong"/>
    <w:qFormat/>
    <w:uiPriority w:val="0"/>
    <w:rPr>
      <w:b/>
      <w:bCs/>
    </w:rPr>
  </w:style>
  <w:style w:type="character" w:styleId="45">
    <w:name w:val="page number"/>
    <w:basedOn w:val="43"/>
    <w:qFormat/>
    <w:uiPriority w:val="0"/>
  </w:style>
  <w:style w:type="character" w:styleId="46">
    <w:name w:val="Emphasis"/>
    <w:qFormat/>
    <w:uiPriority w:val="0"/>
    <w:rPr>
      <w:b/>
      <w:bCs/>
      <w:i/>
      <w:iCs/>
      <w:spacing w:val="10"/>
      <w:shd w:val="clear" w:color="auto" w:fill="auto"/>
    </w:rPr>
  </w:style>
  <w:style w:type="character" w:styleId="47">
    <w:name w:val="Hyperlink"/>
    <w:qFormat/>
    <w:uiPriority w:val="0"/>
    <w:rPr>
      <w:color w:val="0000FF"/>
      <w:u w:val="none"/>
    </w:rPr>
  </w:style>
  <w:style w:type="character" w:styleId="48">
    <w:name w:val="annotation reference"/>
    <w:qFormat/>
    <w:uiPriority w:val="0"/>
    <w:rPr>
      <w:sz w:val="21"/>
      <w:szCs w:val="21"/>
    </w:rPr>
  </w:style>
  <w:style w:type="character" w:styleId="49">
    <w:name w:val="footnote reference"/>
    <w:semiHidden/>
    <w:qFormat/>
    <w:uiPriority w:val="0"/>
    <w:rPr>
      <w:vertAlign w:val="superscript"/>
    </w:rPr>
  </w:style>
  <w:style w:type="character" w:customStyle="1" w:styleId="50">
    <w:name w:val="标题 1 Char"/>
    <w:link w:val="2"/>
    <w:qFormat/>
    <w:uiPriority w:val="0"/>
    <w:rPr>
      <w:rFonts w:eastAsia="黑体"/>
      <w:bCs/>
      <w:kern w:val="44"/>
      <w:sz w:val="28"/>
      <w:szCs w:val="44"/>
      <w:lang w:val="en-US" w:eastAsia="zh-CN" w:bidi="ar-SA"/>
    </w:rPr>
  </w:style>
  <w:style w:type="character" w:customStyle="1" w:styleId="51">
    <w:name w:val="标题 2 Char"/>
    <w:link w:val="3"/>
    <w:qFormat/>
    <w:uiPriority w:val="0"/>
    <w:rPr>
      <w:rFonts w:ascii="Arial" w:hAnsi="Arial" w:eastAsia="黑体"/>
      <w:bCs/>
      <w:kern w:val="2"/>
      <w:sz w:val="28"/>
      <w:szCs w:val="32"/>
      <w:lang w:val="en-US" w:eastAsia="zh-CN" w:bidi="ar-SA"/>
    </w:rPr>
  </w:style>
  <w:style w:type="character" w:customStyle="1" w:styleId="52">
    <w:name w:val="标题 3 Char"/>
    <w:link w:val="4"/>
    <w:qFormat/>
    <w:uiPriority w:val="0"/>
    <w:rPr>
      <w:rFonts w:eastAsia="黑体"/>
      <w:bCs/>
      <w:kern w:val="2"/>
      <w:sz w:val="28"/>
      <w:szCs w:val="30"/>
      <w:lang w:val="en-US" w:eastAsia="zh-CN" w:bidi="ar-SA"/>
    </w:rPr>
  </w:style>
  <w:style w:type="character" w:customStyle="1" w:styleId="53">
    <w:name w:val="标题 4 Char"/>
    <w:link w:val="5"/>
    <w:qFormat/>
    <w:uiPriority w:val="0"/>
    <w:rPr>
      <w:rFonts w:ascii="Arial" w:hAnsi="Arial" w:eastAsia="黑体"/>
      <w:bCs/>
      <w:kern w:val="2"/>
      <w:sz w:val="24"/>
      <w:szCs w:val="28"/>
      <w:lang w:val="en-US" w:eastAsia="zh-CN" w:bidi="ar-SA"/>
    </w:rPr>
  </w:style>
  <w:style w:type="character" w:customStyle="1" w:styleId="54">
    <w:name w:val="标题 5 Char"/>
    <w:link w:val="6"/>
    <w:qFormat/>
    <w:uiPriority w:val="0"/>
    <w:rPr>
      <w:rFonts w:eastAsia="黑体"/>
      <w:bCs/>
      <w:kern w:val="2"/>
      <w:sz w:val="24"/>
      <w:szCs w:val="21"/>
      <w:lang w:val="en-US" w:eastAsia="zh-CN" w:bidi="ar-SA"/>
    </w:rPr>
  </w:style>
  <w:style w:type="character" w:customStyle="1" w:styleId="55">
    <w:name w:val="标题 6 Char"/>
    <w:link w:val="7"/>
    <w:qFormat/>
    <w:uiPriority w:val="0"/>
    <w:rPr>
      <w:rFonts w:ascii="Arial" w:hAnsi="Arial" w:eastAsia="黑体"/>
      <w:bCs/>
      <w:kern w:val="2"/>
      <w:sz w:val="24"/>
      <w:szCs w:val="24"/>
      <w:lang w:val="en-US" w:eastAsia="zh-CN" w:bidi="ar-SA"/>
    </w:rPr>
  </w:style>
  <w:style w:type="character" w:customStyle="1" w:styleId="56">
    <w:name w:val="标题 7 Char"/>
    <w:link w:val="8"/>
    <w:qFormat/>
    <w:uiPriority w:val="0"/>
    <w:rPr>
      <w:rFonts w:eastAsia="黑体"/>
      <w:bCs/>
      <w:kern w:val="2"/>
      <w:sz w:val="24"/>
      <w:szCs w:val="24"/>
      <w:lang w:val="en-US" w:eastAsia="zh-CN" w:bidi="ar-SA"/>
    </w:rPr>
  </w:style>
  <w:style w:type="character" w:customStyle="1" w:styleId="57">
    <w:name w:val="标题 8 Char"/>
    <w:link w:val="9"/>
    <w:qFormat/>
    <w:uiPriority w:val="0"/>
    <w:rPr>
      <w:rFonts w:ascii="Cambria" w:hAnsi="Cambria" w:eastAsia="宋体"/>
      <w:kern w:val="2"/>
      <w:lang w:val="en-US" w:eastAsia="zh-CN" w:bidi="ar-SA"/>
    </w:rPr>
  </w:style>
  <w:style w:type="character" w:customStyle="1" w:styleId="58">
    <w:name w:val="标题 9 Char"/>
    <w:link w:val="10"/>
    <w:qFormat/>
    <w:uiPriority w:val="0"/>
    <w:rPr>
      <w:rFonts w:ascii="Arial" w:hAnsi="Arial" w:eastAsia="黑体"/>
      <w:kern w:val="2"/>
      <w:sz w:val="21"/>
      <w:szCs w:val="21"/>
      <w:lang w:val="en-US" w:eastAsia="zh-CN" w:bidi="ar-SA"/>
    </w:rPr>
  </w:style>
  <w:style w:type="character" w:customStyle="1" w:styleId="59">
    <w:name w:val="批注文字 Char"/>
    <w:link w:val="16"/>
    <w:qFormat/>
    <w:uiPriority w:val="0"/>
    <w:rPr>
      <w:kern w:val="2"/>
      <w:sz w:val="24"/>
      <w:szCs w:val="24"/>
    </w:rPr>
  </w:style>
  <w:style w:type="character" w:customStyle="1" w:styleId="60">
    <w:name w:val="正文文本 Char"/>
    <w:link w:val="17"/>
    <w:qFormat/>
    <w:uiPriority w:val="0"/>
    <w:rPr>
      <w:rFonts w:eastAsia="宋体"/>
      <w:kern w:val="2"/>
      <w:sz w:val="24"/>
      <w:szCs w:val="24"/>
      <w:lang w:val="en-US" w:eastAsia="zh-CN" w:bidi="ar-SA"/>
    </w:rPr>
  </w:style>
  <w:style w:type="character" w:customStyle="1" w:styleId="61">
    <w:name w:val="正文文本缩进 Char"/>
    <w:link w:val="18"/>
    <w:qFormat/>
    <w:uiPriority w:val="0"/>
    <w:rPr>
      <w:rFonts w:eastAsia="宋体"/>
      <w:kern w:val="2"/>
      <w:sz w:val="21"/>
      <w:szCs w:val="24"/>
      <w:lang w:val="en-US" w:eastAsia="zh-CN" w:bidi="ar-SA"/>
    </w:rPr>
  </w:style>
  <w:style w:type="character" w:customStyle="1" w:styleId="62">
    <w:name w:val="纯文本 Char"/>
    <w:link w:val="22"/>
    <w:qFormat/>
    <w:uiPriority w:val="0"/>
    <w:rPr>
      <w:rFonts w:ascii="宋体" w:hAnsi="Courier New"/>
      <w:kern w:val="2"/>
      <w:sz w:val="21"/>
    </w:rPr>
  </w:style>
  <w:style w:type="character" w:customStyle="1" w:styleId="63">
    <w:name w:val="日期 Char"/>
    <w:link w:val="24"/>
    <w:qFormat/>
    <w:uiPriority w:val="0"/>
    <w:rPr>
      <w:rFonts w:eastAsia="宋体"/>
      <w:kern w:val="2"/>
      <w:sz w:val="24"/>
      <w:szCs w:val="24"/>
      <w:lang w:val="en-US" w:eastAsia="zh-CN" w:bidi="ar-SA"/>
    </w:rPr>
  </w:style>
  <w:style w:type="character" w:customStyle="1" w:styleId="64">
    <w:name w:val="批注框文本 Char"/>
    <w:link w:val="26"/>
    <w:qFormat/>
    <w:uiPriority w:val="0"/>
    <w:rPr>
      <w:kern w:val="2"/>
      <w:sz w:val="18"/>
      <w:szCs w:val="18"/>
    </w:rPr>
  </w:style>
  <w:style w:type="character" w:customStyle="1" w:styleId="65">
    <w:name w:val="页脚 Char"/>
    <w:link w:val="27"/>
    <w:qFormat/>
    <w:uiPriority w:val="0"/>
    <w:rPr>
      <w:rFonts w:eastAsia="宋体"/>
      <w:kern w:val="2"/>
      <w:sz w:val="18"/>
      <w:szCs w:val="18"/>
      <w:lang w:val="en-US" w:eastAsia="zh-CN" w:bidi="ar-SA"/>
    </w:rPr>
  </w:style>
  <w:style w:type="character" w:customStyle="1" w:styleId="66">
    <w:name w:val="副标题 Char"/>
    <w:link w:val="31"/>
    <w:qFormat/>
    <w:uiPriority w:val="0"/>
    <w:rPr>
      <w:rFonts w:ascii="Cambria" w:hAnsi="Cambria" w:eastAsia="宋体"/>
      <w:i/>
      <w:iCs/>
      <w:spacing w:val="13"/>
      <w:sz w:val="24"/>
      <w:szCs w:val="24"/>
      <w:lang w:bidi="ar-SA"/>
    </w:rPr>
  </w:style>
  <w:style w:type="character" w:customStyle="1" w:styleId="67">
    <w:name w:val="标题 Char"/>
    <w:link w:val="39"/>
    <w:qFormat/>
    <w:uiPriority w:val="0"/>
    <w:rPr>
      <w:rFonts w:ascii="Arial" w:hAnsi="Arial" w:eastAsia="宋体" w:cs="Arial"/>
      <w:b/>
      <w:bCs/>
      <w:kern w:val="2"/>
      <w:sz w:val="32"/>
      <w:szCs w:val="32"/>
      <w:lang w:val="en-US" w:eastAsia="zh-CN" w:bidi="ar-SA"/>
    </w:rPr>
  </w:style>
  <w:style w:type="character" w:customStyle="1" w:styleId="68">
    <w:name w:val="批注主题 Char"/>
    <w:link w:val="40"/>
    <w:qFormat/>
    <w:uiPriority w:val="0"/>
    <w:rPr>
      <w:b/>
      <w:bCs/>
      <w:kern w:val="2"/>
      <w:sz w:val="24"/>
      <w:szCs w:val="24"/>
    </w:rPr>
  </w:style>
  <w:style w:type="paragraph" w:customStyle="1" w:styleId="69">
    <w:name w:val="Char"/>
    <w:basedOn w:val="1"/>
    <w:qFormat/>
    <w:uiPriority w:val="0"/>
    <w:pPr>
      <w:tabs>
        <w:tab w:val="left" w:pos="360"/>
      </w:tabs>
      <w:spacing w:before="0" w:beforeLines="0" w:after="0" w:afterLines="0" w:line="240" w:lineRule="auto"/>
      <w:ind w:firstLine="0" w:firstLineChars="0"/>
    </w:pPr>
  </w:style>
  <w:style w:type="paragraph" w:customStyle="1" w:styleId="70">
    <w:name w:val="正文标题"/>
    <w:basedOn w:val="1"/>
    <w:next w:val="1"/>
    <w:qFormat/>
    <w:uiPriority w:val="0"/>
    <w:pPr>
      <w:ind w:firstLine="0" w:firstLineChars="0"/>
      <w:jc w:val="center"/>
    </w:pPr>
    <w:rPr>
      <w:rFonts w:eastAsia="黑体"/>
      <w:sz w:val="44"/>
    </w:rPr>
  </w:style>
  <w:style w:type="paragraph" w:customStyle="1" w:styleId="71">
    <w:name w:val="编号*"/>
    <w:basedOn w:val="1"/>
    <w:qFormat/>
    <w:uiPriority w:val="0"/>
    <w:pPr>
      <w:tabs>
        <w:tab w:val="left" w:pos="1531"/>
      </w:tabs>
      <w:spacing w:before="104" w:after="104"/>
      <w:ind w:left="1531" w:hanging="340" w:firstLineChars="0"/>
    </w:pPr>
  </w:style>
  <w:style w:type="paragraph" w:customStyle="1" w:styleId="72">
    <w:name w:val="图"/>
    <w:basedOn w:val="1"/>
    <w:next w:val="1"/>
    <w:link w:val="73"/>
    <w:qFormat/>
    <w:uiPriority w:val="0"/>
    <w:pPr>
      <w:tabs>
        <w:tab w:val="left" w:pos="510"/>
        <w:tab w:val="left" w:pos="777"/>
      </w:tabs>
      <w:spacing w:before="104" w:after="104"/>
      <w:ind w:left="510" w:hanging="510" w:firstLineChars="0"/>
      <w:jc w:val="center"/>
    </w:pPr>
  </w:style>
  <w:style w:type="character" w:customStyle="1" w:styleId="73">
    <w:name w:val="图 Char"/>
    <w:link w:val="72"/>
    <w:qFormat/>
    <w:uiPriority w:val="0"/>
    <w:rPr>
      <w:kern w:val="2"/>
      <w:sz w:val="24"/>
      <w:szCs w:val="24"/>
    </w:rPr>
  </w:style>
  <w:style w:type="paragraph" w:customStyle="1" w:styleId="74">
    <w:name w:val="表"/>
    <w:basedOn w:val="1"/>
    <w:next w:val="1"/>
    <w:qFormat/>
    <w:uiPriority w:val="0"/>
    <w:pPr>
      <w:keepNext/>
      <w:tabs>
        <w:tab w:val="left" w:pos="511"/>
      </w:tabs>
      <w:ind w:left="510" w:hanging="510" w:firstLineChars="0"/>
      <w:jc w:val="center"/>
    </w:pPr>
  </w:style>
  <w:style w:type="paragraph" w:customStyle="1" w:styleId="75">
    <w:name w:val="编号"/>
    <w:basedOn w:val="1"/>
    <w:qFormat/>
    <w:uiPriority w:val="0"/>
    <w:pPr>
      <w:tabs>
        <w:tab w:val="left" w:pos="794"/>
      </w:tabs>
      <w:ind w:left="794" w:hanging="374" w:firstLineChars="0"/>
    </w:pPr>
  </w:style>
  <w:style w:type="paragraph" w:customStyle="1" w:styleId="76">
    <w:name w:val="编号01"/>
    <w:basedOn w:val="1"/>
    <w:next w:val="1"/>
    <w:qFormat/>
    <w:uiPriority w:val="0"/>
    <w:pPr>
      <w:tabs>
        <w:tab w:val="left" w:pos="420"/>
      </w:tabs>
      <w:ind w:left="420" w:hanging="420" w:firstLineChars="0"/>
      <w:jc w:val="left"/>
    </w:pPr>
  </w:style>
  <w:style w:type="paragraph" w:customStyle="1" w:styleId="77">
    <w:name w:val="编号."/>
    <w:basedOn w:val="1"/>
    <w:qFormat/>
    <w:uiPriority w:val="0"/>
    <w:pPr>
      <w:tabs>
        <w:tab w:val="left" w:pos="1191"/>
      </w:tabs>
      <w:ind w:left="1191" w:hanging="340" w:firstLineChars="0"/>
      <w:jc w:val="left"/>
    </w:pPr>
  </w:style>
  <w:style w:type="paragraph" w:customStyle="1" w:styleId="78">
    <w:name w:val="称谓开头"/>
    <w:basedOn w:val="1"/>
    <w:next w:val="1"/>
    <w:qFormat/>
    <w:uiPriority w:val="0"/>
    <w:pPr>
      <w:ind w:firstLine="0" w:firstLineChars="0"/>
      <w:jc w:val="left"/>
    </w:pPr>
    <w:rPr>
      <w:sz w:val="44"/>
    </w:rPr>
  </w:style>
  <w:style w:type="paragraph" w:customStyle="1" w:styleId="79">
    <w:name w:val="附件"/>
    <w:basedOn w:val="1"/>
    <w:next w:val="39"/>
    <w:qFormat/>
    <w:uiPriority w:val="0"/>
    <w:pPr>
      <w:tabs>
        <w:tab w:val="left" w:pos="851"/>
      </w:tabs>
      <w:ind w:firstLine="0" w:firstLineChars="0"/>
      <w:jc w:val="center"/>
    </w:pPr>
    <w:rPr>
      <w:b/>
      <w:sz w:val="28"/>
    </w:rPr>
  </w:style>
  <w:style w:type="paragraph" w:customStyle="1" w:styleId="80">
    <w:name w:val="编号箭头"/>
    <w:basedOn w:val="1"/>
    <w:qFormat/>
    <w:uiPriority w:val="0"/>
    <w:pPr>
      <w:tabs>
        <w:tab w:val="left" w:pos="851"/>
      </w:tabs>
      <w:ind w:left="851" w:hanging="420" w:firstLineChars="0"/>
    </w:pPr>
  </w:style>
  <w:style w:type="paragraph" w:customStyle="1" w:styleId="81">
    <w:name w:val="表格文本中5号"/>
    <w:basedOn w:val="70"/>
    <w:qFormat/>
    <w:uiPriority w:val="0"/>
    <w:pPr>
      <w:spacing w:before="0" w:beforeLines="0" w:after="0" w:afterLines="0" w:line="240" w:lineRule="auto"/>
    </w:pPr>
    <w:rPr>
      <w:rFonts w:ascii="宋体" w:hAnsi="宋体" w:eastAsia="宋体"/>
      <w:sz w:val="21"/>
    </w:rPr>
  </w:style>
  <w:style w:type="paragraph" w:customStyle="1" w:styleId="82">
    <w:name w:val="表格文本左4号"/>
    <w:basedOn w:val="1"/>
    <w:qFormat/>
    <w:uiPriority w:val="0"/>
    <w:pPr>
      <w:spacing w:before="0" w:beforeLines="0" w:after="0" w:afterLines="0" w:line="240" w:lineRule="auto"/>
      <w:ind w:firstLine="0" w:firstLineChars="0"/>
    </w:pPr>
  </w:style>
  <w:style w:type="paragraph" w:customStyle="1" w:styleId="83">
    <w:name w:val="表格文本中4号"/>
    <w:basedOn w:val="70"/>
    <w:next w:val="82"/>
    <w:qFormat/>
    <w:uiPriority w:val="0"/>
    <w:pPr>
      <w:spacing w:before="0" w:beforeLines="0" w:after="0" w:afterLines="0" w:line="240" w:lineRule="auto"/>
    </w:pPr>
    <w:rPr>
      <w:rFonts w:eastAsia="宋体"/>
      <w:sz w:val="24"/>
    </w:rPr>
  </w:style>
  <w:style w:type="paragraph" w:customStyle="1" w:styleId="84">
    <w:name w:val="表格文本左5号"/>
    <w:basedOn w:val="70"/>
    <w:qFormat/>
    <w:uiPriority w:val="0"/>
    <w:pPr>
      <w:spacing w:before="0" w:beforeLines="0" w:after="0" w:afterLines="0" w:line="240" w:lineRule="auto"/>
      <w:jc w:val="left"/>
    </w:pPr>
    <w:rPr>
      <w:rFonts w:ascii="宋体" w:hAnsi="宋体" w:eastAsia="宋体"/>
      <w:sz w:val="21"/>
    </w:rPr>
  </w:style>
  <w:style w:type="paragraph" w:customStyle="1" w:styleId="85">
    <w:name w:val="附表1"/>
    <w:basedOn w:val="1"/>
    <w:next w:val="1"/>
    <w:link w:val="86"/>
    <w:qFormat/>
    <w:uiPriority w:val="0"/>
    <w:pPr>
      <w:pageBreakBefore/>
      <w:tabs>
        <w:tab w:val="left" w:pos="851"/>
      </w:tabs>
      <w:ind w:left="851" w:hanging="851" w:firstLineChars="0"/>
      <w:jc w:val="center"/>
    </w:pPr>
    <w:rPr>
      <w:sz w:val="28"/>
      <w:szCs w:val="28"/>
    </w:rPr>
  </w:style>
  <w:style w:type="character" w:customStyle="1" w:styleId="86">
    <w:name w:val="附表1 Char"/>
    <w:link w:val="85"/>
    <w:qFormat/>
    <w:uiPriority w:val="0"/>
    <w:rPr>
      <w:kern w:val="2"/>
      <w:sz w:val="28"/>
      <w:szCs w:val="28"/>
    </w:rPr>
  </w:style>
  <w:style w:type="paragraph" w:customStyle="1" w:styleId="87">
    <w:name w:val="附图"/>
    <w:basedOn w:val="85"/>
    <w:next w:val="1"/>
    <w:qFormat/>
    <w:uiPriority w:val="0"/>
    <w:pPr>
      <w:tabs>
        <w:tab w:val="left" w:pos="420"/>
        <w:tab w:val="clear" w:pos="851"/>
      </w:tabs>
      <w:spacing w:before="104" w:after="104"/>
      <w:ind w:left="420" w:hanging="420"/>
    </w:pPr>
  </w:style>
  <w:style w:type="paragraph" w:customStyle="1" w:styleId="88">
    <w:name w:val="样式 标题 1 + (西文) 宋体"/>
    <w:basedOn w:val="2"/>
    <w:qFormat/>
    <w:uiPriority w:val="0"/>
    <w:pPr>
      <w:keepNext w:val="0"/>
      <w:pageBreakBefore/>
      <w:numPr>
        <w:ilvl w:val="0"/>
        <w:numId w:val="0"/>
      </w:numPr>
      <w:tabs>
        <w:tab w:val="left" w:pos="510"/>
        <w:tab w:val="clear" w:pos="420"/>
        <w:tab w:val="clear" w:pos="3765"/>
      </w:tabs>
      <w:spacing w:before="60" w:after="60"/>
      <w:ind w:left="510" w:hanging="90"/>
      <w:jc w:val="center"/>
    </w:pPr>
    <w:rPr>
      <w:bCs w:val="0"/>
      <w:sz w:val="32"/>
      <w:szCs w:val="32"/>
    </w:rPr>
  </w:style>
  <w:style w:type="paragraph" w:customStyle="1" w:styleId="89">
    <w:name w:val=" Char"/>
    <w:basedOn w:val="1"/>
    <w:qFormat/>
    <w:uiPriority w:val="0"/>
    <w:pPr>
      <w:tabs>
        <w:tab w:val="left" w:pos="360"/>
      </w:tabs>
      <w:spacing w:before="0" w:beforeLines="0" w:after="0" w:afterLines="0" w:line="240" w:lineRule="auto"/>
      <w:ind w:firstLine="0" w:firstLineChars="0"/>
    </w:pPr>
  </w:style>
  <w:style w:type="paragraph" w:customStyle="1" w:styleId="90">
    <w:name w:val="_Style 10"/>
    <w:basedOn w:val="1"/>
    <w:qFormat/>
    <w:uiPriority w:val="0"/>
    <w:pPr>
      <w:spacing w:before="0" w:beforeLines="0" w:after="0" w:afterLines="0" w:line="240" w:lineRule="auto"/>
      <w:ind w:firstLine="0" w:firstLineChars="0"/>
    </w:pPr>
    <w:rPr>
      <w:sz w:val="21"/>
    </w:rPr>
  </w:style>
  <w:style w:type="paragraph" w:customStyle="1" w:styleId="91">
    <w:name w:val="样式 标题 + 段前: 0.25 行 段后: 0.25 行 行距: 单倍行距"/>
    <w:basedOn w:val="39"/>
    <w:qFormat/>
    <w:uiPriority w:val="0"/>
    <w:pPr>
      <w:pageBreakBefore/>
      <w:spacing w:before="624" w:beforeLines="150" w:after="416" w:afterLines="100"/>
      <w:ind w:firstLine="480"/>
    </w:pPr>
    <w:rPr>
      <w:rFonts w:ascii="黑体" w:eastAsia="黑体" w:cs="宋体"/>
      <w:b w:val="0"/>
      <w:szCs w:val="20"/>
    </w:rPr>
  </w:style>
  <w:style w:type="paragraph" w:customStyle="1" w:styleId="92">
    <w:name w:val="样式 样式 样式 样式 标题 1 + (西文) 宋体 + 段前: 0.25 行 段后: 0.25 行 + 段前: 0.25 行 ..."/>
    <w:basedOn w:val="1"/>
    <w:qFormat/>
    <w:uiPriority w:val="0"/>
    <w:pPr>
      <w:pageBreakBefore/>
      <w:spacing w:before="416" w:beforeLines="100" w:after="208" w:afterLines="50"/>
      <w:ind w:firstLine="0" w:firstLineChars="0"/>
      <w:jc w:val="center"/>
      <w:outlineLvl w:val="0"/>
    </w:pPr>
    <w:rPr>
      <w:rFonts w:ascii="宋体" w:hAnsi="宋体" w:cs="宋体"/>
      <w:b/>
      <w:bCs/>
      <w:kern w:val="44"/>
      <w:sz w:val="36"/>
      <w:szCs w:val="20"/>
    </w:rPr>
  </w:style>
  <w:style w:type="character" w:customStyle="1" w:styleId="93">
    <w:name w:val="apple-style-span"/>
    <w:basedOn w:val="43"/>
    <w:qFormat/>
    <w:uiPriority w:val="0"/>
  </w:style>
  <w:style w:type="paragraph" w:customStyle="1" w:styleId="94">
    <w:name w:val="文档正文"/>
    <w:basedOn w:val="1"/>
    <w:link w:val="95"/>
    <w:qFormat/>
    <w:uiPriority w:val="0"/>
    <w:pPr>
      <w:spacing w:before="0" w:beforeLines="0" w:after="0" w:afterLines="0" w:line="240" w:lineRule="auto"/>
      <w:ind w:firstLine="0" w:firstLineChars="0"/>
    </w:pPr>
    <w:rPr>
      <w:rFonts w:ascii="宋体"/>
      <w:szCs w:val="20"/>
    </w:rPr>
  </w:style>
  <w:style w:type="character" w:customStyle="1" w:styleId="95">
    <w:name w:val="文档正文 Char"/>
    <w:link w:val="94"/>
    <w:qFormat/>
    <w:uiPriority w:val="0"/>
    <w:rPr>
      <w:rFonts w:ascii="宋体" w:eastAsia="宋体"/>
      <w:kern w:val="2"/>
      <w:sz w:val="24"/>
      <w:lang w:val="en-US" w:eastAsia="zh-CN" w:bidi="ar-SA"/>
    </w:rPr>
  </w:style>
  <w:style w:type="paragraph" w:customStyle="1" w:styleId="96">
    <w:name w:val="样式 标题 3 + (西文) 宋体 段前: 0.25 行 段后: 0.25 行"/>
    <w:basedOn w:val="4"/>
    <w:qFormat/>
    <w:uiPriority w:val="0"/>
    <w:pPr>
      <w:keepNext w:val="0"/>
      <w:numPr>
        <w:ilvl w:val="0"/>
        <w:numId w:val="0"/>
      </w:numPr>
      <w:tabs>
        <w:tab w:val="left" w:pos="1260"/>
        <w:tab w:val="clear" w:pos="4106"/>
      </w:tabs>
      <w:ind w:left="1260"/>
    </w:pPr>
    <w:rPr>
      <w:rFonts w:ascii="宋体" w:hAnsi="宋体" w:cs="宋体"/>
      <w:bCs w:val="0"/>
      <w:sz w:val="24"/>
      <w:szCs w:val="20"/>
    </w:rPr>
  </w:style>
  <w:style w:type="paragraph" w:customStyle="1" w:styleId="97">
    <w:name w:val="样式 样式 标题 1 + (西文) 宋体 + 段前: 0.25 行 段后: 0.25 行"/>
    <w:basedOn w:val="88"/>
    <w:qFormat/>
    <w:uiPriority w:val="0"/>
    <w:rPr>
      <w:rFonts w:cs="宋体"/>
      <w:bCs/>
      <w:szCs w:val="20"/>
    </w:rPr>
  </w:style>
  <w:style w:type="paragraph" w:customStyle="1" w:styleId="98">
    <w:name w:val="样式 段前: 0.25 行 段后: 0.25 行 行距: 1.5 倍行距"/>
    <w:basedOn w:val="1"/>
    <w:qFormat/>
    <w:uiPriority w:val="0"/>
    <w:pPr>
      <w:spacing w:line="360" w:lineRule="auto"/>
      <w:ind w:firstLine="0" w:firstLineChars="0"/>
    </w:pPr>
    <w:rPr>
      <w:rFonts w:cs="宋体"/>
      <w:szCs w:val="20"/>
    </w:rPr>
  </w:style>
  <w:style w:type="paragraph" w:customStyle="1" w:styleId="99">
    <w:name w:val="样式 样式 样式 标题 1 + (西文) 宋体 + 段前: 0.25 行 段后: 0.25 行 + 段前: 0.25 行 段后..."/>
    <w:basedOn w:val="97"/>
    <w:qFormat/>
    <w:uiPriority w:val="0"/>
    <w:pPr>
      <w:spacing w:before="100" w:beforeLines="0" w:beforeAutospacing="1" w:after="100" w:afterLines="0" w:afterAutospacing="1"/>
    </w:pPr>
  </w:style>
  <w:style w:type="paragraph" w:customStyle="1" w:styleId="100">
    <w:name w:val="样式 样式 标题 1 + (西文) 宋体 + 段前: 0.25 行 段后: 0.25 行 行距: 单倍行距"/>
    <w:basedOn w:val="88"/>
    <w:qFormat/>
    <w:uiPriority w:val="0"/>
    <w:pPr>
      <w:spacing w:before="100" w:beforeLines="100" w:after="50" w:afterLines="50"/>
    </w:pPr>
    <w:rPr>
      <w:rFonts w:cs="宋体"/>
      <w:bCs/>
      <w:szCs w:val="20"/>
    </w:rPr>
  </w:style>
  <w:style w:type="paragraph" w:customStyle="1" w:styleId="101">
    <w:name w:val="图号"/>
    <w:basedOn w:val="1"/>
    <w:qFormat/>
    <w:uiPriority w:val="0"/>
    <w:pPr>
      <w:jc w:val="center"/>
    </w:pPr>
    <w:rPr>
      <w:sz w:val="21"/>
    </w:rPr>
  </w:style>
  <w:style w:type="paragraph" w:customStyle="1" w:styleId="102">
    <w:name w:val="样式 正文文本 + 段后: 0.25 行"/>
    <w:basedOn w:val="17"/>
    <w:qFormat/>
    <w:uiPriority w:val="0"/>
    <w:pPr>
      <w:spacing w:before="78" w:after="78" w:line="240" w:lineRule="auto"/>
      <w:ind w:firstLine="480"/>
    </w:pPr>
    <w:rPr>
      <w:rFonts w:cs="宋体"/>
      <w:szCs w:val="20"/>
    </w:rPr>
  </w:style>
  <w:style w:type="paragraph" w:customStyle="1" w:styleId="103">
    <w:name w:val="样式 正文文本 + 段后: 0.25 行1"/>
    <w:basedOn w:val="17"/>
    <w:qFormat/>
    <w:uiPriority w:val="0"/>
    <w:pPr>
      <w:spacing w:after="25"/>
    </w:pPr>
    <w:rPr>
      <w:rFonts w:cs="宋体"/>
      <w:szCs w:val="20"/>
    </w:rPr>
  </w:style>
  <w:style w:type="paragraph" w:customStyle="1" w:styleId="104">
    <w:name w:val="样式 段前: 0.25 行 段后: 0.25 行 行距: 单倍行距 首行缩进:  0 字符"/>
    <w:basedOn w:val="1"/>
    <w:qFormat/>
    <w:uiPriority w:val="0"/>
    <w:pPr>
      <w:ind w:firstLine="0" w:firstLineChars="0"/>
    </w:pPr>
    <w:rPr>
      <w:rFonts w:cs="宋体"/>
      <w:szCs w:val="20"/>
    </w:rPr>
  </w:style>
  <w:style w:type="paragraph" w:customStyle="1" w:styleId="105">
    <w:name w:val="样式 样式1 + 段前: 0.5 行 段后: 0.5 行"/>
    <w:basedOn w:val="1"/>
    <w:qFormat/>
    <w:uiPriority w:val="0"/>
    <w:pPr>
      <w:spacing w:before="156" w:beforeLines="50" w:after="156" w:afterLines="50" w:line="400" w:lineRule="exact"/>
      <w:ind w:firstLine="0" w:firstLineChars="0"/>
      <w:jc w:val="left"/>
    </w:pPr>
    <w:rPr>
      <w:rFonts w:ascii="宋体" w:hAnsi="宋体" w:eastAsia="黑体"/>
      <w:szCs w:val="20"/>
    </w:rPr>
  </w:style>
  <w:style w:type="paragraph" w:customStyle="1" w:styleId="106">
    <w:name w:val="样式1"/>
    <w:basedOn w:val="1"/>
    <w:qFormat/>
    <w:uiPriority w:val="0"/>
    <w:pPr>
      <w:spacing w:before="0" w:beforeLines="0" w:after="156" w:afterLines="50" w:line="380" w:lineRule="exact"/>
      <w:ind w:firstLine="0" w:firstLineChars="0"/>
    </w:pPr>
    <w:rPr>
      <w:rFonts w:ascii="仿宋_GB2312" w:hAnsi="仿宋_GB2312" w:eastAsia="仿宋_GB2312"/>
      <w:b/>
    </w:rPr>
  </w:style>
  <w:style w:type="paragraph" w:customStyle="1" w:styleId="107">
    <w:name w:val="加粗"/>
    <w:basedOn w:val="94"/>
    <w:link w:val="108"/>
    <w:qFormat/>
    <w:uiPriority w:val="0"/>
    <w:pPr>
      <w:spacing w:before="25" w:beforeLines="25" w:after="25" w:afterLines="25" w:line="300" w:lineRule="auto"/>
      <w:jc w:val="left"/>
    </w:pPr>
    <w:rPr>
      <w:b/>
    </w:rPr>
  </w:style>
  <w:style w:type="character" w:customStyle="1" w:styleId="108">
    <w:name w:val="加粗 Char"/>
    <w:link w:val="107"/>
    <w:qFormat/>
    <w:uiPriority w:val="0"/>
    <w:rPr>
      <w:rFonts w:ascii="宋体" w:eastAsia="宋体"/>
      <w:b/>
      <w:kern w:val="2"/>
      <w:sz w:val="24"/>
      <w:lang w:val="en-US" w:eastAsia="zh-CN" w:bidi="ar-SA"/>
    </w:rPr>
  </w:style>
  <w:style w:type="character" w:customStyle="1" w:styleId="109">
    <w:name w:val="页脚 Char Char"/>
    <w:qFormat/>
    <w:uiPriority w:val="0"/>
    <w:rPr>
      <w:rFonts w:ascii="Times New Roman" w:hAnsi="Times New Roman"/>
      <w:kern w:val="2"/>
      <w:sz w:val="18"/>
      <w:szCs w:val="18"/>
    </w:rPr>
  </w:style>
  <w:style w:type="paragraph" w:styleId="110">
    <w:name w:val="List Paragraph"/>
    <w:basedOn w:val="1"/>
    <w:qFormat/>
    <w:uiPriority w:val="0"/>
    <w:pPr>
      <w:spacing w:before="0" w:beforeLines="0" w:after="0" w:afterLines="0"/>
      <w:ind w:left="720" w:firstLine="0" w:firstLineChars="0"/>
      <w:contextualSpacing/>
    </w:pPr>
    <w:rPr>
      <w:rFonts w:ascii="Calibri" w:hAnsi="Calibri"/>
      <w:sz w:val="21"/>
      <w:szCs w:val="22"/>
    </w:rPr>
  </w:style>
  <w:style w:type="character" w:customStyle="1" w:styleId="111">
    <w:name w:val="页眉 Char Char"/>
    <w:qFormat/>
    <w:uiPriority w:val="0"/>
    <w:rPr>
      <w:rFonts w:ascii="Times New Roman" w:hAnsi="Times New Roman"/>
      <w:kern w:val="2"/>
      <w:sz w:val="18"/>
      <w:szCs w:val="18"/>
    </w:rPr>
  </w:style>
  <w:style w:type="character" w:customStyle="1" w:styleId="112">
    <w:name w:val="无间隔 Char1"/>
    <w:link w:val="113"/>
    <w:qFormat/>
    <w:uiPriority w:val="0"/>
    <w:rPr>
      <w:rFonts w:ascii="Calibri" w:hAnsi="Calibri" w:eastAsia="宋体"/>
      <w:kern w:val="2"/>
      <w:sz w:val="21"/>
      <w:szCs w:val="22"/>
      <w:lang w:val="en-US" w:eastAsia="zh-CN" w:bidi="ar-SA"/>
    </w:rPr>
  </w:style>
  <w:style w:type="paragraph" w:styleId="113">
    <w:name w:val="No Spacing"/>
    <w:basedOn w:val="1"/>
    <w:link w:val="112"/>
    <w:qFormat/>
    <w:uiPriority w:val="0"/>
    <w:pPr>
      <w:spacing w:before="0" w:beforeLines="0" w:after="0" w:afterLines="0"/>
      <w:ind w:firstLine="0" w:firstLineChars="0"/>
    </w:pPr>
    <w:rPr>
      <w:rFonts w:ascii="Calibri" w:hAnsi="Calibri"/>
      <w:sz w:val="21"/>
      <w:szCs w:val="22"/>
    </w:rPr>
  </w:style>
  <w:style w:type="character" w:customStyle="1" w:styleId="114">
    <w:name w:val="标题 2 Char Char"/>
    <w:qFormat/>
    <w:uiPriority w:val="0"/>
    <w:rPr>
      <w:rFonts w:ascii="Cambria" w:hAnsi="Cambria" w:eastAsia="宋体" w:cs="Times New Roman"/>
      <w:b/>
      <w:bCs/>
      <w:sz w:val="26"/>
      <w:szCs w:val="26"/>
    </w:rPr>
  </w:style>
  <w:style w:type="character" w:customStyle="1" w:styleId="115">
    <w:name w:val="_Style 114"/>
    <w:qFormat/>
    <w:uiPriority w:val="0"/>
    <w:rPr>
      <w:smallCaps/>
    </w:rPr>
  </w:style>
  <w:style w:type="character" w:customStyle="1" w:styleId="116">
    <w:name w:val="明显引用 Char1"/>
    <w:link w:val="117"/>
    <w:qFormat/>
    <w:uiPriority w:val="0"/>
    <w:rPr>
      <w:b/>
      <w:bCs/>
      <w:i/>
      <w:iCs/>
      <w:lang w:bidi="ar-SA"/>
    </w:rPr>
  </w:style>
  <w:style w:type="paragraph" w:styleId="117">
    <w:name w:val="Intense Quote"/>
    <w:basedOn w:val="1"/>
    <w:next w:val="1"/>
    <w:link w:val="116"/>
    <w:qFormat/>
    <w:uiPriority w:val="0"/>
    <w:pPr>
      <w:pBdr>
        <w:bottom w:val="single" w:color="auto" w:sz="4" w:space="1"/>
      </w:pBdr>
      <w:spacing w:before="200" w:beforeLines="0" w:after="280" w:afterLines="0"/>
      <w:ind w:left="1008" w:right="1152" w:firstLine="0" w:firstLineChars="0"/>
    </w:pPr>
    <w:rPr>
      <w:rFonts w:eastAsia="Times New Roman"/>
      <w:b/>
      <w:bCs/>
      <w:i/>
      <w:iCs/>
      <w:kern w:val="0"/>
      <w:sz w:val="20"/>
      <w:szCs w:val="20"/>
    </w:rPr>
  </w:style>
  <w:style w:type="character" w:customStyle="1" w:styleId="118">
    <w:name w:val="_Style 117"/>
    <w:qFormat/>
    <w:uiPriority w:val="0"/>
    <w:rPr>
      <w:i/>
      <w:iCs/>
    </w:rPr>
  </w:style>
  <w:style w:type="character" w:customStyle="1" w:styleId="119">
    <w:name w:val="引用 Char1"/>
    <w:link w:val="120"/>
    <w:qFormat/>
    <w:uiPriority w:val="0"/>
    <w:rPr>
      <w:i/>
      <w:iCs/>
      <w:lang w:bidi="ar-SA"/>
    </w:rPr>
  </w:style>
  <w:style w:type="paragraph" w:styleId="120">
    <w:name w:val="Quote"/>
    <w:basedOn w:val="1"/>
    <w:next w:val="1"/>
    <w:link w:val="119"/>
    <w:qFormat/>
    <w:uiPriority w:val="0"/>
    <w:pPr>
      <w:spacing w:before="200" w:beforeLines="0" w:after="0" w:afterLines="0"/>
      <w:ind w:left="360" w:right="360" w:firstLine="0" w:firstLineChars="0"/>
    </w:pPr>
    <w:rPr>
      <w:rFonts w:eastAsia="Times New Roman"/>
      <w:i/>
      <w:iCs/>
      <w:kern w:val="0"/>
      <w:sz w:val="20"/>
      <w:szCs w:val="20"/>
    </w:rPr>
  </w:style>
  <w:style w:type="character" w:customStyle="1" w:styleId="121">
    <w:name w:val=" Char Char14"/>
    <w:qFormat/>
    <w:uiPriority w:val="0"/>
    <w:rPr>
      <w:rFonts w:ascii="Cambria" w:hAnsi="Cambria" w:eastAsia="宋体" w:cs="Times New Roman"/>
      <w:b/>
      <w:bCs/>
      <w:sz w:val="28"/>
      <w:szCs w:val="28"/>
    </w:rPr>
  </w:style>
  <w:style w:type="character" w:customStyle="1" w:styleId="122">
    <w:name w:val=" Char Char13"/>
    <w:qFormat/>
    <w:uiPriority w:val="0"/>
    <w:rPr>
      <w:rFonts w:ascii="Cambria" w:hAnsi="Cambria" w:eastAsia="宋体" w:cs="Times New Roman"/>
      <w:b/>
      <w:bCs/>
      <w:sz w:val="26"/>
      <w:szCs w:val="26"/>
    </w:rPr>
  </w:style>
  <w:style w:type="character" w:customStyle="1" w:styleId="123">
    <w:name w:val=" Char Char12"/>
    <w:qFormat/>
    <w:uiPriority w:val="0"/>
    <w:rPr>
      <w:rFonts w:ascii="Cambria" w:hAnsi="Cambria" w:eastAsia="宋体" w:cs="Times New Roman"/>
      <w:b/>
      <w:bCs/>
    </w:rPr>
  </w:style>
  <w:style w:type="character" w:customStyle="1" w:styleId="124">
    <w:name w:val=" Char Char11"/>
    <w:qFormat/>
    <w:uiPriority w:val="0"/>
    <w:rPr>
      <w:rFonts w:ascii="Cambria" w:hAnsi="Cambria" w:eastAsia="宋体" w:cs="Times New Roman"/>
      <w:b/>
      <w:bCs/>
      <w:i/>
      <w:iCs/>
    </w:rPr>
  </w:style>
  <w:style w:type="character" w:customStyle="1" w:styleId="125">
    <w:name w:val=" Char Char10"/>
    <w:qFormat/>
    <w:uiPriority w:val="0"/>
    <w:rPr>
      <w:rFonts w:ascii="Cambria" w:hAnsi="Cambria" w:eastAsia="宋体" w:cs="Times New Roman"/>
      <w:b/>
      <w:bCs/>
      <w:color w:val="7F7F7F"/>
    </w:rPr>
  </w:style>
  <w:style w:type="character" w:customStyle="1" w:styleId="126">
    <w:name w:val=" Char Char5"/>
    <w:qFormat/>
    <w:uiPriority w:val="0"/>
    <w:rPr>
      <w:rFonts w:ascii="Cambria" w:hAnsi="Cambria" w:eastAsia="宋体" w:cs="Times New Roman"/>
      <w:spacing w:val="5"/>
      <w:sz w:val="52"/>
      <w:szCs w:val="52"/>
    </w:rPr>
  </w:style>
  <w:style w:type="character" w:customStyle="1" w:styleId="127">
    <w:name w:val=" Char Char4"/>
    <w:qFormat/>
    <w:uiPriority w:val="0"/>
    <w:rPr>
      <w:rFonts w:ascii="Cambria" w:hAnsi="Cambria" w:eastAsia="宋体" w:cs="Times New Roman"/>
      <w:i/>
      <w:iCs/>
      <w:spacing w:val="13"/>
      <w:sz w:val="24"/>
      <w:szCs w:val="24"/>
    </w:rPr>
  </w:style>
  <w:style w:type="character" w:customStyle="1" w:styleId="128">
    <w:name w:val="无间隔 Char"/>
    <w:basedOn w:val="43"/>
    <w:qFormat/>
    <w:uiPriority w:val="0"/>
  </w:style>
  <w:style w:type="character" w:customStyle="1" w:styleId="129">
    <w:name w:val="引用 Char"/>
    <w:qFormat/>
    <w:uiPriority w:val="0"/>
    <w:rPr>
      <w:i/>
      <w:iCs/>
    </w:rPr>
  </w:style>
  <w:style w:type="character" w:customStyle="1" w:styleId="130">
    <w:name w:val="明显引用 Char"/>
    <w:qFormat/>
    <w:uiPriority w:val="0"/>
    <w:rPr>
      <w:b/>
      <w:bCs/>
      <w:i/>
      <w:iCs/>
    </w:rPr>
  </w:style>
  <w:style w:type="character" w:customStyle="1" w:styleId="131">
    <w:name w:val="_Style 130"/>
    <w:qFormat/>
    <w:uiPriority w:val="0"/>
    <w:rPr>
      <w:b/>
      <w:bCs/>
    </w:rPr>
  </w:style>
  <w:style w:type="character" w:customStyle="1" w:styleId="132">
    <w:name w:val="_Style 131"/>
    <w:qFormat/>
    <w:uiPriority w:val="0"/>
    <w:rPr>
      <w:smallCaps/>
      <w:spacing w:val="5"/>
      <w:u w:val="single"/>
    </w:rPr>
  </w:style>
  <w:style w:type="character" w:customStyle="1" w:styleId="133">
    <w:name w:val="_Style 132"/>
    <w:qFormat/>
    <w:uiPriority w:val="0"/>
    <w:rPr>
      <w:i/>
      <w:iCs/>
      <w:smallCaps/>
      <w:spacing w:val="5"/>
    </w:rPr>
  </w:style>
  <w:style w:type="character" w:customStyle="1" w:styleId="134">
    <w:name w:val=" Char Char3"/>
    <w:qFormat/>
    <w:uiPriority w:val="0"/>
    <w:rPr>
      <w:kern w:val="2"/>
      <w:sz w:val="21"/>
      <w:szCs w:val="22"/>
    </w:rPr>
  </w:style>
  <w:style w:type="character" w:customStyle="1" w:styleId="135">
    <w:name w:val=" Char Char9"/>
    <w:qFormat/>
    <w:uiPriority w:val="0"/>
    <w:rPr>
      <w:rFonts w:ascii="Cambria" w:hAnsi="Cambria" w:eastAsia="宋体" w:cs="Times New Roman"/>
      <w:b/>
      <w:bCs/>
      <w:i/>
      <w:iCs/>
      <w:color w:val="7F7F7F"/>
    </w:rPr>
  </w:style>
  <w:style w:type="character" w:customStyle="1" w:styleId="136">
    <w:name w:val=" Char Char7"/>
    <w:qFormat/>
    <w:uiPriority w:val="0"/>
    <w:rPr>
      <w:rFonts w:ascii="Cambria" w:hAnsi="Cambria" w:eastAsia="宋体" w:cs="Times New Roman"/>
      <w:sz w:val="20"/>
      <w:szCs w:val="20"/>
    </w:rPr>
  </w:style>
  <w:style w:type="character" w:customStyle="1" w:styleId="137">
    <w:name w:val=" Char Char8"/>
    <w:qFormat/>
    <w:uiPriority w:val="0"/>
    <w:rPr>
      <w:rFonts w:ascii="Cambria" w:hAnsi="Cambria" w:eastAsia="宋体" w:cs="Times New Roman"/>
      <w:i/>
      <w:iCs/>
    </w:rPr>
  </w:style>
  <w:style w:type="character" w:customStyle="1" w:styleId="138">
    <w:name w:val=" Char Char6"/>
    <w:qFormat/>
    <w:uiPriority w:val="0"/>
    <w:rPr>
      <w:rFonts w:ascii="Cambria" w:hAnsi="Cambria" w:eastAsia="宋体" w:cs="Times New Roman"/>
      <w:i/>
      <w:iCs/>
      <w:spacing w:val="5"/>
      <w:sz w:val="20"/>
      <w:szCs w:val="20"/>
    </w:rPr>
  </w:style>
  <w:style w:type="paragraph" w:customStyle="1" w:styleId="139">
    <w:name w:val="CM31"/>
    <w:basedOn w:val="140"/>
    <w:next w:val="140"/>
    <w:qFormat/>
    <w:uiPriority w:val="0"/>
    <w:pPr>
      <w:spacing w:line="391" w:lineRule="atLeast"/>
    </w:pPr>
    <w:rPr>
      <w:rFonts w:cs="Times New Roman"/>
      <w:color w:val="auto"/>
    </w:rPr>
  </w:style>
  <w:style w:type="paragraph" w:customStyle="1" w:styleId="140">
    <w:name w:val="Default"/>
    <w:qFormat/>
    <w:uiPriority w:val="0"/>
    <w:pPr>
      <w:widowControl w:val="0"/>
      <w:autoSpaceDE w:val="0"/>
      <w:autoSpaceDN w:val="0"/>
      <w:adjustRightInd w:val="0"/>
    </w:pPr>
    <w:rPr>
      <w:rFonts w:ascii="楷体_GB2312" w:hAnsi="Calibri" w:eastAsia="楷体_GB2312" w:cs="楷体_GB2312"/>
      <w:color w:val="000000"/>
      <w:sz w:val="24"/>
      <w:szCs w:val="24"/>
      <w:lang w:val="en-US" w:eastAsia="zh-CN" w:bidi="ar-SA"/>
    </w:rPr>
  </w:style>
  <w:style w:type="paragraph" w:customStyle="1" w:styleId="141">
    <w:name w:val="_Style 140"/>
    <w:basedOn w:val="2"/>
    <w:next w:val="1"/>
    <w:qFormat/>
    <w:uiPriority w:val="0"/>
    <w:pPr>
      <w:keepNext w:val="0"/>
      <w:numPr>
        <w:ilvl w:val="0"/>
        <w:numId w:val="0"/>
      </w:numPr>
      <w:tabs>
        <w:tab w:val="clear" w:pos="420"/>
        <w:tab w:val="clear" w:pos="3765"/>
      </w:tabs>
      <w:spacing w:before="480" w:beforeLines="0" w:after="0" w:afterLines="0" w:line="240" w:lineRule="auto"/>
      <w:contextualSpacing/>
      <w:jc w:val="both"/>
      <w:outlineLvl w:val="9"/>
    </w:pPr>
    <w:rPr>
      <w:rFonts w:ascii="Cambria" w:hAnsi="Cambria" w:eastAsia="宋体"/>
      <w:b/>
      <w:kern w:val="2"/>
      <w:szCs w:val="28"/>
      <w:lang w:eastAsia="en-US" w:bidi="en-US"/>
    </w:rPr>
  </w:style>
  <w:style w:type="paragraph" w:customStyle="1" w:styleId="142">
    <w:name w:val="CM5"/>
    <w:basedOn w:val="140"/>
    <w:next w:val="140"/>
    <w:qFormat/>
    <w:uiPriority w:val="0"/>
    <w:pPr>
      <w:spacing w:line="391" w:lineRule="atLeast"/>
    </w:pPr>
    <w:rPr>
      <w:rFonts w:cs="Times New Roman"/>
      <w:color w:val="auto"/>
    </w:rPr>
  </w:style>
  <w:style w:type="paragraph" w:customStyle="1" w:styleId="143">
    <w:name w:val="CM7"/>
    <w:basedOn w:val="140"/>
    <w:next w:val="140"/>
    <w:qFormat/>
    <w:uiPriority w:val="0"/>
    <w:pPr>
      <w:spacing w:line="391" w:lineRule="atLeast"/>
    </w:pPr>
    <w:rPr>
      <w:rFonts w:cs="Times New Roman"/>
      <w:color w:val="auto"/>
    </w:rPr>
  </w:style>
  <w:style w:type="paragraph" w:customStyle="1" w:styleId="144">
    <w:name w:val="CM141"/>
    <w:basedOn w:val="140"/>
    <w:next w:val="140"/>
    <w:qFormat/>
    <w:uiPriority w:val="0"/>
    <w:pPr>
      <w:spacing w:after="773"/>
    </w:pPr>
    <w:rPr>
      <w:rFonts w:cs="Times New Roman"/>
      <w:color w:val="auto"/>
    </w:rPr>
  </w:style>
  <w:style w:type="paragraph" w:customStyle="1" w:styleId="145">
    <w:name w:val="CM3"/>
    <w:basedOn w:val="140"/>
    <w:next w:val="140"/>
    <w:qFormat/>
    <w:uiPriority w:val="0"/>
    <w:pPr>
      <w:spacing w:line="388" w:lineRule="atLeast"/>
    </w:pPr>
    <w:rPr>
      <w:rFonts w:cs="Times New Roman"/>
      <w:color w:val="auto"/>
    </w:rPr>
  </w:style>
  <w:style w:type="paragraph" w:customStyle="1" w:styleId="146">
    <w:name w:val="CM28"/>
    <w:basedOn w:val="140"/>
    <w:next w:val="140"/>
    <w:qFormat/>
    <w:uiPriority w:val="0"/>
    <w:pPr>
      <w:spacing w:line="391" w:lineRule="atLeast"/>
    </w:pPr>
    <w:rPr>
      <w:rFonts w:cs="Times New Roman"/>
      <w:color w:val="auto"/>
    </w:rPr>
  </w:style>
  <w:style w:type="paragraph" w:customStyle="1" w:styleId="147">
    <w:name w:val="CM52"/>
    <w:basedOn w:val="140"/>
    <w:next w:val="140"/>
    <w:qFormat/>
    <w:uiPriority w:val="0"/>
    <w:pPr>
      <w:spacing w:line="391" w:lineRule="atLeast"/>
    </w:pPr>
    <w:rPr>
      <w:rFonts w:cs="Times New Roman"/>
      <w:color w:val="auto"/>
    </w:rPr>
  </w:style>
  <w:style w:type="paragraph" w:customStyle="1" w:styleId="148">
    <w:name w:val="CM130"/>
    <w:basedOn w:val="1"/>
    <w:next w:val="1"/>
    <w:qFormat/>
    <w:uiPriority w:val="0"/>
    <w:pPr>
      <w:autoSpaceDE w:val="0"/>
      <w:autoSpaceDN w:val="0"/>
      <w:adjustRightInd w:val="0"/>
      <w:spacing w:before="0" w:beforeLines="0" w:after="573" w:afterLines="0" w:line="240" w:lineRule="auto"/>
      <w:ind w:firstLine="0" w:firstLineChars="0"/>
      <w:jc w:val="left"/>
    </w:pPr>
    <w:rPr>
      <w:rFonts w:ascii="楷体_GB2312" w:hAnsi="Calibri" w:eastAsia="楷体_GB2312"/>
      <w:kern w:val="0"/>
      <w:szCs w:val="22"/>
    </w:rPr>
  </w:style>
  <w:style w:type="paragraph" w:customStyle="1" w:styleId="149">
    <w:name w:val="CM2"/>
    <w:basedOn w:val="140"/>
    <w:next w:val="140"/>
    <w:qFormat/>
    <w:uiPriority w:val="0"/>
    <w:pPr>
      <w:spacing w:line="391" w:lineRule="atLeast"/>
    </w:pPr>
    <w:rPr>
      <w:rFonts w:cs="Times New Roman"/>
      <w:color w:val="auto"/>
    </w:rPr>
  </w:style>
  <w:style w:type="paragraph" w:customStyle="1" w:styleId="150">
    <w:name w:val="CM135"/>
    <w:basedOn w:val="1"/>
    <w:next w:val="1"/>
    <w:qFormat/>
    <w:uiPriority w:val="0"/>
    <w:pPr>
      <w:autoSpaceDE w:val="0"/>
      <w:autoSpaceDN w:val="0"/>
      <w:adjustRightInd w:val="0"/>
      <w:spacing w:before="0" w:beforeLines="0" w:after="148" w:afterLines="0" w:line="240" w:lineRule="auto"/>
      <w:ind w:firstLine="0" w:firstLineChars="0"/>
      <w:jc w:val="left"/>
    </w:pPr>
    <w:rPr>
      <w:rFonts w:ascii="楷体_GB2312" w:hAnsi="Calibri" w:eastAsia="楷体_GB2312"/>
      <w:kern w:val="0"/>
      <w:szCs w:val="22"/>
    </w:rPr>
  </w:style>
  <w:style w:type="paragraph" w:customStyle="1" w:styleId="151">
    <w:name w:val="CM27"/>
    <w:basedOn w:val="140"/>
    <w:next w:val="140"/>
    <w:qFormat/>
    <w:uiPriority w:val="0"/>
    <w:pPr>
      <w:spacing w:line="391" w:lineRule="atLeast"/>
    </w:pPr>
    <w:rPr>
      <w:rFonts w:cs="Times New Roman"/>
      <w:color w:val="auto"/>
    </w:rPr>
  </w:style>
  <w:style w:type="paragraph" w:customStyle="1" w:styleId="152">
    <w:name w:val="章标题(不加入目录内)"/>
    <w:basedOn w:val="39"/>
    <w:qFormat/>
    <w:uiPriority w:val="0"/>
    <w:pPr>
      <w:keepLines/>
      <w:pageBreakBefore/>
      <w:spacing w:before="240" w:beforeLines="0" w:after="120" w:afterLines="0" w:line="240" w:lineRule="auto"/>
      <w:jc w:val="both"/>
      <w:outlineLvl w:val="9"/>
    </w:pPr>
    <w:rPr>
      <w:rFonts w:ascii="Times New Roman" w:hAnsi="Times New Roman" w:eastAsia="黑体" w:cs="Times New Roman"/>
      <w:bCs w:val="0"/>
      <w:sz w:val="36"/>
      <w:szCs w:val="20"/>
    </w:rPr>
  </w:style>
  <w:style w:type="paragraph" w:customStyle="1" w:styleId="153">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54">
    <w:name w:val="节"/>
    <w:basedOn w:val="1"/>
    <w:qFormat/>
    <w:uiPriority w:val="0"/>
    <w:pPr>
      <w:snapToGrid w:val="0"/>
      <w:spacing w:before="50" w:beforeLines="50" w:after="50" w:afterLines="50"/>
      <w:ind w:firstLine="0" w:firstLineChars="0"/>
    </w:pPr>
    <w:rPr>
      <w:rFonts w:eastAsia="黑体"/>
      <w:sz w:val="30"/>
    </w:rPr>
  </w:style>
  <w:style w:type="paragraph" w:customStyle="1" w:styleId="155">
    <w:name w:val="条"/>
    <w:basedOn w:val="1"/>
    <w:qFormat/>
    <w:uiPriority w:val="0"/>
    <w:pPr>
      <w:snapToGrid w:val="0"/>
      <w:spacing w:before="50" w:beforeLines="50" w:after="50" w:afterLines="50"/>
      <w:ind w:firstLine="0" w:firstLineChars="0"/>
    </w:pPr>
    <w:rPr>
      <w:rFonts w:eastAsia="黑体"/>
      <w:sz w:val="28"/>
    </w:rPr>
  </w:style>
  <w:style w:type="paragraph" w:customStyle="1" w:styleId="156">
    <w:name w:val="款"/>
    <w:basedOn w:val="1"/>
    <w:qFormat/>
    <w:uiPriority w:val="0"/>
    <w:pPr>
      <w:snapToGrid w:val="0"/>
      <w:spacing w:before="0" w:beforeLines="0" w:after="0" w:afterLines="0"/>
      <w:ind w:firstLine="0" w:firstLineChars="0"/>
    </w:pPr>
    <w:rPr>
      <w:rFonts w:eastAsia="黑体"/>
    </w:rPr>
  </w:style>
  <w:style w:type="paragraph" w:customStyle="1" w:styleId="157">
    <w:name w:val="样式 样式 小四 首行缩进:  0.74 厘米 行距: 1.5 倍行距 + 段前: 0.5 行 段后: 0.5 行"/>
    <w:basedOn w:val="1"/>
    <w:qFormat/>
    <w:uiPriority w:val="0"/>
    <w:pPr>
      <w:spacing w:before="50" w:beforeLines="50" w:after="50" w:afterLines="50"/>
      <w:ind w:firstLine="0" w:firstLineChars="0"/>
    </w:pPr>
    <w:rPr>
      <w:rFonts w:eastAsia="黑体" w:cs="宋体"/>
      <w:sz w:val="28"/>
      <w:szCs w:val="20"/>
    </w:rPr>
  </w:style>
  <w:style w:type="paragraph" w:customStyle="1" w:styleId="158">
    <w:name w:val="WPSOffice手动目录 1"/>
    <w:qFormat/>
    <w:uiPriority w:val="0"/>
    <w:pPr>
      <w:ind w:leftChars="0"/>
    </w:pPr>
    <w:rPr>
      <w:rFonts w:ascii="Times New Roman" w:hAnsi="Times New Roman" w:eastAsia="宋体" w:cs="Times New Roman"/>
      <w:sz w:val="20"/>
      <w:szCs w:val="20"/>
    </w:rPr>
  </w:style>
  <w:style w:type="paragraph" w:customStyle="1" w:styleId="159">
    <w:name w:val="WPSOffice手动目录 2"/>
    <w:qFormat/>
    <w:uiPriority w:val="0"/>
    <w:pPr>
      <w:ind w:leftChars="200"/>
    </w:pPr>
    <w:rPr>
      <w:rFonts w:ascii="Times New Roman" w:hAnsi="Times New Roman" w:eastAsia="宋体" w:cs="Times New Roman"/>
      <w:sz w:val="20"/>
      <w:szCs w:val="20"/>
    </w:rPr>
  </w:style>
  <w:style w:type="paragraph" w:customStyle="1" w:styleId="160">
    <w:name w:val="21bc9c4b-6a32-43e5-beaa-fd2d792c5735"/>
    <w:basedOn w:val="2"/>
    <w:next w:val="161"/>
    <w:qFormat/>
    <w:uiPriority w:val="0"/>
    <w:pPr>
      <w:adjustRightInd w:val="0"/>
      <w:spacing w:before="0" w:after="0" w:line="288" w:lineRule="auto"/>
      <w:ind w:left="0" w:firstLine="0"/>
    </w:pPr>
    <w:rPr>
      <w:rFonts w:ascii="微软雅黑" w:hAnsi="微软雅黑" w:eastAsia="微软雅黑"/>
      <w:b/>
      <w:color w:val="000000"/>
      <w:sz w:val="32"/>
      <w:szCs w:val="28"/>
    </w:rPr>
  </w:style>
  <w:style w:type="paragraph" w:customStyle="1" w:styleId="161">
    <w:name w:val="acbfdd8b-e11b-4d36-88ff-6049b138f862"/>
    <w:basedOn w:val="17"/>
    <w:qFormat/>
    <w:uiPriority w:val="0"/>
    <w:pPr>
      <w:adjustRightInd w:val="0"/>
      <w:spacing w:before="0" w:after="0" w:line="288" w:lineRule="auto"/>
      <w:ind w:firstLine="0"/>
      <w:jc w:val="left"/>
    </w:pPr>
    <w:rPr>
      <w:rFonts w:ascii="微软雅黑" w:hAnsi="微软雅黑" w:eastAsia="微软雅黑"/>
      <w:color w:val="000000"/>
      <w:sz w:val="22"/>
    </w:rPr>
  </w:style>
  <w:style w:type="paragraph" w:customStyle="1" w:styleId="162">
    <w:name w:val="_Style 2"/>
    <w:basedOn w:val="2"/>
    <w:next w:val="1"/>
    <w:qFormat/>
    <w:uiPriority w:val="39"/>
    <w:pPr>
      <w:keepNext w:val="0"/>
      <w:numPr>
        <w:ilvl w:val="0"/>
        <w:numId w:val="0"/>
      </w:numPr>
      <w:spacing w:before="480" w:beforeLines="0" w:after="0" w:afterLines="0" w:line="240" w:lineRule="auto"/>
      <w:contextualSpacing/>
      <w:jc w:val="both"/>
      <w:outlineLvl w:val="9"/>
    </w:pPr>
    <w:rPr>
      <w:rFonts w:ascii="Cambria" w:hAnsi="Cambria" w:eastAsia="宋体"/>
      <w:b/>
      <w:kern w:val="2"/>
      <w:szCs w:val="2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HIT</Company>
  <Pages>14</Pages>
  <Words>7182</Words>
  <Characters>7518</Characters>
  <Lines>3</Lines>
  <Paragraphs>1</Paragraphs>
  <TotalTime>2</TotalTime>
  <ScaleCrop>false</ScaleCrop>
  <LinksUpToDate>false</LinksUpToDate>
  <CharactersWithSpaces>7894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2014-04-08T08:54:00Z</dcterms:created>
  <dc:creator>NTKO</dc:creator>
  <cp:lastModifiedBy>夏天</cp:lastModifiedBy>
  <cp:lastPrinted>2014-04-11T02:12:00Z</cp:lastPrinted>
  <dcterms:modified xsi:type="dcterms:W3CDTF">2025-02-25T09:18:17Z</dcterms:modified>
  <dc:title>标题</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18CD0BEDDDB340909C4FA3F7E9276F84_13</vt:lpwstr>
  </property>
  <property fmtid="{D5CDD505-2E9C-101B-9397-08002B2CF9AE}" pid="4" name="KSOTemplateDocerSaveRecord">
    <vt:lpwstr>eyJoZGlkIjoiMjUzYzc4YmI2MWU5ZjAzZmI1NmJlZjA2MTNlNDViYmUiLCJ1c2VySWQiOiIxMTMyMzc2MzMzIn0=</vt:lpwstr>
  </property>
</Properties>
</file>