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6AEBC">
      <w:pPr>
        <w:spacing w:before="60" w:after="60"/>
        <w:ind w:firstLine="0" w:firstLineChars="0"/>
        <w:jc w:val="left"/>
        <w:rPr>
          <w:spacing w:val="40"/>
        </w:rPr>
      </w:pPr>
    </w:p>
    <w:p w14:paraId="4F545054">
      <w:pPr>
        <w:spacing w:before="60" w:after="60"/>
        <w:ind w:firstLine="883"/>
        <w:jc w:val="center"/>
        <w:rPr>
          <w:rFonts w:eastAsia="楷体_GB2312"/>
          <w:b/>
          <w:spacing w:val="40"/>
          <w:sz w:val="36"/>
        </w:rPr>
      </w:pPr>
    </w:p>
    <w:p w14:paraId="62CCA580">
      <w:pPr>
        <w:spacing w:before="60" w:after="60"/>
        <w:ind w:firstLine="883"/>
        <w:jc w:val="center"/>
        <w:rPr>
          <w:rFonts w:eastAsia="楷体_GB2312"/>
          <w:b/>
          <w:spacing w:val="40"/>
          <w:sz w:val="36"/>
        </w:rPr>
      </w:pPr>
    </w:p>
    <w:p w14:paraId="0BEB1A52">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2131060" cy="398145"/>
            <wp:effectExtent l="0" t="0" r="2540" b="13335"/>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pic:cNvPicPr>
                  </pic:nvPicPr>
                  <pic:blipFill>
                    <a:blip r:embed="rId12"/>
                    <a:stretch>
                      <a:fillRect/>
                    </a:stretch>
                  </pic:blipFill>
                  <pic:spPr>
                    <a:xfrm>
                      <a:off x="0" y="0"/>
                      <a:ext cx="2131060" cy="398145"/>
                    </a:xfrm>
                    <a:prstGeom prst="rect">
                      <a:avLst/>
                    </a:prstGeom>
                    <a:noFill/>
                    <a:ln>
                      <a:noFill/>
                    </a:ln>
                  </pic:spPr>
                </pic:pic>
              </a:graphicData>
            </a:graphic>
          </wp:inline>
        </w:drawing>
      </w:r>
    </w:p>
    <w:p w14:paraId="28969B0E">
      <w:pPr>
        <w:spacing w:before="60" w:after="60"/>
        <w:ind w:firstLine="883"/>
        <w:jc w:val="center"/>
        <w:rPr>
          <w:rFonts w:eastAsia="楷体_GB2312"/>
          <w:b/>
          <w:spacing w:val="40"/>
          <w:sz w:val="36"/>
        </w:rPr>
      </w:pPr>
    </w:p>
    <w:p w14:paraId="120E9437">
      <w:pPr>
        <w:spacing w:before="60" w:after="60"/>
        <w:ind w:firstLine="0" w:firstLineChars="0"/>
        <w:jc w:val="center"/>
        <w:rPr>
          <w:b/>
          <w:spacing w:val="40"/>
          <w:sz w:val="48"/>
        </w:rPr>
      </w:pPr>
      <w:r>
        <w:rPr>
          <w:rFonts w:hint="eastAsia" w:hAnsi="Roman PS"/>
          <w:b/>
          <w:spacing w:val="40"/>
          <w:sz w:val="48"/>
        </w:rPr>
        <w:t>本科</w:t>
      </w:r>
      <w:r>
        <w:rPr>
          <w:rFonts w:hAnsi="Roman PS"/>
          <w:b/>
          <w:spacing w:val="40"/>
          <w:sz w:val="48"/>
        </w:rPr>
        <w:t>毕业论文（设计）开题报告</w:t>
      </w:r>
    </w:p>
    <w:p w14:paraId="06F4A549">
      <w:pPr>
        <w:spacing w:before="60" w:after="60"/>
        <w:ind w:firstLine="643"/>
        <w:rPr>
          <w:b/>
          <w:sz w:val="32"/>
        </w:rPr>
      </w:pPr>
    </w:p>
    <w:p w14:paraId="549F672C">
      <w:pPr>
        <w:spacing w:before="60" w:after="60"/>
        <w:ind w:firstLine="0" w:firstLineChars="0"/>
        <w:rPr>
          <w:b/>
          <w:sz w:val="32"/>
        </w:rPr>
      </w:pPr>
    </w:p>
    <w:p w14:paraId="5F3D27DD">
      <w:pPr>
        <w:spacing w:before="60" w:after="60"/>
        <w:ind w:firstLine="904" w:firstLineChars="250"/>
        <w:rPr>
          <w:b/>
          <w:sz w:val="36"/>
        </w:rPr>
      </w:pPr>
      <w:r>
        <w:rPr>
          <w:b/>
          <w:sz w:val="36"/>
        </w:rPr>
        <w:t>题 目：</w:t>
      </w:r>
    </w:p>
    <w:p w14:paraId="21388A94">
      <w:pPr>
        <w:spacing w:before="60" w:after="60" w:line="360" w:lineRule="auto"/>
        <w:ind w:firstLine="643"/>
        <w:rPr>
          <w:b/>
          <w:sz w:val="32"/>
        </w:rPr>
      </w:pPr>
    </w:p>
    <w:p w14:paraId="3F05DA43">
      <w:pPr>
        <w:spacing w:before="60" w:after="60" w:line="360" w:lineRule="auto"/>
        <w:ind w:firstLine="643"/>
        <w:rPr>
          <w:b/>
          <w:sz w:val="32"/>
          <w:u w:val="single"/>
        </w:rPr>
      </w:pPr>
    </w:p>
    <w:p w14:paraId="54368E28">
      <w:pPr>
        <w:spacing w:before="60" w:after="60" w:line="360" w:lineRule="auto"/>
        <w:ind w:firstLine="643"/>
        <w:rPr>
          <w:b/>
          <w:sz w:val="32"/>
          <w:u w:val="single"/>
        </w:rPr>
      </w:pPr>
    </w:p>
    <w:p w14:paraId="068103FF">
      <w:pPr>
        <w:spacing w:before="60" w:after="60" w:line="360" w:lineRule="auto"/>
        <w:ind w:firstLine="643"/>
        <w:rPr>
          <w:b/>
          <w:sz w:val="32"/>
          <w:u w:val="single"/>
        </w:rPr>
      </w:pPr>
    </w:p>
    <w:p w14:paraId="39BA745E">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软件工程</w:t>
      </w:r>
      <w:r>
        <w:rPr>
          <w:b/>
          <w:sz w:val="32"/>
          <w:u w:val="single"/>
        </w:rPr>
        <w:t xml:space="preserve">   </w:t>
      </w:r>
      <w:r>
        <w:rPr>
          <w:rFonts w:hint="eastAsia"/>
          <w:b/>
          <w:sz w:val="32"/>
          <w:u w:val="single"/>
          <w:lang w:val="en-US" w:eastAsia="zh-CN"/>
        </w:rPr>
        <w:t xml:space="preserve">   </w:t>
      </w:r>
      <w:r>
        <w:rPr>
          <w:b/>
          <w:sz w:val="32"/>
          <w:u w:val="single"/>
        </w:rPr>
        <w:t xml:space="preserve"> </w:t>
      </w:r>
    </w:p>
    <w:p w14:paraId="5139332B">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付书煜</w:t>
      </w:r>
      <w:r>
        <w:rPr>
          <w:b/>
          <w:sz w:val="32"/>
          <w:u w:val="single"/>
        </w:rPr>
        <w:t xml:space="preserve">    </w:t>
      </w:r>
      <w:r>
        <w:rPr>
          <w:rFonts w:hint="eastAsia"/>
          <w:b/>
          <w:sz w:val="32"/>
          <w:u w:val="single"/>
          <w:lang w:val="en-US" w:eastAsia="zh-CN"/>
        </w:rPr>
        <w:t xml:space="preserve"> </w:t>
      </w:r>
      <w:r>
        <w:rPr>
          <w:b/>
          <w:sz w:val="32"/>
          <w:u w:val="single"/>
        </w:rPr>
        <w:t xml:space="preserve">   </w:t>
      </w:r>
    </w:p>
    <w:p w14:paraId="5CD9E1D5">
      <w:pPr>
        <w:spacing w:before="192" w:beforeLines="80" w:after="60" w:line="360" w:lineRule="auto"/>
        <w:ind w:right="-9" w:firstLine="2204" w:firstLineChars="686"/>
        <w:outlineLvl w:val="9"/>
        <w:rPr>
          <w:b/>
          <w:sz w:val="32"/>
          <w:u w:val="single"/>
        </w:rPr>
      </w:pPr>
      <w:bookmarkStart w:id="0" w:name="_Toc19195"/>
      <w:bookmarkStart w:id="1" w:name="_Toc15635"/>
      <w:bookmarkStart w:id="2" w:name="_Toc29060"/>
      <w:bookmarkStart w:id="3" w:name="_Toc2530"/>
      <w:bookmarkStart w:id="4" w:name="_Toc2295"/>
      <w:r>
        <w:rPr>
          <w:b/>
          <w:sz w:val="32"/>
        </w:rPr>
        <w:t xml:space="preserve">学    号 </w:t>
      </w:r>
      <w:r>
        <w:rPr>
          <w:b/>
          <w:sz w:val="32"/>
          <w:u w:val="single"/>
        </w:rPr>
        <w:t xml:space="preserve">     </w:t>
      </w:r>
      <w:r>
        <w:rPr>
          <w:rFonts w:hint="eastAsia"/>
          <w:b/>
          <w:sz w:val="32"/>
          <w:u w:val="single"/>
          <w:lang w:val="en-US" w:eastAsia="zh-CN"/>
        </w:rPr>
        <w:t xml:space="preserve"> 2021111824</w:t>
      </w:r>
      <w:bookmarkEnd w:id="0"/>
      <w:bookmarkEnd w:id="1"/>
      <w:bookmarkEnd w:id="2"/>
      <w:bookmarkEnd w:id="3"/>
      <w:bookmarkEnd w:id="4"/>
      <w:r>
        <w:rPr>
          <w:b/>
          <w:sz w:val="32"/>
          <w:u w:val="single"/>
        </w:rPr>
        <w:t xml:space="preserve">     </w:t>
      </w:r>
    </w:p>
    <w:p w14:paraId="7530FFF9">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p>
    <w:p w14:paraId="7C7A54C6">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p>
    <w:p w14:paraId="373A4344">
      <w:pPr>
        <w:snapToGrid w:val="0"/>
        <w:spacing w:before="60" w:after="60"/>
        <w:ind w:firstLine="643"/>
        <w:rPr>
          <w:b/>
          <w:sz w:val="32"/>
        </w:rPr>
      </w:pPr>
    </w:p>
    <w:p w14:paraId="2AE78D94">
      <w:pPr>
        <w:snapToGrid w:val="0"/>
        <w:spacing w:before="60" w:after="60"/>
        <w:ind w:firstLine="643"/>
        <w:rPr>
          <w:b/>
          <w:sz w:val="32"/>
        </w:rPr>
      </w:pPr>
    </w:p>
    <w:p w14:paraId="64294723">
      <w:pPr>
        <w:snapToGrid w:val="0"/>
        <w:spacing w:before="60" w:after="60"/>
        <w:ind w:firstLine="0" w:firstLineChars="0"/>
        <w:jc w:val="center"/>
        <w:outlineLvl w:val="9"/>
        <w:rPr>
          <w:rFonts w:eastAsia="隶书"/>
          <w:b/>
          <w:sz w:val="36"/>
          <w:szCs w:val="36"/>
        </w:rPr>
      </w:pPr>
      <w:bookmarkStart w:id="5" w:name="_Toc12802"/>
      <w:bookmarkStart w:id="6" w:name="_Toc6182"/>
      <w:bookmarkStart w:id="7" w:name="_Toc18534"/>
      <w:bookmarkStart w:id="8" w:name="_Toc19012"/>
      <w:bookmarkStart w:id="9" w:name="_Toc19687"/>
      <w:r>
        <w:rPr>
          <w:rFonts w:eastAsia="隶书"/>
          <w:b/>
          <w:sz w:val="36"/>
          <w:szCs w:val="36"/>
        </w:rPr>
        <w:t>哈尔滨工业大学教务处制</w:t>
      </w:r>
      <w:bookmarkEnd w:id="5"/>
      <w:bookmarkEnd w:id="6"/>
      <w:bookmarkEnd w:id="7"/>
      <w:bookmarkEnd w:id="8"/>
      <w:bookmarkEnd w:id="9"/>
    </w:p>
    <w:p w14:paraId="1E15827C">
      <w:pPr>
        <w:spacing w:before="60" w:after="60"/>
        <w:ind w:firstLine="0" w:firstLineChars="0"/>
        <w:rPr>
          <w:rFonts w:hint="eastAsia"/>
          <w:color w:val="000000"/>
        </w:rPr>
      </w:pPr>
    </w:p>
    <w:p w14:paraId="52B2AF1D">
      <w:pPr>
        <w:spacing w:before="0" w:beforeLines="0" w:after="0" w:afterLines="0" w:line="240" w:lineRule="auto"/>
        <w:ind w:left="0" w:leftChars="0" w:right="0" w:rightChars="0" w:firstLine="0" w:firstLineChars="0"/>
        <w:jc w:val="center"/>
        <w:rPr>
          <w:rFonts w:ascii="宋体" w:hAnsi="宋体" w:eastAsia="宋体"/>
          <w:b/>
          <w:bCs/>
          <w:sz w:val="28"/>
          <w:szCs w:val="36"/>
        </w:rPr>
      </w:pPr>
      <w:r>
        <w:rPr>
          <w:rFonts w:ascii="宋体" w:hAnsi="宋体" w:eastAsia="宋体"/>
          <w:b/>
          <w:bCs/>
          <w:sz w:val="28"/>
          <w:szCs w:val="36"/>
        </w:rPr>
        <w:t>目录</w:t>
      </w:r>
    </w:p>
    <w:sdt>
      <w:sdtPr>
        <w:rPr>
          <w:rFonts w:ascii="宋体" w:hAnsi="宋体" w:eastAsia="宋体" w:cs="Times New Roman"/>
          <w:kern w:val="2"/>
          <w:sz w:val="21"/>
          <w:szCs w:val="24"/>
          <w:lang w:val="en-US" w:eastAsia="zh-CN" w:bidi="ar-SA"/>
        </w:rPr>
        <w:id w:val="147473412"/>
        <w15:color w:val="DBDBDB"/>
        <w:docPartObj>
          <w:docPartGallery w:val="Table of Contents"/>
          <w:docPartUnique/>
        </w:docPartObj>
      </w:sdtPr>
      <w:sdtEndPr>
        <w:rPr>
          <w:rFonts w:ascii="宋体" w:hAnsi="宋体" w:eastAsia="宋体" w:cs="Times New Roman"/>
          <w:b w:val="0"/>
          <w:bCs w:val="0"/>
          <w:kern w:val="2"/>
          <w:sz w:val="24"/>
          <w:szCs w:val="24"/>
          <w:lang w:val="en-US" w:eastAsia="zh-CN" w:bidi="ar-SA"/>
        </w:rPr>
      </w:sdtEndPr>
      <w:sdtContent>
        <w:p w14:paraId="4D71EC94">
          <w:pPr>
            <w:spacing w:before="0" w:beforeLines="0" w:after="0" w:afterLines="0" w:line="240" w:lineRule="auto"/>
            <w:ind w:left="0" w:leftChars="0" w:right="0" w:rightChars="0" w:firstLine="0" w:firstLineChars="0"/>
            <w:jc w:val="center"/>
            <w:rPr>
              <w:rFonts w:ascii="宋体" w:hAnsi="宋体" w:eastAsia="宋体" w:cs="Times New Roman"/>
              <w:b w:val="0"/>
              <w:bCs w:val="0"/>
              <w:kern w:val="2"/>
              <w:sz w:val="24"/>
              <w:szCs w:val="24"/>
              <w:lang w:val="en-US" w:eastAsia="zh-CN" w:bidi="ar-SA"/>
            </w:rPr>
          </w:pPr>
          <w:r>
            <w:rPr>
              <w:rFonts w:ascii="宋体" w:hAnsi="宋体" w:eastAsia="宋体" w:cs="Times New Roman"/>
              <w:b w:val="0"/>
              <w:bCs w:val="0"/>
              <w:kern w:val="2"/>
              <w:sz w:val="24"/>
              <w:szCs w:val="24"/>
              <w:lang w:val="en-US" w:eastAsia="zh-CN" w:bidi="ar-SA"/>
            </w:rPr>
            <w:fldChar w:fldCharType="begin"/>
          </w:r>
          <w:r>
            <w:rPr>
              <w:rFonts w:ascii="宋体" w:hAnsi="宋体" w:eastAsia="宋体" w:cs="Times New Roman"/>
              <w:b w:val="0"/>
              <w:bCs w:val="0"/>
              <w:kern w:val="2"/>
              <w:sz w:val="24"/>
              <w:szCs w:val="24"/>
              <w:lang w:val="en-US" w:eastAsia="zh-CN" w:bidi="ar-SA"/>
            </w:rPr>
            <w:instrText xml:space="preserve">TOC \o "1-2" \h \u </w:instrText>
          </w:r>
          <w:r>
            <w:rPr>
              <w:rFonts w:ascii="宋体" w:hAnsi="宋体" w:eastAsia="宋体" w:cs="Times New Roman"/>
              <w:b w:val="0"/>
              <w:bCs w:val="0"/>
              <w:kern w:val="2"/>
              <w:sz w:val="24"/>
              <w:szCs w:val="24"/>
              <w:lang w:val="en-US" w:eastAsia="zh-CN" w:bidi="ar-SA"/>
            </w:rPr>
            <w:fldChar w:fldCharType="separate"/>
          </w:r>
        </w:p>
        <w:p w14:paraId="2EE37BA3">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_Toc16239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lang w:val="en-US" w:eastAsia="zh-CN"/>
            </w:rPr>
            <w:t xml:space="preserve">1 </w:t>
          </w:r>
          <w:r>
            <w:rPr>
              <w:rFonts w:hint="eastAsia"/>
              <w:lang w:val="en-US" w:eastAsia="zh-CN"/>
            </w:rPr>
            <w:t>课题来源及研究的目的和意义</w:t>
          </w:r>
          <w:r>
            <w:tab/>
          </w:r>
          <w:r>
            <w:fldChar w:fldCharType="begin"/>
          </w:r>
          <w:r>
            <w:instrText xml:space="preserve"> PAGEREF _Toc16239 \h </w:instrText>
          </w:r>
          <w:r>
            <w:fldChar w:fldCharType="separate"/>
          </w:r>
          <w:r>
            <w:t>3</w:t>
          </w:r>
          <w:r>
            <w:fldChar w:fldCharType="end"/>
          </w:r>
          <w:r>
            <w:rPr>
              <w:rFonts w:ascii="宋体" w:hAnsi="宋体" w:eastAsia="宋体" w:cs="Times New Roman"/>
              <w:bCs w:val="0"/>
              <w:kern w:val="2"/>
              <w:szCs w:val="24"/>
              <w:lang w:val="en-US" w:eastAsia="zh-CN" w:bidi="ar-SA"/>
            </w:rPr>
            <w:fldChar w:fldCharType="end"/>
          </w:r>
        </w:p>
        <w:p w14:paraId="70D7E285">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_Toc10033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2 </w:t>
          </w:r>
          <w:r>
            <w:t>国内外在该方向的研究现状及分析</w:t>
          </w:r>
          <w:r>
            <w:tab/>
          </w:r>
          <w:r>
            <w:fldChar w:fldCharType="begin"/>
          </w:r>
          <w:r>
            <w:instrText xml:space="preserve"> PAGEREF _Toc10033 \h </w:instrText>
          </w:r>
          <w:r>
            <w:fldChar w:fldCharType="separate"/>
          </w:r>
          <w:r>
            <w:t>3</w:t>
          </w:r>
          <w:r>
            <w:fldChar w:fldCharType="end"/>
          </w:r>
          <w:r>
            <w:rPr>
              <w:rFonts w:ascii="宋体" w:hAnsi="宋体" w:eastAsia="宋体" w:cs="Times New Roman"/>
              <w:bCs w:val="0"/>
              <w:kern w:val="2"/>
              <w:szCs w:val="24"/>
              <w:lang w:val="en-US" w:eastAsia="zh-CN" w:bidi="ar-SA"/>
            </w:rPr>
            <w:fldChar w:fldCharType="end"/>
          </w:r>
        </w:p>
        <w:p w14:paraId="1F392A7D">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_Toc26839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3 </w:t>
          </w:r>
          <w:r>
            <w:t>主要研究内容</w:t>
          </w:r>
          <w:r>
            <w:tab/>
          </w:r>
          <w:r>
            <w:fldChar w:fldCharType="begin"/>
          </w:r>
          <w:r>
            <w:instrText xml:space="preserve"> PAGEREF _Toc26839 \h </w:instrText>
          </w:r>
          <w:r>
            <w:fldChar w:fldCharType="separate"/>
          </w:r>
          <w:r>
            <w:t>4</w:t>
          </w:r>
          <w:r>
            <w:fldChar w:fldCharType="end"/>
          </w:r>
          <w:r>
            <w:rPr>
              <w:rFonts w:ascii="宋体" w:hAnsi="宋体" w:eastAsia="宋体" w:cs="Times New Roman"/>
              <w:bCs w:val="0"/>
              <w:kern w:val="2"/>
              <w:szCs w:val="24"/>
              <w:lang w:val="en-US" w:eastAsia="zh-CN" w:bidi="ar-SA"/>
            </w:rPr>
            <w:fldChar w:fldCharType="end"/>
          </w:r>
        </w:p>
        <w:p w14:paraId="35DD5DF8">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_Toc25555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3.1 </w:t>
          </w:r>
          <w:r>
            <w:rPr>
              <w:rFonts w:hint="eastAsia"/>
              <w:lang w:val="en-US" w:eastAsia="zh-CN"/>
            </w:rPr>
            <w:t>云-边协同架构的系统建模</w:t>
          </w:r>
          <w:r>
            <w:tab/>
          </w:r>
          <w:r>
            <w:fldChar w:fldCharType="begin"/>
          </w:r>
          <w:r>
            <w:instrText xml:space="preserve"> PAGEREF _Toc25555 \h </w:instrText>
          </w:r>
          <w:r>
            <w:fldChar w:fldCharType="separate"/>
          </w:r>
          <w:r>
            <w:t>4</w:t>
          </w:r>
          <w:r>
            <w:fldChar w:fldCharType="end"/>
          </w:r>
          <w:r>
            <w:rPr>
              <w:rFonts w:ascii="宋体" w:hAnsi="宋体" w:eastAsia="宋体" w:cs="Times New Roman"/>
              <w:bCs w:val="0"/>
              <w:kern w:val="2"/>
              <w:szCs w:val="24"/>
              <w:lang w:val="en-US" w:eastAsia="zh-CN" w:bidi="ar-SA"/>
            </w:rPr>
            <w:fldChar w:fldCharType="end"/>
          </w:r>
        </w:p>
        <w:p w14:paraId="57833C9F">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_Toc29441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3.2 </w:t>
          </w:r>
          <w:r>
            <w:rPr>
              <w:rFonts w:hint="eastAsia"/>
              <w:lang w:val="en-US" w:eastAsia="zh-CN"/>
            </w:rPr>
            <w:t>响应时间差异最小化的公平性目标设计</w:t>
          </w:r>
          <w:r>
            <w:tab/>
          </w:r>
          <w:r>
            <w:fldChar w:fldCharType="begin"/>
          </w:r>
          <w:r>
            <w:instrText xml:space="preserve"> PAGEREF _Toc29441 \h </w:instrText>
          </w:r>
          <w:r>
            <w:fldChar w:fldCharType="separate"/>
          </w:r>
          <w:r>
            <w:t>4</w:t>
          </w:r>
          <w:r>
            <w:fldChar w:fldCharType="end"/>
          </w:r>
          <w:r>
            <w:rPr>
              <w:rFonts w:ascii="宋体" w:hAnsi="宋体" w:eastAsia="宋体" w:cs="Times New Roman"/>
              <w:bCs w:val="0"/>
              <w:kern w:val="2"/>
              <w:szCs w:val="24"/>
              <w:lang w:val="en-US" w:eastAsia="zh-CN" w:bidi="ar-SA"/>
            </w:rPr>
            <w:fldChar w:fldCharType="end"/>
          </w:r>
        </w:p>
        <w:p w14:paraId="57D361F7">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_Toc17729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3.3 </w:t>
          </w:r>
          <w:r>
            <w:rPr>
              <w:rFonts w:hint="eastAsia"/>
              <w:lang w:val="en-US" w:eastAsia="zh-CN"/>
            </w:rPr>
            <w:t>多约束优化建模</w:t>
          </w:r>
          <w:r>
            <w:tab/>
          </w:r>
          <w:r>
            <w:fldChar w:fldCharType="begin"/>
          </w:r>
          <w:r>
            <w:instrText xml:space="preserve"> PAGEREF _Toc17729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1F03773D">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_Toc3734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3.4 </w:t>
          </w:r>
          <w:r>
            <w:rPr>
              <w:rFonts w:hint="eastAsia"/>
              <w:lang w:val="en-US" w:eastAsia="zh-CN"/>
            </w:rPr>
            <w:t>模型公平性优化效果的评估标准</w:t>
          </w:r>
          <w:r>
            <w:tab/>
          </w:r>
          <w:r>
            <w:fldChar w:fldCharType="begin"/>
          </w:r>
          <w:r>
            <w:instrText xml:space="preserve"> PAGEREF _Toc3734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68766C94">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_Toc29704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4 </w:t>
          </w:r>
          <w:r>
            <w:t>研究方案</w:t>
          </w:r>
          <w:r>
            <w:tab/>
          </w:r>
          <w:r>
            <w:fldChar w:fldCharType="begin"/>
          </w:r>
          <w:r>
            <w:instrText xml:space="preserve"> PAGEREF _Toc29704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1D8AF404">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_Toc14925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4.1 </w:t>
          </w:r>
          <w:r>
            <w:rPr>
              <w:rFonts w:hint="eastAsia"/>
              <w:lang w:val="en-US" w:eastAsia="zh-CN"/>
            </w:rPr>
            <w:t>需求分析与系统建模</w:t>
          </w:r>
          <w:r>
            <w:tab/>
          </w:r>
          <w:r>
            <w:fldChar w:fldCharType="begin"/>
          </w:r>
          <w:r>
            <w:instrText xml:space="preserve"> PAGEREF _Toc14925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743A163A">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_Toc4833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4.2 </w:t>
          </w:r>
          <w:r>
            <w:rPr>
              <w:rFonts w:hint="eastAsia"/>
              <w:lang w:val="en-US" w:eastAsia="zh-CN"/>
            </w:rPr>
            <w:t>目标函数和约束条件的设计和实现</w:t>
          </w:r>
          <w:r>
            <w:tab/>
          </w:r>
          <w:r>
            <w:fldChar w:fldCharType="begin"/>
          </w:r>
          <w:r>
            <w:instrText xml:space="preserve"> PAGEREF _Toc4833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12B0EF20">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_Toc6509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4.3 </w:t>
          </w:r>
          <w:r>
            <w:rPr>
              <w:rFonts w:hint="eastAsia"/>
              <w:lang w:val="en-US" w:eastAsia="zh-CN"/>
            </w:rPr>
            <w:t>初始值设定与仿真数据生成</w:t>
          </w:r>
          <w:r>
            <w:tab/>
          </w:r>
          <w:r>
            <w:fldChar w:fldCharType="begin"/>
          </w:r>
          <w:r>
            <w:instrText xml:space="preserve"> PAGEREF _Toc6509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114FA36B">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_Toc23962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4.4 </w:t>
          </w:r>
          <w:r>
            <w:rPr>
              <w:rFonts w:hint="eastAsia"/>
              <w:lang w:val="en-US" w:eastAsia="zh-CN"/>
            </w:rPr>
            <w:t>模型求解与实现</w:t>
          </w:r>
          <w:r>
            <w:tab/>
          </w:r>
          <w:r>
            <w:fldChar w:fldCharType="begin"/>
          </w:r>
          <w:r>
            <w:instrText xml:space="preserve"> PAGEREF _Toc23962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5EDB27F7">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_Toc12177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4.5 </w:t>
          </w:r>
          <w:r>
            <w:rPr>
              <w:rFonts w:hint="eastAsia"/>
              <w:lang w:val="en-US" w:eastAsia="zh-CN"/>
            </w:rPr>
            <w:t>实验验证与性能分析</w:t>
          </w:r>
          <w:r>
            <w:tab/>
          </w:r>
          <w:r>
            <w:fldChar w:fldCharType="begin"/>
          </w:r>
          <w:r>
            <w:instrText xml:space="preserve"> PAGEREF _Toc12177 \h </w:instrText>
          </w:r>
          <w:r>
            <w:fldChar w:fldCharType="separate"/>
          </w:r>
          <w:r>
            <w:t>5</w:t>
          </w:r>
          <w:r>
            <w:fldChar w:fldCharType="end"/>
          </w:r>
          <w:r>
            <w:rPr>
              <w:rFonts w:ascii="宋体" w:hAnsi="宋体" w:eastAsia="宋体" w:cs="Times New Roman"/>
              <w:bCs w:val="0"/>
              <w:kern w:val="2"/>
              <w:szCs w:val="24"/>
              <w:lang w:val="en-US" w:eastAsia="zh-CN" w:bidi="ar-SA"/>
            </w:rPr>
            <w:fldChar w:fldCharType="end"/>
          </w:r>
        </w:p>
        <w:p w14:paraId="28BBE84F">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_Toc11364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5 </w:t>
          </w:r>
          <w:r>
            <w:t>进度安排，预期达到的目标</w:t>
          </w:r>
          <w:r>
            <w:tab/>
          </w:r>
          <w:r>
            <w:fldChar w:fldCharType="begin"/>
          </w:r>
          <w:r>
            <w:instrText xml:space="preserve"> PAGEREF _Toc11364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410AA4A2">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_Toc13112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5.1 </w:t>
          </w:r>
          <w:r>
            <w:rPr>
              <w:rFonts w:hint="eastAsia"/>
              <w:lang w:val="en-US" w:eastAsia="zh-CN"/>
            </w:rPr>
            <w:t>进度安排</w:t>
          </w:r>
          <w:r>
            <w:tab/>
          </w:r>
          <w:r>
            <w:fldChar w:fldCharType="begin"/>
          </w:r>
          <w:r>
            <w:instrText xml:space="preserve"> PAGEREF _Toc13112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5977630D">
          <w:pPr>
            <w:pStyle w:val="35"/>
            <w:tabs>
              <w:tab w:val="right" w:leader="dot" w:pos="9298"/>
            </w:tabs>
          </w:pPr>
          <w:r>
            <w:rPr>
              <w:rFonts w:hint="eastAsia" w:ascii="宋体" w:hAnsi="宋体" w:cs="Times New Roman"/>
              <w:bCs w:val="0"/>
              <w:kern w:val="2"/>
              <w:szCs w:val="24"/>
              <w:lang w:val="en-US" w:eastAsia="zh-CN" w:bidi="ar-SA"/>
            </w:rPr>
            <w:tab/>
          </w: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_Toc26247 </w:instrText>
          </w:r>
          <w:r>
            <w:rPr>
              <w:rFonts w:ascii="宋体" w:hAnsi="宋体" w:eastAsia="宋体" w:cs="Times New Roman"/>
              <w:bCs w:val="0"/>
              <w:kern w:val="2"/>
              <w:szCs w:val="24"/>
              <w:lang w:val="en-US" w:eastAsia="zh-CN" w:bidi="ar-SA"/>
            </w:rPr>
            <w:fldChar w:fldCharType="separate"/>
          </w:r>
          <w:r>
            <w:rPr>
              <w:rFonts w:hint="default" w:ascii="Arial" w:hAnsi="Arial" w:eastAsia="黑体"/>
              <w:i w:val="0"/>
              <w:szCs w:val="24"/>
              <w:lang w:val="en-US" w:eastAsia="zh-CN"/>
            </w:rPr>
            <w:t xml:space="preserve">5.2 </w:t>
          </w:r>
          <w:r>
            <w:rPr>
              <w:rFonts w:hint="eastAsia"/>
              <w:lang w:val="en-US" w:eastAsia="zh-CN"/>
            </w:rPr>
            <w:t>预期目标</w:t>
          </w:r>
          <w:r>
            <w:tab/>
          </w:r>
          <w:r>
            <w:fldChar w:fldCharType="begin"/>
          </w:r>
          <w:r>
            <w:instrText xml:space="preserve"> PAGEREF _Toc26247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6E991BD5">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_Toc30247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6 </w:t>
          </w:r>
          <w:r>
            <w:t>课题已具备和所需的条件、经费</w:t>
          </w:r>
          <w:r>
            <w:tab/>
          </w:r>
          <w:r>
            <w:fldChar w:fldCharType="begin"/>
          </w:r>
          <w:r>
            <w:instrText xml:space="preserve"> PAGEREF _Toc30247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726F00FF">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_Toc1997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rPr>
            <w:t xml:space="preserve">7 </w:t>
          </w:r>
          <w:r>
            <w:t>研究过程中可能遇到的困难和问题，解决的措施</w:t>
          </w:r>
          <w:r>
            <w:tab/>
          </w:r>
          <w:r>
            <w:fldChar w:fldCharType="begin"/>
          </w:r>
          <w:r>
            <w:instrText xml:space="preserve"> PAGEREF _Toc1997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5ABD64D1">
          <w:pPr>
            <w:pStyle w:val="29"/>
            <w:tabs>
              <w:tab w:val="right" w:leader="dot" w:pos="9298"/>
            </w:tabs>
          </w:pPr>
          <w:r>
            <w:rPr>
              <w:rFonts w:ascii="宋体" w:hAnsi="宋体" w:eastAsia="宋体" w:cs="Times New Roman"/>
              <w:bCs w:val="0"/>
              <w:kern w:val="2"/>
              <w:szCs w:val="24"/>
              <w:lang w:val="en-US" w:eastAsia="zh-CN" w:bidi="ar-SA"/>
            </w:rPr>
            <w:fldChar w:fldCharType="begin"/>
          </w:r>
          <w:r>
            <w:rPr>
              <w:rFonts w:ascii="宋体" w:hAnsi="宋体" w:eastAsia="宋体" w:cs="Times New Roman"/>
              <w:bCs w:val="0"/>
              <w:kern w:val="2"/>
              <w:szCs w:val="24"/>
              <w:lang w:val="en-US" w:eastAsia="zh-CN" w:bidi="ar-SA"/>
            </w:rPr>
            <w:instrText xml:space="preserve"> HYPERLINK \l _Toc6581 </w:instrText>
          </w:r>
          <w:r>
            <w:rPr>
              <w:rFonts w:ascii="宋体" w:hAnsi="宋体" w:eastAsia="宋体" w:cs="Times New Roman"/>
              <w:bCs w:val="0"/>
              <w:kern w:val="2"/>
              <w:szCs w:val="24"/>
              <w:lang w:val="en-US" w:eastAsia="zh-CN" w:bidi="ar-SA"/>
            </w:rPr>
            <w:fldChar w:fldCharType="separate"/>
          </w:r>
          <w:r>
            <w:rPr>
              <w:rFonts w:hint="default" w:ascii="Arial" w:hAnsi="Arial" w:eastAsia="黑体" w:cs="Times New Roman"/>
              <w:bCs w:val="0"/>
              <w:i w:val="0"/>
              <w:iCs w:val="0"/>
              <w:caps w:val="0"/>
              <w:smallCaps w:val="0"/>
              <w:strike w:val="0"/>
              <w:dstrike w:val="0"/>
              <w:outline w:val="0"/>
              <w:shadow w:val="0"/>
              <w:emboss w:val="0"/>
              <w:imprint w:val="0"/>
              <w:vanish w:val="0"/>
              <w:spacing w:val="0"/>
              <w:position w:val="0"/>
              <w:szCs w:val="24"/>
              <w:vertAlign w:val="baseline"/>
              <w:lang w:val="en-US" w:eastAsia="zh-CN"/>
            </w:rPr>
            <w:t xml:space="preserve">8 </w:t>
          </w:r>
          <w:r>
            <w:t>主要参考文献</w:t>
          </w:r>
          <w:r>
            <w:tab/>
          </w:r>
          <w:r>
            <w:fldChar w:fldCharType="begin"/>
          </w:r>
          <w:r>
            <w:instrText xml:space="preserve"> PAGEREF _Toc6581 \h </w:instrText>
          </w:r>
          <w:r>
            <w:fldChar w:fldCharType="separate"/>
          </w:r>
          <w:r>
            <w:t>6</w:t>
          </w:r>
          <w:r>
            <w:fldChar w:fldCharType="end"/>
          </w:r>
          <w:r>
            <w:rPr>
              <w:rFonts w:ascii="宋体" w:hAnsi="宋体" w:eastAsia="宋体" w:cs="Times New Roman"/>
              <w:bCs w:val="0"/>
              <w:kern w:val="2"/>
              <w:szCs w:val="24"/>
              <w:lang w:val="en-US" w:eastAsia="zh-CN" w:bidi="ar-SA"/>
            </w:rPr>
            <w:fldChar w:fldCharType="end"/>
          </w:r>
        </w:p>
        <w:p w14:paraId="39B8AFA2">
          <w:pPr>
            <w:spacing w:before="0" w:beforeLines="0" w:after="0" w:afterLines="0" w:line="240" w:lineRule="auto"/>
            <w:ind w:left="0" w:leftChars="0" w:right="0" w:rightChars="0" w:firstLine="0" w:firstLineChars="0"/>
            <w:jc w:val="center"/>
          </w:pPr>
          <w:r>
            <w:rPr>
              <w:rFonts w:ascii="宋体" w:hAnsi="宋体" w:eastAsia="宋体" w:cs="Times New Roman"/>
              <w:b w:val="0"/>
              <w:bCs w:val="0"/>
              <w:kern w:val="2"/>
              <w:sz w:val="24"/>
              <w:szCs w:val="24"/>
              <w:lang w:val="en-US" w:eastAsia="zh-CN" w:bidi="ar-SA"/>
            </w:rPr>
            <w:fldChar w:fldCharType="end"/>
          </w:r>
        </w:p>
      </w:sdtContent>
    </w:sdt>
    <w:p w14:paraId="5109CA20">
      <w:pPr>
        <w:spacing w:before="0" w:beforeLines="0" w:after="0" w:afterLines="0" w:line="240" w:lineRule="auto"/>
        <w:ind w:left="0" w:leftChars="0" w:right="0" w:rightChars="0" w:firstLine="0" w:firstLineChars="0"/>
        <w:jc w:val="center"/>
        <w:rPr>
          <w:b w:val="0"/>
          <w:bCs w:val="0"/>
          <w:sz w:val="24"/>
          <w:szCs w:val="24"/>
        </w:rPr>
      </w:pPr>
      <w:r>
        <w:rPr>
          <w:rFonts w:hint="eastAsia"/>
          <w:b w:val="0"/>
          <w:bCs w:val="0"/>
          <w:color w:val="000000"/>
        </w:rPr>
        <w:fldChar w:fldCharType="begin"/>
      </w:r>
      <w:r>
        <w:rPr>
          <w:rFonts w:hint="eastAsia"/>
          <w:b w:val="0"/>
          <w:bCs w:val="0"/>
          <w:color w:val="000000"/>
        </w:rPr>
        <w:instrText xml:space="preserve">TOC \o "1-2" \h \u </w:instrText>
      </w:r>
      <w:r>
        <w:rPr>
          <w:rFonts w:hint="eastAsia"/>
          <w:b w:val="0"/>
          <w:bCs w:val="0"/>
          <w:color w:val="000000"/>
        </w:rPr>
        <w:fldChar w:fldCharType="separate"/>
      </w:r>
    </w:p>
    <w:p w14:paraId="6C8158F2">
      <w:pPr>
        <w:spacing w:before="60" w:after="60"/>
        <w:ind w:firstLine="0" w:firstLineChars="0"/>
        <w:rPr>
          <w:rFonts w:hint="eastAsia"/>
          <w:color w:val="000000"/>
        </w:rPr>
      </w:pPr>
      <w:r>
        <w:rPr>
          <w:rFonts w:hint="eastAsia"/>
          <w:b w:val="0"/>
          <w:bCs w:val="0"/>
          <w:color w:val="000000"/>
        </w:rPr>
        <w:fldChar w:fldCharType="end"/>
      </w:r>
    </w:p>
    <w:p w14:paraId="5AF181A2">
      <w:pPr>
        <w:spacing w:before="60" w:after="60"/>
        <w:ind w:firstLine="0" w:firstLineChars="0"/>
        <w:rPr>
          <w:rFonts w:hint="eastAsia"/>
          <w:color w:val="000000"/>
        </w:rPr>
      </w:pPr>
    </w:p>
    <w:p w14:paraId="6C8DC4D0">
      <w:pPr>
        <w:spacing w:before="60" w:after="60"/>
        <w:ind w:firstLine="0" w:firstLineChars="0"/>
        <w:rPr>
          <w:rFonts w:hint="eastAsia"/>
          <w:color w:val="000000"/>
        </w:rPr>
      </w:pPr>
    </w:p>
    <w:p w14:paraId="1933184F">
      <w:pPr>
        <w:spacing w:before="60" w:after="60"/>
        <w:ind w:firstLine="0" w:firstLineChars="0"/>
        <w:rPr>
          <w:rFonts w:hint="eastAsia"/>
          <w:color w:val="000000"/>
        </w:rPr>
      </w:pPr>
    </w:p>
    <w:p w14:paraId="44B5CA27">
      <w:pPr>
        <w:spacing w:before="60" w:after="60"/>
        <w:ind w:firstLine="0" w:firstLineChars="0"/>
        <w:rPr>
          <w:rFonts w:hint="eastAsia"/>
          <w:color w:val="000000"/>
        </w:rPr>
      </w:pPr>
    </w:p>
    <w:p w14:paraId="0CF0F45F">
      <w:pPr>
        <w:spacing w:before="60" w:after="60"/>
        <w:ind w:firstLine="0" w:firstLineChars="0"/>
        <w:rPr>
          <w:rFonts w:hint="eastAsia"/>
          <w:color w:val="000000"/>
        </w:rPr>
      </w:pPr>
    </w:p>
    <w:p w14:paraId="2E4A6F7C">
      <w:pPr>
        <w:spacing w:before="60" w:after="60"/>
        <w:ind w:firstLine="0" w:firstLineChars="0"/>
        <w:rPr>
          <w:rFonts w:hint="eastAsia"/>
          <w:color w:val="000000"/>
        </w:rPr>
      </w:pPr>
    </w:p>
    <w:p w14:paraId="4665A1FF">
      <w:pPr>
        <w:spacing w:before="60" w:after="60"/>
        <w:ind w:firstLine="0" w:firstLineChars="0"/>
        <w:rPr>
          <w:rFonts w:hint="eastAsia"/>
          <w:color w:val="000000"/>
        </w:rPr>
      </w:pPr>
    </w:p>
    <w:p w14:paraId="695598C8">
      <w:pPr>
        <w:spacing w:before="60" w:after="60"/>
        <w:ind w:firstLine="0" w:firstLineChars="0"/>
        <w:rPr>
          <w:rFonts w:hint="eastAsia"/>
          <w:color w:val="000000"/>
        </w:rPr>
      </w:pPr>
    </w:p>
    <w:p w14:paraId="07453133">
      <w:pPr>
        <w:spacing w:before="60" w:after="60"/>
        <w:ind w:firstLine="0" w:firstLineChars="0"/>
        <w:rPr>
          <w:rFonts w:hint="eastAsia"/>
          <w:color w:val="000000"/>
        </w:rPr>
      </w:pPr>
    </w:p>
    <w:p w14:paraId="61F46E3C">
      <w:pPr>
        <w:spacing w:before="60" w:after="60"/>
        <w:ind w:firstLine="0" w:firstLineChars="0"/>
        <w:rPr>
          <w:rFonts w:hint="eastAsia"/>
          <w:color w:val="000000"/>
        </w:rPr>
      </w:pPr>
    </w:p>
    <w:p w14:paraId="0C536A8D">
      <w:pPr>
        <w:spacing w:before="60" w:after="60"/>
        <w:ind w:firstLine="0" w:firstLineChars="0"/>
        <w:rPr>
          <w:rFonts w:hint="eastAsia"/>
          <w:color w:val="000000"/>
        </w:rPr>
      </w:pPr>
    </w:p>
    <w:p w14:paraId="7A0A1F28">
      <w:pPr>
        <w:spacing w:before="60" w:after="60"/>
        <w:ind w:firstLine="0" w:firstLineChars="0"/>
        <w:rPr>
          <w:rFonts w:hint="eastAsia"/>
          <w:color w:val="000000"/>
        </w:rPr>
      </w:pPr>
    </w:p>
    <w:p w14:paraId="2CCAF0D6">
      <w:pPr>
        <w:spacing w:before="60" w:after="60"/>
        <w:ind w:firstLine="0" w:firstLineChars="0"/>
        <w:rPr>
          <w:rFonts w:hint="eastAsia"/>
          <w:color w:val="000000"/>
        </w:rPr>
      </w:pPr>
    </w:p>
    <w:p w14:paraId="31258714">
      <w:pPr>
        <w:spacing w:before="60" w:after="60"/>
        <w:ind w:firstLine="0" w:firstLineChars="0"/>
        <w:rPr>
          <w:rFonts w:hint="eastAsia"/>
          <w:color w:val="000000"/>
        </w:rPr>
      </w:pPr>
    </w:p>
    <w:p w14:paraId="69E3C719">
      <w:pPr>
        <w:spacing w:before="60" w:after="60"/>
        <w:ind w:firstLine="0" w:firstLineChars="0"/>
        <w:rPr>
          <w:rFonts w:hint="eastAsia"/>
          <w:color w:val="000000"/>
        </w:rPr>
      </w:pPr>
    </w:p>
    <w:p w14:paraId="781AA06D">
      <w:pPr>
        <w:spacing w:before="60" w:after="60"/>
        <w:ind w:firstLine="0" w:firstLineChars="0"/>
        <w:rPr>
          <w:rFonts w:hint="eastAsia"/>
          <w:color w:val="000000"/>
        </w:rPr>
      </w:pPr>
    </w:p>
    <w:p w14:paraId="0B7D1844">
      <w:pPr>
        <w:pStyle w:val="2"/>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10" w:name="_Toc3660"/>
      <w:bookmarkStart w:id="11" w:name="_Toc27973"/>
      <w:bookmarkStart w:id="12" w:name="_Toc16239"/>
      <w:bookmarkStart w:id="13" w:name="_Toc31482"/>
      <w:r>
        <w:rPr>
          <w:rFonts w:hint="eastAsia"/>
          <w:lang w:val="en-US" w:eastAsia="zh-CN"/>
        </w:rPr>
        <w:t>课题来源及研究的目的和意义</w:t>
      </w:r>
      <w:bookmarkEnd w:id="10"/>
      <w:bookmarkEnd w:id="11"/>
      <w:bookmarkEnd w:id="12"/>
      <w:bookmarkEnd w:id="13"/>
    </w:p>
    <w:p w14:paraId="2164572E">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随着互联网迅速发展，微服务架构</w:t>
      </w:r>
      <w:r>
        <w:rPr>
          <w:rFonts w:hint="eastAsia" w:ascii="宋体" w:hAnsi="宋体"/>
        </w:rPr>
        <w:t>[</w:t>
      </w:r>
      <w:r>
        <w:rPr>
          <w:rFonts w:hint="eastAsia" w:ascii="宋体" w:hAnsi="宋体"/>
          <w:lang w:val="en-US" w:eastAsia="zh-CN"/>
        </w:rPr>
        <w:t>1</w:t>
      </w:r>
      <w:r>
        <w:rPr>
          <w:rFonts w:ascii="宋体" w:hAnsi="宋体"/>
        </w:rPr>
        <w:t>]</w:t>
      </w:r>
      <w:r>
        <w:rPr>
          <w:rFonts w:hint="eastAsia"/>
          <w:lang w:val="en-US" w:eastAsia="zh-CN"/>
        </w:rPr>
        <w:t>作为一种高效、灵活的架构模式，正在被广泛应用于各种需要高实时性和灵活性的服务场景，如视频流媒体</w:t>
      </w:r>
      <w:r>
        <w:rPr>
          <w:rFonts w:hint="eastAsia" w:ascii="宋体" w:hAnsi="宋体" w:eastAsia="宋体" w:cs="宋体"/>
        </w:rPr>
        <w:t>[</w:t>
      </w:r>
      <w:r>
        <w:rPr>
          <w:rFonts w:hint="eastAsia" w:ascii="宋体" w:hAnsi="宋体" w:cs="宋体"/>
          <w:lang w:val="en-US" w:eastAsia="zh-CN"/>
        </w:rPr>
        <w:t>2</w:t>
      </w:r>
      <w:r>
        <w:rPr>
          <w:rFonts w:hint="eastAsia" w:ascii="宋体" w:hAnsi="宋体" w:eastAsia="宋体" w:cs="宋体"/>
        </w:rPr>
        <w:t>]</w:t>
      </w:r>
      <w:r>
        <w:rPr>
          <w:rFonts w:hint="eastAsia"/>
          <w:lang w:val="en-US" w:eastAsia="zh-CN"/>
        </w:rPr>
        <w:t>、在线游戏等。微服务将应用程序划分为多个独立、细粒度的服务模块，使其能够独立扩展和部署，并通过轻量级通信协议相互协作，从而提供了高度的灵活性和扩展性</w:t>
      </w:r>
      <w:r>
        <w:rPr>
          <w:rFonts w:hint="eastAsia" w:ascii="宋体" w:hAnsi="宋体"/>
        </w:rPr>
        <w:t>[</w:t>
      </w:r>
      <w:r>
        <w:rPr>
          <w:rFonts w:hint="eastAsia" w:ascii="宋体" w:hAnsi="宋体"/>
          <w:lang w:val="en-US" w:eastAsia="zh-CN"/>
        </w:rPr>
        <w:t>3</w:t>
      </w:r>
      <w:r>
        <w:rPr>
          <w:rFonts w:ascii="宋体" w:hAnsi="宋体"/>
        </w:rPr>
        <w:t>]</w:t>
      </w:r>
      <w:r>
        <w:rPr>
          <w:rFonts w:hint="eastAsia"/>
          <w:lang w:val="en-US" w:eastAsia="zh-CN"/>
        </w:rPr>
        <w:t>。</w:t>
      </w:r>
    </w:p>
    <w:p w14:paraId="60EFD80E">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ascii="宋体" w:hAnsi="宋体" w:eastAsia="宋体" w:cs="宋体"/>
          <w:lang w:val="en-US" w:eastAsia="zh-CN"/>
        </w:rPr>
        <w:t>为了进一步优化微服务的响应速度和服务质量体验（</w:t>
      </w:r>
      <w:r>
        <w:rPr>
          <w:rFonts w:hint="eastAsia"/>
          <w:lang w:val="en-US" w:eastAsia="zh-CN"/>
        </w:rPr>
        <w:t>QoE</w:t>
      </w:r>
      <w:r>
        <w:rPr>
          <w:rFonts w:hint="eastAsia" w:ascii="宋体" w:hAnsi="宋体" w:eastAsia="宋体" w:cs="宋体"/>
          <w:lang w:val="en-US" w:eastAsia="zh-CN"/>
        </w:rPr>
        <w:t>），云-边协同计算模式应运而生。云端拥有丰富的计算资源，能够高效处理大规模数据和复杂的计算任务，但由于其物理位置往往远离用户，可能带来较高的网络传输延迟</w:t>
      </w:r>
      <w:r>
        <w:rPr>
          <w:rFonts w:hint="eastAsia" w:ascii="宋体" w:hAnsi="宋体" w:eastAsia="宋体" w:cs="宋体"/>
        </w:rPr>
        <w:t>[</w:t>
      </w:r>
      <w:r>
        <w:rPr>
          <w:rFonts w:hint="eastAsia" w:ascii="宋体" w:hAnsi="宋体" w:cs="宋体"/>
          <w:lang w:val="en-US" w:eastAsia="zh-CN"/>
        </w:rPr>
        <w:t>4，5</w:t>
      </w:r>
      <w:r>
        <w:rPr>
          <w:rFonts w:hint="eastAsia" w:ascii="宋体" w:hAnsi="宋体" w:eastAsia="宋体" w:cs="宋体"/>
        </w:rPr>
        <w:t>]</w:t>
      </w:r>
      <w:r>
        <w:rPr>
          <w:rFonts w:hint="eastAsia" w:ascii="宋体" w:hAnsi="宋体" w:eastAsia="宋体" w:cs="宋体"/>
          <w:lang w:val="en-US" w:eastAsia="zh-CN"/>
        </w:rPr>
        <w:t>。边缘节点位于用户附近</w:t>
      </w:r>
      <w:r>
        <w:rPr>
          <w:rFonts w:hint="eastAsia" w:ascii="宋体" w:hAnsi="宋体" w:eastAsia="宋体" w:cs="宋体"/>
        </w:rPr>
        <w:t>[</w:t>
      </w:r>
      <w:r>
        <w:rPr>
          <w:rFonts w:hint="eastAsia" w:ascii="宋体" w:hAnsi="宋体" w:cs="宋体"/>
          <w:lang w:val="en-US" w:eastAsia="zh-CN"/>
        </w:rPr>
        <w:t>6</w:t>
      </w:r>
      <w:r>
        <w:rPr>
          <w:rFonts w:hint="eastAsia" w:ascii="宋体" w:hAnsi="宋体" w:eastAsia="宋体" w:cs="宋体"/>
        </w:rPr>
        <w:t>]</w:t>
      </w:r>
      <w:r>
        <w:rPr>
          <w:rFonts w:hint="eastAsia" w:ascii="宋体" w:hAnsi="宋体" w:eastAsia="宋体" w:cs="宋体"/>
          <w:lang w:val="en-US" w:eastAsia="zh-CN"/>
        </w:rPr>
        <w:t>，可以就近处理用户请求，显著降低网络传输延迟</w:t>
      </w:r>
      <w:r>
        <w:rPr>
          <w:rFonts w:hint="eastAsia" w:ascii="宋体" w:hAnsi="宋体"/>
        </w:rPr>
        <w:t>[</w:t>
      </w:r>
      <w:r>
        <w:rPr>
          <w:rFonts w:hint="eastAsia" w:ascii="宋体" w:hAnsi="宋体"/>
          <w:lang w:val="en-US" w:eastAsia="zh-CN"/>
        </w:rPr>
        <w:t>7</w:t>
      </w:r>
      <w:r>
        <w:rPr>
          <w:rFonts w:ascii="宋体" w:hAnsi="宋体"/>
        </w:rPr>
        <w:t>]</w:t>
      </w:r>
      <w:r>
        <w:rPr>
          <w:rFonts w:hint="eastAsia" w:ascii="宋体" w:hAnsi="宋体" w:eastAsia="宋体" w:cs="宋体"/>
          <w:lang w:val="en-US" w:eastAsia="zh-CN"/>
        </w:rPr>
        <w:t>。然而，边缘节点的计算资源相对有限，在高并发访问或者复杂任务处理中，其资源限制可能导致性能瓶颈，增加延迟。因此，云-边协同计算通过在云端和边缘节点之间合理分配任务，既能利用云端丰富的资源以及强大的计算能力，又能借助边缘节点的低延迟优势，优化资源利用，提升用户体验</w:t>
      </w:r>
      <w:r>
        <w:rPr>
          <w:rFonts w:hint="eastAsia" w:ascii="宋体" w:hAnsi="宋体"/>
        </w:rPr>
        <w:t>[</w:t>
      </w:r>
      <w:r>
        <w:rPr>
          <w:rFonts w:hint="eastAsia" w:ascii="宋体" w:hAnsi="宋体"/>
          <w:lang w:val="en-US" w:eastAsia="zh-CN"/>
        </w:rPr>
        <w:t>8</w:t>
      </w:r>
      <w:r>
        <w:rPr>
          <w:rFonts w:ascii="宋体" w:hAnsi="宋体"/>
        </w:rPr>
        <w:t>]</w:t>
      </w:r>
      <w:r>
        <w:rPr>
          <w:rFonts w:hint="eastAsia"/>
          <w:lang w:val="en-US" w:eastAsia="zh-CN"/>
        </w:rPr>
        <w:t>。</w:t>
      </w:r>
    </w:p>
    <w:p w14:paraId="12925398">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尽管现有的云-边协同部署方案在整体上提升了服务质量，但其通常聚焦于最大化整体</w:t>
      </w:r>
      <w:r>
        <w:rPr>
          <w:rFonts w:hint="eastAsia"/>
          <w:lang w:val="en-US" w:eastAsia="zh-CN"/>
        </w:rPr>
        <w:t>QoE</w:t>
      </w:r>
      <w:r>
        <w:rPr>
          <w:rFonts w:hint="eastAsia" w:ascii="宋体" w:hAnsi="宋体" w:eastAsia="宋体" w:cs="宋体"/>
          <w:lang w:val="en-US" w:eastAsia="zh-CN"/>
        </w:rPr>
        <w:t>[</w:t>
      </w:r>
      <w:r>
        <w:rPr>
          <w:rFonts w:hint="eastAsia" w:ascii="宋体" w:hAnsi="宋体" w:cs="宋体"/>
          <w:lang w:val="en-US" w:eastAsia="zh-CN"/>
        </w:rPr>
        <w:t>9</w:t>
      </w:r>
      <w:r>
        <w:rPr>
          <w:rFonts w:hint="eastAsia" w:ascii="宋体" w:hAnsi="宋体" w:eastAsia="宋体" w:cs="宋体"/>
          <w:lang w:val="en-US" w:eastAsia="zh-CN"/>
        </w:rPr>
        <w:t>]，往往忽略了不同用户间的体验差异，即公平性问题[</w:t>
      </w:r>
      <w:r>
        <w:rPr>
          <w:rFonts w:hint="eastAsia" w:ascii="宋体" w:hAnsi="宋体" w:cs="宋体"/>
          <w:lang w:val="en-US" w:eastAsia="zh-CN"/>
        </w:rPr>
        <w:t>10</w:t>
      </w:r>
      <w:r>
        <w:rPr>
          <w:rFonts w:hint="eastAsia" w:ascii="宋体" w:hAnsi="宋体" w:eastAsia="宋体" w:cs="宋体"/>
          <w:lang w:val="en-US" w:eastAsia="zh-CN"/>
        </w:rPr>
        <w:t>]。由于地理位置、网络条件以及节点资源负载等差异，不同用户的响应时间可能有较大波动，部分用户的体验可能显著劣于其他用户[</w:t>
      </w:r>
      <w:r>
        <w:rPr>
          <w:rFonts w:hint="eastAsia" w:ascii="宋体" w:hAnsi="宋体" w:cs="宋体"/>
          <w:lang w:val="en-US" w:eastAsia="zh-CN"/>
        </w:rPr>
        <w:t>11</w:t>
      </w:r>
      <w:r>
        <w:rPr>
          <w:rFonts w:hint="eastAsia" w:ascii="宋体" w:hAnsi="宋体" w:eastAsia="宋体" w:cs="宋体"/>
          <w:lang w:val="en-US" w:eastAsia="zh-CN"/>
        </w:rPr>
        <w:t>]。这种差异在对实时性和一致性要求较高的应用场景中尤其突出。例如，在视频流媒体服务中，远离边缘节点的用户可能因更高的网络传输延迟而产生卡顿，导致体验显著下降。</w:t>
      </w:r>
    </w:p>
    <w:p w14:paraId="14CE872A">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因此，如何在云-边协同环境中缩小不同用户之间的服务质量差异，实现公平性部署，成为一个亟待研究的课题。随着用户对服务一致性要求的提升，公平性逐渐成为影响用户整体满意度的关键因素。在保障高</w:t>
      </w:r>
      <w:r>
        <w:rPr>
          <w:rFonts w:hint="eastAsia"/>
          <w:lang w:val="en-US" w:eastAsia="zh-CN"/>
        </w:rPr>
        <w:t>QoE</w:t>
      </w:r>
      <w:r>
        <w:rPr>
          <w:rFonts w:hint="eastAsia" w:ascii="宋体" w:hAnsi="宋体" w:eastAsia="宋体" w:cs="宋体"/>
          <w:lang w:val="en-US" w:eastAsia="zh-CN"/>
        </w:rPr>
        <w:t>的的前提下，通过优化服务实例的部署和资源分配来减少用户之间的响应时间差异，不仅能够提升用户整体的满意度，也能推动云-边协同计算在更多应用场景中的有效普及。因此，在云-边协同计算中实现微服务的公平性部署，具有重要的研究价值和广阔的应用前景。</w:t>
      </w:r>
    </w:p>
    <w:p w14:paraId="656A778C">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14" w:name="_Toc26617"/>
      <w:bookmarkStart w:id="15" w:name="_Toc20942"/>
      <w:bookmarkStart w:id="16" w:name="_Toc635"/>
      <w:bookmarkStart w:id="17" w:name="_Toc10033"/>
      <w:bookmarkStart w:id="18" w:name="_Toc57236857"/>
      <w:bookmarkStart w:id="19" w:name="_Toc57975507"/>
      <w:r>
        <w:t>国内外在该方向的研究现状及分析</w:t>
      </w:r>
      <w:bookmarkEnd w:id="14"/>
      <w:bookmarkEnd w:id="15"/>
      <w:bookmarkEnd w:id="16"/>
      <w:bookmarkEnd w:id="17"/>
      <w:bookmarkEnd w:id="18"/>
      <w:bookmarkEnd w:id="19"/>
    </w:p>
    <w:p w14:paraId="33F9AD25">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近年来，随着云计算和边缘计算的快速发展，微服务在云-边协同环境中的部署及资源管理成为了研究热点。我们围绕整体服务质量体验（QoE）优化以及公平性优化两个方面进行了调研，来分析当前的研究现状。</w:t>
      </w:r>
    </w:p>
    <w:p w14:paraId="5D62C4BB">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为了提升整体QoE，一些研究者提出了基于用户位置的任务分配方法，降低了用户请求的响应时间。Liu等人通过边缘计算的低延迟特性，设计了一种分布式任务调度策略，将用户任务在边缘节点进行就近处理，显著提升了系统对高并发请求的响应速度</w:t>
      </w:r>
      <w:r>
        <w:rPr>
          <w:rFonts w:hint="eastAsia" w:ascii="宋体" w:hAnsi="宋体" w:eastAsia="宋体" w:cs="宋体"/>
        </w:rPr>
        <w:t>[</w:t>
      </w:r>
      <w:r>
        <w:rPr>
          <w:rFonts w:hint="eastAsia" w:ascii="宋体" w:hAnsi="宋体" w:cs="宋体"/>
          <w:lang w:val="en-US" w:eastAsia="zh-CN"/>
        </w:rPr>
        <w:t>12</w:t>
      </w:r>
      <w:r>
        <w:rPr>
          <w:rFonts w:hint="eastAsia" w:ascii="宋体" w:hAnsi="宋体" w:eastAsia="宋体" w:cs="宋体"/>
        </w:rPr>
        <w:t>]</w:t>
      </w:r>
      <w:r>
        <w:rPr>
          <w:rFonts w:hint="eastAsia" w:ascii="宋体" w:hAnsi="宋体" w:cs="宋体"/>
          <w:lang w:eastAsia="zh-CN"/>
        </w:rPr>
        <w:t>。</w:t>
      </w:r>
      <w:r>
        <w:rPr>
          <w:rFonts w:hint="eastAsia"/>
          <w:lang w:val="en-US" w:eastAsia="zh-CN"/>
        </w:rPr>
        <w:t>Alsurdeh</w:t>
      </w:r>
      <w:r>
        <w:rPr>
          <w:rFonts w:hint="eastAsia" w:ascii="宋体" w:hAnsi="宋体" w:cs="宋体"/>
          <w:lang w:val="en-US" w:eastAsia="zh-CN"/>
        </w:rPr>
        <w:t>等人提出了一种混合工作流调度方法，通过在云端和边缘节点之间协同分配任务，提高了资源利用率，同时显著增强了整体的</w:t>
      </w:r>
      <w:r>
        <w:rPr>
          <w:rFonts w:hint="eastAsia"/>
          <w:lang w:val="en-US" w:eastAsia="zh-CN"/>
        </w:rPr>
        <w:t>QoE</w:t>
      </w:r>
      <w:r>
        <w:rPr>
          <w:rFonts w:hint="eastAsia" w:ascii="宋体" w:hAnsi="宋体" w:eastAsia="宋体" w:cs="宋体"/>
        </w:rPr>
        <w:t>[</w:t>
      </w:r>
      <w:r>
        <w:rPr>
          <w:rFonts w:hint="eastAsia" w:ascii="宋体" w:hAnsi="宋体" w:cs="宋体"/>
          <w:lang w:val="en-US" w:eastAsia="zh-CN"/>
        </w:rPr>
        <w:t>13</w:t>
      </w:r>
      <w:r>
        <w:rPr>
          <w:rFonts w:hint="eastAsia" w:ascii="宋体" w:hAnsi="宋体" w:eastAsia="宋体" w:cs="宋体"/>
        </w:rPr>
        <w:t>]</w:t>
      </w:r>
      <w:r>
        <w:rPr>
          <w:rFonts w:hint="eastAsia" w:ascii="宋体" w:hAnsi="宋体" w:cs="宋体"/>
          <w:lang w:val="en-US" w:eastAsia="zh-CN"/>
        </w:rPr>
        <w:t>。这些研究聚焦于系统整体</w:t>
      </w:r>
      <w:r>
        <w:rPr>
          <w:rFonts w:hint="eastAsia"/>
          <w:lang w:val="en-US" w:eastAsia="zh-CN"/>
        </w:rPr>
        <w:t>QoE</w:t>
      </w:r>
      <w:r>
        <w:rPr>
          <w:rFonts w:hint="eastAsia" w:ascii="宋体" w:hAnsi="宋体" w:cs="宋体"/>
          <w:lang w:val="en-US" w:eastAsia="zh-CN"/>
        </w:rPr>
        <w:t>的提升，表明云-边协同框架在增强资源利用、降低延迟方面有良好效果。然而，其却忽略了不同用户</w:t>
      </w:r>
      <w:r>
        <w:rPr>
          <w:rFonts w:ascii="宋体" w:hAnsi="宋体" w:eastAsia="宋体" w:cs="宋体"/>
          <w:sz w:val="24"/>
          <w:szCs w:val="24"/>
        </w:rPr>
        <w:t>因地理位置差异而可能产生的</w:t>
      </w:r>
      <w:r>
        <w:rPr>
          <w:rFonts w:hint="eastAsia"/>
          <w:lang w:val="en-US" w:eastAsia="zh-CN"/>
        </w:rPr>
        <w:t>QoE</w:t>
      </w:r>
      <w:r>
        <w:rPr>
          <w:rFonts w:ascii="宋体" w:hAnsi="宋体" w:eastAsia="宋体" w:cs="宋体"/>
          <w:sz w:val="24"/>
          <w:szCs w:val="24"/>
        </w:rPr>
        <w:t>不均衡问题。特别是在远离边缘节点的用户中，</w:t>
      </w:r>
      <w:r>
        <w:rPr>
          <w:rFonts w:hint="default" w:ascii="Times New Roman" w:hAnsi="Times New Roman" w:eastAsia="宋体" w:cs="Times New Roman"/>
          <w:sz w:val="24"/>
          <w:szCs w:val="24"/>
        </w:rPr>
        <w:t>QoE</w:t>
      </w:r>
      <w:r>
        <w:rPr>
          <w:rFonts w:ascii="宋体" w:hAnsi="宋体" w:eastAsia="宋体" w:cs="宋体"/>
          <w:sz w:val="24"/>
          <w:szCs w:val="24"/>
        </w:rPr>
        <w:t>可能显著降低，从而影响整体的用户体验公平性。</w:t>
      </w:r>
    </w:p>
    <w:p w14:paraId="6688E198">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lang w:val="en-US" w:eastAsia="zh-CN"/>
        </w:rPr>
        <w:t>随着公平性需求的提升，部分学者也逐渐关注不同用户体验的一致性，</w:t>
      </w:r>
      <w:r>
        <w:rPr>
          <w:rFonts w:ascii="宋体" w:hAnsi="宋体" w:eastAsia="宋体" w:cs="宋体"/>
          <w:sz w:val="24"/>
          <w:szCs w:val="24"/>
        </w:rPr>
        <w:t>并致力于优化资源分配与任务调度，以减少不同用户的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eastAsia="zh-CN"/>
        </w:rPr>
        <w:t>。</w:t>
      </w:r>
      <w:r>
        <w:rPr>
          <w:rFonts w:hint="eastAsia"/>
          <w:lang w:val="en-US" w:eastAsia="zh-CN"/>
        </w:rPr>
        <w:t>Zhang等人基于图神经网络提出了一种工作负载迁移方案，通过在边缘节点间动态调整资源分配，</w:t>
      </w:r>
      <w:r>
        <w:rPr>
          <w:rFonts w:ascii="宋体" w:hAnsi="宋体" w:eastAsia="宋体" w:cs="宋体"/>
          <w:sz w:val="24"/>
          <w:szCs w:val="24"/>
        </w:rPr>
        <w:t>有效平衡了不同地理位置用户的服务质量体验（</w:t>
      </w:r>
      <w:r>
        <w:rPr>
          <w:rFonts w:hint="default" w:ascii="Times New Roman" w:hAnsi="Times New Roman" w:eastAsia="宋体" w:cs="Times New Roman"/>
          <w:sz w:val="24"/>
          <w:szCs w:val="24"/>
        </w:rPr>
        <w:t>QoE</w:t>
      </w:r>
      <w:r>
        <w:rPr>
          <w:rFonts w:ascii="宋体" w:hAnsi="宋体" w:eastAsia="宋体" w:cs="宋体"/>
          <w:sz w:val="24"/>
          <w:szCs w:val="24"/>
        </w:rPr>
        <w:t>），从而显著降低了用户之间的</w:t>
      </w:r>
      <w:r>
        <w:rPr>
          <w:rFonts w:hint="default" w:ascii="Times New Roman" w:hAnsi="Times New Roman" w:eastAsia="宋体" w:cs="Times New Roman"/>
          <w:sz w:val="24"/>
          <w:szCs w:val="24"/>
        </w:rPr>
        <w:t>QoE</w:t>
      </w:r>
      <w:r>
        <w:rPr>
          <w:rFonts w:ascii="宋体" w:hAnsi="宋体" w:eastAsia="宋体" w:cs="宋体"/>
          <w:sz w:val="24"/>
          <w:szCs w:val="24"/>
        </w:rPr>
        <w:t>差异[</w:t>
      </w:r>
      <w:r>
        <w:rPr>
          <w:rFonts w:hint="eastAsia" w:ascii="宋体" w:hAnsi="宋体" w:cs="宋体"/>
          <w:sz w:val="24"/>
          <w:szCs w:val="24"/>
          <w:lang w:val="en-US" w:eastAsia="zh-CN"/>
        </w:rPr>
        <w:t>14</w:t>
      </w:r>
      <w:r>
        <w:rPr>
          <w:rFonts w:ascii="宋体" w:hAnsi="宋体" w:eastAsia="宋体" w:cs="宋体"/>
          <w:sz w:val="24"/>
          <w:szCs w:val="24"/>
        </w:rPr>
        <w:t>]</w:t>
      </w:r>
      <w:r>
        <w:rPr>
          <w:rFonts w:hint="eastAsia" w:ascii="宋体" w:hAnsi="宋体" w:cs="宋体"/>
          <w:sz w:val="24"/>
          <w:szCs w:val="24"/>
          <w:lang w:eastAsia="zh-CN"/>
        </w:rPr>
        <w:t>。</w:t>
      </w:r>
      <w:r>
        <w:rPr>
          <w:rFonts w:hint="eastAsia" w:ascii="宋体" w:hAnsi="宋体" w:cs="宋体"/>
          <w:lang w:val="en-US" w:eastAsia="zh-CN"/>
        </w:rPr>
        <w:t>然而，该方法依赖复杂的迁移机制，需进一步提升其实用性和计算效率，尤其是在大规模分布式环境中。</w:t>
      </w:r>
      <w:r>
        <w:rPr>
          <w:rFonts w:hint="eastAsia"/>
          <w:lang w:val="en-US" w:eastAsia="zh-CN"/>
        </w:rPr>
        <w:t>Hao</w:t>
      </w:r>
      <w:r>
        <w:rPr>
          <w:rFonts w:hint="eastAsia" w:ascii="宋体" w:hAnsi="宋体" w:cs="宋体"/>
          <w:lang w:val="en-US" w:eastAsia="zh-CN"/>
        </w:rPr>
        <w:t>等人提出了一种基于深度强化学习</w:t>
      </w:r>
      <w:r>
        <w:rPr>
          <w:rFonts w:hint="eastAsia"/>
          <w:lang w:val="en-US" w:eastAsia="zh-CN"/>
        </w:rPr>
        <w:t>（DRL）</w:t>
      </w:r>
      <w:r>
        <w:rPr>
          <w:rFonts w:hint="eastAsia" w:ascii="宋体" w:hAnsi="宋体" w:cs="宋体"/>
          <w:lang w:val="en-US" w:eastAsia="zh-CN"/>
        </w:rPr>
        <w:t>的计算卸载方案，通过学习算法在边缘节点之间动态分配计算任务，以减少用户体验差异并提升资源利用率</w:t>
      </w:r>
      <w:r>
        <w:rPr>
          <w:rFonts w:hint="eastAsia" w:ascii="宋体" w:hAnsi="宋体" w:eastAsia="宋体" w:cs="宋体"/>
        </w:rPr>
        <w:t>[</w:t>
      </w:r>
      <w:r>
        <w:rPr>
          <w:rFonts w:hint="eastAsia" w:ascii="宋体" w:hAnsi="宋体" w:cs="宋体"/>
          <w:lang w:val="en-US" w:eastAsia="zh-CN"/>
        </w:rPr>
        <w:t>15</w:t>
      </w:r>
      <w:r>
        <w:rPr>
          <w:rFonts w:hint="eastAsia" w:ascii="宋体" w:hAnsi="宋体" w:eastAsia="宋体" w:cs="宋体"/>
        </w:rPr>
        <w:t>]</w:t>
      </w:r>
      <w:r>
        <w:rPr>
          <w:rFonts w:hint="eastAsia" w:ascii="宋体" w:hAnsi="宋体" w:cs="宋体"/>
          <w:lang w:val="en-US" w:eastAsia="zh-CN"/>
        </w:rPr>
        <w:t>。此外，</w:t>
      </w:r>
      <w:r>
        <w:rPr>
          <w:rFonts w:hint="eastAsia"/>
          <w:lang w:val="en-US" w:eastAsia="zh-CN"/>
        </w:rPr>
        <w:t>Zhou</w:t>
      </w:r>
      <w:r>
        <w:rPr>
          <w:rFonts w:hint="eastAsia" w:ascii="宋体" w:hAnsi="宋体" w:cs="宋体"/>
          <w:lang w:val="en-US" w:eastAsia="zh-CN"/>
        </w:rPr>
        <w:t>等人提出了一种公平性导向的移动边缘缓存策略，通过缓存优化平衡不同用户的响应时间，减少资源分配不均带来的体验差异</w:t>
      </w:r>
      <w:r>
        <w:rPr>
          <w:rFonts w:hint="eastAsia" w:ascii="宋体" w:hAnsi="宋体" w:eastAsia="宋体" w:cs="宋体"/>
        </w:rPr>
        <w:t>[</w:t>
      </w:r>
      <w:r>
        <w:rPr>
          <w:rFonts w:hint="eastAsia" w:ascii="宋体" w:hAnsi="宋体" w:cs="宋体"/>
          <w:lang w:val="en-US" w:eastAsia="zh-CN"/>
        </w:rPr>
        <w:t>16</w:t>
      </w:r>
      <w:r>
        <w:rPr>
          <w:rFonts w:hint="eastAsia" w:ascii="宋体" w:hAnsi="宋体" w:eastAsia="宋体" w:cs="宋体"/>
        </w:rPr>
        <w:t>]</w:t>
      </w:r>
      <w:r>
        <w:rPr>
          <w:rFonts w:hint="eastAsia" w:ascii="宋体" w:hAnsi="宋体" w:cs="宋体"/>
          <w:lang w:val="en-US" w:eastAsia="zh-CN"/>
        </w:rPr>
        <w:t>。</w:t>
      </w:r>
      <w:r>
        <w:rPr>
          <w:rFonts w:ascii="宋体" w:hAnsi="宋体" w:eastAsia="宋体" w:cs="宋体"/>
          <w:sz w:val="24"/>
          <w:szCs w:val="24"/>
        </w:rPr>
        <w:t>这一方法特别适用于资源受限环境，为用户提供了更具公平性的服务。</w:t>
      </w:r>
    </w:p>
    <w:p w14:paraId="08A6CA27">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ascii="宋体" w:hAnsi="宋体" w:cs="宋体"/>
          <w:lang w:val="en-US" w:eastAsia="zh-CN"/>
        </w:rPr>
        <w:t>尽管现有研究在提高整体</w:t>
      </w:r>
      <w:r>
        <w:rPr>
          <w:rFonts w:hint="default" w:ascii="Times New Roman" w:hAnsi="Times New Roman" w:cs="Times New Roman"/>
          <w:lang w:val="en-US" w:eastAsia="zh-CN"/>
        </w:rPr>
        <w:t>QoE</w:t>
      </w:r>
      <w:r>
        <w:rPr>
          <w:rFonts w:hint="eastAsia" w:ascii="宋体" w:hAnsi="宋体" w:cs="宋体"/>
          <w:lang w:val="en-US" w:eastAsia="zh-CN"/>
        </w:rPr>
        <w:t>和优化用户体验一致性方面取得了一定进展，但大多数方法仍面临着计算效率和迁移机制的挑战。此外，现有的研究多集中于单一层次的资源优化（如边缘计算或缓存策略），缺乏对云-边协同环境中微服务部署的整体性考量，未能全面解决不同用户</w:t>
      </w:r>
      <w:r>
        <w:rPr>
          <w:rFonts w:hint="eastAsia" w:ascii="Times New Roman" w:hAnsi="Times New Roman" w:cs="Times New Roman"/>
          <w:lang w:val="en-US" w:eastAsia="zh-CN"/>
        </w:rPr>
        <w:t>QoE</w:t>
      </w:r>
      <w:r>
        <w:rPr>
          <w:rFonts w:hint="eastAsia" w:ascii="宋体" w:hAnsi="宋体" w:cs="宋体"/>
          <w:lang w:val="en-US" w:eastAsia="zh-CN"/>
        </w:rPr>
        <w:t>差异问题。在此背景下，如何在云-边协同架构中实现公平性优化，结合云端和边缘资源有效减少不同用户之间的</w:t>
      </w:r>
      <w:r>
        <w:rPr>
          <w:rFonts w:hint="eastAsia" w:ascii="Times New Roman" w:hAnsi="Times New Roman" w:cs="Times New Roman"/>
          <w:lang w:val="en-US" w:eastAsia="zh-CN"/>
        </w:rPr>
        <w:t>QoE</w:t>
      </w:r>
      <w:r>
        <w:rPr>
          <w:rFonts w:hint="eastAsia" w:ascii="宋体" w:hAnsi="宋体" w:cs="宋体"/>
          <w:lang w:val="en-US" w:eastAsia="zh-CN"/>
        </w:rPr>
        <w:t>差异，仍是一个亟待解决的问题。因此，未来的研究需要进一步探索</w:t>
      </w:r>
      <w:r>
        <w:rPr>
          <w:rFonts w:ascii="宋体" w:hAnsi="宋体" w:eastAsia="宋体" w:cs="宋体"/>
          <w:sz w:val="24"/>
          <w:szCs w:val="24"/>
        </w:rPr>
        <w:t>云-边协同环境中，如何通过高效的部署策略和公平性优化来全面提升微服务系统的用户体验</w:t>
      </w:r>
      <w:r>
        <w:rPr>
          <w:rFonts w:hint="eastAsia" w:ascii="宋体" w:hAnsi="宋体" w:cs="宋体"/>
          <w:sz w:val="24"/>
          <w:szCs w:val="24"/>
          <w:lang w:val="en-US" w:eastAsia="zh-CN"/>
        </w:rPr>
        <w:t>公平</w:t>
      </w:r>
      <w:bookmarkStart w:id="72" w:name="_GoBack"/>
      <w:bookmarkEnd w:id="72"/>
      <w:r>
        <w:rPr>
          <w:rFonts w:ascii="宋体" w:hAnsi="宋体" w:eastAsia="宋体" w:cs="宋体"/>
          <w:sz w:val="24"/>
          <w:szCs w:val="24"/>
        </w:rPr>
        <w:t>性。</w:t>
      </w:r>
    </w:p>
    <w:p w14:paraId="121E46DF">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20" w:name="_Toc29620"/>
      <w:bookmarkStart w:id="21" w:name="_Toc57975508"/>
      <w:bookmarkStart w:id="22" w:name="_Toc57236858"/>
      <w:bookmarkStart w:id="23" w:name="_Toc26454"/>
      <w:bookmarkStart w:id="24" w:name="_Toc4455"/>
      <w:bookmarkStart w:id="25" w:name="_Toc26839"/>
      <w:r>
        <w:t>主要研究内容</w:t>
      </w:r>
      <w:bookmarkEnd w:id="20"/>
      <w:bookmarkEnd w:id="21"/>
      <w:bookmarkEnd w:id="22"/>
      <w:bookmarkEnd w:id="23"/>
      <w:bookmarkEnd w:id="24"/>
      <w:bookmarkEnd w:id="25"/>
    </w:p>
    <w:p w14:paraId="755BB2AE">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本研究</w:t>
      </w:r>
      <w:r>
        <w:rPr>
          <w:rFonts w:hint="eastAsia" w:ascii="宋体" w:hAnsi="宋体" w:cs="宋体"/>
          <w:sz w:val="24"/>
          <w:szCs w:val="24"/>
          <w:lang w:val="en-US" w:eastAsia="zh-CN"/>
        </w:rPr>
        <w:t>围绕在云-边协同环境中</w:t>
      </w:r>
      <w:r>
        <w:rPr>
          <w:rFonts w:ascii="宋体" w:hAnsi="宋体" w:eastAsia="宋体" w:cs="宋体"/>
          <w:sz w:val="24"/>
          <w:szCs w:val="24"/>
        </w:rPr>
        <w:t>优化视频流媒体服务</w:t>
      </w:r>
      <w:r>
        <w:rPr>
          <w:rFonts w:hint="eastAsia" w:ascii="宋体" w:hAnsi="宋体" w:cs="宋体"/>
          <w:sz w:val="24"/>
          <w:szCs w:val="24"/>
          <w:lang w:val="en-US" w:eastAsia="zh-CN"/>
        </w:rPr>
        <w:t>的公平性微服务部署。随着视频流媒体用户数量的增长，确保用户体验的一致性成为关键问题。</w:t>
      </w:r>
      <w:r>
        <w:rPr>
          <w:rFonts w:ascii="宋体" w:hAnsi="宋体" w:eastAsia="宋体" w:cs="宋体"/>
          <w:sz w:val="24"/>
          <w:szCs w:val="24"/>
        </w:rPr>
        <w:t>现有的云边协同部署方法通常侧重于提升整体用户体验质量（</w:t>
      </w:r>
      <w:r>
        <w:rPr>
          <w:rFonts w:hint="default" w:ascii="Times New Roman" w:hAnsi="Times New Roman" w:eastAsia="宋体" w:cs="Times New Roman"/>
          <w:sz w:val="24"/>
          <w:szCs w:val="24"/>
        </w:rPr>
        <w:t>QoE</w:t>
      </w:r>
      <w:r>
        <w:rPr>
          <w:rFonts w:ascii="宋体" w:hAnsi="宋体" w:eastAsia="宋体" w:cs="宋体"/>
          <w:sz w:val="24"/>
          <w:szCs w:val="24"/>
        </w:rPr>
        <w:t>），但在不同用户之间可能存在显著的体验差异，如响应时间的差距。</w:t>
      </w:r>
      <w:r>
        <w:rPr>
          <w:rFonts w:hint="eastAsia" w:ascii="宋体" w:hAnsi="宋体" w:cs="宋体"/>
          <w:sz w:val="24"/>
          <w:szCs w:val="24"/>
          <w:lang w:val="en-US" w:eastAsia="zh-CN"/>
        </w:rPr>
        <w:t>为此，本研究针对视频流服务的特性，提出了以公平性为导向的优化方法，以最小化不同用户之间的响应时间差异为核心目标，从而提升用户体验的公平性。具体研究内容如下：</w:t>
      </w:r>
    </w:p>
    <w:p w14:paraId="3DCD0DB8">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26" w:name="_Toc25555"/>
      <w:r>
        <w:rPr>
          <w:rFonts w:hint="eastAsia"/>
          <w:lang w:val="en-US" w:eastAsia="zh-CN"/>
        </w:rPr>
        <w:t>云-边协同架构的系统建模</w:t>
      </w:r>
      <w:bookmarkEnd w:id="26"/>
    </w:p>
    <w:p w14:paraId="1AA1EBE9">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针对视频流媒体服务的需求，建立云-边协同环境的系统模型，</w:t>
      </w:r>
      <w:r>
        <w:rPr>
          <w:rFonts w:ascii="宋体" w:hAnsi="宋体" w:eastAsia="宋体" w:cs="宋体"/>
          <w:sz w:val="24"/>
          <w:szCs w:val="24"/>
        </w:rPr>
        <w:t>包含用户分布、边缘节点和云节点的资源配置、服务实例部署等因素。明确系统的物理拓扑结构、传输延迟、带宽限制、计算资源配置等对用户响应时间的影响。</w:t>
      </w:r>
    </w:p>
    <w:p w14:paraId="513C74E0">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27" w:name="_Toc29441"/>
      <w:r>
        <w:rPr>
          <w:rFonts w:hint="eastAsia"/>
          <w:lang w:val="en-US" w:eastAsia="zh-CN"/>
        </w:rPr>
        <w:t>响应时间差异最小化的公平性目标设计</w:t>
      </w:r>
      <w:bookmarkEnd w:id="27"/>
    </w:p>
    <w:p w14:paraId="503853BA">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提出以最小化用户间响应时间差异为优化目标的设计思路，</w:t>
      </w:r>
      <w:r>
        <w:rPr>
          <w:rFonts w:ascii="宋体" w:hAnsi="宋体" w:eastAsia="宋体" w:cs="宋体"/>
          <w:sz w:val="24"/>
          <w:szCs w:val="24"/>
        </w:rPr>
        <w:t>通过数学模型定义用户连接到边缘或云节点的响应时间，包含传输延迟和处理延迟。结合视频流特有的带宽要求，确保优化目标适应低延迟需求。</w:t>
      </w:r>
    </w:p>
    <w:p w14:paraId="2AF6099E">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28" w:name="_Toc17729"/>
      <w:r>
        <w:rPr>
          <w:rFonts w:hint="eastAsia"/>
          <w:lang w:val="en-US" w:eastAsia="zh-CN"/>
        </w:rPr>
        <w:t>多约束优化建模</w:t>
      </w:r>
      <w:bookmarkEnd w:id="28"/>
    </w:p>
    <w:p w14:paraId="725803AF">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ascii="宋体" w:hAnsi="宋体" w:eastAsia="宋体" w:cs="宋体"/>
          <w:sz w:val="24"/>
          <w:szCs w:val="24"/>
        </w:rPr>
        <w:t>综合考虑视频流服务的成本控制和资源利用率，设计包括平均响应时间、部署成本、资源限制等多重约束条件，确保方案的经济可行性和资源高效利用，满足视频流服务在实际场景下的应用需求。</w:t>
      </w:r>
    </w:p>
    <w:p w14:paraId="4E011A0C">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29" w:name="_Toc3734"/>
      <w:r>
        <w:rPr>
          <w:rFonts w:hint="eastAsia"/>
          <w:lang w:val="en-US" w:eastAsia="zh-CN"/>
        </w:rPr>
        <w:t>模型公平性优化效果的评估标准</w:t>
      </w:r>
      <w:bookmarkEnd w:id="29"/>
    </w:p>
    <w:p w14:paraId="6D524DEE">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rPr>
      </w:pPr>
      <w:r>
        <w:rPr>
          <w:rFonts w:ascii="宋体" w:hAnsi="宋体" w:eastAsia="宋体" w:cs="宋体"/>
          <w:sz w:val="24"/>
          <w:szCs w:val="24"/>
        </w:rPr>
        <w:t>设定评估模型公平性优化效果的指标，包括响应时间差异、平均响应时间、部署成本和资源消耗。通过这些指标来衡量模型在视频流服务中实现的公平性表现和实际应用效果，为实验验证提供客观标准。</w:t>
      </w:r>
    </w:p>
    <w:p w14:paraId="1017B463">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30" w:name="_Toc28143"/>
      <w:bookmarkStart w:id="31" w:name="_Toc20042"/>
      <w:bookmarkStart w:id="32" w:name="_Toc57236863"/>
      <w:bookmarkStart w:id="33" w:name="_Toc29704"/>
      <w:bookmarkStart w:id="34" w:name="_Toc2817"/>
      <w:bookmarkStart w:id="35" w:name="_Toc57975514"/>
      <w:r>
        <w:t>研究方案</w:t>
      </w:r>
      <w:bookmarkEnd w:id="30"/>
      <w:bookmarkEnd w:id="31"/>
      <w:bookmarkEnd w:id="32"/>
      <w:bookmarkEnd w:id="33"/>
      <w:bookmarkEnd w:id="34"/>
      <w:bookmarkEnd w:id="35"/>
    </w:p>
    <w:p w14:paraId="4A31C04F">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eastAsia="宋体"/>
          <w:lang w:eastAsia="zh-CN"/>
        </w:rPr>
      </w:pPr>
      <w:r>
        <w:rPr>
          <w:rFonts w:ascii="宋体" w:hAnsi="宋体" w:eastAsia="宋体" w:cs="宋体"/>
          <w:sz w:val="24"/>
          <w:szCs w:val="24"/>
        </w:rPr>
        <w:t>本研究将通过以下步骤实现云边协同环境中视频流服务的公平性优化</w:t>
      </w:r>
      <w:r>
        <w:rPr>
          <w:rFonts w:hint="eastAsia" w:ascii="宋体" w:hAnsi="宋体" w:cs="宋体"/>
          <w:sz w:val="24"/>
          <w:szCs w:val="24"/>
          <w:lang w:val="en-US" w:eastAsia="zh-CN"/>
        </w:rPr>
        <w:t>部署</w:t>
      </w:r>
      <w:r>
        <w:rPr>
          <w:rFonts w:ascii="宋体" w:hAnsi="宋体" w:eastAsia="宋体" w:cs="宋体"/>
          <w:sz w:val="24"/>
          <w:szCs w:val="24"/>
        </w:rPr>
        <w:t>方案</w:t>
      </w:r>
      <w:r>
        <w:rPr>
          <w:rFonts w:hint="eastAsia" w:ascii="宋体" w:hAnsi="宋体" w:cs="宋体"/>
          <w:sz w:val="24"/>
          <w:szCs w:val="24"/>
          <w:lang w:eastAsia="zh-CN"/>
        </w:rPr>
        <w:t>：</w:t>
      </w:r>
    </w:p>
    <w:p w14:paraId="0EFAE58F">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36" w:name="_Toc14925"/>
      <w:r>
        <w:rPr>
          <w:rFonts w:hint="eastAsia"/>
          <w:lang w:val="en-US" w:eastAsia="zh-CN"/>
        </w:rPr>
        <w:t>需求分析与系统建模</w:t>
      </w:r>
      <w:bookmarkEnd w:id="36"/>
    </w:p>
    <w:p w14:paraId="5D74336D">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ascii="宋体" w:hAnsi="宋体" w:eastAsia="宋体" w:cs="宋体"/>
          <w:sz w:val="24"/>
          <w:szCs w:val="24"/>
        </w:rPr>
        <w:t>首先收集视频流媒体服务的用户服务质量要求</w:t>
      </w:r>
      <w:r>
        <w:rPr>
          <w:rFonts w:hint="eastAsia" w:ascii="宋体" w:hAnsi="宋体" w:cs="宋体"/>
          <w:sz w:val="24"/>
          <w:szCs w:val="24"/>
          <w:lang w:eastAsia="zh-CN"/>
        </w:rPr>
        <w:t>，</w:t>
      </w:r>
      <w:r>
        <w:rPr>
          <w:rFonts w:ascii="宋体" w:hAnsi="宋体" w:eastAsia="宋体" w:cs="宋体"/>
          <w:sz w:val="24"/>
          <w:szCs w:val="24"/>
        </w:rPr>
        <w:t>明确公平性在用户体验中的关键作用。</w:t>
      </w:r>
      <w:r>
        <w:rPr>
          <w:rFonts w:hint="eastAsia" w:ascii="宋体" w:hAnsi="宋体" w:cs="宋体"/>
          <w:sz w:val="24"/>
          <w:szCs w:val="24"/>
          <w:lang w:val="en-US" w:eastAsia="zh-CN"/>
        </w:rPr>
        <w:t>然后</w:t>
      </w:r>
      <w:r>
        <w:rPr>
          <w:rFonts w:ascii="宋体" w:hAnsi="宋体" w:eastAsia="宋体" w:cs="宋体"/>
          <w:sz w:val="24"/>
          <w:szCs w:val="24"/>
        </w:rPr>
        <w:t>构建系统模型，模型中包含用户分布、边缘和云节点的资源配置、服务实例的部署情况等。定义相关模型参数，包括传输延迟、带宽、计算资源等，为优化模型的建立奠定基础。</w:t>
      </w:r>
    </w:p>
    <w:p w14:paraId="3096E13B">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37" w:name="_Toc4833"/>
      <w:r>
        <w:rPr>
          <w:rFonts w:hint="eastAsia"/>
          <w:lang w:val="en-US" w:eastAsia="zh-CN"/>
        </w:rPr>
        <w:t>目标函数和约束条件的设计和实现</w:t>
      </w:r>
      <w:bookmarkEnd w:id="37"/>
    </w:p>
    <w:p w14:paraId="7A0030B9">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根据公平性优化目标，设计以最小化用户响应时间差异为核心的目标函数。并结合视频流媒体服务的特性，设定多项约束条件：</w:t>
      </w:r>
    </w:p>
    <w:p w14:paraId="46FA764A">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lang w:val="en-US" w:eastAsia="zh-CN"/>
        </w:rPr>
      </w:pPr>
      <w:r>
        <w:rPr>
          <w:rFonts w:hint="eastAsia"/>
          <w:lang w:val="en-US" w:eastAsia="zh-CN"/>
        </w:rPr>
        <w:t>平均响应时间：设定最大允许响应时间以确保整体用户体验；</w:t>
      </w:r>
    </w:p>
    <w:p w14:paraId="1D6E4A0E">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lang w:val="en-US" w:eastAsia="zh-CN"/>
        </w:rPr>
      </w:pPr>
      <w:r>
        <w:rPr>
          <w:rFonts w:hint="eastAsia"/>
          <w:lang w:val="en-US" w:eastAsia="zh-CN"/>
        </w:rPr>
        <w:t>资源限制：边缘和云节点的资源配置不超过设定最大值；</w:t>
      </w:r>
    </w:p>
    <w:p w14:paraId="1748FF8C">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lang w:val="en-US" w:eastAsia="zh-CN"/>
        </w:rPr>
      </w:pPr>
      <w:r>
        <w:rPr>
          <w:rFonts w:hint="eastAsia"/>
          <w:lang w:val="en-US" w:eastAsia="zh-CN"/>
        </w:rPr>
        <w:t>部署成本：边缘和云节点的部署成本控制在预算内；</w:t>
      </w:r>
    </w:p>
    <w:p w14:paraId="551B5E6E">
      <w:pPr>
        <w:keepLines w:val="0"/>
        <w:pageBreakBefore w:val="0"/>
        <w:widowControl w:val="0"/>
        <w:numPr>
          <w:ilvl w:val="0"/>
          <w:numId w:val="3"/>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lang w:val="en-US" w:eastAsia="zh-CN"/>
        </w:rPr>
      </w:pPr>
      <w:r>
        <w:rPr>
          <w:rFonts w:hint="eastAsia"/>
          <w:lang w:val="en-US" w:eastAsia="zh-CN"/>
        </w:rPr>
        <w:t>用户唯一连接：每个用户</w:t>
      </w:r>
      <w:r>
        <w:rPr>
          <w:rFonts w:ascii="宋体" w:hAnsi="宋体" w:eastAsia="宋体" w:cs="宋体"/>
          <w:sz w:val="24"/>
          <w:szCs w:val="24"/>
        </w:rPr>
        <w:t>仅连接到一个服务器节点，以便于资源分配和计算优化</w:t>
      </w:r>
      <w:r>
        <w:rPr>
          <w:rFonts w:hint="eastAsia" w:ascii="宋体" w:hAnsi="宋体" w:cs="宋体"/>
          <w:sz w:val="24"/>
          <w:szCs w:val="24"/>
          <w:lang w:eastAsia="zh-CN"/>
        </w:rPr>
        <w:t>。</w:t>
      </w:r>
    </w:p>
    <w:p w14:paraId="6A0BBAC0">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38" w:name="_Toc6509"/>
      <w:r>
        <w:rPr>
          <w:rFonts w:hint="eastAsia"/>
          <w:lang w:val="en-US" w:eastAsia="zh-CN"/>
        </w:rPr>
        <w:t>初始值设定与仿真数据生成</w:t>
      </w:r>
      <w:bookmarkEnd w:id="38"/>
    </w:p>
    <w:p w14:paraId="239A788B">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ascii="宋体" w:hAnsi="宋体" w:eastAsia="宋体" w:cs="宋体"/>
          <w:sz w:val="24"/>
          <w:szCs w:val="24"/>
        </w:rPr>
        <w:t>根据实际视频流媒体服务的特征数据，设定初始参数值，包括用户请求大小、节点物理距离、传输速度、带宽等，并生成仿真数据集。数据集应能模拟不同用户分布、服务请求和带宽条件，确保模型能够准确反映实际场景。初始值的设定参考常见视频流服务的需求，将其数据输入到模型中，模拟真实的用户请求行为。</w:t>
      </w:r>
    </w:p>
    <w:p w14:paraId="0E5D13F1">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39" w:name="_Toc23962"/>
      <w:r>
        <w:rPr>
          <w:rFonts w:hint="eastAsia"/>
          <w:lang w:val="en-US" w:eastAsia="zh-CN"/>
        </w:rPr>
        <w:t>模型求解与实现</w:t>
      </w:r>
      <w:bookmarkEnd w:id="39"/>
    </w:p>
    <w:p w14:paraId="4BD8DD69">
      <w:pPr>
        <w:keepLines w:val="0"/>
        <w:pageBreakBefore w:val="0"/>
        <w:widowControl w:val="0"/>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lang w:val="en-US" w:eastAsia="zh-CN"/>
        </w:rPr>
        <w:t>为了</w:t>
      </w:r>
      <w:r>
        <w:rPr>
          <w:rFonts w:ascii="宋体" w:hAnsi="宋体" w:eastAsia="宋体" w:cs="宋体"/>
          <w:sz w:val="24"/>
          <w:szCs w:val="24"/>
        </w:rPr>
        <w:t>为求解云边协同环境下的视频流服务公平性</w:t>
      </w:r>
      <w:r>
        <w:rPr>
          <w:rFonts w:hint="eastAsia" w:ascii="宋体" w:hAnsi="宋体" w:cs="宋体"/>
          <w:sz w:val="24"/>
          <w:szCs w:val="24"/>
          <w:lang w:val="en-US" w:eastAsia="zh-CN"/>
        </w:rPr>
        <w:t>部署</w:t>
      </w:r>
      <w:r>
        <w:rPr>
          <w:rFonts w:ascii="宋体" w:hAnsi="宋体" w:eastAsia="宋体" w:cs="宋体"/>
          <w:sz w:val="24"/>
          <w:szCs w:val="24"/>
        </w:rPr>
        <w:t>优化问题，本研究选用遗传算法（</w:t>
      </w:r>
      <w:r>
        <w:rPr>
          <w:rFonts w:hint="default" w:ascii="Times New Roman" w:hAnsi="Times New Roman" w:eastAsia="宋体" w:cs="Times New Roman"/>
          <w:sz w:val="24"/>
          <w:szCs w:val="24"/>
        </w:rPr>
        <w:t>GA</w:t>
      </w:r>
      <w:r>
        <w:rPr>
          <w:rFonts w:ascii="宋体" w:hAnsi="宋体" w:eastAsia="宋体" w:cs="宋体"/>
          <w:sz w:val="24"/>
          <w:szCs w:val="24"/>
        </w:rPr>
        <w:t>）来进行求解。遗传算法是一种启发式优化方法，通过模拟生物进化过程中的选择、交叉和变异操作，在多个候选解之间进行迭代优化，以获得接近最优的部署方案。具体求解过程如下：</w:t>
      </w:r>
    </w:p>
    <w:p w14:paraId="5A5BC443">
      <w:pPr>
        <w:keepLines w:val="0"/>
        <w:pageBreakBefore w:val="0"/>
        <w:widowControl w:val="0"/>
        <w:numPr>
          <w:ilvl w:val="0"/>
          <w:numId w:val="4"/>
        </w:numPr>
        <w:kinsoku/>
        <w:wordWrap/>
        <w:overflowPunct/>
        <w:topLinePunct w:val="0"/>
        <w:autoSpaceDE/>
        <w:autoSpaceDN/>
        <w:bidi w:val="0"/>
        <w:adjustRightInd/>
        <w:snapToGrid/>
        <w:spacing w:before="0" w:beforeLines="0" w:after="0" w:afterLines="0"/>
        <w:textAlignment w:val="auto"/>
        <w:rPr>
          <w:rFonts w:ascii="宋体" w:hAnsi="宋体" w:eastAsia="宋体" w:cs="宋体"/>
          <w:sz w:val="24"/>
          <w:szCs w:val="24"/>
        </w:rPr>
      </w:pPr>
      <w:r>
        <w:rPr>
          <w:rFonts w:hint="eastAsia" w:ascii="宋体" w:hAnsi="宋体" w:cs="宋体"/>
          <w:sz w:val="24"/>
          <w:szCs w:val="24"/>
          <w:lang w:val="en-US" w:eastAsia="zh-CN"/>
        </w:rPr>
        <w:t>编码方案：</w:t>
      </w:r>
      <w:r>
        <w:rPr>
          <w:rFonts w:ascii="宋体" w:hAnsi="宋体" w:eastAsia="宋体" w:cs="宋体"/>
          <w:sz w:val="24"/>
          <w:szCs w:val="24"/>
        </w:rPr>
        <w:t>使用遗传算法求解该问题时，将用户连接到服务节点的关系编码为个体的基因序列。每个基因序列中的元素代表一个用户连接到某一服务节点的选择。采用整数编码表示每个用户连接的节点编号。</w:t>
      </w:r>
    </w:p>
    <w:p w14:paraId="55113C2A">
      <w:pPr>
        <w:keepLines w:val="0"/>
        <w:pageBreakBefore w:val="0"/>
        <w:widowControl w:val="0"/>
        <w:numPr>
          <w:ilvl w:val="0"/>
          <w:numId w:val="4"/>
        </w:numPr>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适应度函数：定义目标函数为适应度函数，以最小化用户响应时间差异的方差为主要优化目标。在计算适应度时，综合考虑了用户到节点的传输和处理延迟。适应度函数的设计确保了用户体验的公平性，响应时间差异越小，适应度越高。</w:t>
      </w:r>
    </w:p>
    <w:p w14:paraId="035BEE5F">
      <w:pPr>
        <w:keepLines w:val="0"/>
        <w:pageBreakBefore w:val="0"/>
        <w:widowControl w:val="0"/>
        <w:numPr>
          <w:ilvl w:val="0"/>
          <w:numId w:val="4"/>
        </w:numPr>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遗传算法参数设定：</w:t>
      </w:r>
      <w:r>
        <w:rPr>
          <w:rFonts w:ascii="宋体" w:hAnsi="宋体" w:eastAsia="宋体" w:cs="宋体"/>
          <w:sz w:val="24"/>
          <w:szCs w:val="24"/>
        </w:rPr>
        <w:t>设定</w:t>
      </w:r>
      <w:r>
        <w:rPr>
          <w:rFonts w:hint="default" w:ascii="Times New Roman" w:hAnsi="Times New Roman" w:eastAsia="宋体" w:cs="Times New Roman"/>
          <w:sz w:val="24"/>
          <w:szCs w:val="24"/>
        </w:rPr>
        <w:t>GA</w:t>
      </w:r>
      <w:r>
        <w:rPr>
          <w:rFonts w:ascii="宋体" w:hAnsi="宋体" w:eastAsia="宋体" w:cs="宋体"/>
          <w:sz w:val="24"/>
          <w:szCs w:val="24"/>
        </w:rPr>
        <w:t>的主要参数，包括种群大小、交叉概率、变异概率、最大代数等。</w:t>
      </w:r>
    </w:p>
    <w:p w14:paraId="5BB2CF7F">
      <w:pPr>
        <w:keepLines w:val="0"/>
        <w:pageBreakBefore w:val="0"/>
        <w:widowControl w:val="0"/>
        <w:numPr>
          <w:ilvl w:val="0"/>
          <w:numId w:val="4"/>
        </w:numPr>
        <w:kinsoku/>
        <w:wordWrap/>
        <w:overflowPunct/>
        <w:topLinePunct w:val="0"/>
        <w:autoSpaceDE/>
        <w:autoSpaceDN/>
        <w:bidi w:val="0"/>
        <w:adjustRightInd/>
        <w:snapToGrid/>
        <w:spacing w:before="0" w:beforeLines="0" w:after="0" w:afterLine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选择、交叉与变异操作：在每一代中，通过选择、交叉和变异操作生成新的候选解：</w:t>
      </w:r>
    </w:p>
    <w:p w14:paraId="48C2F5B9">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选择：</w:t>
      </w:r>
      <w:r>
        <w:rPr>
          <w:rFonts w:ascii="宋体" w:hAnsi="宋体" w:eastAsia="宋体" w:cs="宋体"/>
          <w:sz w:val="24"/>
          <w:szCs w:val="24"/>
        </w:rPr>
        <w:t>采用锦标赛选择，优先保留适应度较高的个体。</w:t>
      </w:r>
    </w:p>
    <w:p w14:paraId="2DE088BB">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交叉：</w:t>
      </w:r>
      <w:r>
        <w:rPr>
          <w:rFonts w:ascii="宋体" w:hAnsi="宋体" w:eastAsia="宋体" w:cs="宋体"/>
          <w:sz w:val="24"/>
          <w:szCs w:val="24"/>
        </w:rPr>
        <w:t>使用</w:t>
      </w:r>
      <w:r>
        <w:rPr>
          <w:rFonts w:hint="eastAsia" w:ascii="宋体" w:hAnsi="宋体" w:cs="宋体"/>
          <w:sz w:val="24"/>
          <w:szCs w:val="24"/>
          <w:lang w:val="en-US" w:eastAsia="zh-CN"/>
        </w:rPr>
        <w:t>合适的交叉方法</w:t>
      </w:r>
      <w:r>
        <w:rPr>
          <w:rFonts w:ascii="宋体" w:hAnsi="宋体" w:eastAsia="宋体" w:cs="宋体"/>
          <w:sz w:val="24"/>
          <w:szCs w:val="24"/>
        </w:rPr>
        <w:t>生成新个体，确保基因序列在父代间的交换。</w:t>
      </w:r>
    </w:p>
    <w:p w14:paraId="0C74840B">
      <w:pPr>
        <w:keepLines w:val="0"/>
        <w:pageBreakBefore w:val="0"/>
        <w:widowControl w:val="0"/>
        <w:numPr>
          <w:ilvl w:val="0"/>
          <w:numId w:val="5"/>
        </w:numPr>
        <w:kinsoku/>
        <w:wordWrap/>
        <w:overflowPunct/>
        <w:topLinePunct w:val="0"/>
        <w:autoSpaceDE/>
        <w:autoSpaceDN/>
        <w:bidi w:val="0"/>
        <w:adjustRightInd/>
        <w:snapToGrid/>
        <w:spacing w:before="0" w:beforeLines="0" w:after="0" w:afterLines="0"/>
        <w:ind w:left="840" w:leftChars="0" w:hanging="420" w:firstLineChars="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变异：</w:t>
      </w:r>
      <w:r>
        <w:rPr>
          <w:rFonts w:ascii="宋体" w:hAnsi="宋体" w:eastAsia="宋体" w:cs="宋体"/>
          <w:sz w:val="24"/>
          <w:szCs w:val="24"/>
        </w:rPr>
        <w:t>随机改变个体的某些基因（用户连接的节点编号），以保证种群的多样性。</w:t>
      </w:r>
    </w:p>
    <w:p w14:paraId="0D9F176C">
      <w:pPr>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0" w:leftChars="0" w:firstLine="480" w:firstLineChars="200"/>
        <w:textAlignment w:val="auto"/>
        <w:rPr>
          <w:rFonts w:ascii="宋体" w:hAnsi="宋体" w:eastAsia="宋体" w:cs="宋体"/>
          <w:sz w:val="24"/>
          <w:szCs w:val="24"/>
        </w:rPr>
      </w:pPr>
      <w:r>
        <w:rPr>
          <w:rFonts w:hint="eastAsia" w:ascii="宋体" w:hAnsi="宋体" w:cs="宋体"/>
          <w:sz w:val="24"/>
          <w:szCs w:val="24"/>
          <w:lang w:val="en-US" w:eastAsia="zh-CN"/>
        </w:rPr>
        <w:t>结果提取：</w:t>
      </w:r>
      <w:r>
        <w:rPr>
          <w:rFonts w:ascii="宋体" w:hAnsi="宋体" w:eastAsia="宋体" w:cs="宋体"/>
          <w:sz w:val="24"/>
          <w:szCs w:val="24"/>
        </w:rPr>
        <w:t>迭代至最大代数或收敛条件满足时停止。选择适应度最高的个体作为最终的优化方案，提取用户到服务节点的连接配置。</w:t>
      </w:r>
    </w:p>
    <w:p w14:paraId="1C9C6B8C">
      <w:pPr>
        <w:keepLines w:val="0"/>
        <w:pageBreakBefore w:val="0"/>
        <w:widowControl w:val="0"/>
        <w:numPr>
          <w:ilvl w:val="0"/>
          <w:numId w:val="4"/>
        </w:numPr>
        <w:kinsoku/>
        <w:wordWrap/>
        <w:overflowPunct/>
        <w:topLinePunct w:val="0"/>
        <w:autoSpaceDE/>
        <w:autoSpaceDN/>
        <w:bidi w:val="0"/>
        <w:adjustRightInd/>
        <w:snapToGrid/>
        <w:spacing w:before="0" w:beforeLines="0" w:after="0" w:afterLines="0"/>
        <w:ind w:left="0" w:leftChars="0"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结果验证：</w:t>
      </w:r>
      <w:r>
        <w:rPr>
          <w:rFonts w:ascii="宋体" w:hAnsi="宋体" w:eastAsia="宋体" w:cs="宋体"/>
          <w:sz w:val="24"/>
          <w:szCs w:val="24"/>
        </w:rPr>
        <w:t>计算最终方案的用户响应时间差异方差，验证是否满足公平性要求和系统约束。</w:t>
      </w:r>
    </w:p>
    <w:p w14:paraId="5E35C623">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40" w:name="_Toc12177"/>
      <w:r>
        <w:rPr>
          <w:rFonts w:hint="eastAsia"/>
          <w:lang w:val="en-US" w:eastAsia="zh-CN"/>
        </w:rPr>
        <w:t>实验验证与性能分析</w:t>
      </w:r>
      <w:bookmarkEnd w:id="40"/>
    </w:p>
    <w:p w14:paraId="3D57F588">
      <w:pPr>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在</w:t>
      </w:r>
      <w:r>
        <w:rPr>
          <w:rFonts w:ascii="宋体" w:hAnsi="宋体" w:eastAsia="宋体" w:cs="宋体"/>
          <w:sz w:val="24"/>
          <w:szCs w:val="24"/>
        </w:rPr>
        <w:t>模拟环境中运行模型，验证不同用户之间的响应时间差异是否缩小，分析部署方案的公平性效果。使用平均响应时间、资源消耗、部署成本等指标，评估系统的整体表现，并分析约束条件的满足情况。针对不同规模的用户负载、资源配置条件进行多次实验，以验证模型的扩展性和适用性。</w:t>
      </w:r>
    </w:p>
    <w:p w14:paraId="7C5F1BEE">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41" w:name="_Toc57236867"/>
      <w:bookmarkStart w:id="42" w:name="_Toc9708"/>
      <w:bookmarkStart w:id="43" w:name="_Toc13352"/>
      <w:bookmarkStart w:id="44" w:name="_Toc57975519"/>
      <w:bookmarkStart w:id="45" w:name="_Toc3291"/>
      <w:bookmarkStart w:id="46" w:name="_Toc11364"/>
      <w:r>
        <w:t>进度安排，预期达到的目标</w:t>
      </w:r>
      <w:bookmarkEnd w:id="41"/>
      <w:bookmarkEnd w:id="42"/>
      <w:bookmarkEnd w:id="43"/>
      <w:bookmarkEnd w:id="44"/>
      <w:bookmarkEnd w:id="45"/>
      <w:bookmarkEnd w:id="46"/>
    </w:p>
    <w:p w14:paraId="0F84ECA1">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 xml:space="preserve"> </w:t>
      </w:r>
      <w:bookmarkStart w:id="47" w:name="_Toc16854"/>
      <w:bookmarkStart w:id="48" w:name="_Toc1205"/>
      <w:bookmarkStart w:id="49" w:name="_Toc13112"/>
      <w:r>
        <w:rPr>
          <w:rFonts w:hint="eastAsia"/>
          <w:lang w:val="en-US" w:eastAsia="zh-CN"/>
        </w:rPr>
        <w:t>进度安排</w:t>
      </w:r>
      <w:bookmarkEnd w:id="47"/>
      <w:bookmarkEnd w:id="48"/>
      <w:bookmarkEnd w:id="49"/>
    </w:p>
    <w:tbl>
      <w:tblPr>
        <w:tblStyle w:val="41"/>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2690"/>
        <w:gridCol w:w="3172"/>
      </w:tblGrid>
      <w:tr w14:paraId="75F80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117EA55F">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bookmarkStart w:id="50" w:name="_Hlk57632179"/>
            <w:r>
              <w:rPr>
                <w:rFonts w:hint="eastAsia"/>
              </w:rPr>
              <w:t>工作安排</w:t>
            </w:r>
          </w:p>
        </w:tc>
        <w:tc>
          <w:tcPr>
            <w:tcW w:w="2690" w:type="dxa"/>
            <w:noWrap w:val="0"/>
            <w:vAlign w:val="top"/>
          </w:tcPr>
          <w:p w14:paraId="1C2703B5">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r>
              <w:rPr>
                <w:rFonts w:hint="eastAsia"/>
              </w:rPr>
              <w:t>周数</w:t>
            </w:r>
          </w:p>
        </w:tc>
        <w:tc>
          <w:tcPr>
            <w:tcW w:w="3172" w:type="dxa"/>
            <w:noWrap w:val="0"/>
            <w:vAlign w:val="top"/>
          </w:tcPr>
          <w:p w14:paraId="10D89F9E">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center"/>
              <w:textAlignment w:val="auto"/>
              <w:rPr>
                <w:rFonts w:hint="eastAsia"/>
              </w:rPr>
            </w:pPr>
            <w:r>
              <w:rPr>
                <w:rFonts w:hint="eastAsia"/>
              </w:rPr>
              <w:t>起止时间</w:t>
            </w:r>
          </w:p>
        </w:tc>
      </w:tr>
      <w:tr w14:paraId="5466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38373BB5">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需求分析与模型构建</w:t>
            </w:r>
          </w:p>
        </w:tc>
        <w:tc>
          <w:tcPr>
            <w:tcW w:w="2690" w:type="dxa"/>
            <w:noWrap w:val="0"/>
            <w:vAlign w:val="top"/>
          </w:tcPr>
          <w:p w14:paraId="0843A7F9">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3</w:t>
            </w:r>
          </w:p>
        </w:tc>
        <w:tc>
          <w:tcPr>
            <w:tcW w:w="3172" w:type="dxa"/>
            <w:noWrap w:val="0"/>
            <w:vAlign w:val="top"/>
          </w:tcPr>
          <w:p w14:paraId="53B1E21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4</w:t>
            </w:r>
            <w:r>
              <w:rPr>
                <w:rFonts w:hint="eastAsia"/>
              </w:rPr>
              <w:t>.1</w:t>
            </w:r>
            <w:r>
              <w:rPr>
                <w:rFonts w:hint="eastAsia"/>
                <w:lang w:val="en-US" w:eastAsia="zh-CN"/>
              </w:rPr>
              <w:t>2</w:t>
            </w:r>
            <w:r>
              <w:rPr>
                <w:rFonts w:hint="eastAsia"/>
              </w:rPr>
              <w:t>.</w:t>
            </w:r>
            <w:r>
              <w:rPr>
                <w:rFonts w:hint="eastAsia"/>
                <w:lang w:val="en-US" w:eastAsia="zh-CN"/>
              </w:rPr>
              <w:t>02</w:t>
            </w: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22</w:t>
            </w:r>
          </w:p>
        </w:tc>
      </w:tr>
      <w:tr w14:paraId="0C70E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02BD60F1">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算法设计与实现</w:t>
            </w:r>
          </w:p>
        </w:tc>
        <w:tc>
          <w:tcPr>
            <w:tcW w:w="2690" w:type="dxa"/>
            <w:noWrap w:val="0"/>
            <w:vAlign w:val="top"/>
          </w:tcPr>
          <w:p w14:paraId="5387A93B">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6</w:t>
            </w:r>
          </w:p>
        </w:tc>
        <w:tc>
          <w:tcPr>
            <w:tcW w:w="3172" w:type="dxa"/>
            <w:noWrap w:val="0"/>
            <w:vAlign w:val="top"/>
          </w:tcPr>
          <w:p w14:paraId="0272BC64">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rPr>
              <w:t>202</w:t>
            </w:r>
            <w:r>
              <w:rPr>
                <w:rFonts w:hint="eastAsia"/>
                <w:lang w:val="en-US" w:eastAsia="zh-CN"/>
              </w:rPr>
              <w:t>4</w:t>
            </w:r>
            <w:r>
              <w:rPr>
                <w:rFonts w:hint="eastAsia"/>
              </w:rPr>
              <w:t>.</w:t>
            </w:r>
            <w:r>
              <w:rPr>
                <w:rFonts w:hint="eastAsia"/>
                <w:lang w:val="en-US" w:eastAsia="zh-CN"/>
              </w:rPr>
              <w:t>12</w:t>
            </w:r>
            <w:r>
              <w:rPr>
                <w:rFonts w:hint="eastAsia"/>
              </w:rPr>
              <w:t>.</w:t>
            </w:r>
            <w:r>
              <w:rPr>
                <w:rFonts w:hint="eastAsia"/>
                <w:lang w:val="en-US" w:eastAsia="zh-CN"/>
              </w:rPr>
              <w:t>22</w:t>
            </w:r>
            <w:r>
              <w:rPr>
                <w:rFonts w:hint="eastAsia"/>
              </w:rPr>
              <w:t>-202</w:t>
            </w:r>
            <w:r>
              <w:rPr>
                <w:rFonts w:hint="eastAsia"/>
                <w:lang w:val="en-US" w:eastAsia="zh-CN"/>
              </w:rPr>
              <w:t>5</w:t>
            </w:r>
            <w:r>
              <w:rPr>
                <w:rFonts w:hint="eastAsia"/>
              </w:rPr>
              <w:t>.02.0</w:t>
            </w:r>
            <w:r>
              <w:rPr>
                <w:rFonts w:hint="eastAsia"/>
                <w:lang w:val="en-US" w:eastAsia="zh-CN"/>
              </w:rPr>
              <w:t>2</w:t>
            </w:r>
          </w:p>
        </w:tc>
      </w:tr>
      <w:tr w14:paraId="265C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7C143D9E">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实验验证与性能分析</w:t>
            </w:r>
          </w:p>
        </w:tc>
        <w:tc>
          <w:tcPr>
            <w:tcW w:w="2690" w:type="dxa"/>
            <w:noWrap w:val="0"/>
            <w:vAlign w:val="top"/>
          </w:tcPr>
          <w:p w14:paraId="1F831293">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eastAsia="宋体"/>
                <w:lang w:val="en-US" w:eastAsia="zh-CN"/>
              </w:rPr>
            </w:pPr>
            <w:r>
              <w:rPr>
                <w:rFonts w:hint="eastAsia"/>
                <w:lang w:val="en-US" w:eastAsia="zh-CN"/>
              </w:rPr>
              <w:t>6</w:t>
            </w:r>
          </w:p>
        </w:tc>
        <w:tc>
          <w:tcPr>
            <w:tcW w:w="3172" w:type="dxa"/>
            <w:noWrap w:val="0"/>
            <w:vAlign w:val="top"/>
          </w:tcPr>
          <w:p w14:paraId="149B4B27">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.02.0</w:t>
            </w:r>
            <w:r>
              <w:rPr>
                <w:rFonts w:hint="eastAsia"/>
                <w:lang w:val="en-US" w:eastAsia="zh-CN"/>
              </w:rPr>
              <w:t>3</w:t>
            </w: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16</w:t>
            </w:r>
          </w:p>
        </w:tc>
      </w:tr>
      <w:tr w14:paraId="0ECC4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11B821C9">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优化完善</w:t>
            </w:r>
          </w:p>
        </w:tc>
        <w:tc>
          <w:tcPr>
            <w:tcW w:w="2690" w:type="dxa"/>
            <w:noWrap w:val="0"/>
            <w:vAlign w:val="top"/>
          </w:tcPr>
          <w:p w14:paraId="73DE77D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lang w:val="en-US" w:eastAsia="zh-CN"/>
              </w:rPr>
              <w:t>4</w:t>
            </w:r>
          </w:p>
        </w:tc>
        <w:tc>
          <w:tcPr>
            <w:tcW w:w="3172" w:type="dxa"/>
            <w:noWrap w:val="0"/>
            <w:vAlign w:val="top"/>
          </w:tcPr>
          <w:p w14:paraId="53431F8F">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hint="eastAsia"/>
              </w:rPr>
              <w:t>202</w:t>
            </w:r>
            <w:r>
              <w:rPr>
                <w:rFonts w:hint="eastAsia"/>
                <w:lang w:val="en-US" w:eastAsia="zh-CN"/>
              </w:rPr>
              <w:t>5</w:t>
            </w:r>
            <w:r>
              <w:rPr>
                <w:rFonts w:hint="eastAsia"/>
              </w:rPr>
              <w:t>.0</w:t>
            </w:r>
            <w:r>
              <w:rPr>
                <w:rFonts w:hint="eastAsia"/>
                <w:lang w:val="en-US" w:eastAsia="zh-CN"/>
              </w:rPr>
              <w:t>3</w:t>
            </w:r>
            <w:r>
              <w:rPr>
                <w:rFonts w:hint="eastAsia"/>
              </w:rPr>
              <w:t>.</w:t>
            </w:r>
            <w:r>
              <w:rPr>
                <w:rFonts w:hint="eastAsia"/>
                <w:lang w:val="en-US" w:eastAsia="zh-CN"/>
              </w:rPr>
              <w:t>17</w:t>
            </w: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1</w:t>
            </w:r>
            <w:r>
              <w:rPr>
                <w:rFonts w:hint="eastAsia"/>
              </w:rPr>
              <w:t>3</w:t>
            </w:r>
          </w:p>
        </w:tc>
      </w:tr>
      <w:tr w14:paraId="3EF64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noWrap w:val="0"/>
            <w:vAlign w:val="top"/>
          </w:tcPr>
          <w:p w14:paraId="2877D5B1">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hint="eastAsia"/>
              </w:rPr>
              <w:t>结题，论文编写</w:t>
            </w:r>
          </w:p>
        </w:tc>
        <w:tc>
          <w:tcPr>
            <w:tcW w:w="2690" w:type="dxa"/>
            <w:noWrap w:val="0"/>
            <w:vAlign w:val="top"/>
          </w:tcPr>
          <w:p w14:paraId="04C99746">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eastAsia"/>
              </w:rPr>
            </w:pPr>
            <w:r>
              <w:rPr>
                <w:rFonts w:hint="eastAsia"/>
              </w:rPr>
              <w:t>4</w:t>
            </w:r>
          </w:p>
        </w:tc>
        <w:tc>
          <w:tcPr>
            <w:tcW w:w="3172" w:type="dxa"/>
            <w:noWrap w:val="0"/>
            <w:vAlign w:val="top"/>
          </w:tcPr>
          <w:p w14:paraId="3850C35A">
            <w:pPr>
              <w:keepLines w:val="0"/>
              <w:pageBreakBefore w:val="0"/>
              <w:widowControl w:val="0"/>
              <w:kinsoku/>
              <w:wordWrap/>
              <w:overflowPunct/>
              <w:topLinePunct w:val="0"/>
              <w:autoSpaceDE/>
              <w:autoSpaceDN/>
              <w:bidi w:val="0"/>
              <w:adjustRightInd/>
              <w:snapToGrid/>
              <w:spacing w:before="0" w:beforeLines="0" w:after="0" w:afterLines="0"/>
              <w:ind w:firstLine="0" w:firstLineChars="0"/>
              <w:jc w:val="left"/>
              <w:textAlignment w:val="auto"/>
              <w:rPr>
                <w:rFonts w:hint="default" w:eastAsia="宋体"/>
                <w:lang w:val="en-US" w:eastAsia="zh-CN"/>
              </w:rPr>
            </w:pPr>
            <w:r>
              <w:rPr>
                <w:rFonts w:hint="eastAsia"/>
              </w:rPr>
              <w:t>202</w:t>
            </w:r>
            <w:r>
              <w:rPr>
                <w:rFonts w:hint="eastAsia"/>
                <w:lang w:val="en-US" w:eastAsia="zh-CN"/>
              </w:rPr>
              <w:t>5</w:t>
            </w:r>
            <w:r>
              <w:rPr>
                <w:rFonts w:hint="eastAsia"/>
              </w:rPr>
              <w:t>.0</w:t>
            </w:r>
            <w:r>
              <w:rPr>
                <w:rFonts w:hint="eastAsia"/>
                <w:lang w:val="en-US" w:eastAsia="zh-CN"/>
              </w:rPr>
              <w:t>4</w:t>
            </w:r>
            <w:r>
              <w:rPr>
                <w:rFonts w:hint="eastAsia"/>
              </w:rPr>
              <w:t>.</w:t>
            </w:r>
            <w:r>
              <w:rPr>
                <w:rFonts w:hint="eastAsia"/>
                <w:lang w:val="en-US" w:eastAsia="zh-CN"/>
              </w:rPr>
              <w:t>14</w:t>
            </w:r>
            <w:r>
              <w:rPr>
                <w:rFonts w:hint="eastAsia"/>
              </w:rPr>
              <w:t>-202</w:t>
            </w:r>
            <w:r>
              <w:rPr>
                <w:rFonts w:hint="eastAsia"/>
                <w:lang w:val="en-US" w:eastAsia="zh-CN"/>
              </w:rPr>
              <w:t>5</w:t>
            </w:r>
            <w:r>
              <w:rPr>
                <w:rFonts w:hint="eastAsia"/>
              </w:rPr>
              <w:t>.05.</w:t>
            </w:r>
            <w:r>
              <w:rPr>
                <w:rFonts w:hint="eastAsia"/>
                <w:lang w:val="en-US" w:eastAsia="zh-CN"/>
              </w:rPr>
              <w:t>11</w:t>
            </w:r>
          </w:p>
        </w:tc>
      </w:tr>
      <w:bookmarkEnd w:id="50"/>
    </w:tbl>
    <w:p w14:paraId="1D2D08C1">
      <w:pPr>
        <w:keepLines w:val="0"/>
        <w:pageBreakBefore w:val="0"/>
        <w:widowControl w:val="0"/>
        <w:kinsoku/>
        <w:wordWrap/>
        <w:overflowPunct/>
        <w:topLinePunct w:val="0"/>
        <w:autoSpaceDE/>
        <w:autoSpaceDN/>
        <w:bidi w:val="0"/>
        <w:adjustRightInd/>
        <w:snapToGrid/>
        <w:spacing w:before="0" w:beforeLines="0" w:after="0" w:afterLines="0"/>
        <w:ind w:left="0" w:leftChars="0" w:firstLine="0" w:firstLineChars="0"/>
        <w:textAlignment w:val="auto"/>
        <w:rPr>
          <w:rFonts w:hint="eastAsia"/>
          <w:lang w:val="en-US" w:eastAsia="zh-CN"/>
        </w:rPr>
      </w:pPr>
    </w:p>
    <w:p w14:paraId="5133EFFA">
      <w:pPr>
        <w:pStyle w:val="3"/>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51" w:name="_Toc9106"/>
      <w:bookmarkStart w:id="52" w:name="_Toc27851"/>
      <w:bookmarkStart w:id="53" w:name="_Toc26247"/>
      <w:r>
        <w:rPr>
          <w:rFonts w:hint="eastAsia"/>
          <w:lang w:val="en-US" w:eastAsia="zh-CN"/>
        </w:rPr>
        <w:t>预期目标</w:t>
      </w:r>
      <w:bookmarkEnd w:id="51"/>
      <w:bookmarkEnd w:id="52"/>
      <w:bookmarkEnd w:id="53"/>
    </w:p>
    <w:p w14:paraId="37E0E0BC">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eastAsia="宋体"/>
          <w:lang w:val="en-US" w:eastAsia="zh-CN"/>
        </w:rPr>
      </w:pPr>
      <w:r>
        <w:rPr>
          <w:rFonts w:hint="eastAsia"/>
          <w:lang w:val="en-US" w:eastAsia="zh-CN"/>
        </w:rPr>
        <w:t>中期目标：</w:t>
      </w:r>
      <w:r>
        <w:rPr>
          <w:rFonts w:ascii="宋体" w:hAnsi="宋体" w:eastAsia="宋体" w:cs="宋体"/>
          <w:sz w:val="24"/>
          <w:szCs w:val="24"/>
        </w:rPr>
        <w:t>完成云边协同环境中视频流服务的公平性优化模型设计和遗传算法的基本</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ascii="宋体" w:hAnsi="宋体" w:eastAsia="宋体" w:cs="宋体"/>
          <w:sz w:val="24"/>
          <w:szCs w:val="24"/>
        </w:rPr>
        <w:t>框架</w:t>
      </w:r>
      <w:r>
        <w:rPr>
          <w:rFonts w:hint="eastAsia" w:ascii="宋体" w:hAnsi="宋体" w:cs="宋体"/>
          <w:sz w:val="24"/>
          <w:szCs w:val="24"/>
          <w:lang w:eastAsia="zh-CN"/>
        </w:rPr>
        <w:t>，</w:t>
      </w:r>
      <w:r>
        <w:rPr>
          <w:rFonts w:hint="eastAsia" w:ascii="宋体" w:hAnsi="宋体" w:cs="宋体"/>
          <w:sz w:val="24"/>
          <w:szCs w:val="24"/>
          <w:lang w:val="en-US" w:eastAsia="zh-CN"/>
        </w:rPr>
        <w:t>进行初步实验与参数调优。</w:t>
      </w:r>
    </w:p>
    <w:p w14:paraId="6BE9F2E5">
      <w:pPr>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结题目标：</w:t>
      </w:r>
      <w:r>
        <w:rPr>
          <w:rFonts w:ascii="宋体" w:hAnsi="宋体" w:eastAsia="宋体" w:cs="宋体"/>
          <w:sz w:val="24"/>
          <w:szCs w:val="24"/>
        </w:rPr>
        <w:t>实现云边协同环境下的公平性优化模型，能够基于视频流服务的实际需求，</w:t>
      </w:r>
      <w:r>
        <w:rPr>
          <w:rFonts w:hint="eastAsia" w:ascii="宋体" w:hAnsi="宋体" w:cs="宋体"/>
          <w:sz w:val="24"/>
          <w:szCs w:val="24"/>
          <w:lang w:val="en-US" w:eastAsia="zh-CN"/>
        </w:rPr>
        <w:tab/>
      </w:r>
      <w:r>
        <w:rPr>
          <w:rFonts w:hint="eastAsia" w:ascii="宋体" w:hAnsi="宋体" w:cs="宋体"/>
          <w:sz w:val="24"/>
          <w:szCs w:val="24"/>
          <w:lang w:val="en-US" w:eastAsia="zh-CN"/>
        </w:rPr>
        <w:t xml:space="preserve"> </w:t>
      </w:r>
      <w:r>
        <w:rPr>
          <w:rFonts w:ascii="宋体" w:hAnsi="宋体" w:eastAsia="宋体" w:cs="宋体"/>
          <w:sz w:val="24"/>
          <w:szCs w:val="24"/>
        </w:rPr>
        <w:t>在满足资源和成本限制的前提下，最大限度地减少用户间响应时间差异。</w:t>
      </w:r>
    </w:p>
    <w:p w14:paraId="23AF3A97">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54" w:name="_Toc26332"/>
      <w:bookmarkStart w:id="55" w:name="_Toc57236870"/>
      <w:bookmarkStart w:id="56" w:name="_Toc6885"/>
      <w:bookmarkStart w:id="57" w:name="_Toc57975522"/>
      <w:bookmarkStart w:id="58" w:name="_Toc30247"/>
      <w:bookmarkStart w:id="59" w:name="_Toc25025"/>
      <w:r>
        <w:t>课题已具备和所需的条件、经费</w:t>
      </w:r>
      <w:bookmarkEnd w:id="54"/>
      <w:bookmarkEnd w:id="55"/>
      <w:bookmarkEnd w:id="56"/>
      <w:bookmarkEnd w:id="57"/>
      <w:bookmarkEnd w:id="58"/>
      <w:bookmarkEnd w:id="59"/>
    </w:p>
    <w:p w14:paraId="63D575C0">
      <w:pPr>
        <w:keepLines w:val="0"/>
        <w:pageBreakBefore w:val="0"/>
        <w:widowControl w:val="0"/>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eastAsia="宋体"/>
          <w:lang w:val="en-US" w:eastAsia="zh-CN"/>
        </w:rPr>
      </w:pPr>
      <w:r>
        <w:rPr>
          <w:rFonts w:hint="eastAsia"/>
          <w:lang w:val="en-US" w:eastAsia="zh-CN"/>
        </w:rPr>
        <w:t>使用实验室提供的测试环境。</w:t>
      </w:r>
    </w:p>
    <w:p w14:paraId="7C163466">
      <w:pPr>
        <w:pStyle w:val="2"/>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lang w:val="en-US" w:eastAsia="zh-CN"/>
        </w:rPr>
        <w:t xml:space="preserve"> </w:t>
      </w:r>
      <w:bookmarkStart w:id="60" w:name="_Toc57236871"/>
      <w:bookmarkStart w:id="61" w:name="_Toc2319"/>
      <w:bookmarkStart w:id="62" w:name="_Toc22336"/>
      <w:bookmarkStart w:id="63" w:name="_Toc57975523"/>
      <w:bookmarkStart w:id="64" w:name="_Toc1997"/>
      <w:bookmarkStart w:id="65" w:name="_Toc2961"/>
      <w:r>
        <w:t>研究过程中可能遇到的困难和问题，解决的措施</w:t>
      </w:r>
      <w:bookmarkEnd w:id="60"/>
      <w:bookmarkEnd w:id="61"/>
      <w:bookmarkEnd w:id="62"/>
      <w:bookmarkEnd w:id="63"/>
      <w:bookmarkEnd w:id="64"/>
      <w:bookmarkEnd w:id="65"/>
    </w:p>
    <w:p w14:paraId="5839E8C0">
      <w:pPr>
        <w:keepLines w:val="0"/>
        <w:pageBreakBefore w:val="0"/>
        <w:widowControl w:val="0"/>
        <w:numPr>
          <w:ilvl w:val="0"/>
          <w:numId w:val="6"/>
        </w:numPr>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数据真实性不足：仿真数据可能无法完全模拟实际应用场景的数据特征，影响实</w:t>
      </w:r>
      <w:r>
        <w:rPr>
          <w:rFonts w:hint="eastAsia"/>
          <w:lang w:val="en-US" w:eastAsia="zh-CN"/>
        </w:rPr>
        <w:tab/>
      </w:r>
      <w:r>
        <w:rPr>
          <w:rFonts w:hint="eastAsia"/>
          <w:lang w:val="en-US" w:eastAsia="zh-CN"/>
        </w:rPr>
        <w:tab/>
      </w:r>
      <w:r>
        <w:rPr>
          <w:rFonts w:hint="eastAsia"/>
          <w:lang w:val="en-US" w:eastAsia="zh-CN"/>
        </w:rPr>
        <w:t>验结果的可靠性。</w:t>
      </w:r>
    </w:p>
    <w:p w14:paraId="4B5E95A2">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420" w:leftChars="0" w:firstLine="420" w:firstLineChars="0"/>
        <w:textAlignment w:val="auto"/>
        <w:rPr>
          <w:rFonts w:hint="default"/>
          <w:lang w:val="en-US" w:eastAsia="zh-CN"/>
        </w:rPr>
      </w:pPr>
      <w:r>
        <w:rPr>
          <w:rFonts w:hint="eastAsia"/>
          <w:lang w:val="en-US" w:eastAsia="zh-CN"/>
        </w:rPr>
        <w:t>解决措施：在仿真数据的基础上，可以通过公开数据集进行结果验证，提高模型</w:t>
      </w:r>
      <w:r>
        <w:rPr>
          <w:rFonts w:hint="eastAsia"/>
          <w:lang w:val="en-US" w:eastAsia="zh-CN"/>
        </w:rPr>
        <w:tab/>
      </w:r>
      <w:r>
        <w:rPr>
          <w:rFonts w:hint="eastAsia"/>
          <w:lang w:val="en-US" w:eastAsia="zh-CN"/>
        </w:rPr>
        <w:t>的适用性。</w:t>
      </w:r>
    </w:p>
    <w:p w14:paraId="2021239F">
      <w:pPr>
        <w:keepLines w:val="0"/>
        <w:pageBreakBefore w:val="0"/>
        <w:widowControl w:val="0"/>
        <w:numPr>
          <w:ilvl w:val="0"/>
          <w:numId w:val="6"/>
        </w:numPr>
        <w:kinsoku/>
        <w:wordWrap/>
        <w:overflowPunct/>
        <w:topLinePunct w:val="0"/>
        <w:autoSpaceDE/>
        <w:autoSpaceDN/>
        <w:bidi w:val="0"/>
        <w:adjustRightInd/>
        <w:snapToGrid/>
        <w:spacing w:before="0" w:beforeLines="0" w:after="0" w:afterLines="0"/>
        <w:ind w:left="0" w:leftChars="0" w:firstLine="480" w:firstLineChars="200"/>
        <w:textAlignment w:val="auto"/>
        <w:rPr>
          <w:rFonts w:ascii="宋体" w:hAnsi="宋体" w:eastAsia="宋体" w:cs="宋体"/>
          <w:sz w:val="24"/>
          <w:szCs w:val="24"/>
        </w:rPr>
      </w:pPr>
      <w:r>
        <w:rPr>
          <w:rFonts w:hint="eastAsia"/>
          <w:lang w:val="en-US" w:eastAsia="zh-CN"/>
        </w:rPr>
        <w:t>遗传算法收敛速度较慢：</w:t>
      </w:r>
      <w:r>
        <w:rPr>
          <w:rFonts w:ascii="宋体" w:hAnsi="宋体" w:eastAsia="宋体" w:cs="宋体"/>
          <w:sz w:val="24"/>
          <w:szCs w:val="24"/>
        </w:rPr>
        <w:t>遗传算法在复杂的约束条件下可能出现收敛慢的问题，</w:t>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ascii="宋体" w:hAnsi="宋体" w:eastAsia="宋体" w:cs="宋体"/>
          <w:sz w:val="24"/>
          <w:szCs w:val="24"/>
        </w:rPr>
        <w:t>影响优化效率。</w:t>
      </w:r>
    </w:p>
    <w:p w14:paraId="7F2329BF">
      <w:pPr>
        <w:keepLines w:val="0"/>
        <w:pageBreakBefore w:val="0"/>
        <w:widowControl w:val="0"/>
        <w:numPr>
          <w:ilvl w:val="0"/>
          <w:numId w:val="0"/>
        </w:numPr>
        <w:kinsoku/>
        <w:wordWrap/>
        <w:overflowPunct/>
        <w:topLinePunct w:val="0"/>
        <w:autoSpaceDE/>
        <w:autoSpaceDN/>
        <w:bidi w:val="0"/>
        <w:adjustRightInd/>
        <w:snapToGrid/>
        <w:spacing w:before="0" w:beforeLines="0" w:after="0" w:afterLines="0"/>
        <w:ind w:leftChars="200" w:firstLine="419" w:firstLineChars="0"/>
        <w:textAlignment w:val="auto"/>
      </w:pPr>
      <w:r>
        <w:rPr>
          <w:rFonts w:hint="eastAsia" w:ascii="宋体" w:hAnsi="宋体" w:cs="宋体"/>
          <w:sz w:val="24"/>
          <w:szCs w:val="24"/>
          <w:lang w:val="en-US" w:eastAsia="zh-CN"/>
        </w:rPr>
        <w:t>解决措施：在</w:t>
      </w:r>
      <w:r>
        <w:rPr>
          <w:rFonts w:hint="default" w:ascii="Times New Roman" w:hAnsi="Times New Roman" w:cs="Times New Roman"/>
          <w:sz w:val="24"/>
          <w:szCs w:val="24"/>
          <w:lang w:val="en-US" w:eastAsia="zh-CN"/>
        </w:rPr>
        <w:t>GA</w:t>
      </w:r>
      <w:r>
        <w:rPr>
          <w:rFonts w:hint="eastAsia" w:ascii="宋体" w:hAnsi="宋体" w:cs="宋体"/>
          <w:sz w:val="24"/>
          <w:szCs w:val="24"/>
          <w:lang w:val="en-US" w:eastAsia="zh-CN"/>
        </w:rPr>
        <w:t>的基础上引入局部搜索算法，提升收敛速度。</w:t>
      </w:r>
    </w:p>
    <w:p w14:paraId="4A3C0292">
      <w:pPr>
        <w:pStyle w:val="2"/>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 xml:space="preserve"> </w:t>
      </w:r>
      <w:bookmarkStart w:id="66" w:name="_Toc30076"/>
      <w:bookmarkStart w:id="67" w:name="_Toc15151"/>
      <w:bookmarkStart w:id="68" w:name="_Toc57975524"/>
      <w:bookmarkStart w:id="69" w:name="_Toc25526"/>
      <w:bookmarkStart w:id="70" w:name="_Toc57236872"/>
      <w:bookmarkStart w:id="71" w:name="_Toc6581"/>
      <w:r>
        <w:t>主要参考文献</w:t>
      </w:r>
      <w:bookmarkEnd w:id="66"/>
      <w:bookmarkEnd w:id="67"/>
      <w:bookmarkEnd w:id="68"/>
      <w:bookmarkEnd w:id="69"/>
      <w:bookmarkEnd w:id="70"/>
      <w:bookmarkEnd w:id="71"/>
    </w:p>
    <w:p w14:paraId="73C8B3A3">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Thönes, "Microservices," in IEEE Software, vol. 32, no. 1, pp. 116-116, Jan.-Feb.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2015, doi: 10.1109/MS.2015.11.</w:t>
      </w:r>
    </w:p>
    <w:p w14:paraId="02621CBA">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Ashwin Rao, Arnaud Legout, Yeon-sup Lim, Don Towsley, Chadi Barakat, and Walid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Dabbous. 2011. Network characteristics of video streaming traffic. In Proceedings of the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Seventh COnference on emerging Networking EXperiments and Technologies (CoNEXT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'11). Association for Computing Machinery, New York, NY, USA, Article 25, 1–12.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https://doi.org/10.1145/2079296.2079321</w:t>
      </w:r>
    </w:p>
    <w:p w14:paraId="703E8AF5">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rPr>
        <w:t>Dragoni, N. </w:t>
      </w:r>
      <w:r>
        <w:rPr>
          <w:rFonts w:hint="default" w:ascii="Times New Roman" w:hAnsi="Times New Roman" w:eastAsia="Helvetica" w:cs="Times New Roman"/>
          <w:i/>
          <w:iCs/>
          <w:caps w:val="0"/>
          <w:color w:val="222222"/>
          <w:spacing w:val="0"/>
          <w:sz w:val="24"/>
          <w:szCs w:val="24"/>
          <w:shd w:val="clear" w:fill="FFFFFF"/>
        </w:rPr>
        <w:t>et al.</w:t>
      </w:r>
      <w:r>
        <w:rPr>
          <w:rFonts w:hint="default" w:ascii="Times New Roman" w:hAnsi="Times New Roman" w:eastAsia="Helvetica" w:cs="Times New Roman"/>
          <w:i w:val="0"/>
          <w:iCs w:val="0"/>
          <w:caps w:val="0"/>
          <w:color w:val="222222"/>
          <w:spacing w:val="0"/>
          <w:sz w:val="24"/>
          <w:szCs w:val="24"/>
          <w:shd w:val="clear" w:fill="FFFFFF"/>
        </w:rPr>
        <w:t xml:space="preserve"> (2017). Microservices: Yesterday, Today, and Tomorrow. In: Mazzara, </w:t>
      </w:r>
      <w:r>
        <w:rPr>
          <w:rFonts w:hint="eastAsi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rPr>
        <w:t xml:space="preserve">M., Meyer, B. (eds) Present and Ulterior Software Engineering. Springer, Cham. </w:t>
      </w:r>
      <w:r>
        <w:rPr>
          <w:rFonts w:hint="eastAsi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rPr>
        <w:fldChar w:fldCharType="begin"/>
      </w:r>
      <w:r>
        <w:rPr>
          <w:rFonts w:hint="default" w:ascii="Times New Roman" w:hAnsi="Times New Roman" w:eastAsia="Helvetica" w:cs="Times New Roman"/>
          <w:i w:val="0"/>
          <w:iCs w:val="0"/>
          <w:caps w:val="0"/>
          <w:color w:val="222222"/>
          <w:spacing w:val="0"/>
          <w:sz w:val="24"/>
          <w:szCs w:val="24"/>
          <w:shd w:val="clear" w:fill="FFFFFF"/>
        </w:rPr>
        <w:instrText xml:space="preserve"> HYPERLINK "https://doi.org/10.1007/978-3-319-67425-4_12" </w:instrText>
      </w:r>
      <w:r>
        <w:rPr>
          <w:rFonts w:hint="default" w:ascii="Times New Roman" w:hAnsi="Times New Roman" w:eastAsia="Helvetica" w:cs="Times New Roman"/>
          <w:i w:val="0"/>
          <w:iCs w:val="0"/>
          <w:caps w:val="0"/>
          <w:color w:val="222222"/>
          <w:spacing w:val="0"/>
          <w:sz w:val="24"/>
          <w:szCs w:val="24"/>
          <w:shd w:val="clear" w:fill="FFFFFF"/>
        </w:rPr>
        <w:fldChar w:fldCharType="separate"/>
      </w:r>
      <w:r>
        <w:rPr>
          <w:rStyle w:val="47"/>
          <w:rFonts w:hint="default" w:ascii="Times New Roman" w:hAnsi="Times New Roman" w:eastAsia="Helvetica" w:cs="Times New Roman"/>
          <w:i w:val="0"/>
          <w:iCs w:val="0"/>
          <w:caps w:val="0"/>
          <w:spacing w:val="0"/>
          <w:sz w:val="24"/>
          <w:szCs w:val="24"/>
          <w:shd w:val="clear" w:fill="FFFFFF"/>
        </w:rPr>
        <w:t>https://doi.org/10.1007/978-3-319-67425-4_12</w:t>
      </w:r>
      <w:r>
        <w:rPr>
          <w:rFonts w:hint="default" w:ascii="Times New Roman" w:hAnsi="Times New Roman" w:eastAsia="Helvetica" w:cs="Times New Roman"/>
          <w:i w:val="0"/>
          <w:iCs w:val="0"/>
          <w:caps w:val="0"/>
          <w:color w:val="222222"/>
          <w:spacing w:val="0"/>
          <w:sz w:val="24"/>
          <w:szCs w:val="24"/>
          <w:shd w:val="clear" w:fill="FFFFFF"/>
        </w:rPr>
        <w:fldChar w:fldCharType="end"/>
      </w:r>
    </w:p>
    <w:p w14:paraId="7459EFE5">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M. N. O. Sadiku, S. M. Musa and O. D. Momoh, "Cloud Computing: Opportunities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and Challenges," in IEEE Potentials, vol. 33, no. 1, pp. 34-36, Jan.-Feb. 2014, doi: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10.1109/MPOT.2013.2279684.</w:t>
      </w:r>
    </w:p>
    <w:p w14:paraId="25DC9DCD">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W. Zhang, Y. Hu, Y. Zhang, and D. Raychaudhuri, “SEGUE: Quality of service aware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edge cloud service migration,” in Proc. IEEE Int. Conf. Cloud Comput. Technol. Sci., 2016,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pp. 344–351.</w:t>
      </w:r>
    </w:p>
    <w:p w14:paraId="3A9629D3">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Q. He et al., “A game-theoretical approach for mitigating edge DDoS attack,” IEEE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Trans. Dependable Secure Comput., vol. 19, no. 4, pp. 2333–2348, Jul./Aug. 2022.</w:t>
      </w:r>
    </w:p>
    <w:p w14:paraId="29962BF6">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K. Cao, Y. Liu, G. Meng and Q. Sun, "An Overview on Edge Computing Research," in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IEEE Access, vol. 8, pp. 85714-85728, 2020, doi: 10.1109/ACCESS.2020.2991734.</w:t>
      </w:r>
    </w:p>
    <w:p w14:paraId="6356566C">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Pan and J. McElhannon, "Future Edge Cloud and Edge Computing for Internet of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Things Applications," in IEEE Internet of Things Journal, vol. 5, no. 1, pp. 439-449, Feb.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2018, doi: 10.1109/JIOT.2017.2767608.</w:t>
      </w:r>
    </w:p>
    <w:p w14:paraId="3CD06FE8">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X. He, H. Xu, X. Xu, Y. Chen and Z. Wang, "An Efficient Algorithm for Microservice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Placement in Cloud-Edge Collaborative Computing Environment," in IEEE Transactions on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Services Computing, vol. 17, no. 5, pp. 1983-1997, Sept.-Oct. 2024, doi: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10.1109/TSC.2024.3399650.</w:t>
      </w:r>
    </w:p>
    <w:p w14:paraId="7BC5D037">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H. SHI, R. V. Prasad, E. Onur and I. G. M. M. Niemegeers, "Fairness in Wireless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Networks:Issues, Measures and Challenges," in IEEE Communications Surveys &amp; Tutorials,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vol. 16, no. 1, pp. 5-24, First Quarter 2014, doi: 10.1109/SURV.2013.050113.00015.</w:t>
      </w:r>
    </w:p>
    <w:p w14:paraId="40A356CE">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P. Lai et al., “QoE-aware user allocation in edge computing systems with dynamic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QoS,” Future Gener. Comput. Syst., vol. 112, pp. 684–694, 2020.</w:t>
      </w:r>
    </w:p>
    <w:p w14:paraId="076040CB">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F. Liu, G. Tang, Y. Li, Z. Cai, X. Zhang and T. Zhou, "A Survey on Edge Computing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Systems and Tools," in Proceedings of the IEEE, vol. 107, no. 8, pp. 1537-1562, Aug. 2019,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doi: 10.1109/JPROC.2019.2920341.</w:t>
      </w:r>
    </w:p>
    <w:p w14:paraId="4CE265D6">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eastAsia"/>
          <w:lang w:val="en-US" w:eastAsia="zh-CN"/>
        </w:rPr>
        <w:t xml:space="preserve">R. Alsurdeh, R. N. Calheiros, K. M. Matawie and B. Javadi, "Hybrid Workflow </w:t>
      </w:r>
      <w:r>
        <w:rPr>
          <w:rFonts w:hint="eastAsia"/>
          <w:lang w:val="en-US" w:eastAsia="zh-CN"/>
        </w:rPr>
        <w:tab/>
      </w:r>
      <w:r>
        <w:rPr>
          <w:rFonts w:hint="eastAsia"/>
          <w:lang w:val="en-US" w:eastAsia="zh-CN"/>
        </w:rPr>
        <w:t xml:space="preserve">Scheduling on Edge Cloud Computing Systems," in IEEE Access, vol. 9, pp. </w:t>
      </w:r>
      <w:r>
        <w:rPr>
          <w:rFonts w:hint="eastAsia"/>
          <w:lang w:val="en-US" w:eastAsia="zh-CN"/>
        </w:rPr>
        <w:tab/>
      </w:r>
      <w:r>
        <w:rPr>
          <w:rFonts w:hint="eastAsia"/>
          <w:lang w:val="en-US" w:eastAsia="zh-CN"/>
        </w:rPr>
        <w:t>134783-134799, 2021, doi: 10.1109/ACCESS.2021.3116716.</w:t>
      </w:r>
    </w:p>
    <w:p w14:paraId="76D2E14A">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C. Zhang, J. Yin and S. Deng, "Ensuring Fairness in Edge Networks: A GNN-Based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Media Workload Migration Scheme With Fairness Guarantee," in IEEE Transactions on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Services Computing, vol. 17, no. 3, pp. 934-948, May-June 2024, doi: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10.1109/TSC.2023.3298695.</w:t>
      </w:r>
    </w:p>
    <w:p w14:paraId="1AEC18E1">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H. Hao, C. Xu, W. Zhang, S. Yang and G. -M. Muntean, "Computing Offloading With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Fairness Guarantee: A Deep Reinforcement Learning Method," in IEEE Transactions on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Circuits and Systems for Video Technology, vol. 33, no. 10, pp. 6117-6130, Oct. 2023, doi: </w:t>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10.1109/TCSVT.2023.3255229.</w:t>
      </w:r>
    </w:p>
    <w:p w14:paraId="5843A2E0">
      <w:pPr>
        <w:keepLines w:val="0"/>
        <w:pageBreakBefore w:val="0"/>
        <w:widowControl w:val="0"/>
        <w:numPr>
          <w:ilvl w:val="0"/>
          <w:numId w:val="7"/>
        </w:numPr>
        <w:kinsoku/>
        <w:wordWrap/>
        <w:overflowPunct/>
        <w:topLinePunct w:val="0"/>
        <w:autoSpaceDE/>
        <w:autoSpaceDN/>
        <w:bidi w:val="0"/>
        <w:adjustRightInd/>
        <w:snapToGrid/>
        <w:spacing w:before="0" w:beforeLines="0" w:after="0" w:afterLines="0"/>
        <w:ind w:left="0" w:leftChars="0" w:firstLine="420" w:firstLineChars="0"/>
        <w:textAlignment w:val="auto"/>
        <w:rPr>
          <w:rFonts w:hint="default" w:ascii="Times New Roman" w:hAnsi="Times New Roman" w:eastAsia="Helvetica" w:cs="Times New Roman"/>
          <w:i w:val="0"/>
          <w:iCs w:val="0"/>
          <w:caps w:val="0"/>
          <w:color w:val="222222"/>
          <w:spacing w:val="0"/>
          <w:sz w:val="24"/>
          <w:szCs w:val="24"/>
          <w:shd w:val="clear" w:fill="FFFFFF"/>
          <w:lang w:val="en-US" w:eastAsia="zh-CN"/>
        </w:rPr>
      </w:pP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J. Zhou, F. Chen, Q. He, X. Xia, R. Wang and Y. Xiang, "Data Caching Optimization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 xml:space="preserve">With Fairness in Mobile Edge Computing," in IEEE Transactions on Services Computing, </w:t>
      </w:r>
      <w:r>
        <w:rPr>
          <w:rFonts w:hint="eastAsia" w:eastAsia="Helvetica" w:cs="Times New Roman"/>
          <w:i w:val="0"/>
          <w:iCs w:val="0"/>
          <w:caps w:val="0"/>
          <w:color w:val="222222"/>
          <w:spacing w:val="0"/>
          <w:sz w:val="24"/>
          <w:szCs w:val="24"/>
          <w:shd w:val="clear" w:fill="FFFFFF"/>
          <w:lang w:val="en-US" w:eastAsia="zh-CN"/>
        </w:rPr>
        <w:tab/>
      </w:r>
      <w:r>
        <w:rPr>
          <w:rFonts w:hint="eastAsia" w:eastAsia="Helvetica" w:cs="Times New Roman"/>
          <w:i w:val="0"/>
          <w:iCs w:val="0"/>
          <w:caps w:val="0"/>
          <w:color w:val="222222"/>
          <w:spacing w:val="0"/>
          <w:sz w:val="24"/>
          <w:szCs w:val="24"/>
          <w:shd w:val="clear" w:fill="FFFFFF"/>
          <w:lang w:val="en-US" w:eastAsia="zh-CN"/>
        </w:rPr>
        <w:tab/>
      </w:r>
      <w:r>
        <w:rPr>
          <w:rFonts w:hint="default" w:ascii="Times New Roman" w:hAnsi="Times New Roman" w:eastAsia="Helvetica" w:cs="Times New Roman"/>
          <w:i w:val="0"/>
          <w:iCs w:val="0"/>
          <w:caps w:val="0"/>
          <w:color w:val="222222"/>
          <w:spacing w:val="0"/>
          <w:sz w:val="24"/>
          <w:szCs w:val="24"/>
          <w:shd w:val="clear" w:fill="FFFFFF"/>
          <w:lang w:val="en-US" w:eastAsia="zh-CN"/>
        </w:rPr>
        <w:t>vol. 16, no. 3, pp. 1750-1762, 1 May-June 2023, doi: 10.1109/TSC.2022.3197881.</w:t>
      </w:r>
    </w:p>
    <w:p w14:paraId="35A281E1">
      <w:pPr>
        <w:numPr>
          <w:ilvl w:val="0"/>
          <w:numId w:val="0"/>
        </w:numPr>
        <w:rPr>
          <w:rFonts w:hint="default" w:ascii="Times New Roman" w:hAnsi="Times New Roman" w:eastAsia="Helvetica" w:cs="Times New Roman"/>
          <w:i w:val="0"/>
          <w:iCs w:val="0"/>
          <w:caps w:val="0"/>
          <w:color w:val="222222"/>
          <w:spacing w:val="0"/>
          <w:sz w:val="24"/>
          <w:szCs w:val="24"/>
          <w:shd w:val="clear" w:fill="FFFFFF"/>
          <w:lang w:val="en-US" w:eastAsia="zh-CN"/>
        </w:rPr>
      </w:pPr>
    </w:p>
    <w:p w14:paraId="30B83993">
      <w:pPr>
        <w:numPr>
          <w:ilvl w:val="0"/>
          <w:numId w:val="0"/>
        </w:numPr>
        <w:rPr>
          <w:rFonts w:hint="default" w:ascii="Times New Roman" w:hAnsi="Times New Roman" w:eastAsia="Helvetica" w:cs="Times New Roman"/>
          <w:i w:val="0"/>
          <w:iCs w:val="0"/>
          <w:caps w:val="0"/>
          <w:color w:val="222222"/>
          <w:spacing w:val="0"/>
          <w:sz w:val="24"/>
          <w:szCs w:val="24"/>
          <w:shd w:val="clear" w:fill="FFFFFF"/>
          <w:lang w:val="en-US" w:eastAsia="zh-CN"/>
        </w:rPr>
      </w:pPr>
    </w:p>
    <w:p w14:paraId="131FE4E9">
      <w:pPr>
        <w:ind w:left="0" w:leftChars="0" w:firstLine="420" w:firstLineChars="0"/>
        <w:rPr>
          <w:rFonts w:hint="eastAsia"/>
          <w:lang w:val="en-US" w:eastAsia="zh-CN"/>
        </w:rPr>
      </w:pPr>
    </w:p>
    <w:p w14:paraId="6D712E92">
      <w:pPr>
        <w:ind w:left="0" w:leftChars="0" w:firstLine="420" w:firstLineChars="0"/>
        <w:rPr>
          <w:rFonts w:hint="eastAsia" w:ascii="Times New Roman" w:hAnsi="Times New Roman" w:eastAsia="宋体" w:cs="Times New Roman"/>
          <w:bCs/>
          <w:kern w:val="44"/>
          <w:sz w:val="28"/>
          <w:szCs w:val="44"/>
          <w:lang w:val="en-US" w:eastAsia="zh-CN" w:bidi="ar-SA"/>
        </w:rPr>
      </w:pPr>
    </w:p>
    <w:p w14:paraId="53F2EF94">
      <w:pPr>
        <w:ind w:left="0" w:leftChars="0" w:firstLine="0" w:firstLineChars="0"/>
        <w:rPr>
          <w:rFonts w:hint="eastAsia" w:ascii="Times New Roman" w:hAnsi="Times New Roman" w:eastAsia="黑体" w:cs="Times New Roman"/>
          <w:bCs/>
          <w:kern w:val="44"/>
          <w:sz w:val="28"/>
          <w:szCs w:val="44"/>
          <w:lang w:val="en-US" w:eastAsia="zh-CN" w:bidi="ar-SA"/>
        </w:rPr>
      </w:pPr>
    </w:p>
    <w:p w14:paraId="34886FFC">
      <w:pPr>
        <w:ind w:left="0" w:leftChars="0" w:firstLine="0" w:firstLineChars="0"/>
        <w:rPr>
          <w:rFonts w:hint="default" w:ascii="Times New Roman" w:hAnsi="Times New Roman" w:eastAsia="黑体" w:cs="Times New Roman"/>
          <w:bCs/>
          <w:kern w:val="44"/>
          <w:sz w:val="28"/>
          <w:szCs w:val="44"/>
          <w:lang w:val="en-US" w:eastAsia="zh-CN" w:bidi="ar-SA"/>
        </w:rPr>
      </w:pPr>
      <w:r>
        <w:rPr>
          <w:rFonts w:hint="eastAsia" w:ascii="Times New Roman" w:hAnsi="Times New Roman" w:eastAsia="黑体" w:cs="Times New Roman"/>
          <w:bCs/>
          <w:kern w:val="44"/>
          <w:sz w:val="28"/>
          <w:szCs w:val="44"/>
          <w:lang w:val="en-US" w:eastAsia="zh-CN" w:bidi="ar-SA"/>
        </w:rPr>
        <w:t xml:space="preserve"> </w:t>
      </w:r>
    </w:p>
    <w:p w14:paraId="729DD588">
      <w:pPr>
        <w:ind w:left="0" w:leftChars="0" w:firstLine="0" w:firstLineChars="0"/>
        <w:rPr>
          <w:rFonts w:hint="default" w:ascii="Times New Roman" w:hAnsi="Times New Roman" w:eastAsia="黑体" w:cs="Times New Roman"/>
          <w:bCs/>
          <w:kern w:val="44"/>
          <w:sz w:val="28"/>
          <w:szCs w:val="44"/>
          <w:lang w:val="en-US" w:eastAsia="zh-CN" w:bidi="ar-SA"/>
        </w:rPr>
      </w:pPr>
    </w:p>
    <w:p w14:paraId="55C2A545">
      <w:pPr>
        <w:pStyle w:val="2"/>
        <w:numPr>
          <w:ilvl w:val="0"/>
          <w:numId w:val="0"/>
        </w:numPr>
        <w:tabs>
          <w:tab w:val="clear" w:pos="420"/>
        </w:tabs>
        <w:spacing w:before="60" w:after="60"/>
        <w:ind w:left="240" w:leftChars="0" w:right="240" w:rightChars="0"/>
        <w:outlineLvl w:val="9"/>
      </w:pPr>
    </w:p>
    <w:p w14:paraId="633B9862"/>
    <w:p w14:paraId="71A64888"/>
    <w:p w14:paraId="0D38B2E7">
      <w:pPr>
        <w:pStyle w:val="2"/>
        <w:numPr>
          <w:ilvl w:val="0"/>
          <w:numId w:val="0"/>
        </w:numPr>
        <w:tabs>
          <w:tab w:val="left" w:pos="1875"/>
          <w:tab w:val="clear" w:pos="420"/>
          <w:tab w:val="clear" w:pos="3765"/>
        </w:tabs>
        <w:spacing w:before="60" w:after="60"/>
        <w:ind w:left="240" w:leftChars="0" w:right="240" w:rightChars="0"/>
        <w:outlineLvl w:val="9"/>
        <w:rPr>
          <w:rFonts w:hint="default" w:eastAsia="宋体"/>
          <w:lang w:val="en-US" w:eastAsia="zh-CN"/>
        </w:rPr>
      </w:pPr>
    </w:p>
    <w:p w14:paraId="55E17AD7">
      <w:pPr>
        <w:rPr>
          <w:rFonts w:hint="default"/>
          <w:lang w:val="en-US" w:eastAsia="zh-CN"/>
        </w:rPr>
      </w:pPr>
    </w:p>
    <w:p w14:paraId="4FC96601"/>
    <w:p w14:paraId="4F28D7BD"/>
    <w:p w14:paraId="7383005C">
      <w:pPr>
        <w:spacing w:before="60" w:after="60"/>
        <w:ind w:firstLine="0" w:firstLineChars="0"/>
        <w:rPr>
          <w:rFonts w:hint="eastAsia"/>
          <w:color w:val="000000"/>
        </w:rPr>
      </w:pPr>
    </w:p>
    <w:p w14:paraId="4316DD54">
      <w:pPr>
        <w:spacing w:before="60" w:after="60"/>
        <w:ind w:firstLine="0" w:firstLineChars="0"/>
        <w:rPr>
          <w:rFonts w:hint="default" w:eastAsia="宋体"/>
          <w:color w:val="000000"/>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304" w:right="1304" w:bottom="1304" w:left="1304" w:header="0" w:footer="0"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29EF">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F9EC5">
    <w:pPr>
      <w:pStyle w:val="27"/>
      <w:framePr w:wrap="around" w:vAnchor="text" w:hAnchor="margin" w:xAlign="center" w:y="1"/>
      <w:spacing w:before="60" w:after="60"/>
      <w:ind w:firstLine="360"/>
      <w:rPr>
        <w:rStyle w:val="45"/>
      </w:rPr>
    </w:pPr>
    <w:r>
      <w:rPr>
        <w:rStyle w:val="45"/>
      </w:rPr>
      <w:fldChar w:fldCharType="begin"/>
    </w:r>
    <w:r>
      <w:rPr>
        <w:rStyle w:val="45"/>
      </w:rPr>
      <w:instrText xml:space="preserve">PAGE  </w:instrText>
    </w:r>
    <w:r>
      <w:rPr>
        <w:rStyle w:val="45"/>
      </w:rPr>
      <w:fldChar w:fldCharType="end"/>
    </w:r>
  </w:p>
  <w:p w14:paraId="37F02EA5">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FF7A1">
    <w:pPr>
      <w:pStyle w:val="27"/>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46443">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F2F308">
    <w:pPr>
      <w:spacing w:before="60" w:after="60"/>
      <w:ind w:left="523" w:firstLine="480"/>
    </w:pPr>
  </w:p>
  <w:p w14:paraId="4292AE88">
    <w:pPr>
      <w:spacing w:before="60" w:after="60"/>
      <w:ind w:left="523" w:firstLine="480"/>
    </w:pPr>
  </w:p>
  <w:p w14:paraId="72F0833D">
    <w:pPr>
      <w:spacing w:before="60" w:after="60"/>
      <w:ind w:left="523" w:firstLine="480"/>
    </w:pPr>
  </w:p>
  <w:p w14:paraId="6FC725D8">
    <w:pPr>
      <w:spacing w:before="60" w:after="60"/>
      <w:ind w:left="523" w:firstLine="480"/>
    </w:pPr>
  </w:p>
  <w:p w14:paraId="3312C18D">
    <w:pPr>
      <w:spacing w:before="60" w:after="60"/>
      <w:ind w:left="523" w:firstLine="480"/>
    </w:pPr>
  </w:p>
  <w:p w14:paraId="36EF3AE5">
    <w:pPr>
      <w:spacing w:before="60" w:after="60"/>
      <w:ind w:left="523" w:firstLine="480"/>
    </w:pPr>
  </w:p>
  <w:p w14:paraId="6C6C1B22">
    <w:pPr>
      <w:spacing w:before="60" w:after="60"/>
      <w:ind w:left="523" w:firstLine="480"/>
    </w:pPr>
  </w:p>
  <w:p w14:paraId="4BB58061">
    <w:pPr>
      <w:spacing w:before="60" w:after="60"/>
      <w:ind w:left="523" w:firstLine="480"/>
    </w:pPr>
  </w:p>
  <w:p w14:paraId="48EBD8E6">
    <w:pPr>
      <w:spacing w:before="60" w:after="60"/>
      <w:ind w:left="523" w:firstLine="480"/>
    </w:pPr>
  </w:p>
  <w:p w14:paraId="46EBA60C">
    <w:pPr>
      <w:spacing w:before="60" w:after="60"/>
      <w:ind w:left="523" w:firstLine="480"/>
    </w:pPr>
  </w:p>
  <w:p w14:paraId="7DBC9CFD">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EAF29">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E868D"/>
    <w:multiLevelType w:val="singleLevel"/>
    <w:tmpl w:val="934E868D"/>
    <w:lvl w:ilvl="0" w:tentative="0">
      <w:start w:val="1"/>
      <w:numFmt w:val="decimal"/>
      <w:suff w:val="nothing"/>
      <w:lvlText w:val="%1）"/>
      <w:lvlJc w:val="left"/>
    </w:lvl>
  </w:abstractNum>
  <w:abstractNum w:abstractNumId="1">
    <w:nsid w:val="B4AEDCB7"/>
    <w:multiLevelType w:val="multilevel"/>
    <w:tmpl w:val="B4AEDCB7"/>
    <w:lvl w:ilvl="0" w:tentative="0">
      <w:start w:val="1"/>
      <w:numFmt w:val="decimal"/>
      <w:pStyle w:val="2"/>
      <w:suff w:val="space"/>
      <w:lvlText w:val="%1"/>
      <w:lvlJc w:val="left"/>
      <w:pPr>
        <w:ind w:left="750" w:hanging="510"/>
      </w:pPr>
      <w:rPr>
        <w:rFonts w:hint="default" w:ascii="Arial" w:hAnsi="Arial" w:eastAsia="黑体" w:cs="Times New Roman"/>
        <w:b/>
        <w:bCs w:val="0"/>
        <w:i w:val="0"/>
        <w:iCs w:val="0"/>
        <w:caps w:val="0"/>
        <w:smallCaps w:val="0"/>
        <w:strike w:val="0"/>
        <w:dstrike w:val="0"/>
        <w:outline w:val="0"/>
        <w:shadow w:val="0"/>
        <w:emboss w:val="0"/>
        <w:imprint w:val="0"/>
        <w:vanish w:val="0"/>
        <w:spacing w:val="0"/>
        <w:position w:val="0"/>
        <w:sz w:val="24"/>
        <w:szCs w:val="24"/>
        <w:u w:val="none"/>
        <w:vertAlign w:val="baseline"/>
      </w:rPr>
    </w:lvl>
    <w:lvl w:ilvl="1" w:tentative="0">
      <w:start w:val="1"/>
      <w:numFmt w:val="decimal"/>
      <w:pStyle w:val="3"/>
      <w:suff w:val="space"/>
      <w:lvlText w:val="%1.%2"/>
      <w:lvlJc w:val="left"/>
      <w:pPr>
        <w:ind w:left="920"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1091"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1261"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1431"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1601" w:hanging="1361"/>
      </w:pPr>
      <w:rPr>
        <w:rFonts w:hint="default" w:ascii="Arial" w:hAnsi="Arial" w:eastAsia="黑体"/>
        <w:b/>
        <w:i w:val="0"/>
        <w:sz w:val="24"/>
        <w:szCs w:val="24"/>
      </w:rPr>
    </w:lvl>
    <w:lvl w:ilvl="6" w:tentative="0">
      <w:start w:val="1"/>
      <w:numFmt w:val="decimal"/>
      <w:lvlText w:val="%1.%2.%3.%4.%5.%6.%7"/>
      <w:lvlJc w:val="left"/>
      <w:pPr>
        <w:tabs>
          <w:tab w:val="left" w:pos="4551"/>
        </w:tabs>
        <w:ind w:left="1536" w:hanging="1296"/>
      </w:pPr>
      <w:rPr>
        <w:rFonts w:hint="eastAsia"/>
      </w:rPr>
    </w:lvl>
    <w:lvl w:ilvl="7" w:tentative="0">
      <w:start w:val="1"/>
      <w:numFmt w:val="decimal"/>
      <w:lvlText w:val="%1.%2.%3.%4.%5.%6.%7.%8"/>
      <w:lvlJc w:val="left"/>
      <w:pPr>
        <w:tabs>
          <w:tab w:val="left" w:pos="4695"/>
        </w:tabs>
        <w:ind w:left="1680" w:hanging="1440"/>
      </w:pPr>
      <w:rPr>
        <w:rFonts w:hint="eastAsia"/>
      </w:rPr>
    </w:lvl>
    <w:lvl w:ilvl="8" w:tentative="0">
      <w:start w:val="1"/>
      <w:numFmt w:val="decimal"/>
      <w:lvlText w:val="%1.%2.%3.%4.%5.%6.%7.%8.%9"/>
      <w:lvlJc w:val="left"/>
      <w:pPr>
        <w:tabs>
          <w:tab w:val="left" w:pos="4839"/>
        </w:tabs>
        <w:ind w:left="1824" w:hanging="1584"/>
      </w:pPr>
      <w:rPr>
        <w:rFonts w:hint="eastAsia"/>
      </w:rPr>
    </w:lvl>
  </w:abstractNum>
  <w:abstractNum w:abstractNumId="2">
    <w:nsid w:val="CC6C9DA9"/>
    <w:multiLevelType w:val="singleLevel"/>
    <w:tmpl w:val="CC6C9DA9"/>
    <w:lvl w:ilvl="0" w:tentative="0">
      <w:start w:val="1"/>
      <w:numFmt w:val="decimal"/>
      <w:suff w:val="space"/>
      <w:lvlText w:val="[%1]"/>
      <w:lvlJc w:val="left"/>
    </w:lvl>
  </w:abstractNum>
  <w:abstractNum w:abstractNumId="3">
    <w:nsid w:val="20E6BEED"/>
    <w:multiLevelType w:val="singleLevel"/>
    <w:tmpl w:val="20E6BEED"/>
    <w:lvl w:ilvl="0" w:tentative="0">
      <w:start w:val="1"/>
      <w:numFmt w:val="decimal"/>
      <w:suff w:val="nothing"/>
      <w:lvlText w:val="%1）"/>
      <w:lvlJc w:val="left"/>
    </w:lvl>
  </w:abstractNum>
  <w:abstractNum w:abstractNumId="4">
    <w:nsid w:val="256143D2"/>
    <w:multiLevelType w:val="singleLevel"/>
    <w:tmpl w:val="256143D2"/>
    <w:lvl w:ilvl="0" w:tentative="0">
      <w:start w:val="1"/>
      <w:numFmt w:val="bullet"/>
      <w:lvlText w:val=""/>
      <w:lvlJc w:val="left"/>
      <w:pPr>
        <w:tabs>
          <w:tab w:val="left" w:pos="420"/>
        </w:tabs>
        <w:ind w:left="840" w:hanging="420"/>
      </w:pPr>
      <w:rPr>
        <w:rFonts w:hint="default" w:ascii="Wingdings" w:hAnsi="Wingdings"/>
      </w:rPr>
    </w:lvl>
  </w:abstractNum>
  <w:abstractNum w:abstractNumId="5">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7B07BE28"/>
    <w:multiLevelType w:val="multilevel"/>
    <w:tmpl w:val="7B07BE2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0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zYzc4YmI2MWU5ZjAzZmI1NmJlZjA2MTNlNDViYmUifQ=="/>
  </w:docVars>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4894"/>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1EFD"/>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4AE1"/>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8232CE"/>
    <w:rsid w:val="02061141"/>
    <w:rsid w:val="021B726D"/>
    <w:rsid w:val="039E11BA"/>
    <w:rsid w:val="0429559A"/>
    <w:rsid w:val="05EB3C0C"/>
    <w:rsid w:val="081A567C"/>
    <w:rsid w:val="091F54C0"/>
    <w:rsid w:val="09C736BF"/>
    <w:rsid w:val="09E43C48"/>
    <w:rsid w:val="0A644A48"/>
    <w:rsid w:val="0ABC1EB3"/>
    <w:rsid w:val="0B1F4ABD"/>
    <w:rsid w:val="0CD41068"/>
    <w:rsid w:val="0D822199"/>
    <w:rsid w:val="0E96765D"/>
    <w:rsid w:val="10AB7FF2"/>
    <w:rsid w:val="10DC6D20"/>
    <w:rsid w:val="1131088B"/>
    <w:rsid w:val="113D2DE5"/>
    <w:rsid w:val="119A75A5"/>
    <w:rsid w:val="13E0137B"/>
    <w:rsid w:val="151076F4"/>
    <w:rsid w:val="164D0F49"/>
    <w:rsid w:val="1667539D"/>
    <w:rsid w:val="16CC2FC5"/>
    <w:rsid w:val="176F182A"/>
    <w:rsid w:val="17F83137"/>
    <w:rsid w:val="18CD23A4"/>
    <w:rsid w:val="19A22C52"/>
    <w:rsid w:val="19E454CC"/>
    <w:rsid w:val="1A206975"/>
    <w:rsid w:val="1CC71C68"/>
    <w:rsid w:val="1F9A0F77"/>
    <w:rsid w:val="20AF7808"/>
    <w:rsid w:val="212146C9"/>
    <w:rsid w:val="21912FA1"/>
    <w:rsid w:val="21AF480B"/>
    <w:rsid w:val="28662D43"/>
    <w:rsid w:val="2968067B"/>
    <w:rsid w:val="2A785DAF"/>
    <w:rsid w:val="2ACC2084"/>
    <w:rsid w:val="2EF86E75"/>
    <w:rsid w:val="2F207529"/>
    <w:rsid w:val="301B7616"/>
    <w:rsid w:val="3104419E"/>
    <w:rsid w:val="319242DF"/>
    <w:rsid w:val="32DF2AD1"/>
    <w:rsid w:val="330C524D"/>
    <w:rsid w:val="350B0F4E"/>
    <w:rsid w:val="36B832F4"/>
    <w:rsid w:val="38DD4BEB"/>
    <w:rsid w:val="39B949E9"/>
    <w:rsid w:val="3B673FAC"/>
    <w:rsid w:val="3D6764E5"/>
    <w:rsid w:val="3E82558F"/>
    <w:rsid w:val="3EDE1920"/>
    <w:rsid w:val="3F553510"/>
    <w:rsid w:val="3F712239"/>
    <w:rsid w:val="4022111A"/>
    <w:rsid w:val="419A4180"/>
    <w:rsid w:val="41C429DF"/>
    <w:rsid w:val="436732E9"/>
    <w:rsid w:val="457176F9"/>
    <w:rsid w:val="477E7E0A"/>
    <w:rsid w:val="487223A4"/>
    <w:rsid w:val="48FF5823"/>
    <w:rsid w:val="4AF35B4E"/>
    <w:rsid w:val="4B807890"/>
    <w:rsid w:val="4C1F7364"/>
    <w:rsid w:val="4CF1244D"/>
    <w:rsid w:val="4F0979F1"/>
    <w:rsid w:val="5166405B"/>
    <w:rsid w:val="52592C07"/>
    <w:rsid w:val="5266698E"/>
    <w:rsid w:val="53460C5F"/>
    <w:rsid w:val="53971F1A"/>
    <w:rsid w:val="53F1045F"/>
    <w:rsid w:val="55F31813"/>
    <w:rsid w:val="59B4139A"/>
    <w:rsid w:val="605A72E0"/>
    <w:rsid w:val="63B6083D"/>
    <w:rsid w:val="642168F6"/>
    <w:rsid w:val="64B21839"/>
    <w:rsid w:val="65105539"/>
    <w:rsid w:val="66822B43"/>
    <w:rsid w:val="68CA0867"/>
    <w:rsid w:val="6B500B8B"/>
    <w:rsid w:val="6B5A3003"/>
    <w:rsid w:val="6B9D4CFC"/>
    <w:rsid w:val="6DC81DD9"/>
    <w:rsid w:val="6F9E568A"/>
    <w:rsid w:val="6FFF75C4"/>
    <w:rsid w:val="7068100F"/>
    <w:rsid w:val="72016B2B"/>
    <w:rsid w:val="73B84DA2"/>
    <w:rsid w:val="73BF77DA"/>
    <w:rsid w:val="74DB5EFA"/>
    <w:rsid w:val="750E1184"/>
    <w:rsid w:val="7951001C"/>
    <w:rsid w:val="7AA84437"/>
    <w:rsid w:val="7BD26559"/>
    <w:rsid w:val="7BE835CD"/>
    <w:rsid w:val="7CBC3D36"/>
    <w:rsid w:val="7D545887"/>
    <w:rsid w:val="7E6B5FAF"/>
    <w:rsid w:val="7F9936D5"/>
    <w:rsid w:val="7FB80B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0"/>
    <w:qFormat/>
    <w:uiPriority w:val="0"/>
    <w:pPr>
      <w:keepNext/>
      <w:numPr>
        <w:ilvl w:val="0"/>
        <w:numId w:val="1"/>
      </w:numPr>
      <w:tabs>
        <w:tab w:val="left" w:pos="420"/>
        <w:tab w:val="left" w:pos="3765"/>
      </w:tabs>
      <w:ind w:firstLineChars="0"/>
      <w:jc w:val="left"/>
      <w:outlineLvl w:val="0"/>
    </w:pPr>
    <w:rPr>
      <w:rFonts w:eastAsia="黑体"/>
      <w:bCs/>
      <w:kern w:val="44"/>
      <w:sz w:val="28"/>
      <w:szCs w:val="44"/>
    </w:rPr>
  </w:style>
  <w:style w:type="paragraph" w:styleId="3">
    <w:name w:val="heading 2"/>
    <w:basedOn w:val="1"/>
    <w:next w:val="1"/>
    <w:link w:val="51"/>
    <w:qFormat/>
    <w:uiPriority w:val="0"/>
    <w:pPr>
      <w:keepNext/>
      <w:numPr>
        <w:ilvl w:val="1"/>
        <w:numId w:val="1"/>
      </w:numPr>
      <w:tabs>
        <w:tab w:val="left" w:pos="3935"/>
      </w:tabs>
      <w:ind w:firstLineChars="0"/>
      <w:outlineLvl w:val="1"/>
    </w:pPr>
    <w:rPr>
      <w:rFonts w:ascii="Arial" w:hAnsi="Arial" w:eastAsia="黑体"/>
      <w:bCs/>
      <w:sz w:val="28"/>
      <w:szCs w:val="32"/>
    </w:rPr>
  </w:style>
  <w:style w:type="paragraph" w:styleId="4">
    <w:name w:val="heading 3"/>
    <w:basedOn w:val="1"/>
    <w:next w:val="1"/>
    <w:link w:val="5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53"/>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54"/>
    <w:qFormat/>
    <w:uiPriority w:val="0"/>
    <w:pPr>
      <w:keepNext/>
      <w:numPr>
        <w:ilvl w:val="4"/>
        <w:numId w:val="1"/>
      </w:numPr>
      <w:ind w:firstLineChars="0"/>
      <w:outlineLvl w:val="4"/>
    </w:pPr>
    <w:rPr>
      <w:rFonts w:eastAsia="黑体"/>
      <w:bCs/>
      <w:szCs w:val="21"/>
    </w:rPr>
  </w:style>
  <w:style w:type="paragraph" w:styleId="7">
    <w:name w:val="heading 6"/>
    <w:basedOn w:val="1"/>
    <w:next w:val="1"/>
    <w:link w:val="55"/>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56"/>
    <w:qFormat/>
    <w:uiPriority w:val="0"/>
    <w:pPr>
      <w:keepNext/>
      <w:numPr>
        <w:ilvl w:val="6"/>
        <w:numId w:val="2"/>
      </w:numPr>
      <w:ind w:firstLineChars="0"/>
      <w:jc w:val="left"/>
      <w:outlineLvl w:val="6"/>
    </w:pPr>
    <w:rPr>
      <w:rFonts w:eastAsia="黑体"/>
      <w:bCs/>
    </w:rPr>
  </w:style>
  <w:style w:type="paragraph" w:styleId="9">
    <w:name w:val="heading 8"/>
    <w:basedOn w:val="1"/>
    <w:next w:val="1"/>
    <w:link w:val="5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58"/>
    <w:qFormat/>
    <w:uiPriority w:val="0"/>
    <w:pPr>
      <w:keepNext/>
      <w:keepLines/>
      <w:spacing w:before="240" w:after="64" w:line="320" w:lineRule="auto"/>
      <w:outlineLvl w:val="8"/>
    </w:pPr>
    <w:rPr>
      <w:rFonts w:ascii="Arial" w:hAnsi="Arial" w:eastAsia="黑体"/>
      <w:sz w:val="21"/>
      <w:szCs w:val="21"/>
    </w:rPr>
  </w:style>
  <w:style w:type="character" w:default="1" w:styleId="43">
    <w:name w:val="Default Paragraph Font"/>
    <w:semiHidden/>
    <w:qFormat/>
    <w:uiPriority w:val="0"/>
  </w:style>
  <w:style w:type="table" w:default="1" w:styleId="4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59"/>
    <w:qFormat/>
    <w:uiPriority w:val="0"/>
    <w:pPr>
      <w:jc w:val="left"/>
    </w:pPr>
  </w:style>
  <w:style w:type="paragraph" w:styleId="17">
    <w:name w:val="Body Text"/>
    <w:basedOn w:val="1"/>
    <w:link w:val="60"/>
    <w:qFormat/>
    <w:uiPriority w:val="0"/>
    <w:pPr>
      <w:spacing w:after="120"/>
    </w:pPr>
  </w:style>
  <w:style w:type="paragraph" w:styleId="18">
    <w:name w:val="Body Text Indent"/>
    <w:basedOn w:val="1"/>
    <w:link w:val="61"/>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firstLine="200"/>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Plain Text"/>
    <w:basedOn w:val="1"/>
    <w:link w:val="62"/>
    <w:qFormat/>
    <w:uiPriority w:val="0"/>
    <w:pPr>
      <w:spacing w:before="0" w:beforeLines="0" w:after="0" w:afterLines="0" w:line="240" w:lineRule="auto"/>
      <w:ind w:firstLine="0" w:firstLineChars="0"/>
    </w:pPr>
    <w:rPr>
      <w:rFonts w:ascii="宋体" w:hAnsi="Courier New"/>
      <w:sz w:val="21"/>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63"/>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64"/>
    <w:qFormat/>
    <w:uiPriority w:val="0"/>
    <w:pPr>
      <w:spacing w:before="0" w:after="0" w:line="240" w:lineRule="auto"/>
    </w:pPr>
    <w:rPr>
      <w:sz w:val="18"/>
      <w:szCs w:val="18"/>
    </w:rPr>
  </w:style>
  <w:style w:type="paragraph" w:styleId="27">
    <w:name w:val="footer"/>
    <w:basedOn w:val="1"/>
    <w:link w:val="65"/>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66"/>
    <w:qFormat/>
    <w:uiPriority w:val="0"/>
    <w:pPr>
      <w:spacing w:before="0" w:beforeLines="0" w:after="600" w:afterLines="0"/>
      <w:ind w:firstLine="0" w:firstLineChars="0"/>
    </w:pPr>
    <w:rPr>
      <w:rFonts w:ascii="Cambria" w:hAnsi="Cambria"/>
      <w:i/>
      <w:iCs/>
      <w:spacing w:val="13"/>
      <w:kern w:val="0"/>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67"/>
    <w:qFormat/>
    <w:uiPriority w:val="0"/>
    <w:pPr>
      <w:ind w:firstLine="0" w:firstLineChars="0"/>
      <w:jc w:val="center"/>
      <w:outlineLvl w:val="0"/>
    </w:pPr>
    <w:rPr>
      <w:rFonts w:ascii="Arial" w:hAnsi="Arial" w:cs="Arial"/>
      <w:b/>
      <w:bCs/>
      <w:sz w:val="32"/>
      <w:szCs w:val="32"/>
    </w:rPr>
  </w:style>
  <w:style w:type="paragraph" w:styleId="40">
    <w:name w:val="annotation subject"/>
    <w:basedOn w:val="16"/>
    <w:next w:val="16"/>
    <w:link w:val="68"/>
    <w:qFormat/>
    <w:uiPriority w:val="0"/>
    <w:rPr>
      <w:b/>
      <w:bCs/>
    </w:rPr>
  </w:style>
  <w:style w:type="table" w:styleId="42">
    <w:name w:val="Table Grid"/>
    <w:basedOn w:val="41"/>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0"/>
    <w:rPr>
      <w:b/>
      <w:bCs/>
    </w:rPr>
  </w:style>
  <w:style w:type="character" w:styleId="45">
    <w:name w:val="page number"/>
    <w:basedOn w:val="43"/>
    <w:qFormat/>
    <w:uiPriority w:val="0"/>
  </w:style>
  <w:style w:type="character" w:styleId="46">
    <w:name w:val="Emphasis"/>
    <w:qFormat/>
    <w:uiPriority w:val="0"/>
    <w:rPr>
      <w:b/>
      <w:bCs/>
      <w:i/>
      <w:iCs/>
      <w:spacing w:val="10"/>
      <w:shd w:val="clear" w:color="auto" w:fill="auto"/>
    </w:rPr>
  </w:style>
  <w:style w:type="character" w:styleId="47">
    <w:name w:val="Hyperlink"/>
    <w:qFormat/>
    <w:uiPriority w:val="0"/>
    <w:rPr>
      <w:color w:val="0000FF"/>
      <w:u w:val="none"/>
    </w:rPr>
  </w:style>
  <w:style w:type="character" w:styleId="48">
    <w:name w:val="annotation reference"/>
    <w:qFormat/>
    <w:uiPriority w:val="0"/>
    <w:rPr>
      <w:sz w:val="21"/>
      <w:szCs w:val="21"/>
    </w:rPr>
  </w:style>
  <w:style w:type="character" w:styleId="49">
    <w:name w:val="footnote reference"/>
    <w:semiHidden/>
    <w:qFormat/>
    <w:uiPriority w:val="0"/>
    <w:rPr>
      <w:vertAlign w:val="superscript"/>
    </w:rPr>
  </w:style>
  <w:style w:type="character" w:customStyle="1" w:styleId="50">
    <w:name w:val="标题 1 Char"/>
    <w:link w:val="2"/>
    <w:qFormat/>
    <w:uiPriority w:val="0"/>
    <w:rPr>
      <w:rFonts w:eastAsia="黑体"/>
      <w:bCs/>
      <w:kern w:val="44"/>
      <w:sz w:val="28"/>
      <w:szCs w:val="44"/>
      <w:lang w:val="en-US" w:eastAsia="zh-CN" w:bidi="ar-SA"/>
    </w:rPr>
  </w:style>
  <w:style w:type="character" w:customStyle="1" w:styleId="51">
    <w:name w:val="标题 2 Char"/>
    <w:link w:val="3"/>
    <w:qFormat/>
    <w:uiPriority w:val="0"/>
    <w:rPr>
      <w:rFonts w:ascii="Arial" w:hAnsi="Arial" w:eastAsia="黑体"/>
      <w:bCs/>
      <w:kern w:val="2"/>
      <w:sz w:val="28"/>
      <w:szCs w:val="32"/>
      <w:lang w:val="en-US" w:eastAsia="zh-CN" w:bidi="ar-SA"/>
    </w:rPr>
  </w:style>
  <w:style w:type="character" w:customStyle="1" w:styleId="52">
    <w:name w:val="标题 3 Char"/>
    <w:link w:val="4"/>
    <w:qFormat/>
    <w:uiPriority w:val="0"/>
    <w:rPr>
      <w:rFonts w:eastAsia="黑体"/>
      <w:bCs/>
      <w:kern w:val="2"/>
      <w:sz w:val="28"/>
      <w:szCs w:val="30"/>
      <w:lang w:val="en-US" w:eastAsia="zh-CN" w:bidi="ar-SA"/>
    </w:rPr>
  </w:style>
  <w:style w:type="character" w:customStyle="1" w:styleId="53">
    <w:name w:val="标题 4 Char"/>
    <w:link w:val="5"/>
    <w:qFormat/>
    <w:uiPriority w:val="0"/>
    <w:rPr>
      <w:rFonts w:ascii="Arial" w:hAnsi="Arial" w:eastAsia="黑体"/>
      <w:bCs/>
      <w:kern w:val="2"/>
      <w:sz w:val="24"/>
      <w:szCs w:val="28"/>
      <w:lang w:val="en-US" w:eastAsia="zh-CN" w:bidi="ar-SA"/>
    </w:rPr>
  </w:style>
  <w:style w:type="character" w:customStyle="1" w:styleId="54">
    <w:name w:val="标题 5 Char"/>
    <w:link w:val="6"/>
    <w:qFormat/>
    <w:uiPriority w:val="0"/>
    <w:rPr>
      <w:rFonts w:eastAsia="黑体"/>
      <w:bCs/>
      <w:kern w:val="2"/>
      <w:sz w:val="24"/>
      <w:szCs w:val="21"/>
      <w:lang w:val="en-US" w:eastAsia="zh-CN" w:bidi="ar-SA"/>
    </w:rPr>
  </w:style>
  <w:style w:type="character" w:customStyle="1" w:styleId="55">
    <w:name w:val="标题 6 Char"/>
    <w:link w:val="7"/>
    <w:qFormat/>
    <w:uiPriority w:val="0"/>
    <w:rPr>
      <w:rFonts w:ascii="Arial" w:hAnsi="Arial" w:eastAsia="黑体"/>
      <w:bCs/>
      <w:kern w:val="2"/>
      <w:sz w:val="24"/>
      <w:szCs w:val="24"/>
      <w:lang w:val="en-US" w:eastAsia="zh-CN" w:bidi="ar-SA"/>
    </w:rPr>
  </w:style>
  <w:style w:type="character" w:customStyle="1" w:styleId="56">
    <w:name w:val="标题 7 Char"/>
    <w:link w:val="8"/>
    <w:qFormat/>
    <w:uiPriority w:val="0"/>
    <w:rPr>
      <w:rFonts w:eastAsia="黑体"/>
      <w:bCs/>
      <w:kern w:val="2"/>
      <w:sz w:val="24"/>
      <w:szCs w:val="24"/>
      <w:lang w:val="en-US" w:eastAsia="zh-CN" w:bidi="ar-SA"/>
    </w:rPr>
  </w:style>
  <w:style w:type="character" w:customStyle="1" w:styleId="57">
    <w:name w:val="标题 8 Char"/>
    <w:link w:val="9"/>
    <w:qFormat/>
    <w:uiPriority w:val="0"/>
    <w:rPr>
      <w:rFonts w:ascii="Cambria" w:hAnsi="Cambria" w:eastAsia="宋体"/>
      <w:kern w:val="2"/>
      <w:lang w:val="en-US" w:eastAsia="zh-CN" w:bidi="ar-SA"/>
    </w:rPr>
  </w:style>
  <w:style w:type="character" w:customStyle="1" w:styleId="58">
    <w:name w:val="标题 9 Char"/>
    <w:link w:val="10"/>
    <w:qFormat/>
    <w:uiPriority w:val="0"/>
    <w:rPr>
      <w:rFonts w:ascii="Arial" w:hAnsi="Arial" w:eastAsia="黑体"/>
      <w:kern w:val="2"/>
      <w:sz w:val="21"/>
      <w:szCs w:val="21"/>
      <w:lang w:val="en-US" w:eastAsia="zh-CN" w:bidi="ar-SA"/>
    </w:rPr>
  </w:style>
  <w:style w:type="character" w:customStyle="1" w:styleId="59">
    <w:name w:val="批注文字 Char"/>
    <w:link w:val="16"/>
    <w:qFormat/>
    <w:uiPriority w:val="0"/>
    <w:rPr>
      <w:kern w:val="2"/>
      <w:sz w:val="24"/>
      <w:szCs w:val="24"/>
    </w:rPr>
  </w:style>
  <w:style w:type="character" w:customStyle="1" w:styleId="60">
    <w:name w:val="正文文本 Char"/>
    <w:link w:val="17"/>
    <w:qFormat/>
    <w:uiPriority w:val="0"/>
    <w:rPr>
      <w:rFonts w:eastAsia="宋体"/>
      <w:kern w:val="2"/>
      <w:sz w:val="24"/>
      <w:szCs w:val="24"/>
      <w:lang w:val="en-US" w:eastAsia="zh-CN" w:bidi="ar-SA"/>
    </w:rPr>
  </w:style>
  <w:style w:type="character" w:customStyle="1" w:styleId="61">
    <w:name w:val="正文文本缩进 Char"/>
    <w:link w:val="18"/>
    <w:qFormat/>
    <w:uiPriority w:val="0"/>
    <w:rPr>
      <w:rFonts w:eastAsia="宋体"/>
      <w:kern w:val="2"/>
      <w:sz w:val="21"/>
      <w:szCs w:val="24"/>
      <w:lang w:val="en-US" w:eastAsia="zh-CN" w:bidi="ar-SA"/>
    </w:rPr>
  </w:style>
  <w:style w:type="character" w:customStyle="1" w:styleId="62">
    <w:name w:val="纯文本 Char"/>
    <w:link w:val="22"/>
    <w:qFormat/>
    <w:uiPriority w:val="0"/>
    <w:rPr>
      <w:rFonts w:ascii="宋体" w:hAnsi="Courier New"/>
      <w:kern w:val="2"/>
      <w:sz w:val="21"/>
    </w:rPr>
  </w:style>
  <w:style w:type="character" w:customStyle="1" w:styleId="63">
    <w:name w:val="日期 Char"/>
    <w:link w:val="24"/>
    <w:qFormat/>
    <w:uiPriority w:val="0"/>
    <w:rPr>
      <w:rFonts w:eastAsia="宋体"/>
      <w:kern w:val="2"/>
      <w:sz w:val="24"/>
      <w:szCs w:val="24"/>
      <w:lang w:val="en-US" w:eastAsia="zh-CN" w:bidi="ar-SA"/>
    </w:rPr>
  </w:style>
  <w:style w:type="character" w:customStyle="1" w:styleId="64">
    <w:name w:val="批注框文本 Char"/>
    <w:link w:val="26"/>
    <w:qFormat/>
    <w:uiPriority w:val="0"/>
    <w:rPr>
      <w:kern w:val="2"/>
      <w:sz w:val="18"/>
      <w:szCs w:val="18"/>
    </w:rPr>
  </w:style>
  <w:style w:type="character" w:customStyle="1" w:styleId="65">
    <w:name w:val="页脚 Char"/>
    <w:link w:val="27"/>
    <w:qFormat/>
    <w:uiPriority w:val="0"/>
    <w:rPr>
      <w:rFonts w:eastAsia="宋体"/>
      <w:kern w:val="2"/>
      <w:sz w:val="18"/>
      <w:szCs w:val="18"/>
      <w:lang w:val="en-US" w:eastAsia="zh-CN" w:bidi="ar-SA"/>
    </w:rPr>
  </w:style>
  <w:style w:type="character" w:customStyle="1" w:styleId="66">
    <w:name w:val="副标题 Char"/>
    <w:link w:val="31"/>
    <w:qFormat/>
    <w:uiPriority w:val="0"/>
    <w:rPr>
      <w:rFonts w:ascii="Cambria" w:hAnsi="Cambria" w:eastAsia="宋体"/>
      <w:i/>
      <w:iCs/>
      <w:spacing w:val="13"/>
      <w:sz w:val="24"/>
      <w:szCs w:val="24"/>
      <w:lang w:bidi="ar-SA"/>
    </w:rPr>
  </w:style>
  <w:style w:type="character" w:customStyle="1" w:styleId="67">
    <w:name w:val="标题 Char"/>
    <w:link w:val="39"/>
    <w:qFormat/>
    <w:uiPriority w:val="0"/>
    <w:rPr>
      <w:rFonts w:ascii="Arial" w:hAnsi="Arial" w:eastAsia="宋体" w:cs="Arial"/>
      <w:b/>
      <w:bCs/>
      <w:kern w:val="2"/>
      <w:sz w:val="32"/>
      <w:szCs w:val="32"/>
      <w:lang w:val="en-US" w:eastAsia="zh-CN" w:bidi="ar-SA"/>
    </w:rPr>
  </w:style>
  <w:style w:type="character" w:customStyle="1" w:styleId="68">
    <w:name w:val="批注主题 Char"/>
    <w:link w:val="40"/>
    <w:qFormat/>
    <w:uiPriority w:val="0"/>
    <w:rPr>
      <w:b/>
      <w:bCs/>
      <w:kern w:val="2"/>
      <w:sz w:val="24"/>
      <w:szCs w:val="24"/>
    </w:rPr>
  </w:style>
  <w:style w:type="paragraph" w:customStyle="1" w:styleId="69">
    <w:name w:val="Char"/>
    <w:basedOn w:val="1"/>
    <w:qFormat/>
    <w:uiPriority w:val="0"/>
    <w:pPr>
      <w:tabs>
        <w:tab w:val="left" w:pos="360"/>
      </w:tabs>
      <w:spacing w:before="0" w:beforeLines="0" w:after="0" w:afterLines="0" w:line="240" w:lineRule="auto"/>
      <w:ind w:firstLine="0" w:firstLineChars="0"/>
    </w:pPr>
  </w:style>
  <w:style w:type="paragraph" w:customStyle="1" w:styleId="70">
    <w:name w:val="正文标题"/>
    <w:basedOn w:val="1"/>
    <w:next w:val="1"/>
    <w:qFormat/>
    <w:uiPriority w:val="0"/>
    <w:pPr>
      <w:ind w:firstLine="0" w:firstLineChars="0"/>
      <w:jc w:val="center"/>
    </w:pPr>
    <w:rPr>
      <w:rFonts w:eastAsia="黑体"/>
      <w:sz w:val="44"/>
    </w:rPr>
  </w:style>
  <w:style w:type="paragraph" w:customStyle="1" w:styleId="71">
    <w:name w:val="编号*"/>
    <w:basedOn w:val="1"/>
    <w:qFormat/>
    <w:uiPriority w:val="0"/>
    <w:pPr>
      <w:tabs>
        <w:tab w:val="left" w:pos="1531"/>
      </w:tabs>
      <w:spacing w:before="104" w:after="104"/>
      <w:ind w:left="1531" w:hanging="340" w:firstLineChars="0"/>
    </w:pPr>
  </w:style>
  <w:style w:type="paragraph" w:customStyle="1" w:styleId="72">
    <w:name w:val="图"/>
    <w:basedOn w:val="1"/>
    <w:next w:val="1"/>
    <w:link w:val="73"/>
    <w:qFormat/>
    <w:uiPriority w:val="0"/>
    <w:pPr>
      <w:tabs>
        <w:tab w:val="left" w:pos="510"/>
        <w:tab w:val="left" w:pos="777"/>
      </w:tabs>
      <w:spacing w:before="104" w:after="104"/>
      <w:ind w:left="510" w:hanging="510" w:firstLineChars="0"/>
      <w:jc w:val="center"/>
    </w:pPr>
  </w:style>
  <w:style w:type="character" w:customStyle="1" w:styleId="73">
    <w:name w:val="图 Char"/>
    <w:link w:val="72"/>
    <w:qFormat/>
    <w:uiPriority w:val="0"/>
    <w:rPr>
      <w:kern w:val="2"/>
      <w:sz w:val="24"/>
      <w:szCs w:val="24"/>
    </w:rPr>
  </w:style>
  <w:style w:type="paragraph" w:customStyle="1" w:styleId="74">
    <w:name w:val="表"/>
    <w:basedOn w:val="1"/>
    <w:next w:val="1"/>
    <w:qFormat/>
    <w:uiPriority w:val="0"/>
    <w:pPr>
      <w:keepNext/>
      <w:tabs>
        <w:tab w:val="left" w:pos="511"/>
      </w:tabs>
      <w:ind w:left="510" w:hanging="510" w:firstLineChars="0"/>
      <w:jc w:val="center"/>
    </w:pPr>
  </w:style>
  <w:style w:type="paragraph" w:customStyle="1" w:styleId="75">
    <w:name w:val="编号"/>
    <w:basedOn w:val="1"/>
    <w:qFormat/>
    <w:uiPriority w:val="0"/>
    <w:pPr>
      <w:tabs>
        <w:tab w:val="left" w:pos="794"/>
      </w:tabs>
      <w:ind w:left="794" w:hanging="374" w:firstLineChars="0"/>
    </w:pPr>
  </w:style>
  <w:style w:type="paragraph" w:customStyle="1" w:styleId="76">
    <w:name w:val="编号01"/>
    <w:basedOn w:val="1"/>
    <w:next w:val="1"/>
    <w:qFormat/>
    <w:uiPriority w:val="0"/>
    <w:pPr>
      <w:tabs>
        <w:tab w:val="left" w:pos="420"/>
      </w:tabs>
      <w:ind w:left="420" w:hanging="420" w:firstLineChars="0"/>
      <w:jc w:val="left"/>
    </w:pPr>
  </w:style>
  <w:style w:type="paragraph" w:customStyle="1" w:styleId="77">
    <w:name w:val="编号."/>
    <w:basedOn w:val="1"/>
    <w:qFormat/>
    <w:uiPriority w:val="0"/>
    <w:pPr>
      <w:tabs>
        <w:tab w:val="left" w:pos="1191"/>
      </w:tabs>
      <w:ind w:left="1191" w:hanging="340" w:firstLineChars="0"/>
      <w:jc w:val="left"/>
    </w:pPr>
  </w:style>
  <w:style w:type="paragraph" w:customStyle="1" w:styleId="78">
    <w:name w:val="称谓开头"/>
    <w:basedOn w:val="1"/>
    <w:next w:val="1"/>
    <w:qFormat/>
    <w:uiPriority w:val="0"/>
    <w:pPr>
      <w:ind w:firstLine="0" w:firstLineChars="0"/>
      <w:jc w:val="left"/>
    </w:pPr>
    <w:rPr>
      <w:sz w:val="44"/>
    </w:rPr>
  </w:style>
  <w:style w:type="paragraph" w:customStyle="1" w:styleId="79">
    <w:name w:val="附件"/>
    <w:basedOn w:val="1"/>
    <w:next w:val="39"/>
    <w:qFormat/>
    <w:uiPriority w:val="0"/>
    <w:pPr>
      <w:tabs>
        <w:tab w:val="left" w:pos="851"/>
      </w:tabs>
      <w:ind w:firstLine="0" w:firstLineChars="0"/>
      <w:jc w:val="center"/>
    </w:pPr>
    <w:rPr>
      <w:b/>
      <w:sz w:val="28"/>
    </w:rPr>
  </w:style>
  <w:style w:type="paragraph" w:customStyle="1" w:styleId="80">
    <w:name w:val="编号箭头"/>
    <w:basedOn w:val="1"/>
    <w:qFormat/>
    <w:uiPriority w:val="0"/>
    <w:pPr>
      <w:tabs>
        <w:tab w:val="left" w:pos="851"/>
      </w:tabs>
      <w:ind w:left="851" w:hanging="420" w:firstLineChars="0"/>
    </w:pPr>
  </w:style>
  <w:style w:type="paragraph" w:customStyle="1" w:styleId="81">
    <w:name w:val="表格文本中5号"/>
    <w:basedOn w:val="70"/>
    <w:qFormat/>
    <w:uiPriority w:val="0"/>
    <w:pPr>
      <w:spacing w:before="0" w:beforeLines="0" w:after="0" w:afterLines="0" w:line="240" w:lineRule="auto"/>
    </w:pPr>
    <w:rPr>
      <w:rFonts w:ascii="宋体" w:hAnsi="宋体" w:eastAsia="宋体"/>
      <w:sz w:val="21"/>
    </w:rPr>
  </w:style>
  <w:style w:type="paragraph" w:customStyle="1" w:styleId="82">
    <w:name w:val="表格文本左4号"/>
    <w:basedOn w:val="1"/>
    <w:qFormat/>
    <w:uiPriority w:val="0"/>
    <w:pPr>
      <w:spacing w:before="0" w:beforeLines="0" w:after="0" w:afterLines="0" w:line="240" w:lineRule="auto"/>
      <w:ind w:firstLine="0" w:firstLineChars="0"/>
    </w:pPr>
  </w:style>
  <w:style w:type="paragraph" w:customStyle="1" w:styleId="83">
    <w:name w:val="表格文本中4号"/>
    <w:basedOn w:val="70"/>
    <w:next w:val="82"/>
    <w:qFormat/>
    <w:uiPriority w:val="0"/>
    <w:pPr>
      <w:spacing w:before="0" w:beforeLines="0" w:after="0" w:afterLines="0" w:line="240" w:lineRule="auto"/>
    </w:pPr>
    <w:rPr>
      <w:rFonts w:eastAsia="宋体"/>
      <w:sz w:val="24"/>
    </w:rPr>
  </w:style>
  <w:style w:type="paragraph" w:customStyle="1" w:styleId="84">
    <w:name w:val="表格文本左5号"/>
    <w:basedOn w:val="70"/>
    <w:qFormat/>
    <w:uiPriority w:val="0"/>
    <w:pPr>
      <w:spacing w:before="0" w:beforeLines="0" w:after="0" w:afterLines="0" w:line="240" w:lineRule="auto"/>
      <w:jc w:val="left"/>
    </w:pPr>
    <w:rPr>
      <w:rFonts w:ascii="宋体" w:hAnsi="宋体" w:eastAsia="宋体"/>
      <w:sz w:val="21"/>
    </w:rPr>
  </w:style>
  <w:style w:type="paragraph" w:customStyle="1" w:styleId="85">
    <w:name w:val="附表1"/>
    <w:basedOn w:val="1"/>
    <w:next w:val="1"/>
    <w:link w:val="86"/>
    <w:qFormat/>
    <w:uiPriority w:val="0"/>
    <w:pPr>
      <w:pageBreakBefore/>
      <w:tabs>
        <w:tab w:val="left" w:pos="851"/>
      </w:tabs>
      <w:ind w:left="851" w:hanging="851" w:firstLineChars="0"/>
      <w:jc w:val="center"/>
    </w:pPr>
    <w:rPr>
      <w:sz w:val="28"/>
      <w:szCs w:val="28"/>
    </w:rPr>
  </w:style>
  <w:style w:type="character" w:customStyle="1" w:styleId="86">
    <w:name w:val="附表1 Char"/>
    <w:link w:val="85"/>
    <w:qFormat/>
    <w:uiPriority w:val="0"/>
    <w:rPr>
      <w:kern w:val="2"/>
      <w:sz w:val="28"/>
      <w:szCs w:val="28"/>
    </w:rPr>
  </w:style>
  <w:style w:type="paragraph" w:customStyle="1" w:styleId="87">
    <w:name w:val="附图"/>
    <w:basedOn w:val="85"/>
    <w:next w:val="1"/>
    <w:qFormat/>
    <w:uiPriority w:val="0"/>
    <w:pPr>
      <w:tabs>
        <w:tab w:val="left" w:pos="420"/>
        <w:tab w:val="clear" w:pos="851"/>
      </w:tabs>
      <w:spacing w:before="104" w:after="104"/>
      <w:ind w:left="420" w:hanging="420"/>
    </w:pPr>
  </w:style>
  <w:style w:type="paragraph" w:customStyle="1" w:styleId="88">
    <w:name w:val="样式 标题 1 + (西文) 宋体"/>
    <w:basedOn w:val="2"/>
    <w:qFormat/>
    <w:uiPriority w:val="0"/>
    <w:pPr>
      <w:keepNext w:val="0"/>
      <w:pageBreakBefore/>
      <w:numPr>
        <w:ilvl w:val="0"/>
        <w:numId w:val="0"/>
      </w:numPr>
      <w:tabs>
        <w:tab w:val="left" w:pos="510"/>
        <w:tab w:val="clear" w:pos="420"/>
        <w:tab w:val="clear" w:pos="3765"/>
      </w:tabs>
      <w:spacing w:before="60" w:after="60"/>
      <w:ind w:left="510" w:hanging="90"/>
      <w:jc w:val="center"/>
    </w:pPr>
    <w:rPr>
      <w:bCs w:val="0"/>
      <w:sz w:val="32"/>
      <w:szCs w:val="32"/>
    </w:rPr>
  </w:style>
  <w:style w:type="paragraph" w:customStyle="1" w:styleId="89">
    <w:name w:val=" Char"/>
    <w:basedOn w:val="1"/>
    <w:qFormat/>
    <w:uiPriority w:val="0"/>
    <w:pPr>
      <w:tabs>
        <w:tab w:val="left" w:pos="360"/>
      </w:tabs>
      <w:spacing w:before="0" w:beforeLines="0" w:after="0" w:afterLines="0" w:line="240" w:lineRule="auto"/>
      <w:ind w:firstLine="0" w:firstLineChars="0"/>
    </w:pPr>
  </w:style>
  <w:style w:type="paragraph" w:customStyle="1" w:styleId="90">
    <w:name w:val="_Style 10"/>
    <w:basedOn w:val="1"/>
    <w:qFormat/>
    <w:uiPriority w:val="0"/>
    <w:pPr>
      <w:spacing w:before="0" w:beforeLines="0" w:after="0" w:afterLines="0" w:line="240" w:lineRule="auto"/>
      <w:ind w:firstLine="0" w:firstLineChars="0"/>
    </w:pPr>
    <w:rPr>
      <w:sz w:val="21"/>
    </w:rPr>
  </w:style>
  <w:style w:type="paragraph" w:customStyle="1" w:styleId="9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92">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character" w:customStyle="1" w:styleId="93">
    <w:name w:val="apple-style-span"/>
    <w:basedOn w:val="43"/>
    <w:qFormat/>
    <w:uiPriority w:val="0"/>
  </w:style>
  <w:style w:type="paragraph" w:customStyle="1" w:styleId="94">
    <w:name w:val="文档正文"/>
    <w:basedOn w:val="1"/>
    <w:link w:val="95"/>
    <w:qFormat/>
    <w:uiPriority w:val="0"/>
    <w:pPr>
      <w:spacing w:before="0" w:beforeLines="0" w:after="0" w:afterLines="0" w:line="240" w:lineRule="auto"/>
      <w:ind w:firstLine="0" w:firstLineChars="0"/>
    </w:pPr>
    <w:rPr>
      <w:rFonts w:ascii="宋体"/>
      <w:szCs w:val="20"/>
    </w:rPr>
  </w:style>
  <w:style w:type="character" w:customStyle="1" w:styleId="95">
    <w:name w:val="文档正文 Char"/>
    <w:link w:val="94"/>
    <w:qFormat/>
    <w:uiPriority w:val="0"/>
    <w:rPr>
      <w:rFonts w:ascii="宋体" w:eastAsia="宋体"/>
      <w:kern w:val="2"/>
      <w:sz w:val="24"/>
      <w:lang w:val="en-US" w:eastAsia="zh-CN" w:bidi="ar-SA"/>
    </w:rPr>
  </w:style>
  <w:style w:type="paragraph" w:customStyle="1" w:styleId="96">
    <w:name w:val="样式 标题 3 + (西文) 宋体 段前: 0.25 行 段后: 0.25 行"/>
    <w:basedOn w:val="4"/>
    <w:qFormat/>
    <w:uiPriority w:val="0"/>
    <w:pPr>
      <w:keepNext w:val="0"/>
      <w:numPr>
        <w:ilvl w:val="0"/>
        <w:numId w:val="0"/>
      </w:numPr>
      <w:tabs>
        <w:tab w:val="left" w:pos="1260"/>
        <w:tab w:val="clear" w:pos="4106"/>
      </w:tabs>
      <w:ind w:left="1260"/>
    </w:pPr>
    <w:rPr>
      <w:rFonts w:ascii="宋体" w:hAnsi="宋体" w:cs="宋体"/>
      <w:bCs w:val="0"/>
      <w:sz w:val="24"/>
      <w:szCs w:val="20"/>
    </w:rPr>
  </w:style>
  <w:style w:type="paragraph" w:customStyle="1" w:styleId="97">
    <w:name w:val="样式 样式 标题 1 + (西文) 宋体 + 段前: 0.25 行 段后: 0.25 行"/>
    <w:basedOn w:val="88"/>
    <w:qFormat/>
    <w:uiPriority w:val="0"/>
    <w:rPr>
      <w:rFonts w:cs="宋体"/>
      <w:bCs/>
      <w:szCs w:val="20"/>
    </w:rPr>
  </w:style>
  <w:style w:type="paragraph" w:customStyle="1" w:styleId="98">
    <w:name w:val="样式 段前: 0.25 行 段后: 0.25 行 行距: 1.5 倍行距"/>
    <w:basedOn w:val="1"/>
    <w:qFormat/>
    <w:uiPriority w:val="0"/>
    <w:pPr>
      <w:spacing w:line="360" w:lineRule="auto"/>
      <w:ind w:firstLine="0" w:firstLineChars="0"/>
    </w:pPr>
    <w:rPr>
      <w:rFonts w:cs="宋体"/>
      <w:szCs w:val="20"/>
    </w:rPr>
  </w:style>
  <w:style w:type="paragraph" w:customStyle="1" w:styleId="99">
    <w:name w:val="样式 样式 样式 标题 1 + (西文) 宋体 + 段前: 0.25 行 段后: 0.25 行 + 段前: 0.25 行 段后..."/>
    <w:basedOn w:val="97"/>
    <w:qFormat/>
    <w:uiPriority w:val="0"/>
    <w:pPr>
      <w:spacing w:before="100" w:beforeLines="0" w:beforeAutospacing="1" w:after="100" w:afterLines="0" w:afterAutospacing="1"/>
    </w:pPr>
  </w:style>
  <w:style w:type="paragraph" w:customStyle="1" w:styleId="100">
    <w:name w:val="样式 样式 标题 1 + (西文) 宋体 + 段前: 0.25 行 段后: 0.25 行 行距: 单倍行距"/>
    <w:basedOn w:val="88"/>
    <w:qFormat/>
    <w:uiPriority w:val="0"/>
    <w:pPr>
      <w:spacing w:before="100" w:beforeLines="100" w:after="50" w:afterLines="50"/>
    </w:pPr>
    <w:rPr>
      <w:rFonts w:cs="宋体"/>
      <w:bCs/>
      <w:szCs w:val="20"/>
    </w:rPr>
  </w:style>
  <w:style w:type="paragraph" w:customStyle="1" w:styleId="101">
    <w:name w:val="图号"/>
    <w:basedOn w:val="1"/>
    <w:qFormat/>
    <w:uiPriority w:val="0"/>
    <w:pPr>
      <w:jc w:val="center"/>
    </w:pPr>
    <w:rPr>
      <w:sz w:val="21"/>
    </w:rPr>
  </w:style>
  <w:style w:type="paragraph" w:customStyle="1" w:styleId="102">
    <w:name w:val="样式 正文文本 + 段后: 0.25 行"/>
    <w:basedOn w:val="17"/>
    <w:qFormat/>
    <w:uiPriority w:val="0"/>
    <w:pPr>
      <w:spacing w:before="78" w:after="78" w:line="240" w:lineRule="auto"/>
      <w:ind w:firstLine="480"/>
    </w:pPr>
    <w:rPr>
      <w:rFonts w:cs="宋体"/>
      <w:szCs w:val="20"/>
    </w:rPr>
  </w:style>
  <w:style w:type="paragraph" w:customStyle="1" w:styleId="103">
    <w:name w:val="样式 正文文本 + 段后: 0.25 行1"/>
    <w:basedOn w:val="17"/>
    <w:qFormat/>
    <w:uiPriority w:val="0"/>
    <w:pPr>
      <w:spacing w:after="25"/>
    </w:pPr>
    <w:rPr>
      <w:rFonts w:cs="宋体"/>
      <w:szCs w:val="20"/>
    </w:rPr>
  </w:style>
  <w:style w:type="paragraph" w:customStyle="1" w:styleId="104">
    <w:name w:val="样式 段前: 0.25 行 段后: 0.25 行 行距: 单倍行距 首行缩进:  0 字符"/>
    <w:basedOn w:val="1"/>
    <w:qFormat/>
    <w:uiPriority w:val="0"/>
    <w:pPr>
      <w:ind w:firstLine="0" w:firstLineChars="0"/>
    </w:pPr>
    <w:rPr>
      <w:rFonts w:cs="宋体"/>
      <w:szCs w:val="20"/>
    </w:rPr>
  </w:style>
  <w:style w:type="paragraph" w:customStyle="1" w:styleId="105">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06">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07">
    <w:name w:val="加粗"/>
    <w:basedOn w:val="94"/>
    <w:link w:val="108"/>
    <w:qFormat/>
    <w:uiPriority w:val="0"/>
    <w:pPr>
      <w:spacing w:before="25" w:beforeLines="25" w:after="25" w:afterLines="25" w:line="300" w:lineRule="auto"/>
      <w:jc w:val="left"/>
    </w:pPr>
    <w:rPr>
      <w:b/>
    </w:rPr>
  </w:style>
  <w:style w:type="character" w:customStyle="1" w:styleId="108">
    <w:name w:val="加粗 Char"/>
    <w:link w:val="107"/>
    <w:qFormat/>
    <w:uiPriority w:val="0"/>
    <w:rPr>
      <w:rFonts w:ascii="宋体" w:eastAsia="宋体"/>
      <w:b/>
      <w:kern w:val="2"/>
      <w:sz w:val="24"/>
      <w:lang w:val="en-US" w:eastAsia="zh-CN" w:bidi="ar-SA"/>
    </w:rPr>
  </w:style>
  <w:style w:type="character" w:customStyle="1" w:styleId="109">
    <w:name w:val="页脚 Char Char"/>
    <w:qFormat/>
    <w:uiPriority w:val="0"/>
    <w:rPr>
      <w:rFonts w:ascii="Times New Roman" w:hAnsi="Times New Roman"/>
      <w:kern w:val="2"/>
      <w:sz w:val="18"/>
      <w:szCs w:val="18"/>
    </w:rPr>
  </w:style>
  <w:style w:type="paragraph" w:styleId="110">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character" w:customStyle="1" w:styleId="111">
    <w:name w:val="页眉 Char Char"/>
    <w:qFormat/>
    <w:uiPriority w:val="0"/>
    <w:rPr>
      <w:rFonts w:ascii="Times New Roman" w:hAnsi="Times New Roman"/>
      <w:kern w:val="2"/>
      <w:sz w:val="18"/>
      <w:szCs w:val="18"/>
    </w:rPr>
  </w:style>
  <w:style w:type="character" w:customStyle="1" w:styleId="112">
    <w:name w:val="无间隔 Char1"/>
    <w:link w:val="113"/>
    <w:qFormat/>
    <w:uiPriority w:val="0"/>
    <w:rPr>
      <w:rFonts w:ascii="Calibri" w:hAnsi="Calibri" w:eastAsia="宋体"/>
      <w:kern w:val="2"/>
      <w:sz w:val="21"/>
      <w:szCs w:val="22"/>
      <w:lang w:val="en-US" w:eastAsia="zh-CN" w:bidi="ar-SA"/>
    </w:rPr>
  </w:style>
  <w:style w:type="paragraph" w:styleId="113">
    <w:name w:val="No Spacing"/>
    <w:basedOn w:val="1"/>
    <w:link w:val="112"/>
    <w:qFormat/>
    <w:uiPriority w:val="0"/>
    <w:pPr>
      <w:spacing w:before="0" w:beforeLines="0" w:after="0" w:afterLines="0"/>
      <w:ind w:firstLine="0" w:firstLineChars="0"/>
    </w:pPr>
    <w:rPr>
      <w:rFonts w:ascii="Calibri" w:hAnsi="Calibri"/>
      <w:sz w:val="21"/>
      <w:szCs w:val="22"/>
    </w:rPr>
  </w:style>
  <w:style w:type="character" w:customStyle="1" w:styleId="114">
    <w:name w:val="标题 2 Char Char"/>
    <w:qFormat/>
    <w:uiPriority w:val="0"/>
    <w:rPr>
      <w:rFonts w:ascii="Cambria" w:hAnsi="Cambria" w:eastAsia="宋体" w:cs="Times New Roman"/>
      <w:b/>
      <w:bCs/>
      <w:sz w:val="26"/>
      <w:szCs w:val="26"/>
    </w:rPr>
  </w:style>
  <w:style w:type="character" w:customStyle="1" w:styleId="115">
    <w:name w:val="_Style 114"/>
    <w:qFormat/>
    <w:uiPriority w:val="0"/>
    <w:rPr>
      <w:smallCaps/>
    </w:rPr>
  </w:style>
  <w:style w:type="character" w:customStyle="1" w:styleId="116">
    <w:name w:val="明显引用 Char1"/>
    <w:link w:val="117"/>
    <w:qFormat/>
    <w:uiPriority w:val="0"/>
    <w:rPr>
      <w:b/>
      <w:bCs/>
      <w:i/>
      <w:iCs/>
      <w:lang w:bidi="ar-SA"/>
    </w:rPr>
  </w:style>
  <w:style w:type="paragraph" w:styleId="117">
    <w:name w:val="Intense Quote"/>
    <w:basedOn w:val="1"/>
    <w:next w:val="1"/>
    <w:link w:val="116"/>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118">
    <w:name w:val="_Style 117"/>
    <w:qFormat/>
    <w:uiPriority w:val="0"/>
    <w:rPr>
      <w:i/>
      <w:iCs/>
    </w:rPr>
  </w:style>
  <w:style w:type="character" w:customStyle="1" w:styleId="119">
    <w:name w:val="引用 Char1"/>
    <w:link w:val="120"/>
    <w:qFormat/>
    <w:uiPriority w:val="0"/>
    <w:rPr>
      <w:i/>
      <w:iCs/>
      <w:lang w:bidi="ar-SA"/>
    </w:rPr>
  </w:style>
  <w:style w:type="paragraph" w:styleId="120">
    <w:name w:val="Quote"/>
    <w:basedOn w:val="1"/>
    <w:next w:val="1"/>
    <w:link w:val="119"/>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121">
    <w:name w:val=" Char Char14"/>
    <w:qFormat/>
    <w:uiPriority w:val="0"/>
    <w:rPr>
      <w:rFonts w:ascii="Cambria" w:hAnsi="Cambria" w:eastAsia="宋体" w:cs="Times New Roman"/>
      <w:b/>
      <w:bCs/>
      <w:sz w:val="28"/>
      <w:szCs w:val="28"/>
    </w:rPr>
  </w:style>
  <w:style w:type="character" w:customStyle="1" w:styleId="122">
    <w:name w:val=" Char Char13"/>
    <w:qFormat/>
    <w:uiPriority w:val="0"/>
    <w:rPr>
      <w:rFonts w:ascii="Cambria" w:hAnsi="Cambria" w:eastAsia="宋体" w:cs="Times New Roman"/>
      <w:b/>
      <w:bCs/>
      <w:sz w:val="26"/>
      <w:szCs w:val="26"/>
    </w:rPr>
  </w:style>
  <w:style w:type="character" w:customStyle="1" w:styleId="123">
    <w:name w:val=" Char Char12"/>
    <w:qFormat/>
    <w:uiPriority w:val="0"/>
    <w:rPr>
      <w:rFonts w:ascii="Cambria" w:hAnsi="Cambria" w:eastAsia="宋体" w:cs="Times New Roman"/>
      <w:b/>
      <w:bCs/>
    </w:rPr>
  </w:style>
  <w:style w:type="character" w:customStyle="1" w:styleId="124">
    <w:name w:val=" Char Char11"/>
    <w:qFormat/>
    <w:uiPriority w:val="0"/>
    <w:rPr>
      <w:rFonts w:ascii="Cambria" w:hAnsi="Cambria" w:eastAsia="宋体" w:cs="Times New Roman"/>
      <w:b/>
      <w:bCs/>
      <w:i/>
      <w:iCs/>
    </w:rPr>
  </w:style>
  <w:style w:type="character" w:customStyle="1" w:styleId="125">
    <w:name w:val=" Char Char10"/>
    <w:qFormat/>
    <w:uiPriority w:val="0"/>
    <w:rPr>
      <w:rFonts w:ascii="Cambria" w:hAnsi="Cambria" w:eastAsia="宋体" w:cs="Times New Roman"/>
      <w:b/>
      <w:bCs/>
      <w:color w:val="7F7F7F"/>
    </w:rPr>
  </w:style>
  <w:style w:type="character" w:customStyle="1" w:styleId="126">
    <w:name w:val=" Char Char5"/>
    <w:qFormat/>
    <w:uiPriority w:val="0"/>
    <w:rPr>
      <w:rFonts w:ascii="Cambria" w:hAnsi="Cambria" w:eastAsia="宋体" w:cs="Times New Roman"/>
      <w:spacing w:val="5"/>
      <w:sz w:val="52"/>
      <w:szCs w:val="52"/>
    </w:rPr>
  </w:style>
  <w:style w:type="character" w:customStyle="1" w:styleId="127">
    <w:name w:val=" Char Char4"/>
    <w:qFormat/>
    <w:uiPriority w:val="0"/>
    <w:rPr>
      <w:rFonts w:ascii="Cambria" w:hAnsi="Cambria" w:eastAsia="宋体" w:cs="Times New Roman"/>
      <w:i/>
      <w:iCs/>
      <w:spacing w:val="13"/>
      <w:sz w:val="24"/>
      <w:szCs w:val="24"/>
    </w:rPr>
  </w:style>
  <w:style w:type="character" w:customStyle="1" w:styleId="128">
    <w:name w:val="无间隔 Char"/>
    <w:basedOn w:val="43"/>
    <w:qFormat/>
    <w:uiPriority w:val="0"/>
  </w:style>
  <w:style w:type="character" w:customStyle="1" w:styleId="129">
    <w:name w:val="引用 Char"/>
    <w:qFormat/>
    <w:uiPriority w:val="0"/>
    <w:rPr>
      <w:i/>
      <w:iCs/>
    </w:rPr>
  </w:style>
  <w:style w:type="character" w:customStyle="1" w:styleId="130">
    <w:name w:val="明显引用 Char"/>
    <w:qFormat/>
    <w:uiPriority w:val="0"/>
    <w:rPr>
      <w:b/>
      <w:bCs/>
      <w:i/>
      <w:iCs/>
    </w:rPr>
  </w:style>
  <w:style w:type="character" w:customStyle="1" w:styleId="131">
    <w:name w:val="_Style 130"/>
    <w:qFormat/>
    <w:uiPriority w:val="0"/>
    <w:rPr>
      <w:b/>
      <w:bCs/>
    </w:rPr>
  </w:style>
  <w:style w:type="character" w:customStyle="1" w:styleId="132">
    <w:name w:val="_Style 131"/>
    <w:qFormat/>
    <w:uiPriority w:val="0"/>
    <w:rPr>
      <w:smallCaps/>
      <w:spacing w:val="5"/>
      <w:u w:val="single"/>
    </w:rPr>
  </w:style>
  <w:style w:type="character" w:customStyle="1" w:styleId="133">
    <w:name w:val="_Style 132"/>
    <w:qFormat/>
    <w:uiPriority w:val="0"/>
    <w:rPr>
      <w:i/>
      <w:iCs/>
      <w:smallCaps/>
      <w:spacing w:val="5"/>
    </w:rPr>
  </w:style>
  <w:style w:type="character" w:customStyle="1" w:styleId="134">
    <w:name w:val=" Char Char3"/>
    <w:qFormat/>
    <w:uiPriority w:val="0"/>
    <w:rPr>
      <w:kern w:val="2"/>
      <w:sz w:val="21"/>
      <w:szCs w:val="22"/>
    </w:rPr>
  </w:style>
  <w:style w:type="character" w:customStyle="1" w:styleId="135">
    <w:name w:val=" Char Char9"/>
    <w:qFormat/>
    <w:uiPriority w:val="0"/>
    <w:rPr>
      <w:rFonts w:ascii="Cambria" w:hAnsi="Cambria" w:eastAsia="宋体" w:cs="Times New Roman"/>
      <w:b/>
      <w:bCs/>
      <w:i/>
      <w:iCs/>
      <w:color w:val="7F7F7F"/>
    </w:rPr>
  </w:style>
  <w:style w:type="character" w:customStyle="1" w:styleId="136">
    <w:name w:val=" Char Char7"/>
    <w:qFormat/>
    <w:uiPriority w:val="0"/>
    <w:rPr>
      <w:rFonts w:ascii="Cambria" w:hAnsi="Cambria" w:eastAsia="宋体" w:cs="Times New Roman"/>
      <w:sz w:val="20"/>
      <w:szCs w:val="20"/>
    </w:rPr>
  </w:style>
  <w:style w:type="character" w:customStyle="1" w:styleId="137">
    <w:name w:val=" Char Char8"/>
    <w:qFormat/>
    <w:uiPriority w:val="0"/>
    <w:rPr>
      <w:rFonts w:ascii="Cambria" w:hAnsi="Cambria" w:eastAsia="宋体" w:cs="Times New Roman"/>
      <w:i/>
      <w:iCs/>
    </w:rPr>
  </w:style>
  <w:style w:type="character" w:customStyle="1" w:styleId="138">
    <w:name w:val=" Char Char6"/>
    <w:qFormat/>
    <w:uiPriority w:val="0"/>
    <w:rPr>
      <w:rFonts w:ascii="Cambria" w:hAnsi="Cambria" w:eastAsia="宋体" w:cs="Times New Roman"/>
      <w:i/>
      <w:iCs/>
      <w:spacing w:val="5"/>
      <w:sz w:val="20"/>
      <w:szCs w:val="20"/>
    </w:rPr>
  </w:style>
  <w:style w:type="paragraph" w:customStyle="1" w:styleId="139">
    <w:name w:val="CM31"/>
    <w:basedOn w:val="140"/>
    <w:next w:val="140"/>
    <w:qFormat/>
    <w:uiPriority w:val="0"/>
    <w:pPr>
      <w:spacing w:line="391" w:lineRule="atLeast"/>
    </w:pPr>
    <w:rPr>
      <w:rFonts w:cs="Times New Roman"/>
      <w:color w:val="auto"/>
    </w:rPr>
  </w:style>
  <w:style w:type="paragraph" w:customStyle="1" w:styleId="14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41">
    <w:name w:val="_Style 140"/>
    <w:basedOn w:val="2"/>
    <w:next w:val="1"/>
    <w:qFormat/>
    <w:uiPriority w:val="0"/>
    <w:pPr>
      <w:keepNext w:val="0"/>
      <w:numPr>
        <w:ilvl w:val="0"/>
        <w:numId w:val="0"/>
      </w:numPr>
      <w:tabs>
        <w:tab w:val="clear" w:pos="420"/>
        <w:tab w:val="clear" w:pos="3765"/>
      </w:tabs>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CM5"/>
    <w:basedOn w:val="140"/>
    <w:next w:val="140"/>
    <w:qFormat/>
    <w:uiPriority w:val="0"/>
    <w:pPr>
      <w:spacing w:line="391" w:lineRule="atLeast"/>
    </w:pPr>
    <w:rPr>
      <w:rFonts w:cs="Times New Roman"/>
      <w:color w:val="auto"/>
    </w:rPr>
  </w:style>
  <w:style w:type="paragraph" w:customStyle="1" w:styleId="143">
    <w:name w:val="CM7"/>
    <w:basedOn w:val="140"/>
    <w:next w:val="140"/>
    <w:qFormat/>
    <w:uiPriority w:val="0"/>
    <w:pPr>
      <w:spacing w:line="391" w:lineRule="atLeast"/>
    </w:pPr>
    <w:rPr>
      <w:rFonts w:cs="Times New Roman"/>
      <w:color w:val="auto"/>
    </w:rPr>
  </w:style>
  <w:style w:type="paragraph" w:customStyle="1" w:styleId="144">
    <w:name w:val="CM141"/>
    <w:basedOn w:val="140"/>
    <w:next w:val="140"/>
    <w:qFormat/>
    <w:uiPriority w:val="0"/>
    <w:pPr>
      <w:spacing w:after="773"/>
    </w:pPr>
    <w:rPr>
      <w:rFonts w:cs="Times New Roman"/>
      <w:color w:val="auto"/>
    </w:rPr>
  </w:style>
  <w:style w:type="paragraph" w:customStyle="1" w:styleId="145">
    <w:name w:val="CM3"/>
    <w:basedOn w:val="140"/>
    <w:next w:val="140"/>
    <w:qFormat/>
    <w:uiPriority w:val="0"/>
    <w:pPr>
      <w:spacing w:line="388" w:lineRule="atLeast"/>
    </w:pPr>
    <w:rPr>
      <w:rFonts w:cs="Times New Roman"/>
      <w:color w:val="auto"/>
    </w:rPr>
  </w:style>
  <w:style w:type="paragraph" w:customStyle="1" w:styleId="146">
    <w:name w:val="CM28"/>
    <w:basedOn w:val="140"/>
    <w:next w:val="140"/>
    <w:qFormat/>
    <w:uiPriority w:val="0"/>
    <w:pPr>
      <w:spacing w:line="391" w:lineRule="atLeast"/>
    </w:pPr>
    <w:rPr>
      <w:rFonts w:cs="Times New Roman"/>
      <w:color w:val="auto"/>
    </w:rPr>
  </w:style>
  <w:style w:type="paragraph" w:customStyle="1" w:styleId="147">
    <w:name w:val="CM52"/>
    <w:basedOn w:val="140"/>
    <w:next w:val="140"/>
    <w:qFormat/>
    <w:uiPriority w:val="0"/>
    <w:pPr>
      <w:spacing w:line="391" w:lineRule="atLeast"/>
    </w:pPr>
    <w:rPr>
      <w:rFonts w:cs="Times New Roman"/>
      <w:color w:val="auto"/>
    </w:rPr>
  </w:style>
  <w:style w:type="paragraph" w:customStyle="1" w:styleId="148">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49">
    <w:name w:val="CM2"/>
    <w:basedOn w:val="140"/>
    <w:next w:val="140"/>
    <w:qFormat/>
    <w:uiPriority w:val="0"/>
    <w:pPr>
      <w:spacing w:line="391" w:lineRule="atLeast"/>
    </w:pPr>
    <w:rPr>
      <w:rFonts w:cs="Times New Roman"/>
      <w:color w:val="auto"/>
    </w:rPr>
  </w:style>
  <w:style w:type="paragraph" w:customStyle="1" w:styleId="150">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51">
    <w:name w:val="CM27"/>
    <w:basedOn w:val="140"/>
    <w:next w:val="140"/>
    <w:qFormat/>
    <w:uiPriority w:val="0"/>
    <w:pPr>
      <w:spacing w:line="391" w:lineRule="atLeast"/>
    </w:pPr>
    <w:rPr>
      <w:rFonts w:cs="Times New Roman"/>
      <w:color w:val="auto"/>
    </w:rPr>
  </w:style>
  <w:style w:type="paragraph" w:customStyle="1" w:styleId="152">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53">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54">
    <w:name w:val="节"/>
    <w:basedOn w:val="1"/>
    <w:qFormat/>
    <w:uiPriority w:val="0"/>
    <w:pPr>
      <w:snapToGrid w:val="0"/>
      <w:spacing w:before="50" w:beforeLines="50" w:after="50" w:afterLines="50"/>
      <w:ind w:firstLine="0" w:firstLineChars="0"/>
    </w:pPr>
    <w:rPr>
      <w:rFonts w:eastAsia="黑体"/>
      <w:sz w:val="30"/>
    </w:rPr>
  </w:style>
  <w:style w:type="paragraph" w:customStyle="1" w:styleId="155">
    <w:name w:val="条"/>
    <w:basedOn w:val="1"/>
    <w:qFormat/>
    <w:uiPriority w:val="0"/>
    <w:pPr>
      <w:snapToGrid w:val="0"/>
      <w:spacing w:before="50" w:beforeLines="50" w:after="50" w:afterLines="50"/>
      <w:ind w:firstLine="0" w:firstLineChars="0"/>
    </w:pPr>
    <w:rPr>
      <w:rFonts w:eastAsia="黑体"/>
      <w:sz w:val="28"/>
    </w:rPr>
  </w:style>
  <w:style w:type="paragraph" w:customStyle="1" w:styleId="156">
    <w:name w:val="款"/>
    <w:basedOn w:val="1"/>
    <w:qFormat/>
    <w:uiPriority w:val="0"/>
    <w:pPr>
      <w:snapToGrid w:val="0"/>
      <w:spacing w:before="0" w:beforeLines="0" w:after="0" w:afterLines="0"/>
      <w:ind w:firstLine="0" w:firstLineChars="0"/>
    </w:pPr>
    <w:rPr>
      <w:rFonts w:eastAsia="黑体"/>
    </w:rPr>
  </w:style>
  <w:style w:type="paragraph" w:customStyle="1" w:styleId="157">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8">
    <w:name w:val="WPSOffice手动目录 1"/>
    <w:qFormat/>
    <w:uiPriority w:val="0"/>
    <w:pPr>
      <w:ind w:leftChars="0"/>
    </w:pPr>
    <w:rPr>
      <w:rFonts w:ascii="Times New Roman" w:hAnsi="Times New Roman" w:eastAsia="宋体" w:cs="Times New Roman"/>
      <w:sz w:val="20"/>
      <w:szCs w:val="20"/>
    </w:rPr>
  </w:style>
  <w:style w:type="paragraph" w:customStyle="1" w:styleId="15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HIT</Company>
  <Pages>8</Pages>
  <Words>4875</Words>
  <Characters>7540</Characters>
  <Lines>3</Lines>
  <Paragraphs>1</Paragraphs>
  <TotalTime>25</TotalTime>
  <ScaleCrop>false</ScaleCrop>
  <LinksUpToDate>false</LinksUpToDate>
  <CharactersWithSpaces>8318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2014-04-08T08:54:00Z</dcterms:created>
  <dc:creator>NTKO</dc:creator>
  <cp:lastModifiedBy>夏天</cp:lastModifiedBy>
  <cp:lastPrinted>2014-04-11T02:12:00Z</cp:lastPrinted>
  <dcterms:modified xsi:type="dcterms:W3CDTF">2024-11-11T10:30:19Z</dcterms:modified>
  <dc:title>标题</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65F90F27EA29402991F0D84B352BA4D0_13</vt:lpwstr>
  </property>
</Properties>
</file>