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NAAN MUDHALVAN-IBM DATA ANALYTICS WITH COGNOS</w:t>
      </w:r>
    </w:p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PHASE 4: DEVELOPMENT PART 2</w:t>
      </w:r>
    </w:p>
    <w:p w:rsidR="000027EE" w:rsidRDefault="000027EE" w:rsidP="000027E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PROJECT TITLE:</w:t>
      </w:r>
      <w:r w:rsidRPr="000027EE">
        <w:rPr>
          <w:b/>
          <w:bCs/>
          <w:i/>
          <w:iCs/>
          <w:sz w:val="32"/>
          <w:szCs w:val="32"/>
        </w:rPr>
        <w:t xml:space="preserve"> </w:t>
      </w:r>
      <w:r w:rsidRPr="000027EE">
        <w:rPr>
          <w:b/>
          <w:bCs/>
          <w:sz w:val="36"/>
          <w:szCs w:val="36"/>
          <w:u w:val="single"/>
        </w:rPr>
        <w:t>COVID-19 VACCINE ANALYSIS</w:t>
      </w:r>
    </w:p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</w:p>
    <w:p w:rsidR="00B27AF4" w:rsidRDefault="00B27AF4" w:rsidP="00543E0D">
      <w:pPr>
        <w:jc w:val="center"/>
        <w:rPr>
          <w:b/>
          <w:bCs/>
          <w:sz w:val="36"/>
          <w:szCs w:val="36"/>
          <w:u w:val="single"/>
        </w:rPr>
      </w:pPr>
    </w:p>
    <w:p w:rsidR="00B27AF4" w:rsidRDefault="00B27AF4" w:rsidP="00543E0D">
      <w:pPr>
        <w:jc w:val="both"/>
        <w:rPr>
          <w:sz w:val="32"/>
          <w:szCs w:val="32"/>
        </w:rPr>
      </w:pPr>
    </w:p>
    <w:p w:rsidR="00543E0D" w:rsidRDefault="00543E0D" w:rsidP="00543E0D">
      <w:pPr>
        <w:jc w:val="both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TEAM MEMBERS:</w:t>
      </w:r>
    </w:p>
    <w:p w:rsidR="00543E0D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1.NISHANTH.S.D   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2021115070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2.NITHYASRI INDHUMATHI.S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2021115072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3.NITHYASRI.S.R    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2021115073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4.PRABHAVATHI.R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</w:t>
      </w:r>
      <w:r w:rsidR="000027EE">
        <w:rPr>
          <w:sz w:val="32"/>
          <w:szCs w:val="32"/>
        </w:rPr>
        <w:t>5074</w:t>
      </w:r>
    </w:p>
    <w:p w:rsidR="000027EE" w:rsidRDefault="000027E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>5.YAZHINIYAN.P                                   2021115306</w:t>
      </w:r>
    </w:p>
    <w:p w:rsidR="006D559D" w:rsidRDefault="006D559D" w:rsidP="00543E0D">
      <w:pPr>
        <w:rPr>
          <w:b/>
          <w:bCs/>
          <w:i/>
          <w:iCs/>
          <w:sz w:val="34"/>
          <w:szCs w:val="34"/>
        </w:rPr>
      </w:pPr>
    </w:p>
    <w:p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INTRODUCTION</w:t>
      </w:r>
    </w:p>
    <w:p w:rsidR="00F375F7" w:rsidRPr="00F375F7" w:rsidRDefault="00543E0D" w:rsidP="00F375F7">
      <w:pPr>
        <w:pStyle w:val="paragraph"/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842CA6">
        <w:rPr>
          <w:rFonts w:eastAsiaTheme="minorEastAsia"/>
          <w:b/>
          <w:bCs/>
          <w:i/>
          <w:iCs/>
          <w:sz w:val="34"/>
          <w:szCs w:val="34"/>
        </w:rPr>
        <w:tab/>
      </w:r>
      <w:r w:rsidR="00F375F7" w:rsidRPr="00F375F7">
        <w:rPr>
          <w:rFonts w:ascii="Arial" w:eastAsiaTheme="minorEastAsia" w:hAnsi="Arial" w:cs="Arial"/>
          <w:i/>
          <w:iCs/>
          <w:sz w:val="28"/>
          <w:szCs w:val="28"/>
        </w:rPr>
        <w:t>In this phase, we will continue advancing our project by performing the following essential tasks: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Exploratory Data Analysis (EDA)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Statistical Analysis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Data Visualization</w:t>
      </w:r>
    </w:p>
    <w:p w:rsidR="00B27AF4" w:rsidRPr="00F375F7" w:rsidRDefault="00F375F7" w:rsidP="00F375F7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color w:val="313131"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These critical processes are carried out on the dataset we have already collected and pre-processed. During this stage, we will delve deeper into our project by conducting various analyses on the prepared dataset and using visualization techniques to present the findings for a clearer and more insightful understanding. This step marks a significant milestone in our project, helping us gain valuable insights from the data at our disposal.</w:t>
      </w:r>
    </w:p>
    <w:p w:rsidR="00543E0D" w:rsidRDefault="00F375F7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AQUISTION:</w:t>
      </w:r>
    </w:p>
    <w:p w:rsidR="00E85904" w:rsidRPr="009D45AE" w:rsidRDefault="00543E0D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E85904" w:rsidRPr="009D45AE">
        <w:rPr>
          <w:rFonts w:ascii="Arial" w:eastAsiaTheme="minorEastAsia" w:hAnsi="Arial" w:cs="Arial"/>
          <w:sz w:val="28"/>
          <w:szCs w:val="28"/>
        </w:rPr>
        <w:t xml:space="preserve">Collecting data for COVID-19 vaccine analysis is a crucial aspect of comprehending the effectiveness and impact of vaccination campaigns, </w:t>
      </w:r>
      <w:r w:rsidR="00E85904" w:rsidRPr="009D45AE">
        <w:rPr>
          <w:rFonts w:ascii="Arial" w:eastAsiaTheme="minorEastAsia" w:hAnsi="Arial" w:cs="Arial"/>
          <w:sz w:val="28"/>
          <w:szCs w:val="28"/>
        </w:rPr>
        <w:lastRenderedPageBreak/>
        <w:t>enabling us to conduct a thorough analysis. This process entails gathering a wide range of information related to vaccination efforts, including: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Country-wise total vaccinations administered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Number of people vaccinated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Adverse events reported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Distribution logistics</w:t>
      </w:r>
      <w:r w:rsidR="009D45AE">
        <w:rPr>
          <w:rFonts w:ascii="Arial" w:eastAsiaTheme="minorEastAsia" w:hAnsi="Arial" w:cs="Arial"/>
          <w:sz w:val="28"/>
          <w:szCs w:val="28"/>
        </w:rPr>
        <w:t xml:space="preserve"> and so on..</w:t>
      </w:r>
    </w:p>
    <w:p w:rsidR="00543E0D" w:rsidRPr="009D45AE" w:rsidRDefault="00E85904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 primary source of data for our project is the Kaggle dataset, which provides comprehensive information related to global COVID-19 vaccination progress. You can access the dataset through the following link: </w:t>
      </w:r>
    </w:p>
    <w:p w:rsidR="00543E0D" w:rsidRDefault="005D44AB" w:rsidP="00543E0D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  <w:hyperlink r:id="rId7" w:history="1">
        <w:r w:rsidR="00543E0D" w:rsidRPr="00C032E8">
          <w:rPr>
            <w:rStyle w:val="Hyperlink"/>
            <w:rFonts w:ascii="Times New Roman" w:eastAsiaTheme="minorEastAsia" w:hAnsi="Times New Roman" w:cs="Times New Roman"/>
            <w:i/>
            <w:iCs/>
            <w:sz w:val="32"/>
            <w:szCs w:val="32"/>
          </w:rPr>
          <w:t>https://www.kaggle.com/datasets/gpreda/covid-world-vaccination-progress</w:t>
        </w:r>
      </w:hyperlink>
    </w:p>
    <w:p w:rsidR="00543E0D" w:rsidRDefault="009D45AE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PREPARATION</w:t>
      </w:r>
      <w:r w:rsidR="00543E0D">
        <w:rPr>
          <w:rFonts w:eastAsiaTheme="minorEastAsia"/>
          <w:b/>
          <w:bCs/>
          <w:i/>
          <w:iCs/>
          <w:sz w:val="34"/>
          <w:szCs w:val="34"/>
          <w:u w:val="single"/>
        </w:rPr>
        <w:t>:</w:t>
      </w:r>
    </w:p>
    <w:p w:rsidR="00CB299E" w:rsidRPr="009D45AE" w:rsidRDefault="00543E0D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9D45AE" w:rsidRPr="009D45AE">
        <w:rPr>
          <w:rFonts w:ascii="Arial" w:eastAsiaTheme="minorEastAsia" w:hAnsi="Arial" w:cs="Arial"/>
          <w:sz w:val="28"/>
          <w:szCs w:val="28"/>
        </w:rPr>
        <w:t>Once we have collected reliable data, the next step is to clean and prepare the data for analysis, a crucial process known as Data Pre-processing. It's important to note that these pre-processing steps have already been performed and well-documented in the previous phase. Now, we will build upon this foundation and proceed with the subsequent stages of our analysis.</w:t>
      </w:r>
    </w:p>
    <w:p w:rsidR="00CB299E" w:rsidRDefault="00CB299E" w:rsidP="00CB299E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EXPLORATORY DATA ANALYSIS (EDA)</w:t>
      </w:r>
    </w:p>
    <w:p w:rsidR="00B27AF4" w:rsidRPr="009D45AE" w:rsidRDefault="0020424E" w:rsidP="00CB299E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357948" w:rsidRPr="009D45AE">
        <w:rPr>
          <w:rFonts w:ascii="Arial" w:eastAsiaTheme="minorEastAsia" w:hAnsi="Arial" w:cs="Arial"/>
          <w:sz w:val="28"/>
          <w:szCs w:val="28"/>
        </w:rPr>
        <w:t xml:space="preserve">Exploratory Data Analysis (EDA) is an essential initial step in data analysis. It is the method of studying and exploring data set to </w:t>
      </w:r>
      <w:r w:rsidR="00911FF0" w:rsidRPr="009D45AE">
        <w:rPr>
          <w:rFonts w:ascii="Arial" w:eastAsiaTheme="minorEastAsia" w:hAnsi="Arial" w:cs="Arial"/>
          <w:sz w:val="28"/>
          <w:szCs w:val="28"/>
        </w:rPr>
        <w:t>recognize</w:t>
      </w:r>
      <w:r w:rsidR="00357948" w:rsidRPr="009D45AE">
        <w:rPr>
          <w:rFonts w:ascii="Arial" w:eastAsiaTheme="minorEastAsia" w:hAnsi="Arial" w:cs="Arial"/>
          <w:sz w:val="28"/>
          <w:szCs w:val="28"/>
        </w:rPr>
        <w:t>their traits, discover patterns, locate outliers, and identify relationships between variables.</w:t>
      </w:r>
    </w:p>
    <w:p w:rsidR="004410E1" w:rsidRPr="009D45AE" w:rsidRDefault="00776587" w:rsidP="007E2362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EDA is essential for getting a clear picture of the data which is useful in subsequent decision-making and can be performed using various statistical and graphical </w:t>
      </w:r>
      <w:r w:rsidR="007E2362" w:rsidRPr="009D45AE">
        <w:rPr>
          <w:rFonts w:ascii="Arial" w:eastAsiaTheme="minorEastAsia" w:hAnsi="Arial" w:cs="Arial"/>
          <w:sz w:val="28"/>
          <w:szCs w:val="28"/>
        </w:rPr>
        <w:t xml:space="preserve">techniques. It involves multiple iterations and proves especially beneficial in prepping data for machine learning or statistical </w:t>
      </w:r>
      <w:r w:rsidR="00657855" w:rsidRPr="009D45AE">
        <w:rPr>
          <w:rFonts w:ascii="Arial" w:eastAsiaTheme="minorEastAsia" w:hAnsi="Arial" w:cs="Arial"/>
          <w:sz w:val="28"/>
          <w:szCs w:val="28"/>
        </w:rPr>
        <w:t>modeling. It is performed in the project as follows,</w:t>
      </w:r>
    </w:p>
    <w:p w:rsidR="00F372A5" w:rsidRDefault="00F372A5" w:rsidP="007E2362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720725</wp:posOffset>
            </wp:positionV>
            <wp:extent cx="6300470" cy="307975"/>
            <wp:effectExtent l="95250" t="57150" r="100330" b="130175"/>
            <wp:wrapTight wrapText="bothSides">
              <wp:wrapPolygon edited="0">
                <wp:start x="-196" y="-4008"/>
                <wp:lineTo x="-327" y="-2672"/>
                <wp:lineTo x="-261" y="29394"/>
                <wp:lineTo x="21813" y="29394"/>
                <wp:lineTo x="21879" y="18705"/>
                <wp:lineTo x="21748" y="-1336"/>
                <wp:lineTo x="21748" y="-4008"/>
                <wp:lineTo x="-196" y="-4008"/>
              </wp:wrapPolygon>
            </wp:wrapTight>
            <wp:docPr id="1994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8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9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>Initially, we take a look at the different types of data we have in our dataset.</w:t>
      </w: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0027EE" w:rsidRPr="009D45AE" w:rsidRDefault="000027EE" w:rsidP="000027EE">
      <w:pPr>
        <w:tabs>
          <w:tab w:val="left" w:pos="2796"/>
        </w:tabs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The output is,</w:t>
      </w:r>
      <w:r>
        <w:rPr>
          <w:rFonts w:ascii="Arial" w:eastAsiaTheme="minorEastAsia" w:hAnsi="Arial" w:cs="Arial"/>
          <w:sz w:val="28"/>
          <w:szCs w:val="28"/>
        </w:rPr>
        <w:tab/>
      </w: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106673" w:rsidRDefault="00106673" w:rsidP="0052199C">
      <w:pPr>
        <w:rPr>
          <w:rFonts w:eastAsiaTheme="minorEastAsia"/>
          <w:sz w:val="34"/>
          <w:szCs w:val="34"/>
        </w:rPr>
      </w:pPr>
      <w:r w:rsidRPr="00106673">
        <w:rPr>
          <w:rFonts w:eastAsiaTheme="minorEastAsia"/>
          <w:noProof/>
          <w:sz w:val="34"/>
          <w:szCs w:val="34"/>
          <w:lang w:bidi="ta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023709" cy="2674852"/>
            <wp:effectExtent l="95250" t="57150" r="91440" b="125730"/>
            <wp:wrapTight wrapText="bothSides">
              <wp:wrapPolygon edited="0">
                <wp:start x="-307" y="-462"/>
                <wp:lineTo x="-511" y="-308"/>
                <wp:lineTo x="-409" y="22462"/>
                <wp:lineTo x="21886" y="22462"/>
                <wp:lineTo x="21989" y="2154"/>
                <wp:lineTo x="21784" y="-154"/>
                <wp:lineTo x="21784" y="-462"/>
                <wp:lineTo x="-307" y="-462"/>
              </wp:wrapPolygon>
            </wp:wrapTight>
            <wp:docPr id="5379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89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7485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16B0" w:rsidRDefault="00D816B0" w:rsidP="007E2362">
      <w:pPr>
        <w:rPr>
          <w:rFonts w:eastAsiaTheme="minorEastAsia"/>
          <w:sz w:val="34"/>
          <w:szCs w:val="34"/>
        </w:rPr>
      </w:pPr>
    </w:p>
    <w:p w:rsidR="00CB299E" w:rsidRDefault="00CB299E" w:rsidP="00CB299E">
      <w:pPr>
        <w:rPr>
          <w:rFonts w:eastAsiaTheme="minorEastAsia"/>
          <w:sz w:val="34"/>
          <w:szCs w:val="34"/>
        </w:rPr>
      </w:pPr>
    </w:p>
    <w:p w:rsidR="00CB299E" w:rsidRDefault="00CB299E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>Note that the “date” field is of object datatype and so for better analysis, it is converted to datetime format by,</w:t>
      </w:r>
      <w:r w:rsidR="00256A4E" w:rsidRPr="00256A4E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2244725"/>
            <wp:effectExtent l="95250" t="57150" r="100330" b="136525"/>
            <wp:docPr id="171057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5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72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Pr="009D45AE" w:rsidRDefault="00256A4E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Now it can be seen that the datatype has been changed wh</w:t>
      </w:r>
      <w:r w:rsidR="00AF4441" w:rsidRPr="009D45AE">
        <w:rPr>
          <w:rFonts w:ascii="Arial" w:eastAsiaTheme="minorEastAsia" w:hAnsi="Arial" w:cs="Arial"/>
          <w:sz w:val="28"/>
          <w:szCs w:val="28"/>
        </w:rPr>
        <w:t>i</w:t>
      </w:r>
      <w:r w:rsidRPr="009D45AE">
        <w:rPr>
          <w:rFonts w:ascii="Arial" w:eastAsiaTheme="minorEastAsia" w:hAnsi="Arial" w:cs="Arial"/>
          <w:sz w:val="28"/>
          <w:szCs w:val="28"/>
        </w:rPr>
        <w:t>ch makes it easier to work with it.</w:t>
      </w:r>
    </w:p>
    <w:p w:rsidR="00657855" w:rsidRPr="009D45AE" w:rsidRDefault="00657855" w:rsidP="00657855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812165</wp:posOffset>
            </wp:positionV>
            <wp:extent cx="6300470" cy="4471035"/>
            <wp:effectExtent l="95250" t="57150" r="100330" b="139065"/>
            <wp:wrapTight wrapText="bothSides">
              <wp:wrapPolygon edited="0">
                <wp:start x="-196" y="-276"/>
                <wp:lineTo x="-327" y="-184"/>
                <wp:lineTo x="-261" y="22180"/>
                <wp:lineTo x="21813" y="22180"/>
                <wp:lineTo x="21879" y="1288"/>
                <wp:lineTo x="21748" y="-92"/>
                <wp:lineTo x="21748" y="-276"/>
                <wp:lineTo x="-196" y="-276"/>
              </wp:wrapPolygon>
            </wp:wrapTight>
            <wp:docPr id="2448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66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103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 xml:space="preserve">After which, various other fields are being examined to make sure we have the perfect set of data to </w:t>
      </w:r>
      <w:r w:rsidR="00BD08FC" w:rsidRPr="009D45AE">
        <w:rPr>
          <w:rFonts w:ascii="Arial" w:eastAsiaTheme="minorEastAsia" w:hAnsi="Arial" w:cs="Arial"/>
          <w:sz w:val="28"/>
          <w:szCs w:val="28"/>
        </w:rPr>
        <w:t>analyze</w:t>
      </w:r>
      <w:r w:rsidRPr="009D45AE">
        <w:rPr>
          <w:rFonts w:ascii="Arial" w:eastAsiaTheme="minorEastAsia" w:hAnsi="Arial" w:cs="Arial"/>
          <w:sz w:val="28"/>
          <w:szCs w:val="28"/>
        </w:rPr>
        <w:t>.</w:t>
      </w:r>
    </w:p>
    <w:p w:rsidR="00657855" w:rsidRDefault="00657855" w:rsidP="00CB299E">
      <w:pPr>
        <w:rPr>
          <w:rFonts w:eastAsiaTheme="minorEastAsia"/>
          <w:sz w:val="34"/>
          <w:szCs w:val="34"/>
        </w:rPr>
      </w:pPr>
    </w:p>
    <w:p w:rsidR="00657855" w:rsidRPr="009D45AE" w:rsidRDefault="00657855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Followed by,</w:t>
      </w:r>
    </w:p>
    <w:p w:rsidR="00F372A5" w:rsidRPr="009D45AE" w:rsidRDefault="00657855" w:rsidP="00657855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It is not always necessary that all the fields/attributes in the collected dataset is/are useful for our analysis.</w:t>
      </w:r>
    </w:p>
    <w:p w:rsidR="00657855" w:rsidRDefault="0061144E" w:rsidP="00657855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>Therefore, the</w:t>
      </w:r>
      <w:r w:rsidR="00657855" w:rsidRPr="009D45AE">
        <w:rPr>
          <w:rFonts w:ascii="Arial" w:eastAsiaTheme="minorEastAsia" w:hAnsi="Arial" w:cs="Arial"/>
          <w:sz w:val="28"/>
          <w:szCs w:val="28"/>
        </w:rPr>
        <w:t xml:space="preserve"> fields “source_name”,”source_website” and “vaccine_columns” are not required and hence are dropped for more efficient analysis</w:t>
      </w:r>
      <w:r w:rsidR="00657855">
        <w:rPr>
          <w:rFonts w:eastAsiaTheme="minorEastAsia"/>
          <w:sz w:val="34"/>
          <w:szCs w:val="34"/>
        </w:rPr>
        <w:t>.</w:t>
      </w:r>
    </w:p>
    <w:p w:rsidR="001760C2" w:rsidRDefault="001760C2" w:rsidP="00657855">
      <w:pPr>
        <w:rPr>
          <w:rFonts w:eastAsiaTheme="minorEastAsia"/>
          <w:sz w:val="34"/>
          <w:szCs w:val="34"/>
        </w:rPr>
      </w:pPr>
    </w:p>
    <w:p w:rsidR="00B075D8" w:rsidRDefault="00B075D8" w:rsidP="00CB299E">
      <w:pPr>
        <w:rPr>
          <w:rFonts w:eastAsiaTheme="minorEastAsia"/>
          <w:sz w:val="34"/>
          <w:szCs w:val="34"/>
        </w:rPr>
      </w:pPr>
    </w:p>
    <w:p w:rsidR="00F372A5" w:rsidRDefault="00F372A5" w:rsidP="00CB299E">
      <w:pPr>
        <w:rPr>
          <w:rFonts w:eastAsiaTheme="minorEastAsia"/>
          <w:sz w:val="34"/>
          <w:szCs w:val="34"/>
        </w:rPr>
      </w:pPr>
      <w:r w:rsidRPr="00E174F3">
        <w:rPr>
          <w:rFonts w:eastAsiaTheme="minorEastAsia"/>
          <w:noProof/>
          <w:sz w:val="34"/>
          <w:szCs w:val="34"/>
          <w:lang w:bidi="ta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300470" cy="2181860"/>
            <wp:effectExtent l="95250" t="57150" r="100330" b="142240"/>
            <wp:wrapTight wrapText="bothSides">
              <wp:wrapPolygon edited="0">
                <wp:start x="-196" y="-566"/>
                <wp:lineTo x="-327" y="-377"/>
                <wp:lineTo x="-261" y="22820"/>
                <wp:lineTo x="21813" y="22820"/>
                <wp:lineTo x="21879" y="2640"/>
                <wp:lineTo x="21748" y="-189"/>
                <wp:lineTo x="21748" y="-566"/>
                <wp:lineTo x="-196" y="-566"/>
              </wp:wrapPolygon>
            </wp:wrapTight>
            <wp:docPr id="20405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54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18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106673" w:rsidRPr="009D45AE" w:rsidRDefault="00B27AF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1111885</wp:posOffset>
            </wp:positionV>
            <wp:extent cx="6300470" cy="2285365"/>
            <wp:effectExtent l="95250" t="57150" r="100330" b="133985"/>
            <wp:wrapTight wrapText="bothSides">
              <wp:wrapPolygon edited="0">
                <wp:start x="-196" y="-540"/>
                <wp:lineTo x="-327" y="-360"/>
                <wp:lineTo x="-261" y="22686"/>
                <wp:lineTo x="21813" y="22686"/>
                <wp:lineTo x="21879" y="2521"/>
                <wp:lineTo x="21748" y="-180"/>
                <wp:lineTo x="21748" y="-540"/>
                <wp:lineTo x="-196" y="-540"/>
              </wp:wrapPolygon>
            </wp:wrapTight>
            <wp:docPr id="125237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5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536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372A5" w:rsidRPr="009D45AE">
        <w:rPr>
          <w:rFonts w:ascii="Arial" w:eastAsiaTheme="minorEastAsia" w:hAnsi="Arial" w:cs="Arial"/>
          <w:sz w:val="28"/>
          <w:szCs w:val="28"/>
        </w:rPr>
        <w:t>All the Nan values are then replaced by 0 to make calculations easier. From the screenshot below, it can be seen that the sum of all null values in every column is 0.</w:t>
      </w:r>
    </w:p>
    <w:p w:rsidR="00B27AF4" w:rsidRDefault="00B27AF4" w:rsidP="00CB299E">
      <w:pPr>
        <w:rPr>
          <w:rFonts w:eastAsiaTheme="minorEastAsia"/>
          <w:sz w:val="34"/>
          <w:szCs w:val="34"/>
        </w:rPr>
      </w:pPr>
    </w:p>
    <w:p w:rsidR="00106673" w:rsidRPr="009D45AE" w:rsidRDefault="007C3C6D" w:rsidP="00CB299E">
      <w:pPr>
        <w:rPr>
          <w:rFonts w:eastAsiaTheme="minorEastAsia"/>
          <w:sz w:val="28"/>
          <w:szCs w:val="28"/>
        </w:rPr>
      </w:pPr>
      <w:r w:rsidRPr="009D45AE">
        <w:rPr>
          <w:rFonts w:eastAsiaTheme="minorEastAsia"/>
          <w:sz w:val="28"/>
          <w:szCs w:val="28"/>
        </w:rPr>
        <w:t>Once the dataset is prepared and ready for analysis, statistical analysis is performed on it.</w:t>
      </w: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7C3C6D" w:rsidRDefault="007C3C6D" w:rsidP="007C3C6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lastRenderedPageBreak/>
        <w:t>STATISTICAL ANALYSI</w:t>
      </w:r>
      <w:r w:rsidR="0014190A">
        <w:rPr>
          <w:rFonts w:eastAsiaTheme="minorEastAsia"/>
          <w:b/>
          <w:bCs/>
          <w:i/>
          <w:iCs/>
          <w:sz w:val="34"/>
          <w:szCs w:val="34"/>
          <w:u w:val="single"/>
        </w:rPr>
        <w:t>S</w:t>
      </w:r>
    </w:p>
    <w:p w:rsidR="0037427D" w:rsidRDefault="00333117" w:rsidP="007C3C6D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>In statistical analysis, the total, average, maximum and minimum of different vaccinations status by country is calculated</w:t>
      </w:r>
      <w:r>
        <w:rPr>
          <w:rFonts w:eastAsiaTheme="minorEastAsia"/>
          <w:sz w:val="34"/>
          <w:szCs w:val="34"/>
        </w:rPr>
        <w:t>.</w:t>
      </w:r>
      <w:r w:rsidR="0037427D" w:rsidRPr="00D87870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4085590"/>
            <wp:effectExtent l="95250" t="57150" r="100330" b="124460"/>
            <wp:docPr id="16728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3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559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27D" w:rsidRPr="009D45AE" w:rsidRDefault="0037427D" w:rsidP="007C3C6D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5840730" cy="3045460"/>
            <wp:effectExtent l="57150" t="57150" r="140970" b="135890"/>
            <wp:wrapTight wrapText="bothSides">
              <wp:wrapPolygon edited="0">
                <wp:start x="-211" y="-405"/>
                <wp:lineTo x="-211" y="21888"/>
                <wp:lineTo x="0" y="22429"/>
                <wp:lineTo x="21840" y="22429"/>
                <wp:lineTo x="22051" y="21483"/>
                <wp:lineTo x="22051" y="1892"/>
                <wp:lineTo x="21840" y="-135"/>
                <wp:lineTo x="21840" y="-405"/>
                <wp:lineTo x="-211" y="-405"/>
              </wp:wrapPolygon>
            </wp:wrapTight>
            <wp:docPr id="73259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37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0454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>The code snippet of function for finding country with maximum and minimum daily vaccinations is,</w:t>
      </w:r>
    </w:p>
    <w:p w:rsidR="0037427D" w:rsidRPr="009D45AE" w:rsidRDefault="00AC21F7" w:rsidP="007C3C6D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lastRenderedPageBreak/>
        <w:t>Finally, calculating the highest and lowest daily vaccination and the respective dates.</w:t>
      </w:r>
    </w:p>
    <w:p w:rsidR="00416464" w:rsidRDefault="00416464" w:rsidP="00CB299E">
      <w:pPr>
        <w:rPr>
          <w:rFonts w:eastAsiaTheme="minorEastAsia"/>
          <w:sz w:val="34"/>
          <w:szCs w:val="34"/>
        </w:rPr>
      </w:pPr>
      <w:r w:rsidRPr="005E06C4">
        <w:rPr>
          <w:rFonts w:eastAsiaTheme="minorEastAsia"/>
          <w:noProof/>
          <w:sz w:val="34"/>
          <w:szCs w:val="34"/>
          <w:lang w:bidi="ta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6300470" cy="452755"/>
            <wp:effectExtent l="95250" t="57150" r="100330" b="137795"/>
            <wp:wrapTight wrapText="bothSides">
              <wp:wrapPolygon edited="0">
                <wp:start x="-196" y="-2727"/>
                <wp:lineTo x="-327" y="-1818"/>
                <wp:lineTo x="-261" y="27265"/>
                <wp:lineTo x="21813" y="27265"/>
                <wp:lineTo x="21879" y="12724"/>
                <wp:lineTo x="21748" y="-909"/>
                <wp:lineTo x="21748" y="-2727"/>
                <wp:lineTo x="-196" y="-2727"/>
              </wp:wrapPolygon>
            </wp:wrapTight>
            <wp:docPr id="1536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5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75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3C6D" w:rsidRPr="009D45AE" w:rsidRDefault="005E06C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Once all necessary aspects are calculated, it now time for visualization i.e., representing the analyzed records graphically for better understanding of complex data patterns and relations.</w:t>
      </w:r>
    </w:p>
    <w:p w:rsidR="005E06C4" w:rsidRDefault="005E06C4" w:rsidP="00CB299E">
      <w:pPr>
        <w:rPr>
          <w:rFonts w:eastAsiaTheme="minorEastAsia"/>
          <w:sz w:val="34"/>
          <w:szCs w:val="34"/>
        </w:rPr>
      </w:pPr>
    </w:p>
    <w:p w:rsidR="005E06C4" w:rsidRDefault="005E06C4" w:rsidP="005E06C4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VISUALIZATION</w:t>
      </w:r>
    </w:p>
    <w:p w:rsidR="002A4AB3" w:rsidRPr="009D45AE" w:rsidRDefault="0009642A" w:rsidP="002A4AB3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 xml:space="preserve">Data visualization is the use of graphical elements such as charts, graphs, and maps to represent data and information visually. The use of visualization tools </w:t>
      </w:r>
      <w:r w:rsidR="00D2488A" w:rsidRPr="009D45AE">
        <w:rPr>
          <w:rFonts w:ascii="Arial" w:eastAsiaTheme="minorEastAsia" w:hAnsi="Arial" w:cs="Arial"/>
          <w:sz w:val="28"/>
          <w:szCs w:val="28"/>
        </w:rPr>
        <w:t>provides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an accessible way to see and understand trends, outliers, and patterns in data.</w:t>
      </w:r>
    </w:p>
    <w:p w:rsidR="002A4AB3" w:rsidRPr="009D45AE" w:rsidRDefault="002A4AB3" w:rsidP="002A4AB3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There are various techniques in data </w:t>
      </w:r>
      <w:r w:rsidR="0009642A" w:rsidRPr="009D45AE">
        <w:rPr>
          <w:rFonts w:ascii="Arial" w:eastAsiaTheme="minorEastAsia" w:hAnsi="Arial" w:cs="Arial"/>
          <w:sz w:val="28"/>
          <w:szCs w:val="28"/>
        </w:rPr>
        <w:t>visualization. Few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of them are described below,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Histograms</w:t>
      </w:r>
      <w:r w:rsidRPr="009D45AE">
        <w:rPr>
          <w:rFonts w:ascii="Arial" w:eastAsiaTheme="minorEastAsia" w:hAnsi="Arial" w:cs="Arial"/>
          <w:sz w:val="28"/>
          <w:szCs w:val="28"/>
        </w:rPr>
        <w:t>: Plot the frequency distribution of numerical variables to identify patterns and distributions.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Box Plots</w:t>
      </w:r>
      <w:r w:rsidRPr="009D45AE">
        <w:rPr>
          <w:rFonts w:ascii="Arial" w:eastAsiaTheme="minorEastAsia" w:hAnsi="Arial" w:cs="Arial"/>
          <w:sz w:val="28"/>
          <w:szCs w:val="28"/>
        </w:rPr>
        <w:t>: Display the distribution, central tendency, and outliers in numerical data.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Scatter Plots</w:t>
      </w:r>
      <w:r w:rsidRPr="009D45AE">
        <w:rPr>
          <w:rFonts w:ascii="Arial" w:eastAsiaTheme="minorEastAsia" w:hAnsi="Arial" w:cs="Arial"/>
          <w:sz w:val="28"/>
          <w:szCs w:val="28"/>
        </w:rPr>
        <w:t>: Visualize relationships between two numerical variables to identify correlations or patterns.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Bar Charts</w:t>
      </w:r>
      <w:r w:rsidRPr="009D45AE">
        <w:rPr>
          <w:rFonts w:ascii="Arial" w:eastAsiaTheme="minorEastAsia" w:hAnsi="Arial" w:cs="Arial"/>
          <w:sz w:val="28"/>
          <w:szCs w:val="28"/>
        </w:rPr>
        <w:t>: Used for categorical data to show the frequency of different categories.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Heatmaps</w:t>
      </w:r>
      <w:r w:rsidRPr="009D45AE">
        <w:rPr>
          <w:rFonts w:ascii="Arial" w:eastAsiaTheme="minorEastAsia" w:hAnsi="Arial" w:cs="Arial"/>
          <w:sz w:val="28"/>
          <w:szCs w:val="28"/>
        </w:rPr>
        <w:t>: Display the correlation between variables using color gradients.</w:t>
      </w:r>
    </w:p>
    <w:p w:rsidR="00BF3931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Pair Plots</w:t>
      </w:r>
      <w:r w:rsidRPr="009D45AE">
        <w:rPr>
          <w:rFonts w:ascii="Arial" w:eastAsiaTheme="minorEastAsia" w:hAnsi="Arial" w:cs="Arial"/>
          <w:sz w:val="28"/>
          <w:szCs w:val="28"/>
        </w:rPr>
        <w:t>: When dealing with multiple numerical variables, pair plots help visualize relationships between them.</w:t>
      </w:r>
    </w:p>
    <w:p w:rsidR="00106673" w:rsidRPr="009D45AE" w:rsidRDefault="0041646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300470" cy="1382395"/>
            <wp:effectExtent l="95250" t="57150" r="100330" b="141605"/>
            <wp:wrapTight wrapText="bothSides">
              <wp:wrapPolygon edited="0">
                <wp:start x="-196" y="-893"/>
                <wp:lineTo x="-327" y="-595"/>
                <wp:lineTo x="-261" y="23515"/>
                <wp:lineTo x="21813" y="23515"/>
                <wp:lineTo x="21879" y="4167"/>
                <wp:lineTo x="21748" y="-298"/>
                <wp:lineTo x="21748" y="-893"/>
                <wp:lineTo x="-196" y="-893"/>
              </wp:wrapPolygon>
            </wp:wrapTight>
            <wp:docPr id="17777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01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239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E3EF8" w:rsidRPr="009D45AE">
        <w:rPr>
          <w:rFonts w:ascii="Arial" w:eastAsiaTheme="minorEastAsia" w:hAnsi="Arial" w:cs="Arial"/>
          <w:sz w:val="28"/>
          <w:szCs w:val="28"/>
        </w:rPr>
        <w:t xml:space="preserve">First, all required parameters are calculated using the previously </w:t>
      </w:r>
      <w:r w:rsidR="008A04A9" w:rsidRPr="009D45AE">
        <w:rPr>
          <w:rFonts w:ascii="Arial" w:eastAsiaTheme="minorEastAsia" w:hAnsi="Arial" w:cs="Arial"/>
          <w:sz w:val="28"/>
          <w:szCs w:val="28"/>
        </w:rPr>
        <w:t>c</w:t>
      </w:r>
      <w:r w:rsidR="006E3EF8" w:rsidRPr="009D45AE">
        <w:rPr>
          <w:rFonts w:ascii="Arial" w:eastAsiaTheme="minorEastAsia" w:hAnsi="Arial" w:cs="Arial"/>
          <w:sz w:val="28"/>
          <w:szCs w:val="28"/>
        </w:rPr>
        <w:t>reated functions.</w:t>
      </w:r>
    </w:p>
    <w:p w:rsidR="00EE1203" w:rsidRDefault="00EE1203" w:rsidP="00CB299E">
      <w:pPr>
        <w:rPr>
          <w:rFonts w:eastAsiaTheme="minorEastAsia"/>
          <w:sz w:val="34"/>
          <w:szCs w:val="34"/>
        </w:rPr>
      </w:pPr>
    </w:p>
    <w:p w:rsidR="00BA1AB1" w:rsidRDefault="003E76ED" w:rsidP="00CB299E">
      <w:pPr>
        <w:rPr>
          <w:rFonts w:eastAsiaTheme="minorEastAsia"/>
          <w:sz w:val="34"/>
          <w:szCs w:val="34"/>
        </w:rPr>
      </w:pPr>
      <w:r w:rsidRPr="003E76ED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4383405"/>
            <wp:effectExtent l="95250" t="57150" r="100330" b="131445"/>
            <wp:docPr id="61402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4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8340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203" w:rsidRDefault="00EE1203" w:rsidP="00CB299E">
      <w:pPr>
        <w:rPr>
          <w:rFonts w:eastAsiaTheme="minorEastAsia"/>
          <w:sz w:val="34"/>
          <w:szCs w:val="34"/>
        </w:rPr>
      </w:pPr>
    </w:p>
    <w:p w:rsidR="006E3EF8" w:rsidRPr="009D45AE" w:rsidRDefault="003E76ED" w:rsidP="00CB299E">
      <w:pPr>
        <w:rPr>
          <w:rFonts w:ascii="Arial" w:eastAsiaTheme="minorEastAsia" w:hAnsi="Arial" w:cs="Arial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Then, a </w:t>
      </w:r>
      <w:r w:rsidR="00C4077F" w:rsidRPr="009D45AE">
        <w:rPr>
          <w:rFonts w:ascii="Arial" w:eastAsiaTheme="minorEastAsia" w:hAnsi="Arial" w:cs="Arial"/>
          <w:sz w:val="28"/>
          <w:szCs w:val="28"/>
        </w:rPr>
        <w:t>bar graph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is used to represent the Top 5 and Bottom 5 countries in terms of total vaccinations</w:t>
      </w:r>
      <w:r w:rsidRPr="009D45AE">
        <w:rPr>
          <w:rFonts w:ascii="Arial" w:eastAsiaTheme="minorEastAsia" w:hAnsi="Arial" w:cs="Arial"/>
          <w:sz w:val="34"/>
          <w:szCs w:val="34"/>
        </w:rPr>
        <w:t>.</w:t>
      </w:r>
    </w:p>
    <w:p w:rsidR="00C4077F" w:rsidRDefault="007123B0" w:rsidP="00CB299E">
      <w:pPr>
        <w:rPr>
          <w:rFonts w:eastAsiaTheme="minorEastAsia"/>
          <w:sz w:val="34"/>
          <w:szCs w:val="34"/>
        </w:rPr>
      </w:pPr>
      <w:r w:rsidRPr="007123B0">
        <w:rPr>
          <w:rFonts w:eastAsiaTheme="minorEastAsia"/>
          <w:noProof/>
          <w:sz w:val="34"/>
          <w:szCs w:val="34"/>
          <w:lang w:bidi="ta-IN"/>
        </w:rPr>
        <w:lastRenderedPageBreak/>
        <w:drawing>
          <wp:inline distT="0" distB="0" distL="0" distR="0">
            <wp:extent cx="6300470" cy="1696085"/>
            <wp:effectExtent l="95250" t="57150" r="100330" b="132715"/>
            <wp:docPr id="175870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2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608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Pr="009D45AE" w:rsidRDefault="00893252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Here scatter plot is used for which the output is,</w:t>
      </w:r>
    </w:p>
    <w:p w:rsidR="00893252" w:rsidRDefault="00893252" w:rsidP="00CB299E">
      <w:pPr>
        <w:rPr>
          <w:rFonts w:eastAsiaTheme="minorEastAsia"/>
          <w:sz w:val="34"/>
          <w:szCs w:val="34"/>
        </w:rPr>
      </w:pPr>
      <w:r w:rsidRPr="00893252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6099175"/>
            <wp:effectExtent l="95250" t="57150" r="100330" b="130175"/>
            <wp:docPr id="2503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43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991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lastRenderedPageBreak/>
        <w:t>CONCLUSION:</w:t>
      </w:r>
    </w:p>
    <w:p w:rsidR="00543E0D" w:rsidRPr="009D45AE" w:rsidRDefault="00543E0D" w:rsidP="00543E0D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 xml:space="preserve">At the end of this phase, the </w:t>
      </w:r>
      <w:r w:rsidR="0080544B" w:rsidRPr="009D45AE">
        <w:rPr>
          <w:rFonts w:ascii="Arial" w:eastAsiaTheme="minorEastAsia" w:hAnsi="Arial" w:cs="Arial"/>
          <w:sz w:val="28"/>
          <w:szCs w:val="28"/>
        </w:rPr>
        <w:t xml:space="preserve">collected and prepared </w:t>
      </w:r>
      <w:r w:rsidRPr="009D45AE">
        <w:rPr>
          <w:rFonts w:ascii="Arial" w:eastAsiaTheme="minorEastAsia" w:hAnsi="Arial" w:cs="Arial"/>
          <w:sz w:val="28"/>
          <w:szCs w:val="28"/>
        </w:rPr>
        <w:t>data has been</w:t>
      </w:r>
      <w:r w:rsidR="0080544B" w:rsidRPr="009D45AE">
        <w:rPr>
          <w:rFonts w:ascii="Arial" w:eastAsiaTheme="minorEastAsia" w:hAnsi="Arial" w:cs="Arial"/>
          <w:sz w:val="28"/>
          <w:szCs w:val="28"/>
        </w:rPr>
        <w:t xml:space="preserve"> gone through Exploratory data analysis (EDA) and Statistical analysis.And finally, visualization tools have been used to graphically represent the analyzed data which helps in deeper insights on the same.</w:t>
      </w:r>
    </w:p>
    <w:p w:rsidR="00543E0D" w:rsidRDefault="00543E0D"/>
    <w:sectPr w:rsidR="00543E0D" w:rsidSect="0037427D">
      <w:headerReference w:type="default" r:id="rId21"/>
      <w:footerReference w:type="default" r:id="rId22"/>
      <w:pgSz w:w="11906" w:h="16838"/>
      <w:pgMar w:top="1135" w:right="991" w:bottom="709" w:left="993" w:header="708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077" w:rsidRDefault="00153077" w:rsidP="005D44AB">
      <w:pPr>
        <w:spacing w:after="0" w:line="240" w:lineRule="auto"/>
      </w:pPr>
      <w:r>
        <w:separator/>
      </w:r>
    </w:p>
  </w:endnote>
  <w:endnote w:type="continuationSeparator" w:id="1">
    <w:p w:rsidR="00153077" w:rsidRDefault="00153077" w:rsidP="005D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2722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44AB" w:rsidRDefault="005D44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53077">
          <w:instrText xml:space="preserve"> PAGE   \* MERGEFORMAT </w:instrText>
        </w:r>
        <w:r>
          <w:fldChar w:fldCharType="separate"/>
        </w:r>
        <w:r w:rsidR="000027EE">
          <w:rPr>
            <w:noProof/>
          </w:rPr>
          <w:t>10</w:t>
        </w:r>
        <w:r>
          <w:rPr>
            <w:noProof/>
          </w:rPr>
          <w:fldChar w:fldCharType="end"/>
        </w:r>
        <w:r w:rsidR="00153077">
          <w:t xml:space="preserve"> | </w:t>
        </w:r>
        <w:r w:rsidR="00153077">
          <w:rPr>
            <w:color w:val="7F7F7F" w:themeColor="background1" w:themeShade="7F"/>
            <w:spacing w:val="60"/>
          </w:rPr>
          <w:t>Page</w:t>
        </w:r>
      </w:p>
    </w:sdtContent>
  </w:sdt>
  <w:p w:rsidR="005D44AB" w:rsidRDefault="005D44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077" w:rsidRDefault="00153077" w:rsidP="005D44AB">
      <w:pPr>
        <w:spacing w:after="0" w:line="240" w:lineRule="auto"/>
      </w:pPr>
      <w:r>
        <w:separator/>
      </w:r>
    </w:p>
  </w:footnote>
  <w:footnote w:type="continuationSeparator" w:id="1">
    <w:p w:rsidR="00153077" w:rsidRDefault="00153077" w:rsidP="005D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AB" w:rsidRDefault="005D44AB">
    <w:pPr>
      <w:pStyle w:val="Header"/>
    </w:pPr>
  </w:p>
  <w:p w:rsidR="005D44AB" w:rsidRDefault="005D44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4637"/>
    <w:multiLevelType w:val="hybridMultilevel"/>
    <w:tmpl w:val="5030A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9632B"/>
    <w:multiLevelType w:val="hybridMultilevel"/>
    <w:tmpl w:val="43FA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C15AD"/>
    <w:multiLevelType w:val="hybridMultilevel"/>
    <w:tmpl w:val="7B3E6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E178A"/>
    <w:multiLevelType w:val="hybridMultilevel"/>
    <w:tmpl w:val="B0983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3E0D"/>
    <w:rsid w:val="000027EE"/>
    <w:rsid w:val="00072235"/>
    <w:rsid w:val="0009642A"/>
    <w:rsid w:val="00106673"/>
    <w:rsid w:val="001270AA"/>
    <w:rsid w:val="0014190A"/>
    <w:rsid w:val="00153077"/>
    <w:rsid w:val="001760C2"/>
    <w:rsid w:val="0020424E"/>
    <w:rsid w:val="00252661"/>
    <w:rsid w:val="00256A4E"/>
    <w:rsid w:val="002A4AB3"/>
    <w:rsid w:val="002C0A16"/>
    <w:rsid w:val="00333117"/>
    <w:rsid w:val="00357948"/>
    <w:rsid w:val="0037427D"/>
    <w:rsid w:val="003E76ED"/>
    <w:rsid w:val="00416464"/>
    <w:rsid w:val="004410E1"/>
    <w:rsid w:val="004F4348"/>
    <w:rsid w:val="00521765"/>
    <w:rsid w:val="0052199C"/>
    <w:rsid w:val="00543E0D"/>
    <w:rsid w:val="00563871"/>
    <w:rsid w:val="005D44AB"/>
    <w:rsid w:val="005E06C4"/>
    <w:rsid w:val="0061144E"/>
    <w:rsid w:val="00657855"/>
    <w:rsid w:val="006D559D"/>
    <w:rsid w:val="006E3EF8"/>
    <w:rsid w:val="007068D6"/>
    <w:rsid w:val="007123B0"/>
    <w:rsid w:val="00776587"/>
    <w:rsid w:val="007C3C6D"/>
    <w:rsid w:val="007E2362"/>
    <w:rsid w:val="0080544B"/>
    <w:rsid w:val="00893252"/>
    <w:rsid w:val="008A04A9"/>
    <w:rsid w:val="008F62CC"/>
    <w:rsid w:val="00911FF0"/>
    <w:rsid w:val="009D45AE"/>
    <w:rsid w:val="00A936E9"/>
    <w:rsid w:val="00AC21F7"/>
    <w:rsid w:val="00AF4441"/>
    <w:rsid w:val="00B075D8"/>
    <w:rsid w:val="00B27AF4"/>
    <w:rsid w:val="00BA1AB1"/>
    <w:rsid w:val="00BC13BE"/>
    <w:rsid w:val="00BD08FC"/>
    <w:rsid w:val="00BF3931"/>
    <w:rsid w:val="00C4077F"/>
    <w:rsid w:val="00CB299E"/>
    <w:rsid w:val="00D2488A"/>
    <w:rsid w:val="00D816B0"/>
    <w:rsid w:val="00D87870"/>
    <w:rsid w:val="00DC1259"/>
    <w:rsid w:val="00E174F3"/>
    <w:rsid w:val="00E85904"/>
    <w:rsid w:val="00E97F06"/>
    <w:rsid w:val="00EE1203"/>
    <w:rsid w:val="00F372A5"/>
    <w:rsid w:val="00F3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6D"/>
    <w:pPr>
      <w:spacing w:line="25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E0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43E0D"/>
    <w:pPr>
      <w:spacing w:after="0" w:line="240" w:lineRule="auto"/>
    </w:pPr>
    <w:rPr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4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extrun">
    <w:name w:val="textrun"/>
    <w:basedOn w:val="DefaultParagraphFont"/>
    <w:rsid w:val="00543E0D"/>
  </w:style>
  <w:style w:type="character" w:customStyle="1" w:styleId="normaltextrun">
    <w:name w:val="normaltextrun"/>
    <w:basedOn w:val="DefaultParagraphFont"/>
    <w:rsid w:val="00543E0D"/>
  </w:style>
  <w:style w:type="character" w:customStyle="1" w:styleId="eop">
    <w:name w:val="eop"/>
    <w:basedOn w:val="DefaultParagraphFont"/>
    <w:rsid w:val="00543E0D"/>
  </w:style>
  <w:style w:type="paragraph" w:styleId="Header">
    <w:name w:val="header"/>
    <w:basedOn w:val="Normal"/>
    <w:link w:val="Head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0D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0D"/>
    <w:rPr>
      <w:kern w:val="0"/>
      <w:lang w:val="en-US"/>
    </w:rPr>
  </w:style>
  <w:style w:type="paragraph" w:styleId="ListParagraph">
    <w:name w:val="List Paragraph"/>
    <w:basedOn w:val="Normal"/>
    <w:uiPriority w:val="34"/>
    <w:qFormat/>
    <w:rsid w:val="002A4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AE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kaggle.com/datasets/gpreda/covid-world-vaccination-progres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Shanjanaa Gobu</dc:creator>
  <cp:lastModifiedBy>BINDU SRI</cp:lastModifiedBy>
  <cp:revision>2</cp:revision>
  <dcterms:created xsi:type="dcterms:W3CDTF">2023-10-26T16:44:00Z</dcterms:created>
  <dcterms:modified xsi:type="dcterms:W3CDTF">2023-10-26T16:44:00Z</dcterms:modified>
</cp:coreProperties>
</file>