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B62" w:rsidRDefault="00C20466">
      <w:pPr>
        <w:spacing w:after="200"/>
        <w:jc w:val="center"/>
      </w:pPr>
      <w:bookmarkStart w:id="0" w:name="_GoBack"/>
      <w:bookmarkEnd w:id="0"/>
      <w:r>
        <w:rPr>
          <w:b/>
          <w:bCs/>
          <w:sz w:val="30"/>
          <w:szCs w:val="30"/>
        </w:rPr>
        <w:t>A Systematic Literature Review on Fake News Detection using Natural Language Processing (NLP), Machine Learning, and Deep Learning Based Approaches</w:t>
      </w:r>
    </w:p>
    <w:p w:rsidR="009A0B62" w:rsidRDefault="00C20466">
      <w:pPr>
        <w:spacing w:after="260"/>
        <w:jc w:val="center"/>
      </w:pPr>
      <w:r>
        <w:rPr>
          <w:i/>
          <w:iCs/>
          <w:sz w:val="22"/>
          <w:szCs w:val="22"/>
        </w:rPr>
        <w:t xml:space="preserve">Department of Computer Science &amp; Engineering, </w:t>
      </w:r>
      <w:proofErr w:type="spellStart"/>
      <w:r>
        <w:rPr>
          <w:i/>
          <w:iCs/>
          <w:sz w:val="22"/>
          <w:szCs w:val="22"/>
        </w:rPr>
        <w:t>Shahjalal</w:t>
      </w:r>
      <w:proofErr w:type="spellEnd"/>
      <w:r>
        <w:rPr>
          <w:i/>
          <w:iCs/>
          <w:sz w:val="22"/>
          <w:szCs w:val="22"/>
        </w:rPr>
        <w:t xml:space="preserve"> University of Science &amp;</w:t>
      </w:r>
      <w:r>
        <w:rPr>
          <w:i/>
          <w:iCs/>
          <w:sz w:val="22"/>
          <w:szCs w:val="22"/>
        </w:rPr>
        <w:t xml:space="preserve"> Technology, </w:t>
      </w:r>
      <w:proofErr w:type="spellStart"/>
      <w:r>
        <w:rPr>
          <w:i/>
          <w:iCs/>
          <w:sz w:val="22"/>
          <w:szCs w:val="22"/>
        </w:rPr>
        <w:t>Sylhet</w:t>
      </w:r>
      <w:proofErr w:type="spellEnd"/>
      <w:r>
        <w:rPr>
          <w:i/>
          <w:iCs/>
          <w:sz w:val="22"/>
          <w:szCs w:val="22"/>
        </w:rPr>
        <w:t>, Bangladesh</w:t>
      </w:r>
    </w:p>
    <w:p w:rsidR="009A0B62" w:rsidRDefault="00C20466">
      <w:pPr>
        <w:spacing w:after="160"/>
        <w:jc w:val="both"/>
      </w:pPr>
      <w:r>
        <w:rPr>
          <w:b/>
          <w:bCs/>
          <w:i/>
          <w:iCs/>
        </w:rPr>
        <w:t xml:space="preserve">Abstract— </w:t>
      </w:r>
      <w:proofErr w:type="gramStart"/>
      <w:r>
        <w:t>This</w:t>
      </w:r>
      <w:proofErr w:type="gramEnd"/>
      <w:r>
        <w:t xml:space="preserve"> systematic literature review (SLR) investigates the growing body of research on automated fake news detection using Natural Language Processing (NLP), Machine Learning (ML), and Deep Learning (DL) based approa</w:t>
      </w:r>
      <w:r>
        <w:t>ches. The unchecked spread of misinformation on social media and online news platforms has made manual fact-checking infeasible at scale, motivating a decade of research into automated classifiers that can distinguish fake from real news content. This revi</w:t>
      </w:r>
      <w:r>
        <w:t xml:space="preserve">ew synthesizes 18 primary studies, selected from an initial pool of 145 articles following a structured identification-screening-eligibility-inclusion protocol, to examine the methodologies, feature representations, datasets, and evaluation practices used </w:t>
      </w:r>
      <w:r>
        <w:t>across the field. Particular emphasis is placed on comparing traditional feature-engineered machine learning classifiers (e.g., Logistic Regression, SVM, Random Forest) against deep learning architectures (CNN, LSTM, GRU, hybrid CNN-LSTM) and ensemble/stac</w:t>
      </w:r>
      <w:r>
        <w:t>king frameworks that combine multiple base learners through a meta-classifier. The review further examines the emerging role of transformer-based language models and explainable AI (XAI) techniques such as LIME in improving both the accuracy and interpreta</w:t>
      </w:r>
      <w:r>
        <w:t xml:space="preserve">bility of fake news classifiers. Using an AHP-weighted TOPSIS ranking procedure over accuracy, label granularity, dataset size, and label noise, this review provides an objective, multi-criteria comparison among the reviewed studies rather than relying on </w:t>
      </w:r>
      <w:r>
        <w:t>accuracy alone. The review concludes by identifying open gaps — including limited cross-lingual and cross-domain generalizability, class imbalance, adversarial robustness, and the scarcity of propagation- and multimodal-aware detectors — and proposes concr</w:t>
      </w:r>
      <w:r>
        <w:t>ete directions for future research in this domain.</w:t>
      </w:r>
    </w:p>
    <w:p w:rsidR="009A0B62" w:rsidRDefault="00C20466">
      <w:pPr>
        <w:spacing w:after="100"/>
      </w:pPr>
      <w:r>
        <w:rPr>
          <w:b/>
          <w:bCs/>
          <w:i/>
          <w:iCs/>
        </w:rPr>
        <w:t xml:space="preserve">Index Terms— </w:t>
      </w:r>
      <w:r>
        <w:rPr>
          <w:i/>
          <w:iCs/>
        </w:rPr>
        <w:t>Fake News Detection, Machine Learning, Deep Learning, Natural Language Processing, Explainable AI, TOPSIS</w:t>
      </w:r>
    </w:p>
    <w:p w:rsidR="009A0B62" w:rsidRDefault="009A0B62">
      <w:pPr>
        <w:sectPr w:rsidR="009A0B62">
          <w:pgSz w:w="12240" w:h="15840"/>
          <w:pgMar w:top="1080" w:right="1080" w:bottom="1080" w:left="1080" w:header="708" w:footer="708" w:gutter="0"/>
          <w:cols w:space="720"/>
          <w:docGrid w:linePitch="360"/>
        </w:sectPr>
      </w:pPr>
    </w:p>
    <w:p w:rsidR="009A0B62" w:rsidRDefault="00C20466">
      <w:pPr>
        <w:spacing w:before="220" w:after="120"/>
      </w:pPr>
      <w:r>
        <w:rPr>
          <w:b/>
          <w:bCs/>
          <w:sz w:val="22"/>
          <w:szCs w:val="22"/>
        </w:rPr>
        <w:lastRenderedPageBreak/>
        <w:t>I. Introduction</w:t>
      </w:r>
    </w:p>
    <w:p w:rsidR="009A0B62" w:rsidRDefault="00C20466">
      <w:pPr>
        <w:spacing w:after="120"/>
        <w:jc w:val="both"/>
      </w:pPr>
      <w:r>
        <w:t>A Systematic Literature Review (SLR) is a structured t</w:t>
      </w:r>
      <w:r>
        <w:t>echnique for identifying, appraising, and synthesizing all available research relevant to a specific research question, allowing researchers to map the current state of a field, uncover research gaps, and propose directions for future investigation. The pr</w:t>
      </w:r>
      <w:r>
        <w:t>oliferation of social media has transformed how people consume news, but it has simultaneously enabled the rapid, low-cost spread of deliberately fabricated or misleading content — commonly termed "fake news" — which has been linked to consequential real-w</w:t>
      </w:r>
      <w:r>
        <w:t>orld events such as the 2016 U.S. presidential election and public health misinformation during the COVID-19 pandemic.</w:t>
      </w:r>
    </w:p>
    <w:p w:rsidR="009A0B62" w:rsidRDefault="00C20466">
      <w:pPr>
        <w:spacing w:after="120"/>
        <w:jc w:val="both"/>
      </w:pPr>
      <w:r>
        <w:t>A substantial and rapidly growing body of literature has proposed automated fake news detection systems spanning classical machine learni</w:t>
      </w:r>
      <w:r>
        <w:t>ng, deep neural architectures, ensemble/stacking frameworks, graph- and propagation-based models, and, more recently, transformer-based language models. However, comparatively few reviews synthesize this literature with an explicit, criterion-weighted rank</w:t>
      </w:r>
      <w:r>
        <w:t xml:space="preserve">ing of competing approaches, or connect methodological choices (feature representation, model family, </w:t>
      </w:r>
      <w:proofErr w:type="gramStart"/>
      <w:r>
        <w:t>dataset</w:t>
      </w:r>
      <w:proofErr w:type="gramEnd"/>
      <w:r>
        <w:t>) to the resulting robustness and generalizability of the detector. Recognizing this gap, this review compiles and compares 18 primary studies on f</w:t>
      </w:r>
      <w:r>
        <w:t xml:space="preserve">ake news detection, discusses their methodologies, datasets, and reported performance, and applies a Technique for Order of Preference by Similarity to Ideal Solution (TOPSIS) ranking procedure to objectively compare </w:t>
      </w:r>
      <w:r>
        <w:lastRenderedPageBreak/>
        <w:t>studies along multiple criteria simulta</w:t>
      </w:r>
      <w:r>
        <w:t>neously, following the same comparative methodology previously used for reviewing sentiment analysis literature.</w:t>
      </w:r>
    </w:p>
    <w:p w:rsidR="009A0B62" w:rsidRDefault="00C20466">
      <w:pPr>
        <w:spacing w:after="120"/>
        <w:jc w:val="both"/>
      </w:pPr>
      <w:r>
        <w:t>Our contributions in this systematic literature review are as follows:</w:t>
      </w:r>
    </w:p>
    <w:p w:rsidR="009A0B62" w:rsidRDefault="00C20466">
      <w:pPr>
        <w:pStyle w:val="ListParagraph"/>
        <w:numPr>
          <w:ilvl w:val="0"/>
          <w:numId w:val="1"/>
        </w:numPr>
        <w:spacing w:after="80"/>
        <w:jc w:val="both"/>
      </w:pPr>
      <w:r>
        <w:t>We highlight the existing methodologies used for fake news detection and</w:t>
      </w:r>
      <w:r>
        <w:t xml:space="preserve"> compare variations between traditional feature-engineered machine </w:t>
      </w:r>
      <w:proofErr w:type="gramStart"/>
      <w:r>
        <w:t>learning</w:t>
      </w:r>
      <w:proofErr w:type="gramEnd"/>
      <w:r>
        <w:t xml:space="preserve"> and representation-learning-based deep learning approaches.</w:t>
      </w:r>
    </w:p>
    <w:p w:rsidR="009A0B62" w:rsidRDefault="00C20466">
      <w:pPr>
        <w:pStyle w:val="ListParagraph"/>
        <w:numPr>
          <w:ilvl w:val="0"/>
          <w:numId w:val="1"/>
        </w:numPr>
        <w:spacing w:after="80"/>
        <w:jc w:val="both"/>
      </w:pPr>
      <w:r>
        <w:t xml:space="preserve">We discuss the algorithms and model families (classical ML, RNN/CNN-based DL, ensemble/stacking, graph neural networks, </w:t>
      </w:r>
      <w:r>
        <w:t>and transformers) commonly applied in the literature.</w:t>
      </w:r>
    </w:p>
    <w:p w:rsidR="009A0B62" w:rsidRDefault="00C20466">
      <w:pPr>
        <w:pStyle w:val="ListParagraph"/>
        <w:numPr>
          <w:ilvl w:val="0"/>
          <w:numId w:val="1"/>
        </w:numPr>
        <w:spacing w:after="80"/>
        <w:jc w:val="both"/>
      </w:pPr>
      <w:r>
        <w:t>We examine the datasets predominantly used for benchmarking fake news detectors and their characteristics (size, label granularity, and noise).</w:t>
      </w:r>
    </w:p>
    <w:p w:rsidR="009A0B62" w:rsidRDefault="00C20466">
      <w:pPr>
        <w:pStyle w:val="ListParagraph"/>
        <w:numPr>
          <w:ilvl w:val="0"/>
          <w:numId w:val="1"/>
        </w:numPr>
        <w:spacing w:after="80"/>
        <w:jc w:val="both"/>
      </w:pPr>
      <w:r>
        <w:t>We discuss ensemble and hybrid approaches that combine mul</w:t>
      </w:r>
      <w:r>
        <w:t>tiple models or feature representations, and the advantages they offer over single-model baselines.</w:t>
      </w:r>
    </w:p>
    <w:p w:rsidR="009A0B62" w:rsidRDefault="00C20466">
      <w:pPr>
        <w:pStyle w:val="ListParagraph"/>
        <w:numPr>
          <w:ilvl w:val="0"/>
          <w:numId w:val="1"/>
        </w:numPr>
        <w:spacing w:after="80"/>
        <w:jc w:val="both"/>
      </w:pPr>
      <w:r>
        <w:t>We examine the growing role of explainable AI (XAI) techniques in fake news detection and the domains/applications where such systems have found utility.</w:t>
      </w:r>
    </w:p>
    <w:p w:rsidR="009A0B62" w:rsidRDefault="00C20466">
      <w:pPr>
        <w:pStyle w:val="ListParagraph"/>
        <w:numPr>
          <w:ilvl w:val="0"/>
          <w:numId w:val="1"/>
        </w:numPr>
        <w:spacing w:after="80"/>
        <w:jc w:val="both"/>
      </w:pPr>
      <w:r>
        <w:t>We</w:t>
      </w:r>
      <w:r>
        <w:t xml:space="preserve"> present an objective, multi-criteria comparison among the reviewed studies by applying the AHP-weighted TOPSIS method, </w:t>
      </w:r>
      <w:r>
        <w:lastRenderedPageBreak/>
        <w:t>ranking studies on accuracy, label granularity, dataset size, and label noise.</w:t>
      </w:r>
    </w:p>
    <w:p w:rsidR="009A0B62" w:rsidRDefault="00C20466">
      <w:pPr>
        <w:pStyle w:val="ListParagraph"/>
        <w:numPr>
          <w:ilvl w:val="0"/>
          <w:numId w:val="1"/>
        </w:numPr>
        <w:spacing w:after="80"/>
        <w:jc w:val="both"/>
      </w:pPr>
      <w:r>
        <w:t>Finally, we identify current gaps and challenges in the f</w:t>
      </w:r>
      <w:r>
        <w:t>ield and propose recommendations and novel directions for future research.</w:t>
      </w:r>
    </w:p>
    <w:p w:rsidR="009A0B62" w:rsidRDefault="00C20466">
      <w:pPr>
        <w:spacing w:before="220" w:after="120"/>
      </w:pPr>
      <w:r>
        <w:rPr>
          <w:b/>
          <w:bCs/>
          <w:sz w:val="22"/>
          <w:szCs w:val="22"/>
        </w:rPr>
        <w:t>II. Materials and Methods</w:t>
      </w:r>
    </w:p>
    <w:p w:rsidR="009A0B62" w:rsidRDefault="00C20466">
      <w:pPr>
        <w:spacing w:after="120"/>
        <w:jc w:val="both"/>
      </w:pPr>
      <w:r>
        <w:t>Our systematic literature review adheres to standard systematic review principles and encompasses a structured series of steps: research question formulati</w:t>
      </w:r>
      <w:r>
        <w:t>on, search strategy design, study selection, data extraction, and synthesis.</w:t>
      </w:r>
    </w:p>
    <w:p w:rsidR="009A0B62" w:rsidRDefault="00C20466">
      <w:pPr>
        <w:spacing w:before="220" w:after="120"/>
      </w:pPr>
      <w:r>
        <w:rPr>
          <w:b/>
          <w:bCs/>
        </w:rPr>
        <w:t>Research Questions</w:t>
      </w:r>
    </w:p>
    <w:p w:rsidR="009A0B62" w:rsidRDefault="00C20466">
      <w:pPr>
        <w:spacing w:after="120"/>
        <w:jc w:val="both"/>
      </w:pPr>
      <w:r>
        <w:t>Research questions structure a systematic review so that the current state of research on the topic can be easily identified by other researchers. The following</w:t>
      </w:r>
      <w:r>
        <w:t xml:space="preserve"> research questions were formulated for this review:</w:t>
      </w:r>
    </w:p>
    <w:p w:rsidR="009A0B62" w:rsidRDefault="00C20466">
      <w:pPr>
        <w:spacing w:after="120"/>
        <w:jc w:val="both"/>
      </w:pPr>
      <w:r>
        <w:t>1. What methodologies have been predominantly utilized in the existing literature for fake news detection?</w:t>
      </w:r>
    </w:p>
    <w:p w:rsidR="009A0B62" w:rsidRDefault="00C20466">
      <w:pPr>
        <w:spacing w:after="120"/>
        <w:jc w:val="both"/>
      </w:pPr>
      <w:r>
        <w:t>2. Are there variations in the methodologies employed for traditional feature-engineered machine</w:t>
      </w:r>
      <w:r>
        <w:t xml:space="preserve"> learning approaches versus representation-learning-based deep learning approaches?</w:t>
      </w:r>
    </w:p>
    <w:p w:rsidR="009A0B62" w:rsidRDefault="00C20466">
      <w:pPr>
        <w:spacing w:after="120"/>
        <w:jc w:val="both"/>
      </w:pPr>
      <w:r>
        <w:t>3. What datasets have been commonly used to benchmark fake news detection systems?</w:t>
      </w:r>
    </w:p>
    <w:p w:rsidR="009A0B62" w:rsidRDefault="00C20466">
      <w:pPr>
        <w:spacing w:after="120"/>
        <w:jc w:val="both"/>
      </w:pPr>
      <w:r>
        <w:t>4. How do machine learning techniques, particularly supervised learning algorithms, contribute to fake news detection?</w:t>
      </w:r>
    </w:p>
    <w:p w:rsidR="009A0B62" w:rsidRDefault="00C20466">
      <w:pPr>
        <w:spacing w:after="120"/>
        <w:jc w:val="both"/>
      </w:pPr>
      <w:r>
        <w:t>5. How do deep learning architectures compare to machine learning techniques in terms of effectiveness and accuracy for fake news detection?</w:t>
      </w:r>
    </w:p>
    <w:p w:rsidR="009A0B62" w:rsidRDefault="00C20466">
      <w:pPr>
        <w:spacing w:after="120"/>
        <w:jc w:val="both"/>
      </w:pPr>
      <w:r>
        <w:t xml:space="preserve">6. Are there ensemble or hybrid approaches that combine multiple machine learning and/or deep learning techniques, </w:t>
      </w:r>
      <w:r>
        <w:t>and what advantages do they offer?</w:t>
      </w:r>
    </w:p>
    <w:p w:rsidR="009A0B62" w:rsidRDefault="00C20466">
      <w:pPr>
        <w:spacing w:after="120"/>
        <w:jc w:val="both"/>
      </w:pPr>
      <w:r>
        <w:t>7. Show an objective, multi-criteria comparison among the research papers in discussion. Which proposed system is comparatively better?</w:t>
      </w:r>
    </w:p>
    <w:p w:rsidR="009A0B62" w:rsidRDefault="00C20466">
      <w:pPr>
        <w:spacing w:after="120"/>
        <w:jc w:val="both"/>
      </w:pPr>
      <w:r>
        <w:t>8. What role does explainable artificial intelligence (XAI) play in improving the tra</w:t>
      </w:r>
      <w:r>
        <w:t>nsparency of fake news detection systems?</w:t>
      </w:r>
    </w:p>
    <w:p w:rsidR="009A0B62" w:rsidRDefault="00C20466">
      <w:pPr>
        <w:spacing w:after="120"/>
        <w:jc w:val="both"/>
      </w:pPr>
      <w:r>
        <w:t>9. In what domains or applications has fake news detection found significant utility and impact?</w:t>
      </w:r>
    </w:p>
    <w:p w:rsidR="009A0B62" w:rsidRDefault="00C20466">
      <w:pPr>
        <w:spacing w:after="120"/>
        <w:jc w:val="both"/>
      </w:pPr>
      <w:r>
        <w:t>10. What are the current gaps and challenges in fake news detection research that need further exploration?</w:t>
      </w:r>
    </w:p>
    <w:p w:rsidR="009A0B62" w:rsidRDefault="00C20466">
      <w:pPr>
        <w:spacing w:after="120"/>
        <w:jc w:val="both"/>
      </w:pPr>
      <w:r>
        <w:t>11. Based</w:t>
      </w:r>
      <w:r>
        <w:t xml:space="preserve"> on the synthesis of existing studies, what recommendations can be made for future research directions in the field of fake news detection?</w:t>
      </w:r>
    </w:p>
    <w:p w:rsidR="009A0B62" w:rsidRDefault="00C20466">
      <w:pPr>
        <w:spacing w:after="120"/>
        <w:jc w:val="both"/>
      </w:pPr>
      <w:r>
        <w:t>12. How can the identified gaps be addressed, and what novel approaches or methodologies could enhance the effective</w:t>
      </w:r>
      <w:r>
        <w:t>ness of fake news detection systems?</w:t>
      </w:r>
    </w:p>
    <w:p w:rsidR="009A0B62" w:rsidRDefault="00C20466">
      <w:pPr>
        <w:spacing w:before="220" w:after="120"/>
      </w:pPr>
      <w:r>
        <w:rPr>
          <w:b/>
          <w:bCs/>
        </w:rPr>
        <w:lastRenderedPageBreak/>
        <w:t>Search Strategy</w:t>
      </w:r>
    </w:p>
    <w:p w:rsidR="009A0B62" w:rsidRDefault="00C20466">
      <w:pPr>
        <w:spacing w:after="120"/>
        <w:jc w:val="both"/>
      </w:pPr>
      <w:r>
        <w:t>We employed various keywords during our search for relevant literature in online databases of research papers. Each term was accompanied by alternative spellings and synonymous expressions. The search st</w:t>
      </w:r>
      <w:r>
        <w:t>rings utilized in our queries are as follows:</w:t>
      </w:r>
    </w:p>
    <w:p w:rsidR="009A0B62" w:rsidRDefault="00C20466">
      <w:pPr>
        <w:pStyle w:val="ListParagraph"/>
        <w:numPr>
          <w:ilvl w:val="0"/>
          <w:numId w:val="1"/>
        </w:numPr>
        <w:spacing w:after="80"/>
        <w:jc w:val="both"/>
      </w:pPr>
      <w:r>
        <w:t>("fake news" OR misinformation OR disinformation) AND (detection OR classification OR identification) AND (machine learning OR deep learning OR NLP)</w:t>
      </w:r>
    </w:p>
    <w:p w:rsidR="009A0B62" w:rsidRDefault="00C20466">
      <w:pPr>
        <w:pStyle w:val="ListParagraph"/>
        <w:numPr>
          <w:ilvl w:val="0"/>
          <w:numId w:val="1"/>
        </w:numPr>
        <w:spacing w:after="80"/>
        <w:jc w:val="both"/>
      </w:pPr>
      <w:r>
        <w:t>("fake news" OR rumor) AND (ensemble OR stacking OR hybrid OR</w:t>
      </w:r>
      <w:r>
        <w:t xml:space="preserve"> transformer OR BERT OR explainable AI)</w:t>
      </w:r>
    </w:p>
    <w:p w:rsidR="009A0B62" w:rsidRDefault="00C20466">
      <w:pPr>
        <w:spacing w:before="220" w:after="120"/>
      </w:pPr>
      <w:r>
        <w:rPr>
          <w:b/>
          <w:bCs/>
        </w:rPr>
        <w:t>Study Selection Criteria</w:t>
      </w:r>
    </w:p>
    <w:p w:rsidR="009A0B62" w:rsidRDefault="00C20466">
      <w:pPr>
        <w:spacing w:after="120"/>
        <w:jc w:val="both"/>
      </w:pPr>
      <w:r>
        <w:t xml:space="preserve">The foundation of our study selection criteria lies in the research questions. We incorporated papers related to fake news detection, limited to publications in either journals or conference </w:t>
      </w:r>
      <w:r>
        <w:t>proceedings. Only those papers were included if they met the following criteria:</w:t>
      </w:r>
    </w:p>
    <w:p w:rsidR="009A0B62" w:rsidRDefault="00C20466">
      <w:pPr>
        <w:spacing w:after="120"/>
        <w:jc w:val="both"/>
      </w:pPr>
      <w:r>
        <w:t>1. Full texts of the potentially relevant publications are obtained.</w:t>
      </w:r>
    </w:p>
    <w:p w:rsidR="009A0B62" w:rsidRDefault="00C20466">
      <w:pPr>
        <w:spacing w:after="120"/>
        <w:jc w:val="both"/>
      </w:pPr>
      <w:r>
        <w:t>2. The publication is in the English language.</w:t>
      </w:r>
    </w:p>
    <w:p w:rsidR="009A0B62" w:rsidRDefault="00C20466">
      <w:pPr>
        <w:spacing w:after="120"/>
        <w:jc w:val="both"/>
      </w:pPr>
      <w:r>
        <w:t>3. The publication does not already exist in our selected c</w:t>
      </w:r>
      <w:r>
        <w:t>ollection of papers.</w:t>
      </w:r>
    </w:p>
    <w:p w:rsidR="009A0B62" w:rsidRDefault="00C20466">
      <w:pPr>
        <w:spacing w:after="120"/>
        <w:jc w:val="both"/>
      </w:pPr>
      <w:r>
        <w:t>4. The title, abstract, and introduction of the article explicitly focus on fake news detection using NLP, ML, or DL based approaches.</w:t>
      </w:r>
    </w:p>
    <w:p w:rsidR="009A0B62" w:rsidRDefault="00C20466">
      <w:pPr>
        <w:spacing w:before="100" w:after="60"/>
        <w:jc w:val="center"/>
      </w:pPr>
      <w:r>
        <w:rPr>
          <w:noProof/>
        </w:rPr>
        <w:drawing>
          <wp:inline distT="0" distB="0" distL="0" distR="0">
            <wp:extent cx="19050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2162175"/>
                    </a:xfrm>
                    <a:prstGeom prst="rect">
                      <a:avLst/>
                    </a:prstGeom>
                  </pic:spPr>
                </pic:pic>
              </a:graphicData>
            </a:graphic>
          </wp:inline>
        </w:drawing>
      </w:r>
    </w:p>
    <w:p w:rsidR="009A0B62" w:rsidRDefault="00C20466">
      <w:pPr>
        <w:spacing w:after="160"/>
        <w:jc w:val="center"/>
      </w:pPr>
      <w:r>
        <w:rPr>
          <w:i/>
          <w:iCs/>
          <w:sz w:val="18"/>
          <w:szCs w:val="18"/>
        </w:rPr>
        <w:t>Fig. 1. Flow diagram for the selection of articles.</w:t>
      </w:r>
    </w:p>
    <w:p w:rsidR="009A0B62" w:rsidRDefault="00C20466">
      <w:pPr>
        <w:spacing w:before="220" w:after="120"/>
      </w:pPr>
      <w:r>
        <w:rPr>
          <w:b/>
          <w:bCs/>
        </w:rPr>
        <w:t>Study Selection Process</w:t>
      </w:r>
    </w:p>
    <w:p w:rsidR="009A0B62" w:rsidRDefault="00C20466">
      <w:pPr>
        <w:spacing w:after="120"/>
        <w:jc w:val="both"/>
      </w:pPr>
      <w:r>
        <w:t>We settled on specifie</w:t>
      </w:r>
      <w:r>
        <w:t>d sources for our method of searching. A manual search technique was performed to obtain the answers to our study topic from the following sources:</w:t>
      </w:r>
    </w:p>
    <w:p w:rsidR="009A0B62" w:rsidRDefault="00C20466">
      <w:pPr>
        <w:pStyle w:val="ListParagraph"/>
        <w:numPr>
          <w:ilvl w:val="0"/>
          <w:numId w:val="1"/>
        </w:numPr>
        <w:spacing w:after="80"/>
        <w:jc w:val="both"/>
      </w:pPr>
      <w:r>
        <w:t xml:space="preserve">IEEE </w:t>
      </w:r>
      <w:proofErr w:type="spellStart"/>
      <w:r>
        <w:t>Xplore</w:t>
      </w:r>
      <w:proofErr w:type="spellEnd"/>
    </w:p>
    <w:p w:rsidR="009A0B62" w:rsidRDefault="00C20466">
      <w:pPr>
        <w:pStyle w:val="ListParagraph"/>
        <w:numPr>
          <w:ilvl w:val="0"/>
          <w:numId w:val="1"/>
        </w:numPr>
        <w:spacing w:after="80"/>
        <w:jc w:val="both"/>
      </w:pPr>
      <w:r>
        <w:t>Google Scholar</w:t>
      </w:r>
    </w:p>
    <w:p w:rsidR="009A0B62" w:rsidRDefault="00C20466">
      <w:pPr>
        <w:pStyle w:val="ListParagraph"/>
        <w:numPr>
          <w:ilvl w:val="0"/>
          <w:numId w:val="1"/>
        </w:numPr>
        <w:spacing w:after="80"/>
        <w:jc w:val="both"/>
      </w:pPr>
      <w:r>
        <w:t>ACM Digital Library</w:t>
      </w:r>
    </w:p>
    <w:p w:rsidR="009A0B62" w:rsidRDefault="00C20466">
      <w:pPr>
        <w:pStyle w:val="ListParagraph"/>
        <w:numPr>
          <w:ilvl w:val="0"/>
          <w:numId w:val="1"/>
        </w:numPr>
        <w:spacing w:after="80"/>
        <w:jc w:val="both"/>
      </w:pPr>
      <w:proofErr w:type="spellStart"/>
      <w:r>
        <w:lastRenderedPageBreak/>
        <w:t>ScienceDirect</w:t>
      </w:r>
      <w:proofErr w:type="spellEnd"/>
    </w:p>
    <w:p w:rsidR="009A0B62" w:rsidRDefault="00C20466">
      <w:pPr>
        <w:pStyle w:val="ListParagraph"/>
        <w:numPr>
          <w:ilvl w:val="0"/>
          <w:numId w:val="1"/>
        </w:numPr>
        <w:spacing w:after="80"/>
        <w:jc w:val="both"/>
      </w:pPr>
      <w:proofErr w:type="spellStart"/>
      <w:r>
        <w:t>SpringerLink</w:t>
      </w:r>
      <w:proofErr w:type="spellEnd"/>
    </w:p>
    <w:p w:rsidR="009A0B62" w:rsidRDefault="00C20466">
      <w:pPr>
        <w:pStyle w:val="ListParagraph"/>
        <w:numPr>
          <w:ilvl w:val="0"/>
          <w:numId w:val="1"/>
        </w:numPr>
        <w:spacing w:after="80"/>
        <w:jc w:val="both"/>
      </w:pPr>
      <w:proofErr w:type="spellStart"/>
      <w:r>
        <w:t>arXiv</w:t>
      </w:r>
      <w:proofErr w:type="spellEnd"/>
    </w:p>
    <w:p w:rsidR="009A0B62" w:rsidRDefault="00C20466">
      <w:pPr>
        <w:spacing w:after="120"/>
        <w:jc w:val="both"/>
      </w:pPr>
      <w:r>
        <w:t>Most of the interesting journal and conference papers are published here, which is why we identified those sources. After collecting the papers, we selected articles according to our research questions.</w:t>
      </w:r>
    </w:p>
    <w:p w:rsidR="009A0B62" w:rsidRDefault="00C20466">
      <w:pPr>
        <w:spacing w:before="100" w:after="60"/>
        <w:jc w:val="center"/>
      </w:pPr>
      <w:r>
        <w:rPr>
          <w:noProof/>
        </w:rPr>
        <w:drawing>
          <wp:inline distT="0" distB="0" distL="0" distR="0">
            <wp:extent cx="2190750" cy="125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0750" cy="1257300"/>
                    </a:xfrm>
                    <a:prstGeom prst="rect">
                      <a:avLst/>
                    </a:prstGeom>
                  </pic:spPr>
                </pic:pic>
              </a:graphicData>
            </a:graphic>
          </wp:inline>
        </w:drawing>
      </w:r>
    </w:p>
    <w:p w:rsidR="009A0B62" w:rsidRDefault="00C20466">
      <w:pPr>
        <w:spacing w:after="160"/>
        <w:jc w:val="center"/>
      </w:pPr>
      <w:r>
        <w:rPr>
          <w:i/>
          <w:iCs/>
          <w:sz w:val="18"/>
          <w:szCs w:val="18"/>
        </w:rPr>
        <w:lastRenderedPageBreak/>
        <w:t>Fig. 2. Generated word cloud from article titles an</w:t>
      </w:r>
      <w:r>
        <w:rPr>
          <w:i/>
          <w:iCs/>
          <w:sz w:val="18"/>
          <w:szCs w:val="18"/>
        </w:rPr>
        <w:t>d keywords.</w:t>
      </w:r>
    </w:p>
    <w:p w:rsidR="009A0B62" w:rsidRDefault="00C20466">
      <w:pPr>
        <w:spacing w:before="220" w:after="120"/>
      </w:pPr>
      <w:r>
        <w:rPr>
          <w:b/>
          <w:bCs/>
        </w:rPr>
        <w:t>Data Extraction</w:t>
      </w:r>
    </w:p>
    <w:p w:rsidR="009A0B62" w:rsidRDefault="00C20466">
      <w:pPr>
        <w:spacing w:after="120"/>
        <w:jc w:val="both"/>
      </w:pPr>
      <w:r>
        <w:t>To document the information acquired from the primary studies, we employed a data extraction form, presented in Table 1, reflecting the entity of Authors, Correspondent Models, Year, and Dataset.</w:t>
      </w:r>
    </w:p>
    <w:p w:rsidR="009A0B62" w:rsidRDefault="009A0B62">
      <w:pPr>
        <w:sectPr w:rsidR="009A0B62">
          <w:type w:val="continuous"/>
          <w:pgSz w:w="12240" w:h="15840"/>
          <w:pgMar w:top="1080" w:right="1080" w:bottom="1080" w:left="1080" w:header="708" w:footer="708" w:gutter="0"/>
          <w:cols w:num="2" w:space="720"/>
          <w:docGrid w:linePitch="360"/>
        </w:sectPr>
      </w:pPr>
    </w:p>
    <w:tbl>
      <w:tblPr>
        <w:tblW w:w="1008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900"/>
        <w:gridCol w:w="3980"/>
      </w:tblGrid>
      <w:tr w:rsidR="009A0B62">
        <w:tblPrEx>
          <w:tblCellMar>
            <w:top w:w="0" w:type="dxa"/>
            <w:bottom w:w="0" w:type="dxa"/>
          </w:tblCellMar>
        </w:tblPrEx>
        <w:tc>
          <w:tcPr>
            <w:tcW w:w="1800" w:type="dxa"/>
            <w:shd w:val="clear" w:color="auto" w:fill="D9E2F3"/>
          </w:tcPr>
          <w:p w:rsidR="009A0B62" w:rsidRDefault="00C20466">
            <w:r>
              <w:rPr>
                <w:b/>
                <w:bCs/>
                <w:sz w:val="18"/>
                <w:szCs w:val="18"/>
              </w:rPr>
              <w:lastRenderedPageBreak/>
              <w:t>Authors</w:t>
            </w:r>
          </w:p>
        </w:tc>
        <w:tc>
          <w:tcPr>
            <w:tcW w:w="3400" w:type="dxa"/>
            <w:shd w:val="clear" w:color="auto" w:fill="D9E2F3"/>
          </w:tcPr>
          <w:p w:rsidR="009A0B62" w:rsidRDefault="00C20466">
            <w:r>
              <w:rPr>
                <w:b/>
                <w:bCs/>
                <w:sz w:val="18"/>
                <w:szCs w:val="18"/>
              </w:rPr>
              <w:t>Correspondent Models</w:t>
            </w:r>
          </w:p>
        </w:tc>
        <w:tc>
          <w:tcPr>
            <w:tcW w:w="900" w:type="dxa"/>
            <w:shd w:val="clear" w:color="auto" w:fill="D9E2F3"/>
          </w:tcPr>
          <w:p w:rsidR="009A0B62" w:rsidRDefault="00C20466">
            <w:r>
              <w:rPr>
                <w:b/>
                <w:bCs/>
                <w:sz w:val="18"/>
                <w:szCs w:val="18"/>
              </w:rPr>
              <w:t>Year</w:t>
            </w:r>
          </w:p>
        </w:tc>
        <w:tc>
          <w:tcPr>
            <w:tcW w:w="3980" w:type="dxa"/>
            <w:shd w:val="clear" w:color="auto" w:fill="D9E2F3"/>
          </w:tcPr>
          <w:p w:rsidR="009A0B62" w:rsidRDefault="00C20466">
            <w:r>
              <w:rPr>
                <w:b/>
                <w:bCs/>
                <w:sz w:val="18"/>
                <w:szCs w:val="18"/>
              </w:rPr>
              <w:t>Primary Dataset</w:t>
            </w:r>
          </w:p>
        </w:tc>
      </w:tr>
      <w:tr w:rsidR="009A0B62">
        <w:tblPrEx>
          <w:tblCellMar>
            <w:top w:w="0" w:type="dxa"/>
            <w:bottom w:w="0" w:type="dxa"/>
          </w:tblCellMar>
        </w:tblPrEx>
        <w:tc>
          <w:tcPr>
            <w:tcW w:w="1800" w:type="dxa"/>
          </w:tcPr>
          <w:p w:rsidR="009A0B62" w:rsidRDefault="00C20466">
            <w:r>
              <w:rPr>
                <w:sz w:val="18"/>
                <w:szCs w:val="18"/>
              </w:rPr>
              <w:t>Ahmed et al.</w:t>
            </w:r>
          </w:p>
        </w:tc>
        <w:tc>
          <w:tcPr>
            <w:tcW w:w="3400" w:type="dxa"/>
          </w:tcPr>
          <w:p w:rsidR="009A0B62" w:rsidRDefault="00C20466">
            <w:r>
              <w:rPr>
                <w:sz w:val="18"/>
                <w:szCs w:val="18"/>
              </w:rPr>
              <w:t>LR, SVM, DT, KNN, SGD (n-gram/TF-IDF)</w:t>
            </w:r>
          </w:p>
        </w:tc>
        <w:tc>
          <w:tcPr>
            <w:tcW w:w="900" w:type="dxa"/>
          </w:tcPr>
          <w:p w:rsidR="009A0B62" w:rsidRDefault="00C20466">
            <w:r>
              <w:rPr>
                <w:sz w:val="18"/>
                <w:szCs w:val="18"/>
              </w:rPr>
              <w:t>2017/18</w:t>
            </w:r>
          </w:p>
        </w:tc>
        <w:tc>
          <w:tcPr>
            <w:tcW w:w="3980" w:type="dxa"/>
          </w:tcPr>
          <w:p w:rsidR="009A0B62" w:rsidRDefault="00C20466">
            <w:r>
              <w:rPr>
                <w:sz w:val="18"/>
                <w:szCs w:val="18"/>
              </w:rPr>
              <w:t>ISOT (self-collected)</w:t>
            </w:r>
          </w:p>
        </w:tc>
      </w:tr>
      <w:tr w:rsidR="009A0B62">
        <w:tblPrEx>
          <w:tblCellMar>
            <w:top w:w="0" w:type="dxa"/>
            <w:bottom w:w="0" w:type="dxa"/>
          </w:tblCellMar>
        </w:tblPrEx>
        <w:tc>
          <w:tcPr>
            <w:tcW w:w="1800" w:type="dxa"/>
          </w:tcPr>
          <w:p w:rsidR="009A0B62" w:rsidRDefault="00C20466">
            <w:proofErr w:type="spellStart"/>
            <w:r>
              <w:rPr>
                <w:sz w:val="18"/>
                <w:szCs w:val="18"/>
              </w:rPr>
              <w:t>Ozbay</w:t>
            </w:r>
            <w:proofErr w:type="spellEnd"/>
            <w:r>
              <w:rPr>
                <w:sz w:val="18"/>
                <w:szCs w:val="18"/>
              </w:rPr>
              <w:t xml:space="preserve"> &amp; </w:t>
            </w:r>
            <w:proofErr w:type="spellStart"/>
            <w:r>
              <w:rPr>
                <w:sz w:val="18"/>
                <w:szCs w:val="18"/>
              </w:rPr>
              <w:t>Alatas</w:t>
            </w:r>
            <w:proofErr w:type="spellEnd"/>
          </w:p>
        </w:tc>
        <w:tc>
          <w:tcPr>
            <w:tcW w:w="3400" w:type="dxa"/>
          </w:tcPr>
          <w:p w:rsidR="009A0B62" w:rsidRDefault="00C20466">
            <w:r>
              <w:rPr>
                <w:sz w:val="18"/>
                <w:szCs w:val="18"/>
              </w:rPr>
              <w:t>23 supervised AI algorithms</w:t>
            </w:r>
          </w:p>
        </w:tc>
        <w:tc>
          <w:tcPr>
            <w:tcW w:w="900" w:type="dxa"/>
          </w:tcPr>
          <w:p w:rsidR="009A0B62" w:rsidRDefault="00C20466">
            <w:r>
              <w:rPr>
                <w:sz w:val="18"/>
                <w:szCs w:val="18"/>
              </w:rPr>
              <w:t>2020</w:t>
            </w:r>
          </w:p>
        </w:tc>
        <w:tc>
          <w:tcPr>
            <w:tcW w:w="3980" w:type="dxa"/>
          </w:tcPr>
          <w:p w:rsidR="009A0B62" w:rsidRDefault="00C20466">
            <w:r>
              <w:rPr>
                <w:sz w:val="18"/>
                <w:szCs w:val="18"/>
              </w:rPr>
              <w:t xml:space="preserve">ISOT, </w:t>
            </w:r>
            <w:proofErr w:type="spellStart"/>
            <w:r>
              <w:rPr>
                <w:sz w:val="18"/>
                <w:szCs w:val="18"/>
              </w:rPr>
              <w:t>BuzzFeed</w:t>
            </w:r>
            <w:proofErr w:type="spellEnd"/>
            <w:r>
              <w:rPr>
                <w:sz w:val="18"/>
                <w:szCs w:val="18"/>
              </w:rPr>
              <w:t>, Random Political News</w:t>
            </w:r>
          </w:p>
        </w:tc>
      </w:tr>
      <w:tr w:rsidR="009A0B62">
        <w:tblPrEx>
          <w:tblCellMar>
            <w:top w:w="0" w:type="dxa"/>
            <w:bottom w:w="0" w:type="dxa"/>
          </w:tblCellMar>
        </w:tblPrEx>
        <w:tc>
          <w:tcPr>
            <w:tcW w:w="1800" w:type="dxa"/>
          </w:tcPr>
          <w:p w:rsidR="009A0B62" w:rsidRDefault="00C20466">
            <w:proofErr w:type="spellStart"/>
            <w:r>
              <w:rPr>
                <w:sz w:val="18"/>
                <w:szCs w:val="18"/>
              </w:rPr>
              <w:t>Kaliyar</w:t>
            </w:r>
            <w:proofErr w:type="spellEnd"/>
            <w:r>
              <w:rPr>
                <w:sz w:val="18"/>
                <w:szCs w:val="18"/>
              </w:rPr>
              <w:t xml:space="preserve"> et al.</w:t>
            </w:r>
          </w:p>
        </w:tc>
        <w:tc>
          <w:tcPr>
            <w:tcW w:w="3400" w:type="dxa"/>
          </w:tcPr>
          <w:p w:rsidR="009A0B62" w:rsidRDefault="00C20466">
            <w:proofErr w:type="spellStart"/>
            <w:r>
              <w:rPr>
                <w:sz w:val="18"/>
                <w:szCs w:val="18"/>
              </w:rPr>
              <w:t>FNDNet</w:t>
            </w:r>
            <w:proofErr w:type="spellEnd"/>
            <w:r>
              <w:rPr>
                <w:sz w:val="18"/>
                <w:szCs w:val="18"/>
              </w:rPr>
              <w:t xml:space="preserve"> (CNN)</w:t>
            </w:r>
          </w:p>
        </w:tc>
        <w:tc>
          <w:tcPr>
            <w:tcW w:w="900" w:type="dxa"/>
          </w:tcPr>
          <w:p w:rsidR="009A0B62" w:rsidRDefault="00C20466">
            <w:r>
              <w:rPr>
                <w:sz w:val="18"/>
                <w:szCs w:val="18"/>
              </w:rPr>
              <w:t>2020</w:t>
            </w:r>
          </w:p>
        </w:tc>
        <w:tc>
          <w:tcPr>
            <w:tcW w:w="3980" w:type="dxa"/>
          </w:tcPr>
          <w:p w:rsidR="009A0B62" w:rsidRDefault="00C20466">
            <w:proofErr w:type="spellStart"/>
            <w:r>
              <w:rPr>
                <w:sz w:val="18"/>
                <w:szCs w:val="18"/>
              </w:rPr>
              <w:t>Kaggle</w:t>
            </w:r>
            <w:proofErr w:type="spellEnd"/>
            <w:r>
              <w:rPr>
                <w:sz w:val="18"/>
                <w:szCs w:val="18"/>
              </w:rPr>
              <w:t xml:space="preserve"> fake news</w:t>
            </w:r>
          </w:p>
        </w:tc>
      </w:tr>
      <w:tr w:rsidR="009A0B62">
        <w:tblPrEx>
          <w:tblCellMar>
            <w:top w:w="0" w:type="dxa"/>
            <w:bottom w:w="0" w:type="dxa"/>
          </w:tblCellMar>
        </w:tblPrEx>
        <w:tc>
          <w:tcPr>
            <w:tcW w:w="1800" w:type="dxa"/>
          </w:tcPr>
          <w:p w:rsidR="009A0B62" w:rsidRDefault="00C20466">
            <w:proofErr w:type="spellStart"/>
            <w:r>
              <w:rPr>
                <w:sz w:val="18"/>
                <w:szCs w:val="18"/>
              </w:rPr>
              <w:t>Kaliyar</w:t>
            </w:r>
            <w:proofErr w:type="spellEnd"/>
            <w:r>
              <w:rPr>
                <w:sz w:val="18"/>
                <w:szCs w:val="18"/>
              </w:rPr>
              <w:t xml:space="preserve"> et al.</w:t>
            </w:r>
          </w:p>
        </w:tc>
        <w:tc>
          <w:tcPr>
            <w:tcW w:w="3400" w:type="dxa"/>
          </w:tcPr>
          <w:p w:rsidR="009A0B62" w:rsidRDefault="00C20466">
            <w:r>
              <w:rPr>
                <w:sz w:val="18"/>
                <w:szCs w:val="18"/>
              </w:rPr>
              <w:t>RF, MNB, GB, DT, LR, Linear-SVM</w:t>
            </w:r>
          </w:p>
        </w:tc>
        <w:tc>
          <w:tcPr>
            <w:tcW w:w="900" w:type="dxa"/>
          </w:tcPr>
          <w:p w:rsidR="009A0B62" w:rsidRDefault="00C20466">
            <w:r>
              <w:rPr>
                <w:sz w:val="18"/>
                <w:szCs w:val="18"/>
              </w:rPr>
              <w:t>2019</w:t>
            </w:r>
          </w:p>
        </w:tc>
        <w:tc>
          <w:tcPr>
            <w:tcW w:w="3980" w:type="dxa"/>
          </w:tcPr>
          <w:p w:rsidR="009A0B62" w:rsidRDefault="00C20466">
            <w:r>
              <w:rPr>
                <w:sz w:val="18"/>
                <w:szCs w:val="18"/>
              </w:rPr>
              <w:t>Fake News Challenge (FNC-1)</w:t>
            </w:r>
          </w:p>
        </w:tc>
      </w:tr>
      <w:tr w:rsidR="009A0B62">
        <w:tblPrEx>
          <w:tblCellMar>
            <w:top w:w="0" w:type="dxa"/>
            <w:bottom w:w="0" w:type="dxa"/>
          </w:tblCellMar>
        </w:tblPrEx>
        <w:tc>
          <w:tcPr>
            <w:tcW w:w="1800" w:type="dxa"/>
          </w:tcPr>
          <w:p w:rsidR="009A0B62" w:rsidRDefault="00C20466">
            <w:proofErr w:type="spellStart"/>
            <w:r>
              <w:rPr>
                <w:sz w:val="18"/>
                <w:szCs w:val="18"/>
              </w:rPr>
              <w:t>Umer</w:t>
            </w:r>
            <w:proofErr w:type="spellEnd"/>
            <w:r>
              <w:rPr>
                <w:sz w:val="18"/>
                <w:szCs w:val="18"/>
              </w:rPr>
              <w:t xml:space="preserve"> et al.</w:t>
            </w:r>
          </w:p>
        </w:tc>
        <w:tc>
          <w:tcPr>
            <w:tcW w:w="3400" w:type="dxa"/>
          </w:tcPr>
          <w:p w:rsidR="009A0B62" w:rsidRDefault="00C20466">
            <w:proofErr w:type="spellStart"/>
            <w:r>
              <w:rPr>
                <w:sz w:val="18"/>
                <w:szCs w:val="18"/>
              </w:rPr>
              <w:t>CNN+LSTM+PCA+Chi-Square</w:t>
            </w:r>
            <w:proofErr w:type="spellEnd"/>
          </w:p>
        </w:tc>
        <w:tc>
          <w:tcPr>
            <w:tcW w:w="900" w:type="dxa"/>
          </w:tcPr>
          <w:p w:rsidR="009A0B62" w:rsidRDefault="00C20466">
            <w:r>
              <w:rPr>
                <w:sz w:val="18"/>
                <w:szCs w:val="18"/>
              </w:rPr>
              <w:t>2020</w:t>
            </w:r>
          </w:p>
        </w:tc>
        <w:tc>
          <w:tcPr>
            <w:tcW w:w="3980" w:type="dxa"/>
          </w:tcPr>
          <w:p w:rsidR="009A0B62" w:rsidRDefault="00C20466">
            <w:r>
              <w:rPr>
                <w:sz w:val="18"/>
                <w:szCs w:val="18"/>
              </w:rPr>
              <w:t>FNC-1</w:t>
            </w:r>
          </w:p>
        </w:tc>
      </w:tr>
      <w:tr w:rsidR="009A0B62">
        <w:tblPrEx>
          <w:tblCellMar>
            <w:top w:w="0" w:type="dxa"/>
            <w:bottom w:w="0" w:type="dxa"/>
          </w:tblCellMar>
        </w:tblPrEx>
        <w:tc>
          <w:tcPr>
            <w:tcW w:w="1800" w:type="dxa"/>
          </w:tcPr>
          <w:p w:rsidR="009A0B62" w:rsidRDefault="00C20466">
            <w:r>
              <w:rPr>
                <w:sz w:val="18"/>
                <w:szCs w:val="18"/>
              </w:rPr>
              <w:t>Kumar et al.</w:t>
            </w:r>
          </w:p>
        </w:tc>
        <w:tc>
          <w:tcPr>
            <w:tcW w:w="3400" w:type="dxa"/>
          </w:tcPr>
          <w:p w:rsidR="009A0B62" w:rsidRDefault="00C20466">
            <w:proofErr w:type="spellStart"/>
            <w:r>
              <w:rPr>
                <w:sz w:val="18"/>
                <w:szCs w:val="18"/>
              </w:rPr>
              <w:t>CNN+BiLSTM</w:t>
            </w:r>
            <w:proofErr w:type="spellEnd"/>
            <w:r>
              <w:rPr>
                <w:sz w:val="18"/>
                <w:szCs w:val="18"/>
              </w:rPr>
              <w:t xml:space="preserve"> ensemble</w:t>
            </w:r>
          </w:p>
        </w:tc>
        <w:tc>
          <w:tcPr>
            <w:tcW w:w="900" w:type="dxa"/>
          </w:tcPr>
          <w:p w:rsidR="009A0B62" w:rsidRDefault="00C20466">
            <w:r>
              <w:rPr>
                <w:sz w:val="18"/>
                <w:szCs w:val="18"/>
              </w:rPr>
              <w:t>2020</w:t>
            </w:r>
          </w:p>
        </w:tc>
        <w:tc>
          <w:tcPr>
            <w:tcW w:w="3980" w:type="dxa"/>
          </w:tcPr>
          <w:p w:rsidR="009A0B62" w:rsidRDefault="00C20466">
            <w:r>
              <w:rPr>
                <w:sz w:val="18"/>
                <w:szCs w:val="18"/>
              </w:rPr>
              <w:t>Twitter/media (self-collected)</w:t>
            </w:r>
          </w:p>
        </w:tc>
      </w:tr>
      <w:tr w:rsidR="009A0B62">
        <w:tblPrEx>
          <w:tblCellMar>
            <w:top w:w="0" w:type="dxa"/>
            <w:bottom w:w="0" w:type="dxa"/>
          </w:tblCellMar>
        </w:tblPrEx>
        <w:tc>
          <w:tcPr>
            <w:tcW w:w="1800" w:type="dxa"/>
          </w:tcPr>
          <w:p w:rsidR="009A0B62" w:rsidRDefault="00C20466">
            <w:r>
              <w:rPr>
                <w:sz w:val="18"/>
                <w:szCs w:val="18"/>
              </w:rPr>
              <w:t>Roy et al.</w:t>
            </w:r>
          </w:p>
        </w:tc>
        <w:tc>
          <w:tcPr>
            <w:tcW w:w="3400" w:type="dxa"/>
          </w:tcPr>
          <w:p w:rsidR="009A0B62" w:rsidRDefault="00C20466">
            <w:r>
              <w:rPr>
                <w:sz w:val="18"/>
                <w:szCs w:val="18"/>
              </w:rPr>
              <w:t>CNN+RNN+MLP</w:t>
            </w:r>
          </w:p>
        </w:tc>
        <w:tc>
          <w:tcPr>
            <w:tcW w:w="900" w:type="dxa"/>
          </w:tcPr>
          <w:p w:rsidR="009A0B62" w:rsidRDefault="00C20466">
            <w:r>
              <w:rPr>
                <w:sz w:val="18"/>
                <w:szCs w:val="18"/>
              </w:rPr>
              <w:t>2018</w:t>
            </w:r>
          </w:p>
        </w:tc>
        <w:tc>
          <w:tcPr>
            <w:tcW w:w="3980" w:type="dxa"/>
          </w:tcPr>
          <w:p w:rsidR="009A0B62" w:rsidRDefault="00C20466">
            <w:r>
              <w:rPr>
                <w:sz w:val="18"/>
                <w:szCs w:val="18"/>
              </w:rPr>
              <w:t>LIAR</w:t>
            </w:r>
          </w:p>
        </w:tc>
      </w:tr>
      <w:tr w:rsidR="009A0B62">
        <w:tblPrEx>
          <w:tblCellMar>
            <w:top w:w="0" w:type="dxa"/>
            <w:bottom w:w="0" w:type="dxa"/>
          </w:tblCellMar>
        </w:tblPrEx>
        <w:tc>
          <w:tcPr>
            <w:tcW w:w="1800" w:type="dxa"/>
          </w:tcPr>
          <w:p w:rsidR="009A0B62" w:rsidRDefault="00C20466">
            <w:proofErr w:type="spellStart"/>
            <w:r>
              <w:rPr>
                <w:sz w:val="18"/>
                <w:szCs w:val="18"/>
              </w:rPr>
              <w:t>Monti</w:t>
            </w:r>
            <w:proofErr w:type="spellEnd"/>
            <w:r>
              <w:rPr>
                <w:sz w:val="18"/>
                <w:szCs w:val="18"/>
              </w:rPr>
              <w:t xml:space="preserve"> et al.</w:t>
            </w:r>
          </w:p>
        </w:tc>
        <w:tc>
          <w:tcPr>
            <w:tcW w:w="3400" w:type="dxa"/>
          </w:tcPr>
          <w:p w:rsidR="009A0B62" w:rsidRDefault="00C20466">
            <w:r>
              <w:rPr>
                <w:sz w:val="18"/>
                <w:szCs w:val="18"/>
              </w:rPr>
              <w:t>Graph CNN</w:t>
            </w:r>
          </w:p>
        </w:tc>
        <w:tc>
          <w:tcPr>
            <w:tcW w:w="900" w:type="dxa"/>
          </w:tcPr>
          <w:p w:rsidR="009A0B62" w:rsidRDefault="00C20466">
            <w:r>
              <w:rPr>
                <w:sz w:val="18"/>
                <w:szCs w:val="18"/>
              </w:rPr>
              <w:t>2019</w:t>
            </w:r>
          </w:p>
        </w:tc>
        <w:tc>
          <w:tcPr>
            <w:tcW w:w="3980" w:type="dxa"/>
          </w:tcPr>
          <w:p w:rsidR="009A0B62" w:rsidRDefault="00C20466">
            <w:r>
              <w:rPr>
                <w:sz w:val="18"/>
                <w:szCs w:val="18"/>
              </w:rPr>
              <w:t>Twitter (propagation graphs)</w:t>
            </w:r>
          </w:p>
        </w:tc>
      </w:tr>
      <w:tr w:rsidR="009A0B62">
        <w:tblPrEx>
          <w:tblCellMar>
            <w:top w:w="0" w:type="dxa"/>
            <w:bottom w:w="0" w:type="dxa"/>
          </w:tblCellMar>
        </w:tblPrEx>
        <w:tc>
          <w:tcPr>
            <w:tcW w:w="1800" w:type="dxa"/>
          </w:tcPr>
          <w:p w:rsidR="009A0B62" w:rsidRDefault="00C20466">
            <w:proofErr w:type="spellStart"/>
            <w:r>
              <w:rPr>
                <w:sz w:val="18"/>
                <w:szCs w:val="18"/>
              </w:rPr>
              <w:t>Ruchansky</w:t>
            </w:r>
            <w:proofErr w:type="spellEnd"/>
            <w:r>
              <w:rPr>
                <w:sz w:val="18"/>
                <w:szCs w:val="18"/>
              </w:rPr>
              <w:t xml:space="preserve"> et al.</w:t>
            </w:r>
          </w:p>
        </w:tc>
        <w:tc>
          <w:tcPr>
            <w:tcW w:w="3400" w:type="dxa"/>
          </w:tcPr>
          <w:p w:rsidR="009A0B62" w:rsidRDefault="00C20466">
            <w:r>
              <w:rPr>
                <w:sz w:val="18"/>
                <w:szCs w:val="18"/>
              </w:rPr>
              <w:t>CSI (LSTM + user response)</w:t>
            </w:r>
          </w:p>
        </w:tc>
        <w:tc>
          <w:tcPr>
            <w:tcW w:w="900" w:type="dxa"/>
          </w:tcPr>
          <w:p w:rsidR="009A0B62" w:rsidRDefault="00C20466">
            <w:r>
              <w:rPr>
                <w:sz w:val="18"/>
                <w:szCs w:val="18"/>
              </w:rPr>
              <w:t>2017</w:t>
            </w:r>
          </w:p>
        </w:tc>
        <w:tc>
          <w:tcPr>
            <w:tcW w:w="3980" w:type="dxa"/>
          </w:tcPr>
          <w:p w:rsidR="009A0B62" w:rsidRDefault="00C20466">
            <w:r>
              <w:rPr>
                <w:sz w:val="18"/>
                <w:szCs w:val="18"/>
              </w:rPr>
              <w:t xml:space="preserve">Twitter, </w:t>
            </w:r>
            <w:proofErr w:type="spellStart"/>
            <w:r>
              <w:rPr>
                <w:sz w:val="18"/>
                <w:szCs w:val="18"/>
              </w:rPr>
              <w:t>Weibo</w:t>
            </w:r>
            <w:proofErr w:type="spellEnd"/>
          </w:p>
        </w:tc>
      </w:tr>
      <w:tr w:rsidR="009A0B62">
        <w:tblPrEx>
          <w:tblCellMar>
            <w:top w:w="0" w:type="dxa"/>
            <w:bottom w:w="0" w:type="dxa"/>
          </w:tblCellMar>
        </w:tblPrEx>
        <w:tc>
          <w:tcPr>
            <w:tcW w:w="1800" w:type="dxa"/>
          </w:tcPr>
          <w:p w:rsidR="009A0B62" w:rsidRDefault="00C20466">
            <w:proofErr w:type="spellStart"/>
            <w:r>
              <w:rPr>
                <w:sz w:val="18"/>
                <w:szCs w:val="18"/>
              </w:rPr>
              <w:t>Singhania</w:t>
            </w:r>
            <w:proofErr w:type="spellEnd"/>
            <w:r>
              <w:rPr>
                <w:sz w:val="18"/>
                <w:szCs w:val="18"/>
              </w:rPr>
              <w:t xml:space="preserve"> et al.</w:t>
            </w:r>
          </w:p>
        </w:tc>
        <w:tc>
          <w:tcPr>
            <w:tcW w:w="3400" w:type="dxa"/>
          </w:tcPr>
          <w:p w:rsidR="009A0B62" w:rsidRDefault="00C20466">
            <w:r>
              <w:rPr>
                <w:sz w:val="18"/>
                <w:szCs w:val="18"/>
              </w:rPr>
              <w:t>3HAN (hierarchical attention)</w:t>
            </w:r>
          </w:p>
        </w:tc>
        <w:tc>
          <w:tcPr>
            <w:tcW w:w="900" w:type="dxa"/>
          </w:tcPr>
          <w:p w:rsidR="009A0B62" w:rsidRDefault="00C20466">
            <w:r>
              <w:rPr>
                <w:sz w:val="18"/>
                <w:szCs w:val="18"/>
              </w:rPr>
              <w:t>2017</w:t>
            </w:r>
          </w:p>
        </w:tc>
        <w:tc>
          <w:tcPr>
            <w:tcW w:w="3980" w:type="dxa"/>
          </w:tcPr>
          <w:p w:rsidR="009A0B62" w:rsidRDefault="00C20466">
            <w:r>
              <w:rPr>
                <w:sz w:val="18"/>
                <w:szCs w:val="18"/>
              </w:rPr>
              <w:t>Signal Media / news corpus</w:t>
            </w:r>
          </w:p>
        </w:tc>
      </w:tr>
      <w:tr w:rsidR="009A0B62">
        <w:tblPrEx>
          <w:tblCellMar>
            <w:top w:w="0" w:type="dxa"/>
            <w:bottom w:w="0" w:type="dxa"/>
          </w:tblCellMar>
        </w:tblPrEx>
        <w:tc>
          <w:tcPr>
            <w:tcW w:w="1800" w:type="dxa"/>
          </w:tcPr>
          <w:p w:rsidR="009A0B62" w:rsidRDefault="00C20466">
            <w:r>
              <w:rPr>
                <w:sz w:val="18"/>
                <w:szCs w:val="18"/>
              </w:rPr>
              <w:t xml:space="preserve">Della </w:t>
            </w:r>
            <w:proofErr w:type="spellStart"/>
            <w:r>
              <w:rPr>
                <w:sz w:val="18"/>
                <w:szCs w:val="18"/>
              </w:rPr>
              <w:t>Vedova</w:t>
            </w:r>
            <w:proofErr w:type="spellEnd"/>
            <w:r>
              <w:rPr>
                <w:sz w:val="18"/>
                <w:szCs w:val="18"/>
              </w:rPr>
              <w:t xml:space="preserve"> et al.</w:t>
            </w:r>
          </w:p>
        </w:tc>
        <w:tc>
          <w:tcPr>
            <w:tcW w:w="3400" w:type="dxa"/>
          </w:tcPr>
          <w:p w:rsidR="009A0B62" w:rsidRDefault="00C20466">
            <w:r>
              <w:rPr>
                <w:sz w:val="18"/>
                <w:szCs w:val="18"/>
              </w:rPr>
              <w:t>Logistic Regression (</w:t>
            </w:r>
            <w:proofErr w:type="spellStart"/>
            <w:r>
              <w:rPr>
                <w:sz w:val="18"/>
                <w:szCs w:val="18"/>
              </w:rPr>
              <w:t>content+social</w:t>
            </w:r>
            <w:proofErr w:type="spellEnd"/>
            <w:r>
              <w:rPr>
                <w:sz w:val="18"/>
                <w:szCs w:val="18"/>
              </w:rPr>
              <w:t>)</w:t>
            </w:r>
          </w:p>
        </w:tc>
        <w:tc>
          <w:tcPr>
            <w:tcW w:w="900" w:type="dxa"/>
          </w:tcPr>
          <w:p w:rsidR="009A0B62" w:rsidRDefault="00C20466">
            <w:r>
              <w:rPr>
                <w:sz w:val="18"/>
                <w:szCs w:val="18"/>
              </w:rPr>
              <w:t>2018</w:t>
            </w:r>
          </w:p>
        </w:tc>
        <w:tc>
          <w:tcPr>
            <w:tcW w:w="3980" w:type="dxa"/>
          </w:tcPr>
          <w:p w:rsidR="009A0B62" w:rsidRDefault="00C20466">
            <w:r>
              <w:rPr>
                <w:sz w:val="18"/>
                <w:szCs w:val="18"/>
              </w:rPr>
              <w:t>Real-world Facebook dataset</w:t>
            </w:r>
          </w:p>
        </w:tc>
      </w:tr>
      <w:tr w:rsidR="009A0B62">
        <w:tblPrEx>
          <w:tblCellMar>
            <w:top w:w="0" w:type="dxa"/>
            <w:bottom w:w="0" w:type="dxa"/>
          </w:tblCellMar>
        </w:tblPrEx>
        <w:tc>
          <w:tcPr>
            <w:tcW w:w="1800" w:type="dxa"/>
          </w:tcPr>
          <w:p w:rsidR="009A0B62" w:rsidRDefault="00C20466">
            <w:proofErr w:type="spellStart"/>
            <w:r>
              <w:rPr>
                <w:sz w:val="18"/>
                <w:szCs w:val="18"/>
              </w:rPr>
              <w:t>Shabani</w:t>
            </w:r>
            <w:proofErr w:type="spellEnd"/>
            <w:r>
              <w:rPr>
                <w:sz w:val="18"/>
                <w:szCs w:val="18"/>
              </w:rPr>
              <w:t xml:space="preserve"> &amp; </w:t>
            </w:r>
            <w:proofErr w:type="spellStart"/>
            <w:r>
              <w:rPr>
                <w:sz w:val="18"/>
                <w:szCs w:val="18"/>
              </w:rPr>
              <w:t>Sokhn</w:t>
            </w:r>
            <w:proofErr w:type="spellEnd"/>
          </w:p>
        </w:tc>
        <w:tc>
          <w:tcPr>
            <w:tcW w:w="3400" w:type="dxa"/>
          </w:tcPr>
          <w:p w:rsidR="009A0B62" w:rsidRDefault="00C20466">
            <w:r>
              <w:rPr>
                <w:sz w:val="18"/>
                <w:szCs w:val="18"/>
              </w:rPr>
              <w:t>NN, SVM, RF, GB</w:t>
            </w:r>
          </w:p>
        </w:tc>
        <w:tc>
          <w:tcPr>
            <w:tcW w:w="900" w:type="dxa"/>
          </w:tcPr>
          <w:p w:rsidR="009A0B62" w:rsidRDefault="00C20466">
            <w:r>
              <w:rPr>
                <w:sz w:val="18"/>
                <w:szCs w:val="18"/>
              </w:rPr>
              <w:t>2018</w:t>
            </w:r>
          </w:p>
        </w:tc>
        <w:tc>
          <w:tcPr>
            <w:tcW w:w="3980" w:type="dxa"/>
          </w:tcPr>
          <w:p w:rsidR="009A0B62" w:rsidRDefault="00C20466">
            <w:r>
              <w:rPr>
                <w:sz w:val="18"/>
                <w:szCs w:val="18"/>
              </w:rPr>
              <w:t>Satire/fake news corpus</w:t>
            </w:r>
          </w:p>
        </w:tc>
      </w:tr>
      <w:tr w:rsidR="009A0B62">
        <w:tblPrEx>
          <w:tblCellMar>
            <w:top w:w="0" w:type="dxa"/>
            <w:bottom w:w="0" w:type="dxa"/>
          </w:tblCellMar>
        </w:tblPrEx>
        <w:tc>
          <w:tcPr>
            <w:tcW w:w="1800" w:type="dxa"/>
          </w:tcPr>
          <w:p w:rsidR="009A0B62" w:rsidRDefault="00C20466">
            <w:r>
              <w:rPr>
                <w:sz w:val="18"/>
                <w:szCs w:val="18"/>
              </w:rPr>
              <w:t>Jain et al.</w:t>
            </w:r>
          </w:p>
        </w:tc>
        <w:tc>
          <w:tcPr>
            <w:tcW w:w="3400" w:type="dxa"/>
          </w:tcPr>
          <w:p w:rsidR="009A0B62" w:rsidRDefault="00C20466">
            <w:r>
              <w:rPr>
                <w:sz w:val="18"/>
                <w:szCs w:val="18"/>
              </w:rPr>
              <w:t>Naive Bayes + SVM + NLP</w:t>
            </w:r>
          </w:p>
        </w:tc>
        <w:tc>
          <w:tcPr>
            <w:tcW w:w="900" w:type="dxa"/>
          </w:tcPr>
          <w:p w:rsidR="009A0B62" w:rsidRDefault="00C20466">
            <w:r>
              <w:rPr>
                <w:sz w:val="18"/>
                <w:szCs w:val="18"/>
              </w:rPr>
              <w:t>2019</w:t>
            </w:r>
          </w:p>
        </w:tc>
        <w:tc>
          <w:tcPr>
            <w:tcW w:w="3980" w:type="dxa"/>
          </w:tcPr>
          <w:p w:rsidR="009A0B62" w:rsidRDefault="00C20466">
            <w:proofErr w:type="spellStart"/>
            <w:r>
              <w:rPr>
                <w:sz w:val="18"/>
                <w:szCs w:val="18"/>
              </w:rPr>
              <w:t>Kaggle</w:t>
            </w:r>
            <w:proofErr w:type="spellEnd"/>
            <w:r>
              <w:rPr>
                <w:sz w:val="18"/>
                <w:szCs w:val="18"/>
              </w:rPr>
              <w:t xml:space="preserve"> fake news</w:t>
            </w:r>
          </w:p>
        </w:tc>
      </w:tr>
      <w:tr w:rsidR="009A0B62">
        <w:tblPrEx>
          <w:tblCellMar>
            <w:top w:w="0" w:type="dxa"/>
            <w:bottom w:w="0" w:type="dxa"/>
          </w:tblCellMar>
        </w:tblPrEx>
        <w:tc>
          <w:tcPr>
            <w:tcW w:w="1800" w:type="dxa"/>
          </w:tcPr>
          <w:p w:rsidR="009A0B62" w:rsidRDefault="00C20466">
            <w:proofErr w:type="spellStart"/>
            <w:r>
              <w:rPr>
                <w:sz w:val="18"/>
                <w:szCs w:val="18"/>
              </w:rPr>
              <w:t>Agudelo</w:t>
            </w:r>
            <w:proofErr w:type="spellEnd"/>
            <w:r>
              <w:rPr>
                <w:sz w:val="18"/>
                <w:szCs w:val="18"/>
              </w:rPr>
              <w:t xml:space="preserve"> et al.</w:t>
            </w:r>
          </w:p>
        </w:tc>
        <w:tc>
          <w:tcPr>
            <w:tcW w:w="3400" w:type="dxa"/>
          </w:tcPr>
          <w:p w:rsidR="009A0B62" w:rsidRDefault="00C20466">
            <w:r>
              <w:rPr>
                <w:sz w:val="18"/>
                <w:szCs w:val="18"/>
              </w:rPr>
              <w:t>Naive Bayes</w:t>
            </w:r>
          </w:p>
        </w:tc>
        <w:tc>
          <w:tcPr>
            <w:tcW w:w="900" w:type="dxa"/>
          </w:tcPr>
          <w:p w:rsidR="009A0B62" w:rsidRDefault="00C20466">
            <w:r>
              <w:rPr>
                <w:sz w:val="18"/>
                <w:szCs w:val="18"/>
              </w:rPr>
              <w:t>2018</w:t>
            </w:r>
          </w:p>
        </w:tc>
        <w:tc>
          <w:tcPr>
            <w:tcW w:w="3980" w:type="dxa"/>
          </w:tcPr>
          <w:p w:rsidR="009A0B62" w:rsidRDefault="00C20466">
            <w:r>
              <w:rPr>
                <w:sz w:val="18"/>
                <w:szCs w:val="18"/>
              </w:rPr>
              <w:t>Public fake news dataset</w:t>
            </w:r>
          </w:p>
        </w:tc>
      </w:tr>
      <w:tr w:rsidR="009A0B62">
        <w:tblPrEx>
          <w:tblCellMar>
            <w:top w:w="0" w:type="dxa"/>
            <w:bottom w:w="0" w:type="dxa"/>
          </w:tblCellMar>
        </w:tblPrEx>
        <w:tc>
          <w:tcPr>
            <w:tcW w:w="1800" w:type="dxa"/>
          </w:tcPr>
          <w:p w:rsidR="009A0B62" w:rsidRDefault="00C20466">
            <w:proofErr w:type="spellStart"/>
            <w:r>
              <w:rPr>
                <w:sz w:val="18"/>
                <w:szCs w:val="18"/>
              </w:rPr>
              <w:t>Verma</w:t>
            </w:r>
            <w:proofErr w:type="spellEnd"/>
            <w:r>
              <w:rPr>
                <w:sz w:val="18"/>
                <w:szCs w:val="18"/>
              </w:rPr>
              <w:t xml:space="preserve"> et al.</w:t>
            </w:r>
          </w:p>
        </w:tc>
        <w:tc>
          <w:tcPr>
            <w:tcW w:w="3400" w:type="dxa"/>
          </w:tcPr>
          <w:p w:rsidR="009A0B62" w:rsidRDefault="00C20466">
            <w:proofErr w:type="spellStart"/>
            <w:r>
              <w:rPr>
                <w:sz w:val="18"/>
                <w:szCs w:val="18"/>
              </w:rPr>
              <w:t>WELFake</w:t>
            </w:r>
            <w:proofErr w:type="spellEnd"/>
            <w:r>
              <w:rPr>
                <w:sz w:val="18"/>
                <w:szCs w:val="18"/>
              </w:rPr>
              <w:t xml:space="preserve"> benchmark model</w:t>
            </w:r>
          </w:p>
        </w:tc>
        <w:tc>
          <w:tcPr>
            <w:tcW w:w="900" w:type="dxa"/>
          </w:tcPr>
          <w:p w:rsidR="009A0B62" w:rsidRDefault="00C20466">
            <w:r>
              <w:rPr>
                <w:sz w:val="18"/>
                <w:szCs w:val="18"/>
              </w:rPr>
              <w:t>2021</w:t>
            </w:r>
          </w:p>
        </w:tc>
        <w:tc>
          <w:tcPr>
            <w:tcW w:w="3980" w:type="dxa"/>
          </w:tcPr>
          <w:p w:rsidR="009A0B62" w:rsidRDefault="00C20466">
            <w:proofErr w:type="spellStart"/>
            <w:r>
              <w:rPr>
                <w:sz w:val="18"/>
                <w:szCs w:val="18"/>
              </w:rPr>
              <w:t>WELFake</w:t>
            </w:r>
            <w:proofErr w:type="spellEnd"/>
            <w:r>
              <w:rPr>
                <w:sz w:val="18"/>
                <w:szCs w:val="18"/>
              </w:rPr>
              <w:t xml:space="preserve"> (72,134 articles)</w:t>
            </w:r>
          </w:p>
        </w:tc>
      </w:tr>
      <w:tr w:rsidR="009A0B62">
        <w:tblPrEx>
          <w:tblCellMar>
            <w:top w:w="0" w:type="dxa"/>
            <w:bottom w:w="0" w:type="dxa"/>
          </w:tblCellMar>
        </w:tblPrEx>
        <w:tc>
          <w:tcPr>
            <w:tcW w:w="1800" w:type="dxa"/>
          </w:tcPr>
          <w:p w:rsidR="009A0B62" w:rsidRDefault="00C20466">
            <w:proofErr w:type="spellStart"/>
            <w:r>
              <w:rPr>
                <w:sz w:val="18"/>
                <w:szCs w:val="18"/>
              </w:rPr>
              <w:t>Shu</w:t>
            </w:r>
            <w:proofErr w:type="spellEnd"/>
            <w:r>
              <w:rPr>
                <w:sz w:val="18"/>
                <w:szCs w:val="18"/>
              </w:rPr>
              <w:t xml:space="preserve"> et al.</w:t>
            </w:r>
          </w:p>
        </w:tc>
        <w:tc>
          <w:tcPr>
            <w:tcW w:w="3400" w:type="dxa"/>
          </w:tcPr>
          <w:p w:rsidR="009A0B62" w:rsidRDefault="00C20466">
            <w:proofErr w:type="spellStart"/>
            <w:r>
              <w:rPr>
                <w:sz w:val="18"/>
                <w:szCs w:val="18"/>
              </w:rPr>
              <w:t>FakeNewsNet</w:t>
            </w:r>
            <w:proofErr w:type="spellEnd"/>
            <w:r>
              <w:rPr>
                <w:sz w:val="18"/>
                <w:szCs w:val="18"/>
              </w:rPr>
              <w:t xml:space="preserve"> repository</w:t>
            </w:r>
          </w:p>
        </w:tc>
        <w:tc>
          <w:tcPr>
            <w:tcW w:w="900" w:type="dxa"/>
          </w:tcPr>
          <w:p w:rsidR="009A0B62" w:rsidRDefault="00C20466">
            <w:r>
              <w:rPr>
                <w:sz w:val="18"/>
                <w:szCs w:val="18"/>
              </w:rPr>
              <w:t>2019</w:t>
            </w:r>
          </w:p>
        </w:tc>
        <w:tc>
          <w:tcPr>
            <w:tcW w:w="3980" w:type="dxa"/>
          </w:tcPr>
          <w:p w:rsidR="009A0B62" w:rsidRDefault="00C20466">
            <w:proofErr w:type="spellStart"/>
            <w:r>
              <w:rPr>
                <w:sz w:val="18"/>
                <w:szCs w:val="18"/>
              </w:rPr>
              <w:t>PolitiFact</w:t>
            </w:r>
            <w:proofErr w:type="spellEnd"/>
            <w:r>
              <w:rPr>
                <w:sz w:val="18"/>
                <w:szCs w:val="18"/>
              </w:rPr>
              <w:t xml:space="preserve">, </w:t>
            </w:r>
            <w:proofErr w:type="spellStart"/>
            <w:r>
              <w:rPr>
                <w:sz w:val="18"/>
                <w:szCs w:val="18"/>
              </w:rPr>
              <w:t>GossipCop</w:t>
            </w:r>
            <w:proofErr w:type="spellEnd"/>
          </w:p>
        </w:tc>
      </w:tr>
      <w:tr w:rsidR="009A0B62">
        <w:tblPrEx>
          <w:tblCellMar>
            <w:top w:w="0" w:type="dxa"/>
            <w:bottom w:w="0" w:type="dxa"/>
          </w:tblCellMar>
        </w:tblPrEx>
        <w:tc>
          <w:tcPr>
            <w:tcW w:w="1800" w:type="dxa"/>
          </w:tcPr>
          <w:p w:rsidR="009A0B62" w:rsidRDefault="00C20466">
            <w:r>
              <w:rPr>
                <w:sz w:val="18"/>
                <w:szCs w:val="18"/>
              </w:rPr>
              <w:t>Jiang et al.</w:t>
            </w:r>
          </w:p>
        </w:tc>
        <w:tc>
          <w:tcPr>
            <w:tcW w:w="3400" w:type="dxa"/>
          </w:tcPr>
          <w:p w:rsidR="009A0B62" w:rsidRDefault="00C20466">
            <w:r>
              <w:rPr>
                <w:sz w:val="18"/>
                <w:szCs w:val="18"/>
              </w:rPr>
              <w:t>Stacking ensemble (5 ML + 3 DL)</w:t>
            </w:r>
          </w:p>
        </w:tc>
        <w:tc>
          <w:tcPr>
            <w:tcW w:w="900" w:type="dxa"/>
          </w:tcPr>
          <w:p w:rsidR="009A0B62" w:rsidRDefault="00C20466">
            <w:r>
              <w:rPr>
                <w:sz w:val="18"/>
                <w:szCs w:val="18"/>
              </w:rPr>
              <w:t>2021</w:t>
            </w:r>
          </w:p>
        </w:tc>
        <w:tc>
          <w:tcPr>
            <w:tcW w:w="3980" w:type="dxa"/>
          </w:tcPr>
          <w:p w:rsidR="009A0B62" w:rsidRDefault="00C20466">
            <w:r>
              <w:rPr>
                <w:sz w:val="18"/>
                <w:szCs w:val="18"/>
              </w:rPr>
              <w:t xml:space="preserve">ISOT, </w:t>
            </w:r>
            <w:proofErr w:type="spellStart"/>
            <w:r>
              <w:rPr>
                <w:sz w:val="18"/>
                <w:szCs w:val="18"/>
              </w:rPr>
              <w:t>KDnuggets</w:t>
            </w:r>
            <w:proofErr w:type="spellEnd"/>
          </w:p>
        </w:tc>
      </w:tr>
      <w:tr w:rsidR="009A0B62">
        <w:tblPrEx>
          <w:tblCellMar>
            <w:top w:w="0" w:type="dxa"/>
            <w:bottom w:w="0" w:type="dxa"/>
          </w:tblCellMar>
        </w:tblPrEx>
        <w:tc>
          <w:tcPr>
            <w:tcW w:w="1800" w:type="dxa"/>
          </w:tcPr>
          <w:p w:rsidR="009A0B62" w:rsidRDefault="00C20466">
            <w:r>
              <w:rPr>
                <w:sz w:val="18"/>
                <w:szCs w:val="18"/>
              </w:rPr>
              <w:t>Hashmi et al.</w:t>
            </w:r>
          </w:p>
        </w:tc>
        <w:tc>
          <w:tcPr>
            <w:tcW w:w="3400" w:type="dxa"/>
          </w:tcPr>
          <w:p w:rsidR="009A0B62" w:rsidRDefault="00C20466">
            <w:r>
              <w:rPr>
                <w:sz w:val="18"/>
                <w:szCs w:val="18"/>
              </w:rPr>
              <w:t xml:space="preserve">CNN-LSTM + </w:t>
            </w:r>
            <w:proofErr w:type="spellStart"/>
            <w:r>
              <w:rPr>
                <w:sz w:val="18"/>
                <w:szCs w:val="18"/>
              </w:rPr>
              <w:t>FastText</w:t>
            </w:r>
            <w:proofErr w:type="spellEnd"/>
            <w:r>
              <w:rPr>
                <w:sz w:val="18"/>
                <w:szCs w:val="18"/>
              </w:rPr>
              <w:t xml:space="preserve"> + LIME/LDA</w:t>
            </w:r>
          </w:p>
        </w:tc>
        <w:tc>
          <w:tcPr>
            <w:tcW w:w="900" w:type="dxa"/>
          </w:tcPr>
          <w:p w:rsidR="009A0B62" w:rsidRDefault="00C20466">
            <w:r>
              <w:rPr>
                <w:sz w:val="18"/>
                <w:szCs w:val="18"/>
              </w:rPr>
              <w:t>2023</w:t>
            </w:r>
          </w:p>
        </w:tc>
        <w:tc>
          <w:tcPr>
            <w:tcW w:w="3980" w:type="dxa"/>
          </w:tcPr>
          <w:p w:rsidR="009A0B62" w:rsidRDefault="00C20466">
            <w:proofErr w:type="spellStart"/>
            <w:r>
              <w:rPr>
                <w:sz w:val="18"/>
                <w:szCs w:val="18"/>
              </w:rPr>
              <w:t>WELFake</w:t>
            </w:r>
            <w:proofErr w:type="spellEnd"/>
            <w:r>
              <w:rPr>
                <w:sz w:val="18"/>
                <w:szCs w:val="18"/>
              </w:rPr>
              <w:t xml:space="preserve">, </w:t>
            </w:r>
            <w:proofErr w:type="spellStart"/>
            <w:r>
              <w:rPr>
                <w:sz w:val="18"/>
                <w:szCs w:val="18"/>
              </w:rPr>
              <w:t>FakeNewsNet</w:t>
            </w:r>
            <w:proofErr w:type="spellEnd"/>
            <w:r>
              <w:rPr>
                <w:sz w:val="18"/>
                <w:szCs w:val="18"/>
              </w:rPr>
              <w:t xml:space="preserve">, </w:t>
            </w:r>
            <w:proofErr w:type="spellStart"/>
            <w:r>
              <w:rPr>
                <w:sz w:val="18"/>
                <w:szCs w:val="18"/>
              </w:rPr>
              <w:t>FakeNewsPrediction</w:t>
            </w:r>
            <w:proofErr w:type="spellEnd"/>
          </w:p>
        </w:tc>
      </w:tr>
    </w:tbl>
    <w:p w:rsidR="009A0B62" w:rsidRDefault="00C20466">
      <w:pPr>
        <w:spacing w:before="80" w:after="200"/>
        <w:jc w:val="center"/>
      </w:pPr>
      <w:r>
        <w:rPr>
          <w:i/>
          <w:iCs/>
          <w:sz w:val="18"/>
          <w:szCs w:val="18"/>
        </w:rPr>
        <w:t>Table 1: List of Authors and Correspondent Models</w:t>
      </w:r>
    </w:p>
    <w:p w:rsidR="009A0B62" w:rsidRDefault="009A0B62">
      <w:pPr>
        <w:sectPr w:rsidR="009A0B62">
          <w:type w:val="continuous"/>
          <w:pgSz w:w="12240" w:h="15840"/>
          <w:pgMar w:top="1080" w:right="1080" w:bottom="1080" w:left="1080" w:header="708" w:footer="708" w:gutter="0"/>
          <w:cols w:space="720"/>
          <w:docGrid w:linePitch="360"/>
        </w:sectPr>
      </w:pPr>
    </w:p>
    <w:p w:rsidR="009A0B62" w:rsidRDefault="00C20466">
      <w:pPr>
        <w:spacing w:before="220" w:after="120"/>
      </w:pPr>
      <w:r>
        <w:rPr>
          <w:b/>
          <w:bCs/>
          <w:sz w:val="22"/>
          <w:szCs w:val="22"/>
        </w:rPr>
        <w:lastRenderedPageBreak/>
        <w:t xml:space="preserve">III. Results </w:t>
      </w:r>
      <w:proofErr w:type="gramStart"/>
      <w:r>
        <w:rPr>
          <w:b/>
          <w:bCs/>
          <w:sz w:val="22"/>
          <w:szCs w:val="22"/>
        </w:rPr>
        <w:t>And</w:t>
      </w:r>
      <w:proofErr w:type="gramEnd"/>
      <w:r>
        <w:rPr>
          <w:b/>
          <w:bCs/>
          <w:sz w:val="22"/>
          <w:szCs w:val="22"/>
        </w:rPr>
        <w:t xml:space="preserve"> Discussions</w:t>
      </w:r>
    </w:p>
    <w:p w:rsidR="009A0B62" w:rsidRDefault="00C20466">
      <w:pPr>
        <w:spacing w:before="220" w:after="120"/>
      </w:pPr>
      <w:r>
        <w:rPr>
          <w:b/>
          <w:bCs/>
        </w:rPr>
        <w:t>RQ#1: What methodologies have been predominantly utilized in the existing literature for fake news detection?</w:t>
      </w:r>
    </w:p>
    <w:p w:rsidR="009A0B62" w:rsidRDefault="00C20466">
      <w:pPr>
        <w:spacing w:after="120"/>
        <w:jc w:val="both"/>
      </w:pPr>
      <w:r>
        <w:t>Ahmed et al. [2], [3] proposed one of the earliest widely used approaches, comparing term frequency (TF) and TF-IDF feature extraction with six n-gram based classifiers (SGD, SVM, Linear SVM, LR, KNN, and DT), and later released the ISOT dataset that has b</w:t>
      </w:r>
      <w:r>
        <w:t>ecome a standard benchmark in the field.</w:t>
      </w:r>
    </w:p>
    <w:p w:rsidR="009A0B62" w:rsidRDefault="00C20466">
      <w:pPr>
        <w:spacing w:after="120"/>
        <w:jc w:val="both"/>
      </w:pPr>
      <w:proofErr w:type="spellStart"/>
      <w:r>
        <w:t>Ozbay</w:t>
      </w:r>
      <w:proofErr w:type="spellEnd"/>
      <w:r>
        <w:t xml:space="preserve"> and </w:t>
      </w:r>
      <w:proofErr w:type="spellStart"/>
      <w:r>
        <w:t>Alatas</w:t>
      </w:r>
      <w:proofErr w:type="spellEnd"/>
      <w:r>
        <w:t xml:space="preserve"> [23] implemented twenty-three supervised artificial intelligence algorithms across three datasets, finding that decision-tree-based algorithms outperformed most other classifiers in the majority of evaluation metrics.</w:t>
      </w:r>
    </w:p>
    <w:p w:rsidR="009A0B62" w:rsidRDefault="00C20466">
      <w:pPr>
        <w:spacing w:after="120"/>
        <w:jc w:val="both"/>
      </w:pPr>
      <w:proofErr w:type="spellStart"/>
      <w:r>
        <w:t>Kaliyar</w:t>
      </w:r>
      <w:proofErr w:type="spellEnd"/>
      <w:r>
        <w:t xml:space="preserve"> et al. [16] p</w:t>
      </w:r>
      <w:r>
        <w:t xml:space="preserve">roposed </w:t>
      </w:r>
      <w:proofErr w:type="spellStart"/>
      <w:r>
        <w:t>FNDNet</w:t>
      </w:r>
      <w:proofErr w:type="spellEnd"/>
      <w:r>
        <w:t xml:space="preserve">, a purpose-built convolutional neural network for fake news detection, while in earlier work </w:t>
      </w:r>
      <w:proofErr w:type="spellStart"/>
      <w:r>
        <w:t>Kaliyar</w:t>
      </w:r>
      <w:proofErr w:type="spellEnd"/>
      <w:r>
        <w:t xml:space="preserve"> et al. [15] compared Random </w:t>
      </w:r>
      <w:r>
        <w:lastRenderedPageBreak/>
        <w:t>Forest, Multinomial Naïve Bayes, Gradient Boosting, Decision Tree, Logistic Regression, and Linear-SVM within an</w:t>
      </w:r>
      <w:r>
        <w:t xml:space="preserve"> ensemble framework on the Fake News Challenge dataset.</w:t>
      </w:r>
    </w:p>
    <w:p w:rsidR="009A0B62" w:rsidRDefault="00C20466">
      <w:pPr>
        <w:spacing w:after="120"/>
        <w:jc w:val="both"/>
      </w:pPr>
      <w:proofErr w:type="spellStart"/>
      <w:r>
        <w:t>Umer</w:t>
      </w:r>
      <w:proofErr w:type="spellEnd"/>
      <w:r>
        <w:t xml:space="preserve"> et al. [34] combined CNN and LSTM architectures with PCA and Chi-Square based dimensionality reduction to determine whether a news headline agrees with its body text, while Kumar et al. [18] prop</w:t>
      </w:r>
      <w:r>
        <w:t xml:space="preserve">osed a </w:t>
      </w:r>
      <w:proofErr w:type="spellStart"/>
      <w:r>
        <w:t>CNN+BiLSTM</w:t>
      </w:r>
      <w:proofErr w:type="spellEnd"/>
      <w:r>
        <w:t xml:space="preserve"> ensemble model enhanced with an attention mechanism.</w:t>
      </w:r>
    </w:p>
    <w:p w:rsidR="009A0B62" w:rsidRDefault="00C20466">
      <w:pPr>
        <w:spacing w:after="120"/>
        <w:jc w:val="both"/>
      </w:pPr>
      <w:r>
        <w:t>Roy et al. [28] used CNN layers to identify hidden features and RNN layers to capture temporal sequence information, feeding the resulting representation into a multilayer perceptron (M</w:t>
      </w:r>
      <w:r>
        <w:t xml:space="preserve">LP) classifier. </w:t>
      </w:r>
      <w:proofErr w:type="spellStart"/>
      <w:r>
        <w:t>Monti</w:t>
      </w:r>
      <w:proofErr w:type="spellEnd"/>
      <w:r>
        <w:t xml:space="preserve"> et al. [20] took a fundamentally different, propagation-based approach, applying a four-layer Graph Convolutional Network over the social spread pattern of news on Twitter, while </w:t>
      </w:r>
      <w:proofErr w:type="spellStart"/>
      <w:r>
        <w:t>Ruchansky</w:t>
      </w:r>
      <w:proofErr w:type="spellEnd"/>
      <w:r>
        <w:t xml:space="preserve"> et al. [29] proposed the CSI model, which joi</w:t>
      </w:r>
      <w:r>
        <w:t>ntly captures article text, user response, and source characteristics using an LSTM-based "Capture" module and a user-graph-based "Score" module.</w:t>
      </w:r>
    </w:p>
    <w:p w:rsidR="009A0B62" w:rsidRDefault="00C20466">
      <w:pPr>
        <w:spacing w:after="120"/>
        <w:jc w:val="both"/>
      </w:pPr>
      <w:r>
        <w:lastRenderedPageBreak/>
        <w:t>Jiang et al. [14] evaluated five machine learning models (LR, SVM, DT, KNN, RF) and three deep learning models</w:t>
      </w:r>
      <w:r>
        <w:t xml:space="preserve"> (CNN, LSTM, GRU) before proposing a stacking ensemble that combines the predictions of all eight base learners through a Random Forest meta-classifier. Building on this direction, Hashmi et al. [11] combined supervised </w:t>
      </w:r>
      <w:proofErr w:type="spellStart"/>
      <w:r>
        <w:t>FastText</w:t>
      </w:r>
      <w:proofErr w:type="spellEnd"/>
      <w:r>
        <w:t xml:space="preserve"> </w:t>
      </w:r>
      <w:proofErr w:type="spellStart"/>
      <w:r>
        <w:t>embeddings</w:t>
      </w:r>
      <w:proofErr w:type="spellEnd"/>
      <w:r>
        <w:t xml:space="preserve"> with a hybrid CN</w:t>
      </w:r>
      <w:r>
        <w:t xml:space="preserve">N-LSTM architecture and further applied transformer-based models (BERT, </w:t>
      </w:r>
      <w:proofErr w:type="spellStart"/>
      <w:r>
        <w:t>XLNet</w:t>
      </w:r>
      <w:proofErr w:type="spellEnd"/>
      <w:r>
        <w:t xml:space="preserve">, </w:t>
      </w:r>
      <w:proofErr w:type="spellStart"/>
      <w:r>
        <w:t>RoBERTa</w:t>
      </w:r>
      <w:proofErr w:type="spellEnd"/>
      <w:r>
        <w:t>), reporting that the hybrid CNN-LSTM model matched or exceeded transformer-level accuracy at substantially lower computational cost.</w:t>
      </w:r>
    </w:p>
    <w:p w:rsidR="009A0B62" w:rsidRDefault="00C20466">
      <w:pPr>
        <w:spacing w:before="220" w:after="120"/>
      </w:pPr>
      <w:r>
        <w:rPr>
          <w:b/>
          <w:bCs/>
        </w:rPr>
        <w:t>RQ#2: Are there variations in the me</w:t>
      </w:r>
      <w:r>
        <w:rPr>
          <w:b/>
          <w:bCs/>
        </w:rPr>
        <w:t>thodologies employed for traditional feature-engineered ML approaches versus representation-learning-based DL approaches?</w:t>
      </w:r>
    </w:p>
    <w:p w:rsidR="009A0B62" w:rsidRDefault="00C20466">
      <w:pPr>
        <w:spacing w:after="120"/>
        <w:jc w:val="both"/>
      </w:pPr>
      <w:r>
        <w:t xml:space="preserve">There is a clear methodological divide in the literature. Traditional ML pipelines, as used by Ahmed et al. [2], [3], </w:t>
      </w:r>
      <w:proofErr w:type="spellStart"/>
      <w:r>
        <w:t>Ozbay</w:t>
      </w:r>
      <w:proofErr w:type="spellEnd"/>
      <w:r>
        <w:t xml:space="preserve"> and </w:t>
      </w:r>
      <w:proofErr w:type="spellStart"/>
      <w:r>
        <w:t>Alatas</w:t>
      </w:r>
      <w:proofErr w:type="spellEnd"/>
      <w:r>
        <w:t xml:space="preserve"> [23], and Jain et al. [13], rely on hand-engineered feature representations such as term frequency (TF), TF-IDF, and n-gram counts, which are then fed into classifiers such as LR, SVM, DT, RF, or KNN. These approaches are computationally inexpensive and i</w:t>
      </w:r>
      <w:r>
        <w:t>nterpretable but depend heavily on the quality of manual feature engineering and struggle to capture long-range semantic or sequential dependencies in text.</w:t>
      </w:r>
    </w:p>
    <w:p w:rsidR="009A0B62" w:rsidRDefault="00C20466">
      <w:pPr>
        <w:spacing w:after="120"/>
        <w:jc w:val="both"/>
      </w:pPr>
      <w:r>
        <w:t xml:space="preserve">In contrast, DL-based approaches such as </w:t>
      </w:r>
      <w:proofErr w:type="spellStart"/>
      <w:r>
        <w:t>FNDNet</w:t>
      </w:r>
      <w:proofErr w:type="spellEnd"/>
      <w:r>
        <w:t xml:space="preserve"> [16], the CNN-LSTM hybrid of </w:t>
      </w:r>
      <w:proofErr w:type="spellStart"/>
      <w:r>
        <w:t>Umer</w:t>
      </w:r>
      <w:proofErr w:type="spellEnd"/>
      <w:r>
        <w:t xml:space="preserve"> et al. [34], and </w:t>
      </w:r>
      <w:r>
        <w:t xml:space="preserve">the </w:t>
      </w:r>
      <w:proofErr w:type="spellStart"/>
      <w:r>
        <w:t>FastText</w:t>
      </w:r>
      <w:proofErr w:type="spellEnd"/>
      <w:r>
        <w:t xml:space="preserve">-augmented CNN-LSTM of Hashmi et al. [11] learn dense vector representations directly from data, using </w:t>
      </w:r>
      <w:proofErr w:type="spellStart"/>
      <w:r>
        <w:t>pretrained</w:t>
      </w:r>
      <w:proofErr w:type="spellEnd"/>
      <w:r>
        <w:t xml:space="preserve"> or task-specific word </w:t>
      </w:r>
      <w:proofErr w:type="spellStart"/>
      <w:r>
        <w:t>embeddings</w:t>
      </w:r>
      <w:proofErr w:type="spellEnd"/>
      <w:r>
        <w:t xml:space="preserve"> (</w:t>
      </w:r>
      <w:proofErr w:type="spellStart"/>
      <w:r>
        <w:t>GloVe</w:t>
      </w:r>
      <w:proofErr w:type="spellEnd"/>
      <w:r>
        <w:t xml:space="preserve">, Word2Vec, </w:t>
      </w:r>
      <w:proofErr w:type="spellStart"/>
      <w:r>
        <w:t>FastText</w:t>
      </w:r>
      <w:proofErr w:type="spellEnd"/>
      <w:r>
        <w:t>) to capture semantic similarity and sequential/local context automatic</w:t>
      </w:r>
      <w:r>
        <w:t>ally. Jiang et al. [14] directly compared both paradigms on the same datasets and found that DL models (particularly LSTM) achieved accuracy close to, but not consistently exceeding, the best-performing ML models (RF with TF-IDF), suggesting that the choic</w:t>
      </w:r>
      <w:r>
        <w:t>e between ML and DL is dataset- and resource-dependent rather than universally in favor of either paradigm.</w:t>
      </w:r>
    </w:p>
    <w:p w:rsidR="009A0B62" w:rsidRDefault="00C20466">
      <w:pPr>
        <w:spacing w:before="220" w:after="120"/>
      </w:pPr>
      <w:r>
        <w:rPr>
          <w:b/>
          <w:bCs/>
        </w:rPr>
        <w:t>RQ#3: What datasets have been commonly used to benchmark fake news detection systems?</w:t>
      </w:r>
    </w:p>
    <w:p w:rsidR="009A0B62" w:rsidRDefault="00C20466">
      <w:pPr>
        <w:spacing w:after="120"/>
        <w:jc w:val="both"/>
      </w:pPr>
      <w:r>
        <w:t>A relatively small number of benchmark datasets recur througho</w:t>
      </w:r>
      <w:r>
        <w:t xml:space="preserve">ut the literature. The ISOT dataset [2], [3], [14] — comprising 44,898 Reuters-sourced real articles and </w:t>
      </w:r>
      <w:proofErr w:type="spellStart"/>
      <w:r>
        <w:t>Politifact</w:t>
      </w:r>
      <w:proofErr w:type="spellEnd"/>
      <w:r>
        <w:t>/Wikipedia-flagged fake articles — is among the most widely used large-scale binary benchmarks. The LIAR dataset [28] provides 12.8K short po</w:t>
      </w:r>
      <w:r>
        <w:t xml:space="preserve">litical statements labeled with six fine-grained truthfulness categories (true, mostly-true, half-true, barely-true, false, pants-fire), making it substantially more challenging than binary corpora. </w:t>
      </w:r>
      <w:proofErr w:type="spellStart"/>
      <w:r>
        <w:t>FakeNewsNet</w:t>
      </w:r>
      <w:proofErr w:type="spellEnd"/>
      <w:r>
        <w:t xml:space="preserve"> [32] and its underlying </w:t>
      </w:r>
      <w:proofErr w:type="spellStart"/>
      <w:r>
        <w:t>PolitiFact</w:t>
      </w:r>
      <w:proofErr w:type="spellEnd"/>
      <w:r>
        <w:t>/</w:t>
      </w:r>
      <w:proofErr w:type="spellStart"/>
      <w:r>
        <w:t>GossipCop</w:t>
      </w:r>
      <w:proofErr w:type="spellEnd"/>
      <w:r>
        <w:t xml:space="preserve"> </w:t>
      </w:r>
      <w:r>
        <w:t xml:space="preserve">sources provide news content together with social context and spatiotemporal propagation information. </w:t>
      </w:r>
      <w:proofErr w:type="spellStart"/>
      <w:r>
        <w:t>WELFake</w:t>
      </w:r>
      <w:proofErr w:type="spellEnd"/>
      <w:r>
        <w:t xml:space="preserve"> [35] merges four existing corpora (</w:t>
      </w:r>
      <w:proofErr w:type="spellStart"/>
      <w:r>
        <w:t>Kaggle</w:t>
      </w:r>
      <w:proofErr w:type="spellEnd"/>
      <w:r>
        <w:t xml:space="preserve">, McIntire, Reuters, </w:t>
      </w:r>
      <w:proofErr w:type="spellStart"/>
      <w:r>
        <w:t>BuzzFeed</w:t>
      </w:r>
      <w:proofErr w:type="spellEnd"/>
      <w:r>
        <w:t xml:space="preserve"> Political) into a 72,134-article benchmark, while the </w:t>
      </w:r>
      <w:r>
        <w:lastRenderedPageBreak/>
        <w:t xml:space="preserve">smaller </w:t>
      </w:r>
      <w:proofErr w:type="spellStart"/>
      <w:r>
        <w:t>KDnuggets</w:t>
      </w:r>
      <w:proofErr w:type="spellEnd"/>
      <w:r>
        <w:t>/</w:t>
      </w:r>
      <w:proofErr w:type="spellStart"/>
      <w:r>
        <w:t>Kag</w:t>
      </w:r>
      <w:r>
        <w:t>gle</w:t>
      </w:r>
      <w:proofErr w:type="spellEnd"/>
      <w:r>
        <w:t>-derived dataset (6,335 articles) used by Jiang et al. [14] and Hashmi et al. [11] serves as a low-resource stress test for model robustness.</w:t>
      </w:r>
    </w:p>
    <w:p w:rsidR="009A0B62" w:rsidRDefault="00C20466">
      <w:pPr>
        <w:spacing w:before="220" w:after="120"/>
      </w:pPr>
      <w:r>
        <w:rPr>
          <w:b/>
          <w:bCs/>
        </w:rPr>
        <w:t>RQ#4: How do machine learning techniques, particularly supervised learning algorithms, contribute to fake news detection?</w:t>
      </w:r>
    </w:p>
    <w:p w:rsidR="009A0B62" w:rsidRDefault="00C20466">
      <w:pPr>
        <w:spacing w:after="120"/>
        <w:jc w:val="both"/>
      </w:pPr>
      <w:r>
        <w:t>Supervised ML algorithms remain a strong baseline throughout the literature. Jiang et al. [14] found that Random Forest with TF-IDF ac</w:t>
      </w:r>
      <w:r>
        <w:t xml:space="preserve">hieved the highest individual-model accuracy (99.87%) on the large ISOT dataset, with SVM and Logistic Regression statistically indistinguishable from it via a corrected </w:t>
      </w:r>
      <w:proofErr w:type="spellStart"/>
      <w:r>
        <w:t>McNemar's</w:t>
      </w:r>
      <w:proofErr w:type="spellEnd"/>
      <w:r>
        <w:t xml:space="preserve"> test, while Logistic Regression with TF-IDF (92.82%) was the best individual</w:t>
      </w:r>
      <w:r>
        <w:t xml:space="preserve"> model on the smaller </w:t>
      </w:r>
      <w:proofErr w:type="spellStart"/>
      <w:r>
        <w:t>KDnuggets</w:t>
      </w:r>
      <w:proofErr w:type="spellEnd"/>
      <w:r>
        <w:t xml:space="preserve"> dataset. </w:t>
      </w:r>
      <w:proofErr w:type="spellStart"/>
      <w:r>
        <w:t>Ozbay</w:t>
      </w:r>
      <w:proofErr w:type="spellEnd"/>
      <w:r>
        <w:t xml:space="preserve"> and </w:t>
      </w:r>
      <w:proofErr w:type="spellStart"/>
      <w:r>
        <w:t>Alatas</w:t>
      </w:r>
      <w:proofErr w:type="spellEnd"/>
      <w:r>
        <w:t xml:space="preserve"> [23] similarly found decision-tree variants to be highly competitive across several datasets. However, K-Nearest Neighbors consistently underperforms other ML models on large, high-dimensional text </w:t>
      </w:r>
      <w:r>
        <w:t>datasets due to the curse of dimensionality, as observed by Jiang et al. [14].</w:t>
      </w:r>
    </w:p>
    <w:p w:rsidR="009A0B62" w:rsidRDefault="00C20466">
      <w:pPr>
        <w:spacing w:before="220" w:after="120"/>
      </w:pPr>
      <w:r>
        <w:rPr>
          <w:b/>
          <w:bCs/>
        </w:rPr>
        <w:t>RQ#5: How do deep learning architectures compare to machine learning techniques in terms of effectiveness and accuracy for fake news detection?</w:t>
      </w:r>
    </w:p>
    <w:p w:rsidR="009A0B62" w:rsidRDefault="00C20466">
      <w:pPr>
        <w:spacing w:after="120"/>
        <w:jc w:val="both"/>
      </w:pPr>
      <w:r>
        <w:t>Deep learning architectures gener</w:t>
      </w:r>
      <w:r>
        <w:t xml:space="preserve">ally match or exceed ML performance on larger, more complex datasets, though the gap narrows or reverses on small datasets. </w:t>
      </w:r>
      <w:proofErr w:type="spellStart"/>
      <w:r>
        <w:t>Kaliyar</w:t>
      </w:r>
      <w:proofErr w:type="spellEnd"/>
      <w:r>
        <w:t xml:space="preserve"> et al.'s </w:t>
      </w:r>
      <w:proofErr w:type="spellStart"/>
      <w:r>
        <w:t>FNDNet</w:t>
      </w:r>
      <w:proofErr w:type="spellEnd"/>
      <w:r>
        <w:t xml:space="preserve"> [16] achieved 98.36% accuracy on the </w:t>
      </w:r>
      <w:proofErr w:type="spellStart"/>
      <w:r>
        <w:t>Kaggle</w:t>
      </w:r>
      <w:proofErr w:type="spellEnd"/>
      <w:r>
        <w:t xml:space="preserve"> fake news dataset using a purpose-built CNN, and </w:t>
      </w:r>
      <w:proofErr w:type="spellStart"/>
      <w:r>
        <w:t>Umer</w:t>
      </w:r>
      <w:proofErr w:type="spellEnd"/>
      <w:r>
        <w:t xml:space="preserve"> et al. [34</w:t>
      </w:r>
      <w:r>
        <w:t xml:space="preserve">] reported 97.8% accuracy with a CNN-LSTM-PCA-Chi-Square pipeline. Hashmi et al. [11] found that a hybrid CNN-LSTM model with supervised </w:t>
      </w:r>
      <w:proofErr w:type="spellStart"/>
      <w:r>
        <w:t>FastText</w:t>
      </w:r>
      <w:proofErr w:type="spellEnd"/>
      <w:r>
        <w:t xml:space="preserve"> </w:t>
      </w:r>
      <w:proofErr w:type="spellStart"/>
      <w:r>
        <w:t>embeddings</w:t>
      </w:r>
      <w:proofErr w:type="spellEnd"/>
      <w:r>
        <w:t xml:space="preserve"> achieved 0.99 accuracy and F1-score on both the </w:t>
      </w:r>
      <w:proofErr w:type="spellStart"/>
      <w:r>
        <w:t>WELFake</w:t>
      </w:r>
      <w:proofErr w:type="spellEnd"/>
      <w:r>
        <w:t xml:space="preserve"> and </w:t>
      </w:r>
      <w:proofErr w:type="spellStart"/>
      <w:r>
        <w:t>FakeNewsNet</w:t>
      </w:r>
      <w:proofErr w:type="spellEnd"/>
      <w:r>
        <w:t xml:space="preserve"> datasets, and 0.97 on the s</w:t>
      </w:r>
      <w:r>
        <w:t xml:space="preserve">maller </w:t>
      </w:r>
      <w:proofErr w:type="spellStart"/>
      <w:r>
        <w:t>FakeNewsPrediction</w:t>
      </w:r>
      <w:proofErr w:type="spellEnd"/>
      <w:r>
        <w:t xml:space="preserve"> dataset, consistently outperforming individual ML classifiers, standalone RNN variants (LSTM, GRU, </w:t>
      </w:r>
      <w:proofErr w:type="spellStart"/>
      <w:r>
        <w:t>BiLSTM</w:t>
      </w:r>
      <w:proofErr w:type="spellEnd"/>
      <w:r>
        <w:t xml:space="preserve">), and even matching transformer baselines (BERT, </w:t>
      </w:r>
      <w:proofErr w:type="spellStart"/>
      <w:r>
        <w:t>XLNet</w:t>
      </w:r>
      <w:proofErr w:type="spellEnd"/>
      <w:r>
        <w:t xml:space="preserve">, </w:t>
      </w:r>
      <w:proofErr w:type="spellStart"/>
      <w:r>
        <w:t>RoBERTa</w:t>
      </w:r>
      <w:proofErr w:type="spellEnd"/>
      <w:r>
        <w:t>) at a fraction of the training cost. On the challenging six-</w:t>
      </w:r>
      <w:r>
        <w:t>class LIAR dataset, however, Roy et al.'s CNN+RNN+MLP model achieved only 44.87% accuracy, illustrating that fine-grained truthfulness classification remains substantially harder than binary fake/real detection for both ML and DL models alike.</w:t>
      </w:r>
    </w:p>
    <w:p w:rsidR="009A0B62" w:rsidRDefault="00C20466">
      <w:pPr>
        <w:spacing w:before="220" w:after="120"/>
      </w:pPr>
      <w:r>
        <w:rPr>
          <w:b/>
          <w:bCs/>
        </w:rPr>
        <w:t>RQ#6: Are th</w:t>
      </w:r>
      <w:r>
        <w:rPr>
          <w:b/>
          <w:bCs/>
        </w:rPr>
        <w:t>ere ensemble or hybrid approaches that combine multiple machine learning and/or deep learning techniques, and what advantages do they offer?</w:t>
      </w:r>
    </w:p>
    <w:p w:rsidR="009A0B62" w:rsidRDefault="00C20466">
      <w:pPr>
        <w:spacing w:after="120"/>
        <w:jc w:val="both"/>
      </w:pPr>
      <w:r>
        <w:t xml:space="preserve">Ensemble and hybrid modeling is one of the most consistently effective strategies identified in this review. Jiang </w:t>
      </w:r>
      <w:r>
        <w:t>et al. [14] proposed a stacking ensemble that trains a Random Forest meta-classifier on the predictions of eight diverse base learners (five ML models and three DL models across three tokenization schemes), improving accuracy from 99.87% (best individual m</w:t>
      </w:r>
      <w:r>
        <w:t xml:space="preserve">odel) to 99.94% on ISOT, and from 92.82% to 96.05% on </w:t>
      </w:r>
      <w:proofErr w:type="spellStart"/>
      <w:r>
        <w:t>KDnuggets</w:t>
      </w:r>
      <w:proofErr w:type="spellEnd"/>
      <w:r>
        <w:t xml:space="preserve">. </w:t>
      </w:r>
      <w:r>
        <w:lastRenderedPageBreak/>
        <w:t>Hashmi et al. [11] combined convolutional and recurrent layers within a single hybrid CNN-LSTM architecture, allowing the model to jointly exploit local n-gram-like features (via CNN) and lon</w:t>
      </w:r>
      <w:r>
        <w:t xml:space="preserve">g-range sequential dependencies (via LSTM). </w:t>
      </w:r>
      <w:proofErr w:type="spellStart"/>
      <w:r>
        <w:t>Kaliyar</w:t>
      </w:r>
      <w:proofErr w:type="spellEnd"/>
      <w:r>
        <w:t xml:space="preserve"> et al. [15] and </w:t>
      </w:r>
      <w:proofErr w:type="spellStart"/>
      <w:r>
        <w:t>Aslam</w:t>
      </w:r>
      <w:proofErr w:type="spellEnd"/>
      <w:r>
        <w:t xml:space="preserve"> et al. [7] similarly report that ensemble machine learning and ensemble deep learning models, respectively, provide state-of-the-art performance by exploiting the complementary error</w:t>
      </w:r>
      <w:r>
        <w:t xml:space="preserve"> patterns of diverse base learners. Across all these studies, the recurring advantage of </w:t>
      </w:r>
      <w:proofErr w:type="spellStart"/>
      <w:r>
        <w:t>ensembling</w:t>
      </w:r>
      <w:proofErr w:type="spellEnd"/>
      <w:r>
        <w:t xml:space="preserve"> is that it reduces variance and compensates for the weaknesses of any single feature representation or model family, provided the base learners are individu</w:t>
      </w:r>
      <w:r>
        <w:t>ally better than random guessing and sufficiently diverse in their errors.</w:t>
      </w:r>
    </w:p>
    <w:p w:rsidR="009A0B62" w:rsidRDefault="00C20466">
      <w:pPr>
        <w:spacing w:before="220" w:after="120"/>
      </w:pPr>
      <w:r>
        <w:rPr>
          <w:b/>
          <w:bCs/>
        </w:rPr>
        <w:lastRenderedPageBreak/>
        <w:t>RQ#7: Show an objective, multi-criteria comparison among the research papers in discussion. Which proposed system is comparatively better?</w:t>
      </w:r>
    </w:p>
    <w:p w:rsidR="009A0B62" w:rsidRDefault="00C20466">
      <w:pPr>
        <w:spacing w:after="120"/>
        <w:jc w:val="both"/>
      </w:pPr>
      <w:r>
        <w:t>Model accuracy alone is an incomplete basi</w:t>
      </w:r>
      <w:r>
        <w:t xml:space="preserve">s for comparison, since studies differ substantially in dataset size, label granularity (number of classes), and label noise. Following the same comparative approach used for ranking sentiment analysis literature, we apply an AHP-weighted TOPSIS procedure </w:t>
      </w:r>
      <w:r>
        <w:t>over four criteria — accuracy, number of categories, dataset size, and label noise — for eleven representative results drawn from the studies in Table 1.</w:t>
      </w:r>
    </w:p>
    <w:p w:rsidR="009A0B62" w:rsidRDefault="009A0B62">
      <w:pPr>
        <w:sectPr w:rsidR="009A0B62">
          <w:type w:val="continuous"/>
          <w:pgSz w:w="12240" w:h="15840"/>
          <w:pgMar w:top="1080" w:right="1080" w:bottom="1080" w:left="1080" w:header="708" w:footer="708" w:gutter="0"/>
          <w:cols w:num="2" w:space="720"/>
          <w:docGrid w:linePitch="360"/>
        </w:sectPr>
      </w:pPr>
    </w:p>
    <w:tbl>
      <w:tblPr>
        <w:tblW w:w="7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500"/>
        <w:gridCol w:w="1400"/>
        <w:gridCol w:w="900"/>
      </w:tblGrid>
      <w:tr w:rsidR="009A0B62">
        <w:tblPrEx>
          <w:tblCellMar>
            <w:top w:w="0" w:type="dxa"/>
            <w:bottom w:w="0" w:type="dxa"/>
          </w:tblCellMar>
        </w:tblPrEx>
        <w:tc>
          <w:tcPr>
            <w:tcW w:w="2600" w:type="dxa"/>
            <w:shd w:val="clear" w:color="auto" w:fill="D9E2F3"/>
          </w:tcPr>
          <w:p w:rsidR="009A0B62" w:rsidRDefault="00C20466">
            <w:r>
              <w:rPr>
                <w:b/>
                <w:bCs/>
                <w:sz w:val="18"/>
                <w:szCs w:val="18"/>
              </w:rPr>
              <w:lastRenderedPageBreak/>
              <w:t>Study</w:t>
            </w:r>
          </w:p>
        </w:tc>
        <w:tc>
          <w:tcPr>
            <w:tcW w:w="1200" w:type="dxa"/>
            <w:shd w:val="clear" w:color="auto" w:fill="D9E2F3"/>
          </w:tcPr>
          <w:p w:rsidR="009A0B62" w:rsidRDefault="00C20466">
            <w:r>
              <w:rPr>
                <w:b/>
                <w:bCs/>
                <w:sz w:val="18"/>
                <w:szCs w:val="18"/>
              </w:rPr>
              <w:t>Accuracy</w:t>
            </w:r>
          </w:p>
        </w:tc>
        <w:tc>
          <w:tcPr>
            <w:tcW w:w="1500" w:type="dxa"/>
            <w:shd w:val="clear" w:color="auto" w:fill="D9E2F3"/>
          </w:tcPr>
          <w:p w:rsidR="009A0B62" w:rsidRDefault="00C20466">
            <w:r>
              <w:rPr>
                <w:b/>
                <w:bCs/>
                <w:sz w:val="18"/>
                <w:szCs w:val="18"/>
              </w:rPr>
              <w:t>No. of Categories</w:t>
            </w:r>
          </w:p>
        </w:tc>
        <w:tc>
          <w:tcPr>
            <w:tcW w:w="1400" w:type="dxa"/>
            <w:shd w:val="clear" w:color="auto" w:fill="D9E2F3"/>
          </w:tcPr>
          <w:p w:rsidR="009A0B62" w:rsidRDefault="00C20466">
            <w:r>
              <w:rPr>
                <w:b/>
                <w:bCs/>
                <w:sz w:val="18"/>
                <w:szCs w:val="18"/>
              </w:rPr>
              <w:t>Data Set Size</w:t>
            </w:r>
          </w:p>
        </w:tc>
        <w:tc>
          <w:tcPr>
            <w:tcW w:w="900" w:type="dxa"/>
            <w:shd w:val="clear" w:color="auto" w:fill="D9E2F3"/>
          </w:tcPr>
          <w:p w:rsidR="009A0B62" w:rsidRDefault="00C20466">
            <w:r>
              <w:rPr>
                <w:b/>
                <w:bCs/>
                <w:sz w:val="18"/>
                <w:szCs w:val="18"/>
              </w:rPr>
              <w:t>Noise</w:t>
            </w:r>
          </w:p>
        </w:tc>
      </w:tr>
      <w:tr w:rsidR="009A0B62">
        <w:tblPrEx>
          <w:tblCellMar>
            <w:top w:w="0" w:type="dxa"/>
            <w:bottom w:w="0" w:type="dxa"/>
          </w:tblCellMar>
        </w:tblPrEx>
        <w:tc>
          <w:tcPr>
            <w:tcW w:w="2600" w:type="dxa"/>
          </w:tcPr>
          <w:p w:rsidR="009A0B62" w:rsidRDefault="00C20466">
            <w:r>
              <w:rPr>
                <w:sz w:val="18"/>
                <w:szCs w:val="18"/>
              </w:rPr>
              <w:t>Jiang et al. (RF-TFIDF, ISOT)</w:t>
            </w:r>
          </w:p>
        </w:tc>
        <w:tc>
          <w:tcPr>
            <w:tcW w:w="1200" w:type="dxa"/>
          </w:tcPr>
          <w:p w:rsidR="009A0B62" w:rsidRDefault="00C20466">
            <w:r>
              <w:rPr>
                <w:sz w:val="18"/>
                <w:szCs w:val="18"/>
              </w:rPr>
              <w:t>99.87%</w:t>
            </w:r>
          </w:p>
        </w:tc>
        <w:tc>
          <w:tcPr>
            <w:tcW w:w="1500" w:type="dxa"/>
          </w:tcPr>
          <w:p w:rsidR="009A0B62" w:rsidRDefault="00C20466">
            <w:r>
              <w:rPr>
                <w:sz w:val="18"/>
                <w:szCs w:val="18"/>
              </w:rPr>
              <w:t>2</w:t>
            </w:r>
          </w:p>
        </w:tc>
        <w:tc>
          <w:tcPr>
            <w:tcW w:w="1400" w:type="dxa"/>
          </w:tcPr>
          <w:p w:rsidR="009A0B62" w:rsidRDefault="00C20466">
            <w:r>
              <w:rPr>
                <w:sz w:val="18"/>
                <w:szCs w:val="18"/>
              </w:rPr>
              <w:t>44898</w:t>
            </w:r>
          </w:p>
        </w:tc>
        <w:tc>
          <w:tcPr>
            <w:tcW w:w="900" w:type="dxa"/>
          </w:tcPr>
          <w:p w:rsidR="009A0B62" w:rsidRDefault="00C20466">
            <w:r>
              <w:rPr>
                <w:sz w:val="18"/>
                <w:szCs w:val="18"/>
              </w:rPr>
              <w:t>v. low</w:t>
            </w:r>
          </w:p>
        </w:tc>
      </w:tr>
      <w:tr w:rsidR="009A0B62">
        <w:tblPrEx>
          <w:tblCellMar>
            <w:top w:w="0" w:type="dxa"/>
            <w:bottom w:w="0" w:type="dxa"/>
          </w:tblCellMar>
        </w:tblPrEx>
        <w:tc>
          <w:tcPr>
            <w:tcW w:w="2600" w:type="dxa"/>
          </w:tcPr>
          <w:p w:rsidR="009A0B62" w:rsidRDefault="00C20466">
            <w:r>
              <w:rPr>
                <w:sz w:val="18"/>
                <w:szCs w:val="18"/>
              </w:rPr>
              <w:t>Jiang et al. (Stacking, ISOT)</w:t>
            </w:r>
          </w:p>
        </w:tc>
        <w:tc>
          <w:tcPr>
            <w:tcW w:w="1200" w:type="dxa"/>
          </w:tcPr>
          <w:p w:rsidR="009A0B62" w:rsidRDefault="00C20466">
            <w:r>
              <w:rPr>
                <w:sz w:val="18"/>
                <w:szCs w:val="18"/>
              </w:rPr>
              <w:t>99.94%</w:t>
            </w:r>
          </w:p>
        </w:tc>
        <w:tc>
          <w:tcPr>
            <w:tcW w:w="1500" w:type="dxa"/>
          </w:tcPr>
          <w:p w:rsidR="009A0B62" w:rsidRDefault="00C20466">
            <w:r>
              <w:rPr>
                <w:sz w:val="18"/>
                <w:szCs w:val="18"/>
              </w:rPr>
              <w:t>2</w:t>
            </w:r>
          </w:p>
        </w:tc>
        <w:tc>
          <w:tcPr>
            <w:tcW w:w="1400" w:type="dxa"/>
          </w:tcPr>
          <w:p w:rsidR="009A0B62" w:rsidRDefault="00C20466">
            <w:r>
              <w:rPr>
                <w:sz w:val="18"/>
                <w:szCs w:val="18"/>
              </w:rPr>
              <w:t>44898</w:t>
            </w:r>
          </w:p>
        </w:tc>
        <w:tc>
          <w:tcPr>
            <w:tcW w:w="900" w:type="dxa"/>
          </w:tcPr>
          <w:p w:rsidR="009A0B62" w:rsidRDefault="00C20466">
            <w:r>
              <w:rPr>
                <w:sz w:val="18"/>
                <w:szCs w:val="18"/>
              </w:rPr>
              <w:t>v. low</w:t>
            </w:r>
          </w:p>
        </w:tc>
      </w:tr>
      <w:tr w:rsidR="009A0B62">
        <w:tblPrEx>
          <w:tblCellMar>
            <w:top w:w="0" w:type="dxa"/>
            <w:bottom w:w="0" w:type="dxa"/>
          </w:tblCellMar>
        </w:tblPrEx>
        <w:tc>
          <w:tcPr>
            <w:tcW w:w="2600" w:type="dxa"/>
          </w:tcPr>
          <w:p w:rsidR="009A0B62" w:rsidRDefault="00C20466">
            <w:r>
              <w:rPr>
                <w:sz w:val="18"/>
                <w:szCs w:val="18"/>
              </w:rPr>
              <w:t xml:space="preserve">Jiang et al. (LR-TFIDF, </w:t>
            </w:r>
            <w:proofErr w:type="spellStart"/>
            <w:r>
              <w:rPr>
                <w:sz w:val="18"/>
                <w:szCs w:val="18"/>
              </w:rPr>
              <w:t>KDnuggets</w:t>
            </w:r>
            <w:proofErr w:type="spellEnd"/>
            <w:r>
              <w:rPr>
                <w:sz w:val="18"/>
                <w:szCs w:val="18"/>
              </w:rPr>
              <w:t>)</w:t>
            </w:r>
          </w:p>
        </w:tc>
        <w:tc>
          <w:tcPr>
            <w:tcW w:w="1200" w:type="dxa"/>
          </w:tcPr>
          <w:p w:rsidR="009A0B62" w:rsidRDefault="00C20466">
            <w:r>
              <w:rPr>
                <w:sz w:val="18"/>
                <w:szCs w:val="18"/>
              </w:rPr>
              <w:t>92.82%</w:t>
            </w:r>
          </w:p>
        </w:tc>
        <w:tc>
          <w:tcPr>
            <w:tcW w:w="1500" w:type="dxa"/>
          </w:tcPr>
          <w:p w:rsidR="009A0B62" w:rsidRDefault="00C20466">
            <w:r>
              <w:rPr>
                <w:sz w:val="18"/>
                <w:szCs w:val="18"/>
              </w:rPr>
              <w:t>2</w:t>
            </w:r>
          </w:p>
        </w:tc>
        <w:tc>
          <w:tcPr>
            <w:tcW w:w="1400" w:type="dxa"/>
          </w:tcPr>
          <w:p w:rsidR="009A0B62" w:rsidRDefault="00C20466">
            <w:r>
              <w:rPr>
                <w:sz w:val="18"/>
                <w:szCs w:val="18"/>
              </w:rPr>
              <w:t>6335</w:t>
            </w:r>
          </w:p>
        </w:tc>
        <w:tc>
          <w:tcPr>
            <w:tcW w:w="900" w:type="dxa"/>
          </w:tcPr>
          <w:p w:rsidR="009A0B62" w:rsidRDefault="00C20466">
            <w:r>
              <w:rPr>
                <w:sz w:val="18"/>
                <w:szCs w:val="18"/>
              </w:rPr>
              <w:t>high</w:t>
            </w:r>
          </w:p>
        </w:tc>
      </w:tr>
      <w:tr w:rsidR="009A0B62">
        <w:tblPrEx>
          <w:tblCellMar>
            <w:top w:w="0" w:type="dxa"/>
            <w:bottom w:w="0" w:type="dxa"/>
          </w:tblCellMar>
        </w:tblPrEx>
        <w:tc>
          <w:tcPr>
            <w:tcW w:w="2600" w:type="dxa"/>
          </w:tcPr>
          <w:p w:rsidR="009A0B62" w:rsidRDefault="00C20466">
            <w:r>
              <w:rPr>
                <w:sz w:val="18"/>
                <w:szCs w:val="18"/>
              </w:rPr>
              <w:t xml:space="preserve">Jiang et al. (Stacking, </w:t>
            </w:r>
            <w:proofErr w:type="spellStart"/>
            <w:r>
              <w:rPr>
                <w:sz w:val="18"/>
                <w:szCs w:val="18"/>
              </w:rPr>
              <w:t>KDnuggets</w:t>
            </w:r>
            <w:proofErr w:type="spellEnd"/>
            <w:r>
              <w:rPr>
                <w:sz w:val="18"/>
                <w:szCs w:val="18"/>
              </w:rPr>
              <w:t>)</w:t>
            </w:r>
          </w:p>
        </w:tc>
        <w:tc>
          <w:tcPr>
            <w:tcW w:w="1200" w:type="dxa"/>
          </w:tcPr>
          <w:p w:rsidR="009A0B62" w:rsidRDefault="00C20466">
            <w:r>
              <w:rPr>
                <w:sz w:val="18"/>
                <w:szCs w:val="18"/>
              </w:rPr>
              <w:t>96.05%</w:t>
            </w:r>
          </w:p>
        </w:tc>
        <w:tc>
          <w:tcPr>
            <w:tcW w:w="1500" w:type="dxa"/>
          </w:tcPr>
          <w:p w:rsidR="009A0B62" w:rsidRDefault="00C20466">
            <w:r>
              <w:rPr>
                <w:sz w:val="18"/>
                <w:szCs w:val="18"/>
              </w:rPr>
              <w:t>2</w:t>
            </w:r>
          </w:p>
        </w:tc>
        <w:tc>
          <w:tcPr>
            <w:tcW w:w="1400" w:type="dxa"/>
          </w:tcPr>
          <w:p w:rsidR="009A0B62" w:rsidRDefault="00C20466">
            <w:r>
              <w:rPr>
                <w:sz w:val="18"/>
                <w:szCs w:val="18"/>
              </w:rPr>
              <w:t>6335</w:t>
            </w:r>
          </w:p>
        </w:tc>
        <w:tc>
          <w:tcPr>
            <w:tcW w:w="900" w:type="dxa"/>
          </w:tcPr>
          <w:p w:rsidR="009A0B62" w:rsidRDefault="00C20466">
            <w:r>
              <w:rPr>
                <w:sz w:val="18"/>
                <w:szCs w:val="18"/>
              </w:rPr>
              <w:t>high</w:t>
            </w:r>
          </w:p>
        </w:tc>
      </w:tr>
      <w:tr w:rsidR="009A0B62">
        <w:tblPrEx>
          <w:tblCellMar>
            <w:top w:w="0" w:type="dxa"/>
            <w:bottom w:w="0" w:type="dxa"/>
          </w:tblCellMar>
        </w:tblPrEx>
        <w:tc>
          <w:tcPr>
            <w:tcW w:w="2600" w:type="dxa"/>
          </w:tcPr>
          <w:p w:rsidR="009A0B62" w:rsidRDefault="00C20466">
            <w:r>
              <w:rPr>
                <w:sz w:val="18"/>
                <w:szCs w:val="18"/>
              </w:rPr>
              <w:t>Hashmi et al. (</w:t>
            </w:r>
            <w:proofErr w:type="spellStart"/>
            <w:r>
              <w:rPr>
                <w:sz w:val="18"/>
                <w:szCs w:val="18"/>
              </w:rPr>
              <w:t>WELFake</w:t>
            </w:r>
            <w:proofErr w:type="spellEnd"/>
            <w:r>
              <w:rPr>
                <w:sz w:val="18"/>
                <w:szCs w:val="18"/>
              </w:rPr>
              <w:t>)</w:t>
            </w:r>
          </w:p>
        </w:tc>
        <w:tc>
          <w:tcPr>
            <w:tcW w:w="1200" w:type="dxa"/>
          </w:tcPr>
          <w:p w:rsidR="009A0B62" w:rsidRDefault="00C20466">
            <w:r>
              <w:rPr>
                <w:sz w:val="18"/>
                <w:szCs w:val="18"/>
              </w:rPr>
              <w:t>99%</w:t>
            </w:r>
          </w:p>
        </w:tc>
        <w:tc>
          <w:tcPr>
            <w:tcW w:w="1500" w:type="dxa"/>
          </w:tcPr>
          <w:p w:rsidR="009A0B62" w:rsidRDefault="00C20466">
            <w:r>
              <w:rPr>
                <w:sz w:val="18"/>
                <w:szCs w:val="18"/>
              </w:rPr>
              <w:t>2</w:t>
            </w:r>
          </w:p>
        </w:tc>
        <w:tc>
          <w:tcPr>
            <w:tcW w:w="1400" w:type="dxa"/>
          </w:tcPr>
          <w:p w:rsidR="009A0B62" w:rsidRDefault="00C20466">
            <w:r>
              <w:rPr>
                <w:sz w:val="18"/>
                <w:szCs w:val="18"/>
              </w:rPr>
              <w:t>72134</w:t>
            </w:r>
          </w:p>
        </w:tc>
        <w:tc>
          <w:tcPr>
            <w:tcW w:w="900" w:type="dxa"/>
          </w:tcPr>
          <w:p w:rsidR="009A0B62" w:rsidRDefault="00C20466">
            <w:r>
              <w:rPr>
                <w:sz w:val="18"/>
                <w:szCs w:val="18"/>
              </w:rPr>
              <w:t>medium</w:t>
            </w:r>
          </w:p>
        </w:tc>
      </w:tr>
      <w:tr w:rsidR="009A0B62">
        <w:tblPrEx>
          <w:tblCellMar>
            <w:top w:w="0" w:type="dxa"/>
            <w:bottom w:w="0" w:type="dxa"/>
          </w:tblCellMar>
        </w:tblPrEx>
        <w:tc>
          <w:tcPr>
            <w:tcW w:w="2600" w:type="dxa"/>
          </w:tcPr>
          <w:p w:rsidR="009A0B62" w:rsidRDefault="00C20466">
            <w:r>
              <w:rPr>
                <w:sz w:val="18"/>
                <w:szCs w:val="18"/>
              </w:rPr>
              <w:t>Hashmi et al. (</w:t>
            </w:r>
            <w:proofErr w:type="spellStart"/>
            <w:r>
              <w:rPr>
                <w:sz w:val="18"/>
                <w:szCs w:val="18"/>
              </w:rPr>
              <w:t>FakeNewsNet</w:t>
            </w:r>
            <w:proofErr w:type="spellEnd"/>
            <w:r>
              <w:rPr>
                <w:sz w:val="18"/>
                <w:szCs w:val="18"/>
              </w:rPr>
              <w:t>)</w:t>
            </w:r>
          </w:p>
        </w:tc>
        <w:tc>
          <w:tcPr>
            <w:tcW w:w="1200" w:type="dxa"/>
          </w:tcPr>
          <w:p w:rsidR="009A0B62" w:rsidRDefault="00C20466">
            <w:r>
              <w:rPr>
                <w:sz w:val="18"/>
                <w:szCs w:val="18"/>
              </w:rPr>
              <w:t>99%</w:t>
            </w:r>
          </w:p>
        </w:tc>
        <w:tc>
          <w:tcPr>
            <w:tcW w:w="1500" w:type="dxa"/>
          </w:tcPr>
          <w:p w:rsidR="009A0B62" w:rsidRDefault="00C20466">
            <w:r>
              <w:rPr>
                <w:sz w:val="18"/>
                <w:szCs w:val="18"/>
              </w:rPr>
              <w:t>2</w:t>
            </w:r>
          </w:p>
        </w:tc>
        <w:tc>
          <w:tcPr>
            <w:tcW w:w="1400" w:type="dxa"/>
          </w:tcPr>
          <w:p w:rsidR="009A0B62" w:rsidRDefault="00C20466">
            <w:r>
              <w:rPr>
                <w:sz w:val="18"/>
                <w:szCs w:val="18"/>
              </w:rPr>
              <w:t>23196</w:t>
            </w:r>
          </w:p>
        </w:tc>
        <w:tc>
          <w:tcPr>
            <w:tcW w:w="900" w:type="dxa"/>
          </w:tcPr>
          <w:p w:rsidR="009A0B62" w:rsidRDefault="00C20466">
            <w:r>
              <w:rPr>
                <w:sz w:val="18"/>
                <w:szCs w:val="18"/>
              </w:rPr>
              <w:t>medium</w:t>
            </w:r>
          </w:p>
        </w:tc>
      </w:tr>
      <w:tr w:rsidR="009A0B62">
        <w:tblPrEx>
          <w:tblCellMar>
            <w:top w:w="0" w:type="dxa"/>
            <w:bottom w:w="0" w:type="dxa"/>
          </w:tblCellMar>
        </w:tblPrEx>
        <w:tc>
          <w:tcPr>
            <w:tcW w:w="2600" w:type="dxa"/>
          </w:tcPr>
          <w:p w:rsidR="009A0B62" w:rsidRDefault="00C20466">
            <w:r>
              <w:rPr>
                <w:sz w:val="18"/>
                <w:szCs w:val="18"/>
              </w:rPr>
              <w:t>Hashmi et al. (</w:t>
            </w:r>
            <w:proofErr w:type="spellStart"/>
            <w:r>
              <w:rPr>
                <w:sz w:val="18"/>
                <w:szCs w:val="18"/>
              </w:rPr>
              <w:t>FakeNewsPrediction</w:t>
            </w:r>
            <w:proofErr w:type="spellEnd"/>
            <w:r>
              <w:rPr>
                <w:sz w:val="18"/>
                <w:szCs w:val="18"/>
              </w:rPr>
              <w:t>)</w:t>
            </w:r>
          </w:p>
        </w:tc>
        <w:tc>
          <w:tcPr>
            <w:tcW w:w="1200" w:type="dxa"/>
          </w:tcPr>
          <w:p w:rsidR="009A0B62" w:rsidRDefault="00C20466">
            <w:r>
              <w:rPr>
                <w:sz w:val="18"/>
                <w:szCs w:val="18"/>
              </w:rPr>
              <w:t>97%</w:t>
            </w:r>
          </w:p>
        </w:tc>
        <w:tc>
          <w:tcPr>
            <w:tcW w:w="1500" w:type="dxa"/>
          </w:tcPr>
          <w:p w:rsidR="009A0B62" w:rsidRDefault="00C20466">
            <w:r>
              <w:rPr>
                <w:sz w:val="18"/>
                <w:szCs w:val="18"/>
              </w:rPr>
              <w:t>2</w:t>
            </w:r>
          </w:p>
        </w:tc>
        <w:tc>
          <w:tcPr>
            <w:tcW w:w="1400" w:type="dxa"/>
          </w:tcPr>
          <w:p w:rsidR="009A0B62" w:rsidRDefault="00C20466">
            <w:r>
              <w:rPr>
                <w:sz w:val="18"/>
                <w:szCs w:val="18"/>
              </w:rPr>
              <w:t>6335</w:t>
            </w:r>
          </w:p>
        </w:tc>
        <w:tc>
          <w:tcPr>
            <w:tcW w:w="900" w:type="dxa"/>
          </w:tcPr>
          <w:p w:rsidR="009A0B62" w:rsidRDefault="00C20466">
            <w:r>
              <w:rPr>
                <w:sz w:val="18"/>
                <w:szCs w:val="18"/>
              </w:rPr>
              <w:t>high</w:t>
            </w:r>
          </w:p>
        </w:tc>
      </w:tr>
      <w:tr w:rsidR="009A0B62">
        <w:tblPrEx>
          <w:tblCellMar>
            <w:top w:w="0" w:type="dxa"/>
            <w:bottom w:w="0" w:type="dxa"/>
          </w:tblCellMar>
        </w:tblPrEx>
        <w:tc>
          <w:tcPr>
            <w:tcW w:w="2600" w:type="dxa"/>
          </w:tcPr>
          <w:p w:rsidR="009A0B62" w:rsidRDefault="00C20466">
            <w:proofErr w:type="spellStart"/>
            <w:r>
              <w:rPr>
                <w:sz w:val="18"/>
                <w:szCs w:val="18"/>
              </w:rPr>
              <w:t>Kaliyar</w:t>
            </w:r>
            <w:proofErr w:type="spellEnd"/>
            <w:r>
              <w:rPr>
                <w:sz w:val="18"/>
                <w:szCs w:val="18"/>
              </w:rPr>
              <w:t xml:space="preserve"> et al. (</w:t>
            </w:r>
            <w:proofErr w:type="spellStart"/>
            <w:r>
              <w:rPr>
                <w:sz w:val="18"/>
                <w:szCs w:val="18"/>
              </w:rPr>
              <w:t>FNDNet</w:t>
            </w:r>
            <w:proofErr w:type="spellEnd"/>
            <w:r>
              <w:rPr>
                <w:sz w:val="18"/>
                <w:szCs w:val="18"/>
              </w:rPr>
              <w:t>)</w:t>
            </w:r>
          </w:p>
        </w:tc>
        <w:tc>
          <w:tcPr>
            <w:tcW w:w="1200" w:type="dxa"/>
          </w:tcPr>
          <w:p w:rsidR="009A0B62" w:rsidRDefault="00C20466">
            <w:r>
              <w:rPr>
                <w:sz w:val="18"/>
                <w:szCs w:val="18"/>
              </w:rPr>
              <w:t>98.36%</w:t>
            </w:r>
          </w:p>
        </w:tc>
        <w:tc>
          <w:tcPr>
            <w:tcW w:w="1500" w:type="dxa"/>
          </w:tcPr>
          <w:p w:rsidR="009A0B62" w:rsidRDefault="00C20466">
            <w:r>
              <w:rPr>
                <w:sz w:val="18"/>
                <w:szCs w:val="18"/>
              </w:rPr>
              <w:t>2</w:t>
            </w:r>
          </w:p>
        </w:tc>
        <w:tc>
          <w:tcPr>
            <w:tcW w:w="1400" w:type="dxa"/>
          </w:tcPr>
          <w:p w:rsidR="009A0B62" w:rsidRDefault="00C20466">
            <w:r>
              <w:rPr>
                <w:sz w:val="18"/>
                <w:szCs w:val="18"/>
              </w:rPr>
              <w:t>20800</w:t>
            </w:r>
          </w:p>
        </w:tc>
        <w:tc>
          <w:tcPr>
            <w:tcW w:w="900" w:type="dxa"/>
          </w:tcPr>
          <w:p w:rsidR="009A0B62" w:rsidRDefault="00C20466">
            <w:r>
              <w:rPr>
                <w:sz w:val="18"/>
                <w:szCs w:val="18"/>
              </w:rPr>
              <w:t>medium</w:t>
            </w:r>
          </w:p>
        </w:tc>
      </w:tr>
      <w:tr w:rsidR="009A0B62">
        <w:tblPrEx>
          <w:tblCellMar>
            <w:top w:w="0" w:type="dxa"/>
            <w:bottom w:w="0" w:type="dxa"/>
          </w:tblCellMar>
        </w:tblPrEx>
        <w:tc>
          <w:tcPr>
            <w:tcW w:w="2600" w:type="dxa"/>
          </w:tcPr>
          <w:p w:rsidR="009A0B62" w:rsidRDefault="00C20466">
            <w:r>
              <w:rPr>
                <w:sz w:val="18"/>
                <w:szCs w:val="18"/>
              </w:rPr>
              <w:t>Kumar et al. (</w:t>
            </w:r>
            <w:proofErr w:type="spellStart"/>
            <w:r>
              <w:rPr>
                <w:sz w:val="18"/>
                <w:szCs w:val="18"/>
              </w:rPr>
              <w:t>CNN+BiLSTM</w:t>
            </w:r>
            <w:proofErr w:type="spellEnd"/>
            <w:r>
              <w:rPr>
                <w:sz w:val="18"/>
                <w:szCs w:val="18"/>
              </w:rPr>
              <w:t>)</w:t>
            </w:r>
          </w:p>
        </w:tc>
        <w:tc>
          <w:tcPr>
            <w:tcW w:w="1200" w:type="dxa"/>
          </w:tcPr>
          <w:p w:rsidR="009A0B62" w:rsidRDefault="00C20466">
            <w:r>
              <w:rPr>
                <w:sz w:val="18"/>
                <w:szCs w:val="18"/>
              </w:rPr>
              <w:t>88.78%</w:t>
            </w:r>
          </w:p>
        </w:tc>
        <w:tc>
          <w:tcPr>
            <w:tcW w:w="1500" w:type="dxa"/>
          </w:tcPr>
          <w:p w:rsidR="009A0B62" w:rsidRDefault="00C20466">
            <w:r>
              <w:rPr>
                <w:sz w:val="18"/>
                <w:szCs w:val="18"/>
              </w:rPr>
              <w:t>2</w:t>
            </w:r>
          </w:p>
        </w:tc>
        <w:tc>
          <w:tcPr>
            <w:tcW w:w="1400" w:type="dxa"/>
          </w:tcPr>
          <w:p w:rsidR="009A0B62" w:rsidRDefault="00C20466">
            <w:r>
              <w:rPr>
                <w:sz w:val="18"/>
                <w:szCs w:val="18"/>
              </w:rPr>
              <w:t>1356</w:t>
            </w:r>
          </w:p>
        </w:tc>
        <w:tc>
          <w:tcPr>
            <w:tcW w:w="900" w:type="dxa"/>
          </w:tcPr>
          <w:p w:rsidR="009A0B62" w:rsidRDefault="00C20466">
            <w:r>
              <w:rPr>
                <w:sz w:val="18"/>
                <w:szCs w:val="18"/>
              </w:rPr>
              <w:t>v. high</w:t>
            </w:r>
          </w:p>
        </w:tc>
      </w:tr>
      <w:tr w:rsidR="009A0B62">
        <w:tblPrEx>
          <w:tblCellMar>
            <w:top w:w="0" w:type="dxa"/>
            <w:bottom w:w="0" w:type="dxa"/>
          </w:tblCellMar>
        </w:tblPrEx>
        <w:tc>
          <w:tcPr>
            <w:tcW w:w="2600" w:type="dxa"/>
          </w:tcPr>
          <w:p w:rsidR="009A0B62" w:rsidRDefault="00C20466">
            <w:r>
              <w:rPr>
                <w:sz w:val="18"/>
                <w:szCs w:val="18"/>
              </w:rPr>
              <w:t>Roy et al. (CNN+RNN+MLP)</w:t>
            </w:r>
          </w:p>
        </w:tc>
        <w:tc>
          <w:tcPr>
            <w:tcW w:w="1200" w:type="dxa"/>
          </w:tcPr>
          <w:p w:rsidR="009A0B62" w:rsidRDefault="00C20466">
            <w:r>
              <w:rPr>
                <w:sz w:val="18"/>
                <w:szCs w:val="18"/>
              </w:rPr>
              <w:t>44.87%</w:t>
            </w:r>
          </w:p>
        </w:tc>
        <w:tc>
          <w:tcPr>
            <w:tcW w:w="1500" w:type="dxa"/>
          </w:tcPr>
          <w:p w:rsidR="009A0B62" w:rsidRDefault="00C20466">
            <w:r>
              <w:rPr>
                <w:sz w:val="18"/>
                <w:szCs w:val="18"/>
              </w:rPr>
              <w:t>6</w:t>
            </w:r>
          </w:p>
        </w:tc>
        <w:tc>
          <w:tcPr>
            <w:tcW w:w="1400" w:type="dxa"/>
          </w:tcPr>
          <w:p w:rsidR="009A0B62" w:rsidRDefault="00C20466">
            <w:r>
              <w:rPr>
                <w:sz w:val="18"/>
                <w:szCs w:val="18"/>
              </w:rPr>
              <w:t>12836</w:t>
            </w:r>
          </w:p>
        </w:tc>
        <w:tc>
          <w:tcPr>
            <w:tcW w:w="900" w:type="dxa"/>
          </w:tcPr>
          <w:p w:rsidR="009A0B62" w:rsidRDefault="00C20466">
            <w:r>
              <w:rPr>
                <w:sz w:val="18"/>
                <w:szCs w:val="18"/>
              </w:rPr>
              <w:t>v. high</w:t>
            </w:r>
          </w:p>
        </w:tc>
      </w:tr>
      <w:tr w:rsidR="009A0B62">
        <w:tblPrEx>
          <w:tblCellMar>
            <w:top w:w="0" w:type="dxa"/>
            <w:bottom w:w="0" w:type="dxa"/>
          </w:tblCellMar>
        </w:tblPrEx>
        <w:tc>
          <w:tcPr>
            <w:tcW w:w="2600" w:type="dxa"/>
          </w:tcPr>
          <w:p w:rsidR="009A0B62" w:rsidRDefault="00C20466">
            <w:proofErr w:type="spellStart"/>
            <w:r>
              <w:rPr>
                <w:sz w:val="18"/>
                <w:szCs w:val="18"/>
              </w:rPr>
              <w:t>Verma</w:t>
            </w:r>
            <w:proofErr w:type="spellEnd"/>
            <w:r>
              <w:rPr>
                <w:sz w:val="18"/>
                <w:szCs w:val="18"/>
              </w:rPr>
              <w:t xml:space="preserve"> et al. (</w:t>
            </w:r>
            <w:proofErr w:type="spellStart"/>
            <w:r>
              <w:rPr>
                <w:sz w:val="18"/>
                <w:szCs w:val="18"/>
              </w:rPr>
              <w:t>WELFake</w:t>
            </w:r>
            <w:proofErr w:type="spellEnd"/>
            <w:r>
              <w:rPr>
                <w:sz w:val="18"/>
                <w:szCs w:val="18"/>
              </w:rPr>
              <w:t>)</w:t>
            </w:r>
          </w:p>
        </w:tc>
        <w:tc>
          <w:tcPr>
            <w:tcW w:w="1200" w:type="dxa"/>
          </w:tcPr>
          <w:p w:rsidR="009A0B62" w:rsidRDefault="00C20466">
            <w:r>
              <w:rPr>
                <w:sz w:val="18"/>
                <w:szCs w:val="18"/>
              </w:rPr>
              <w:t>96.73%</w:t>
            </w:r>
          </w:p>
        </w:tc>
        <w:tc>
          <w:tcPr>
            <w:tcW w:w="1500" w:type="dxa"/>
          </w:tcPr>
          <w:p w:rsidR="009A0B62" w:rsidRDefault="00C20466">
            <w:r>
              <w:rPr>
                <w:sz w:val="18"/>
                <w:szCs w:val="18"/>
              </w:rPr>
              <w:t>2</w:t>
            </w:r>
          </w:p>
        </w:tc>
        <w:tc>
          <w:tcPr>
            <w:tcW w:w="1400" w:type="dxa"/>
          </w:tcPr>
          <w:p w:rsidR="009A0B62" w:rsidRDefault="00C20466">
            <w:r>
              <w:rPr>
                <w:sz w:val="18"/>
                <w:szCs w:val="18"/>
              </w:rPr>
              <w:t>72134</w:t>
            </w:r>
          </w:p>
        </w:tc>
        <w:tc>
          <w:tcPr>
            <w:tcW w:w="900" w:type="dxa"/>
          </w:tcPr>
          <w:p w:rsidR="009A0B62" w:rsidRDefault="00C20466">
            <w:r>
              <w:rPr>
                <w:sz w:val="18"/>
                <w:szCs w:val="18"/>
              </w:rPr>
              <w:t>medium</w:t>
            </w:r>
          </w:p>
        </w:tc>
      </w:tr>
    </w:tbl>
    <w:p w:rsidR="009A0B62" w:rsidRDefault="00C20466">
      <w:pPr>
        <w:spacing w:before="80" w:after="200"/>
        <w:jc w:val="center"/>
      </w:pPr>
      <w:r>
        <w:rPr>
          <w:i/>
          <w:iCs/>
          <w:sz w:val="18"/>
          <w:szCs w:val="18"/>
        </w:rPr>
        <w:t>Table 2: Studies, Accuracy, No. of Categories, Data Set Size, and Noise</w:t>
      </w:r>
    </w:p>
    <w:p w:rsidR="009A0B62" w:rsidRDefault="00C20466">
      <w:pPr>
        <w:spacing w:after="120"/>
        <w:jc w:val="both"/>
      </w:pPr>
      <w:r>
        <w:t>Normalization: The decision matrix is normalized using vector normalization (Eq. 1), and the weighted normalized matrix C is computed as C</w:t>
      </w:r>
      <w:r>
        <w:t xml:space="preserve"> = </w:t>
      </w:r>
      <w:proofErr w:type="spellStart"/>
      <w:r>
        <w:t>M'pq</w:t>
      </w:r>
      <w:proofErr w:type="spellEnd"/>
      <w:r>
        <w:t xml:space="preserve"> × </w:t>
      </w:r>
      <w:proofErr w:type="gramStart"/>
      <w:r>
        <w:t>Wi</w:t>
      </w:r>
      <w:proofErr w:type="gramEnd"/>
      <w:r>
        <w:t xml:space="preserve"> (Eq. 2), where Wi = [0.059246, 0.4828, 0.31385, 0.1441] for [Accuracy, Category, Dataset size, Noise], following the same AHP-derived </w:t>
      </w:r>
      <w:proofErr w:type="spellStart"/>
      <w:r>
        <w:t>Saaty</w:t>
      </w:r>
      <w:proofErr w:type="spellEnd"/>
      <w:r>
        <w:t>-scale weighting used for the comparative sentiment-analysis review.</w:t>
      </w:r>
    </w:p>
    <w:tbl>
      <w:tblPr>
        <w:tblW w:w="8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900"/>
        <w:gridCol w:w="1500"/>
      </w:tblGrid>
      <w:tr w:rsidR="009A0B62">
        <w:tblPrEx>
          <w:tblCellMar>
            <w:top w:w="0" w:type="dxa"/>
            <w:bottom w:w="0" w:type="dxa"/>
          </w:tblCellMar>
        </w:tblPrEx>
        <w:tc>
          <w:tcPr>
            <w:tcW w:w="2600" w:type="dxa"/>
            <w:shd w:val="clear" w:color="auto" w:fill="D9E2F3"/>
          </w:tcPr>
          <w:p w:rsidR="009A0B62" w:rsidRDefault="00C20466">
            <w:r>
              <w:rPr>
                <w:b/>
                <w:bCs/>
                <w:sz w:val="18"/>
                <w:szCs w:val="18"/>
              </w:rPr>
              <w:t>Study</w:t>
            </w:r>
          </w:p>
        </w:tc>
        <w:tc>
          <w:tcPr>
            <w:tcW w:w="1300" w:type="dxa"/>
            <w:shd w:val="clear" w:color="auto" w:fill="D9E2F3"/>
          </w:tcPr>
          <w:p w:rsidR="009A0B62" w:rsidRDefault="00C20466">
            <w:r>
              <w:rPr>
                <w:b/>
                <w:bCs/>
                <w:sz w:val="18"/>
                <w:szCs w:val="18"/>
              </w:rPr>
              <w:t>Wt. Norm. Accuracy</w:t>
            </w:r>
          </w:p>
        </w:tc>
        <w:tc>
          <w:tcPr>
            <w:tcW w:w="1300" w:type="dxa"/>
            <w:shd w:val="clear" w:color="auto" w:fill="D9E2F3"/>
          </w:tcPr>
          <w:p w:rsidR="009A0B62" w:rsidRDefault="00C20466">
            <w:r>
              <w:rPr>
                <w:b/>
                <w:bCs/>
                <w:sz w:val="18"/>
                <w:szCs w:val="18"/>
              </w:rPr>
              <w:t>Wt. Norm. Category</w:t>
            </w:r>
          </w:p>
        </w:tc>
        <w:tc>
          <w:tcPr>
            <w:tcW w:w="1900" w:type="dxa"/>
            <w:shd w:val="clear" w:color="auto" w:fill="D9E2F3"/>
          </w:tcPr>
          <w:p w:rsidR="009A0B62" w:rsidRDefault="00C20466">
            <w:r>
              <w:rPr>
                <w:b/>
                <w:bCs/>
                <w:sz w:val="18"/>
                <w:szCs w:val="18"/>
              </w:rPr>
              <w:t>Wt. Norm. Dataset Size</w:t>
            </w:r>
          </w:p>
        </w:tc>
        <w:tc>
          <w:tcPr>
            <w:tcW w:w="1500" w:type="dxa"/>
            <w:shd w:val="clear" w:color="auto" w:fill="D9E2F3"/>
          </w:tcPr>
          <w:p w:rsidR="009A0B62" w:rsidRDefault="00C20466">
            <w:r>
              <w:rPr>
                <w:b/>
                <w:bCs/>
                <w:sz w:val="18"/>
                <w:szCs w:val="18"/>
              </w:rPr>
              <w:t>Wt. Norm. Noise</w:t>
            </w:r>
          </w:p>
        </w:tc>
      </w:tr>
      <w:tr w:rsidR="009A0B62">
        <w:tblPrEx>
          <w:tblCellMar>
            <w:top w:w="0" w:type="dxa"/>
            <w:bottom w:w="0" w:type="dxa"/>
          </w:tblCellMar>
        </w:tblPrEx>
        <w:tc>
          <w:tcPr>
            <w:tcW w:w="2600" w:type="dxa"/>
          </w:tcPr>
          <w:p w:rsidR="009A0B62" w:rsidRDefault="00C20466">
            <w:r>
              <w:rPr>
                <w:sz w:val="18"/>
                <w:szCs w:val="18"/>
              </w:rPr>
              <w:t>Jiang et al. (RF-TFIDF, ISOT)</w:t>
            </w:r>
          </w:p>
        </w:tc>
        <w:tc>
          <w:tcPr>
            <w:tcW w:w="1300" w:type="dxa"/>
          </w:tcPr>
          <w:p w:rsidR="009A0B62" w:rsidRDefault="00C20466">
            <w:r>
              <w:rPr>
                <w:sz w:val="18"/>
                <w:szCs w:val="18"/>
              </w:rPr>
              <w:t>0.0191</w:t>
            </w:r>
          </w:p>
        </w:tc>
        <w:tc>
          <w:tcPr>
            <w:tcW w:w="1300" w:type="dxa"/>
          </w:tcPr>
          <w:p w:rsidR="009A0B62" w:rsidRDefault="00C20466">
            <w:r>
              <w:rPr>
                <w:sz w:val="18"/>
                <w:szCs w:val="18"/>
              </w:rPr>
              <w:t>0.1108</w:t>
            </w:r>
          </w:p>
        </w:tc>
        <w:tc>
          <w:tcPr>
            <w:tcW w:w="1900" w:type="dxa"/>
          </w:tcPr>
          <w:p w:rsidR="009A0B62" w:rsidRDefault="00C20466">
            <w:r>
              <w:rPr>
                <w:sz w:val="18"/>
                <w:szCs w:val="18"/>
              </w:rPr>
              <w:t>0.1125</w:t>
            </w:r>
          </w:p>
        </w:tc>
        <w:tc>
          <w:tcPr>
            <w:tcW w:w="1500" w:type="dxa"/>
          </w:tcPr>
          <w:p w:rsidR="009A0B62" w:rsidRDefault="00C20466">
            <w:r>
              <w:rPr>
                <w:sz w:val="18"/>
                <w:szCs w:val="18"/>
              </w:rPr>
              <w:t>0.0124</w:t>
            </w:r>
          </w:p>
        </w:tc>
      </w:tr>
      <w:tr w:rsidR="009A0B62">
        <w:tblPrEx>
          <w:tblCellMar>
            <w:top w:w="0" w:type="dxa"/>
            <w:bottom w:w="0" w:type="dxa"/>
          </w:tblCellMar>
        </w:tblPrEx>
        <w:tc>
          <w:tcPr>
            <w:tcW w:w="2600" w:type="dxa"/>
          </w:tcPr>
          <w:p w:rsidR="009A0B62" w:rsidRDefault="00C20466">
            <w:r>
              <w:rPr>
                <w:sz w:val="18"/>
                <w:szCs w:val="18"/>
              </w:rPr>
              <w:t>Jiang et al. (Stacking, ISOT)</w:t>
            </w:r>
          </w:p>
        </w:tc>
        <w:tc>
          <w:tcPr>
            <w:tcW w:w="1300" w:type="dxa"/>
          </w:tcPr>
          <w:p w:rsidR="009A0B62" w:rsidRDefault="00C20466">
            <w:r>
              <w:rPr>
                <w:sz w:val="18"/>
                <w:szCs w:val="18"/>
              </w:rPr>
              <w:t>0.0191</w:t>
            </w:r>
          </w:p>
        </w:tc>
        <w:tc>
          <w:tcPr>
            <w:tcW w:w="1300" w:type="dxa"/>
          </w:tcPr>
          <w:p w:rsidR="009A0B62" w:rsidRDefault="00C20466">
            <w:r>
              <w:rPr>
                <w:sz w:val="18"/>
                <w:szCs w:val="18"/>
              </w:rPr>
              <w:t>0.1108</w:t>
            </w:r>
          </w:p>
        </w:tc>
        <w:tc>
          <w:tcPr>
            <w:tcW w:w="1900" w:type="dxa"/>
          </w:tcPr>
          <w:p w:rsidR="009A0B62" w:rsidRDefault="00C20466">
            <w:r>
              <w:rPr>
                <w:sz w:val="18"/>
                <w:szCs w:val="18"/>
              </w:rPr>
              <w:t>0.1125</w:t>
            </w:r>
          </w:p>
        </w:tc>
        <w:tc>
          <w:tcPr>
            <w:tcW w:w="1500" w:type="dxa"/>
          </w:tcPr>
          <w:p w:rsidR="009A0B62" w:rsidRDefault="00C20466">
            <w:r>
              <w:rPr>
                <w:sz w:val="18"/>
                <w:szCs w:val="18"/>
              </w:rPr>
              <w:t>0.0124</w:t>
            </w:r>
          </w:p>
        </w:tc>
      </w:tr>
      <w:tr w:rsidR="009A0B62">
        <w:tblPrEx>
          <w:tblCellMar>
            <w:top w:w="0" w:type="dxa"/>
            <w:bottom w:w="0" w:type="dxa"/>
          </w:tblCellMar>
        </w:tblPrEx>
        <w:tc>
          <w:tcPr>
            <w:tcW w:w="2600" w:type="dxa"/>
          </w:tcPr>
          <w:p w:rsidR="009A0B62" w:rsidRDefault="00C20466">
            <w:r>
              <w:rPr>
                <w:sz w:val="18"/>
                <w:szCs w:val="18"/>
              </w:rPr>
              <w:t xml:space="preserve">Jiang et al. (LR-TFIDF, </w:t>
            </w:r>
            <w:proofErr w:type="spellStart"/>
            <w:r>
              <w:rPr>
                <w:sz w:val="18"/>
                <w:szCs w:val="18"/>
              </w:rPr>
              <w:t>KDnuggets</w:t>
            </w:r>
            <w:proofErr w:type="spellEnd"/>
            <w:r>
              <w:rPr>
                <w:sz w:val="18"/>
                <w:szCs w:val="18"/>
              </w:rPr>
              <w:t>)</w:t>
            </w:r>
          </w:p>
        </w:tc>
        <w:tc>
          <w:tcPr>
            <w:tcW w:w="1300" w:type="dxa"/>
          </w:tcPr>
          <w:p w:rsidR="009A0B62" w:rsidRDefault="00C20466">
            <w:r>
              <w:rPr>
                <w:sz w:val="18"/>
                <w:szCs w:val="18"/>
              </w:rPr>
              <w:t>0.0178</w:t>
            </w:r>
          </w:p>
        </w:tc>
        <w:tc>
          <w:tcPr>
            <w:tcW w:w="1300" w:type="dxa"/>
          </w:tcPr>
          <w:p w:rsidR="009A0B62" w:rsidRDefault="00C20466">
            <w:r>
              <w:rPr>
                <w:sz w:val="18"/>
                <w:szCs w:val="18"/>
              </w:rPr>
              <w:t>0.1108</w:t>
            </w:r>
          </w:p>
        </w:tc>
        <w:tc>
          <w:tcPr>
            <w:tcW w:w="1900" w:type="dxa"/>
          </w:tcPr>
          <w:p w:rsidR="009A0B62" w:rsidRDefault="00C20466">
            <w:r>
              <w:rPr>
                <w:sz w:val="18"/>
                <w:szCs w:val="18"/>
              </w:rPr>
              <w:t>0.0159</w:t>
            </w:r>
          </w:p>
        </w:tc>
        <w:tc>
          <w:tcPr>
            <w:tcW w:w="1500" w:type="dxa"/>
          </w:tcPr>
          <w:p w:rsidR="009A0B62" w:rsidRDefault="00C20466">
            <w:r>
              <w:rPr>
                <w:sz w:val="18"/>
                <w:szCs w:val="18"/>
              </w:rPr>
              <w:t>0.0494</w:t>
            </w:r>
          </w:p>
        </w:tc>
      </w:tr>
      <w:tr w:rsidR="009A0B62">
        <w:tblPrEx>
          <w:tblCellMar>
            <w:top w:w="0" w:type="dxa"/>
            <w:bottom w:w="0" w:type="dxa"/>
          </w:tblCellMar>
        </w:tblPrEx>
        <w:tc>
          <w:tcPr>
            <w:tcW w:w="2600" w:type="dxa"/>
          </w:tcPr>
          <w:p w:rsidR="009A0B62" w:rsidRDefault="00C20466">
            <w:r>
              <w:rPr>
                <w:sz w:val="18"/>
                <w:szCs w:val="18"/>
              </w:rPr>
              <w:t xml:space="preserve">Jiang et al. (Stacking, </w:t>
            </w:r>
            <w:proofErr w:type="spellStart"/>
            <w:r>
              <w:rPr>
                <w:sz w:val="18"/>
                <w:szCs w:val="18"/>
              </w:rPr>
              <w:t>KDnuggets</w:t>
            </w:r>
            <w:proofErr w:type="spellEnd"/>
            <w:r>
              <w:rPr>
                <w:sz w:val="18"/>
                <w:szCs w:val="18"/>
              </w:rPr>
              <w:t>)</w:t>
            </w:r>
          </w:p>
        </w:tc>
        <w:tc>
          <w:tcPr>
            <w:tcW w:w="1300" w:type="dxa"/>
          </w:tcPr>
          <w:p w:rsidR="009A0B62" w:rsidRDefault="00C20466">
            <w:r>
              <w:rPr>
                <w:sz w:val="18"/>
                <w:szCs w:val="18"/>
              </w:rPr>
              <w:t>0.0184</w:t>
            </w:r>
          </w:p>
        </w:tc>
        <w:tc>
          <w:tcPr>
            <w:tcW w:w="1300" w:type="dxa"/>
          </w:tcPr>
          <w:p w:rsidR="009A0B62" w:rsidRDefault="00C20466">
            <w:r>
              <w:rPr>
                <w:sz w:val="18"/>
                <w:szCs w:val="18"/>
              </w:rPr>
              <w:t>0.1108</w:t>
            </w:r>
          </w:p>
        </w:tc>
        <w:tc>
          <w:tcPr>
            <w:tcW w:w="1900" w:type="dxa"/>
          </w:tcPr>
          <w:p w:rsidR="009A0B62" w:rsidRDefault="00C20466">
            <w:r>
              <w:rPr>
                <w:sz w:val="18"/>
                <w:szCs w:val="18"/>
              </w:rPr>
              <w:t>0.0159</w:t>
            </w:r>
          </w:p>
        </w:tc>
        <w:tc>
          <w:tcPr>
            <w:tcW w:w="1500" w:type="dxa"/>
          </w:tcPr>
          <w:p w:rsidR="009A0B62" w:rsidRDefault="00C20466">
            <w:r>
              <w:rPr>
                <w:sz w:val="18"/>
                <w:szCs w:val="18"/>
              </w:rPr>
              <w:t>0.0494</w:t>
            </w:r>
          </w:p>
        </w:tc>
      </w:tr>
      <w:tr w:rsidR="009A0B62">
        <w:tblPrEx>
          <w:tblCellMar>
            <w:top w:w="0" w:type="dxa"/>
            <w:bottom w:w="0" w:type="dxa"/>
          </w:tblCellMar>
        </w:tblPrEx>
        <w:tc>
          <w:tcPr>
            <w:tcW w:w="2600" w:type="dxa"/>
          </w:tcPr>
          <w:p w:rsidR="009A0B62" w:rsidRDefault="00C20466">
            <w:r>
              <w:rPr>
                <w:sz w:val="18"/>
                <w:szCs w:val="18"/>
              </w:rPr>
              <w:t>Hashmi et al. (</w:t>
            </w:r>
            <w:proofErr w:type="spellStart"/>
            <w:r>
              <w:rPr>
                <w:sz w:val="18"/>
                <w:szCs w:val="18"/>
              </w:rPr>
              <w:t>WELFake</w:t>
            </w:r>
            <w:proofErr w:type="spellEnd"/>
            <w:r>
              <w:rPr>
                <w:sz w:val="18"/>
                <w:szCs w:val="18"/>
              </w:rPr>
              <w:t>)</w:t>
            </w:r>
          </w:p>
        </w:tc>
        <w:tc>
          <w:tcPr>
            <w:tcW w:w="1300" w:type="dxa"/>
          </w:tcPr>
          <w:p w:rsidR="009A0B62" w:rsidRDefault="00C20466">
            <w:r>
              <w:rPr>
                <w:sz w:val="18"/>
                <w:szCs w:val="18"/>
              </w:rPr>
              <w:t>0.0190</w:t>
            </w:r>
          </w:p>
        </w:tc>
        <w:tc>
          <w:tcPr>
            <w:tcW w:w="1300" w:type="dxa"/>
          </w:tcPr>
          <w:p w:rsidR="009A0B62" w:rsidRDefault="00C20466">
            <w:r>
              <w:rPr>
                <w:sz w:val="18"/>
                <w:szCs w:val="18"/>
              </w:rPr>
              <w:t>0.1108</w:t>
            </w:r>
          </w:p>
        </w:tc>
        <w:tc>
          <w:tcPr>
            <w:tcW w:w="1900" w:type="dxa"/>
          </w:tcPr>
          <w:p w:rsidR="009A0B62" w:rsidRDefault="00C20466">
            <w:r>
              <w:rPr>
                <w:sz w:val="18"/>
                <w:szCs w:val="18"/>
              </w:rPr>
              <w:t>0.1807</w:t>
            </w:r>
          </w:p>
        </w:tc>
        <w:tc>
          <w:tcPr>
            <w:tcW w:w="1500" w:type="dxa"/>
          </w:tcPr>
          <w:p w:rsidR="009A0B62" w:rsidRDefault="00C20466">
            <w:r>
              <w:rPr>
                <w:sz w:val="18"/>
                <w:szCs w:val="18"/>
              </w:rPr>
              <w:t>0.0371</w:t>
            </w:r>
          </w:p>
        </w:tc>
      </w:tr>
      <w:tr w:rsidR="009A0B62">
        <w:tblPrEx>
          <w:tblCellMar>
            <w:top w:w="0" w:type="dxa"/>
            <w:bottom w:w="0" w:type="dxa"/>
          </w:tblCellMar>
        </w:tblPrEx>
        <w:tc>
          <w:tcPr>
            <w:tcW w:w="2600" w:type="dxa"/>
          </w:tcPr>
          <w:p w:rsidR="009A0B62" w:rsidRDefault="00C20466">
            <w:r>
              <w:rPr>
                <w:sz w:val="18"/>
                <w:szCs w:val="18"/>
              </w:rPr>
              <w:t>Hashmi et al. (</w:t>
            </w:r>
            <w:proofErr w:type="spellStart"/>
            <w:r>
              <w:rPr>
                <w:sz w:val="18"/>
                <w:szCs w:val="18"/>
              </w:rPr>
              <w:t>FakeNewsNet</w:t>
            </w:r>
            <w:proofErr w:type="spellEnd"/>
            <w:r>
              <w:rPr>
                <w:sz w:val="18"/>
                <w:szCs w:val="18"/>
              </w:rPr>
              <w:t>)</w:t>
            </w:r>
          </w:p>
        </w:tc>
        <w:tc>
          <w:tcPr>
            <w:tcW w:w="1300" w:type="dxa"/>
          </w:tcPr>
          <w:p w:rsidR="009A0B62" w:rsidRDefault="00C20466">
            <w:r>
              <w:rPr>
                <w:sz w:val="18"/>
                <w:szCs w:val="18"/>
              </w:rPr>
              <w:t>0.0190</w:t>
            </w:r>
          </w:p>
        </w:tc>
        <w:tc>
          <w:tcPr>
            <w:tcW w:w="1300" w:type="dxa"/>
          </w:tcPr>
          <w:p w:rsidR="009A0B62" w:rsidRDefault="00C20466">
            <w:r>
              <w:rPr>
                <w:sz w:val="18"/>
                <w:szCs w:val="18"/>
              </w:rPr>
              <w:t>0.1108</w:t>
            </w:r>
          </w:p>
        </w:tc>
        <w:tc>
          <w:tcPr>
            <w:tcW w:w="1900" w:type="dxa"/>
          </w:tcPr>
          <w:p w:rsidR="009A0B62" w:rsidRDefault="00C20466">
            <w:r>
              <w:rPr>
                <w:sz w:val="18"/>
                <w:szCs w:val="18"/>
              </w:rPr>
              <w:t>0.0581</w:t>
            </w:r>
          </w:p>
        </w:tc>
        <w:tc>
          <w:tcPr>
            <w:tcW w:w="1500" w:type="dxa"/>
          </w:tcPr>
          <w:p w:rsidR="009A0B62" w:rsidRDefault="00C20466">
            <w:r>
              <w:rPr>
                <w:sz w:val="18"/>
                <w:szCs w:val="18"/>
              </w:rPr>
              <w:t>0.0371</w:t>
            </w:r>
          </w:p>
        </w:tc>
      </w:tr>
      <w:tr w:rsidR="009A0B62">
        <w:tblPrEx>
          <w:tblCellMar>
            <w:top w:w="0" w:type="dxa"/>
            <w:bottom w:w="0" w:type="dxa"/>
          </w:tblCellMar>
        </w:tblPrEx>
        <w:tc>
          <w:tcPr>
            <w:tcW w:w="2600" w:type="dxa"/>
          </w:tcPr>
          <w:p w:rsidR="009A0B62" w:rsidRDefault="00C20466">
            <w:r>
              <w:rPr>
                <w:sz w:val="18"/>
                <w:szCs w:val="18"/>
              </w:rPr>
              <w:t>Hashmi et al. (</w:t>
            </w:r>
            <w:proofErr w:type="spellStart"/>
            <w:r>
              <w:rPr>
                <w:sz w:val="18"/>
                <w:szCs w:val="18"/>
              </w:rPr>
              <w:t>FakeNewsPrediction</w:t>
            </w:r>
            <w:proofErr w:type="spellEnd"/>
            <w:r>
              <w:rPr>
                <w:sz w:val="18"/>
                <w:szCs w:val="18"/>
              </w:rPr>
              <w:t>)</w:t>
            </w:r>
          </w:p>
        </w:tc>
        <w:tc>
          <w:tcPr>
            <w:tcW w:w="1300" w:type="dxa"/>
          </w:tcPr>
          <w:p w:rsidR="009A0B62" w:rsidRDefault="00C20466">
            <w:r>
              <w:rPr>
                <w:sz w:val="18"/>
                <w:szCs w:val="18"/>
              </w:rPr>
              <w:t>0.0186</w:t>
            </w:r>
          </w:p>
        </w:tc>
        <w:tc>
          <w:tcPr>
            <w:tcW w:w="1300" w:type="dxa"/>
          </w:tcPr>
          <w:p w:rsidR="009A0B62" w:rsidRDefault="00C20466">
            <w:r>
              <w:rPr>
                <w:sz w:val="18"/>
                <w:szCs w:val="18"/>
              </w:rPr>
              <w:t>0.1108</w:t>
            </w:r>
          </w:p>
        </w:tc>
        <w:tc>
          <w:tcPr>
            <w:tcW w:w="1900" w:type="dxa"/>
          </w:tcPr>
          <w:p w:rsidR="009A0B62" w:rsidRDefault="00C20466">
            <w:r>
              <w:rPr>
                <w:sz w:val="18"/>
                <w:szCs w:val="18"/>
              </w:rPr>
              <w:t>0.0159</w:t>
            </w:r>
          </w:p>
        </w:tc>
        <w:tc>
          <w:tcPr>
            <w:tcW w:w="1500" w:type="dxa"/>
          </w:tcPr>
          <w:p w:rsidR="009A0B62" w:rsidRDefault="00C20466">
            <w:r>
              <w:rPr>
                <w:sz w:val="18"/>
                <w:szCs w:val="18"/>
              </w:rPr>
              <w:t>0.0494</w:t>
            </w:r>
          </w:p>
        </w:tc>
      </w:tr>
      <w:tr w:rsidR="009A0B62">
        <w:tblPrEx>
          <w:tblCellMar>
            <w:top w:w="0" w:type="dxa"/>
            <w:bottom w:w="0" w:type="dxa"/>
          </w:tblCellMar>
        </w:tblPrEx>
        <w:tc>
          <w:tcPr>
            <w:tcW w:w="2600" w:type="dxa"/>
          </w:tcPr>
          <w:p w:rsidR="009A0B62" w:rsidRDefault="00C20466">
            <w:proofErr w:type="spellStart"/>
            <w:r>
              <w:rPr>
                <w:sz w:val="18"/>
                <w:szCs w:val="18"/>
              </w:rPr>
              <w:t>Kaliyar</w:t>
            </w:r>
            <w:proofErr w:type="spellEnd"/>
            <w:r>
              <w:rPr>
                <w:sz w:val="18"/>
                <w:szCs w:val="18"/>
              </w:rPr>
              <w:t xml:space="preserve"> et al. (</w:t>
            </w:r>
            <w:proofErr w:type="spellStart"/>
            <w:r>
              <w:rPr>
                <w:sz w:val="18"/>
                <w:szCs w:val="18"/>
              </w:rPr>
              <w:t>FNDNet</w:t>
            </w:r>
            <w:proofErr w:type="spellEnd"/>
            <w:r>
              <w:rPr>
                <w:sz w:val="18"/>
                <w:szCs w:val="18"/>
              </w:rPr>
              <w:t>)</w:t>
            </w:r>
          </w:p>
        </w:tc>
        <w:tc>
          <w:tcPr>
            <w:tcW w:w="1300" w:type="dxa"/>
          </w:tcPr>
          <w:p w:rsidR="009A0B62" w:rsidRDefault="00C20466">
            <w:r>
              <w:rPr>
                <w:sz w:val="18"/>
                <w:szCs w:val="18"/>
              </w:rPr>
              <w:t>0.0188</w:t>
            </w:r>
          </w:p>
        </w:tc>
        <w:tc>
          <w:tcPr>
            <w:tcW w:w="1300" w:type="dxa"/>
          </w:tcPr>
          <w:p w:rsidR="009A0B62" w:rsidRDefault="00C20466">
            <w:r>
              <w:rPr>
                <w:sz w:val="18"/>
                <w:szCs w:val="18"/>
              </w:rPr>
              <w:t>0.1108</w:t>
            </w:r>
          </w:p>
        </w:tc>
        <w:tc>
          <w:tcPr>
            <w:tcW w:w="1900" w:type="dxa"/>
          </w:tcPr>
          <w:p w:rsidR="009A0B62" w:rsidRDefault="00C20466">
            <w:r>
              <w:rPr>
                <w:sz w:val="18"/>
                <w:szCs w:val="18"/>
              </w:rPr>
              <w:t>0.0521</w:t>
            </w:r>
          </w:p>
        </w:tc>
        <w:tc>
          <w:tcPr>
            <w:tcW w:w="1500" w:type="dxa"/>
          </w:tcPr>
          <w:p w:rsidR="009A0B62" w:rsidRDefault="00C20466">
            <w:r>
              <w:rPr>
                <w:sz w:val="18"/>
                <w:szCs w:val="18"/>
              </w:rPr>
              <w:t>0.0371</w:t>
            </w:r>
          </w:p>
        </w:tc>
      </w:tr>
      <w:tr w:rsidR="009A0B62">
        <w:tblPrEx>
          <w:tblCellMar>
            <w:top w:w="0" w:type="dxa"/>
            <w:bottom w:w="0" w:type="dxa"/>
          </w:tblCellMar>
        </w:tblPrEx>
        <w:tc>
          <w:tcPr>
            <w:tcW w:w="2600" w:type="dxa"/>
          </w:tcPr>
          <w:p w:rsidR="009A0B62" w:rsidRDefault="00C20466">
            <w:r>
              <w:rPr>
                <w:sz w:val="18"/>
                <w:szCs w:val="18"/>
              </w:rPr>
              <w:t>Kumar et al. (</w:t>
            </w:r>
            <w:proofErr w:type="spellStart"/>
            <w:r>
              <w:rPr>
                <w:sz w:val="18"/>
                <w:szCs w:val="18"/>
              </w:rPr>
              <w:t>CNN+BiLSTM</w:t>
            </w:r>
            <w:proofErr w:type="spellEnd"/>
            <w:r>
              <w:rPr>
                <w:sz w:val="18"/>
                <w:szCs w:val="18"/>
              </w:rPr>
              <w:t>)</w:t>
            </w:r>
          </w:p>
        </w:tc>
        <w:tc>
          <w:tcPr>
            <w:tcW w:w="1300" w:type="dxa"/>
          </w:tcPr>
          <w:p w:rsidR="009A0B62" w:rsidRDefault="00C20466">
            <w:r>
              <w:rPr>
                <w:sz w:val="18"/>
                <w:szCs w:val="18"/>
              </w:rPr>
              <w:t>0.0170</w:t>
            </w:r>
          </w:p>
        </w:tc>
        <w:tc>
          <w:tcPr>
            <w:tcW w:w="1300" w:type="dxa"/>
          </w:tcPr>
          <w:p w:rsidR="009A0B62" w:rsidRDefault="00C20466">
            <w:r>
              <w:rPr>
                <w:sz w:val="18"/>
                <w:szCs w:val="18"/>
              </w:rPr>
              <w:t>0.1108</w:t>
            </w:r>
          </w:p>
        </w:tc>
        <w:tc>
          <w:tcPr>
            <w:tcW w:w="1900" w:type="dxa"/>
          </w:tcPr>
          <w:p w:rsidR="009A0B62" w:rsidRDefault="00C20466">
            <w:r>
              <w:rPr>
                <w:sz w:val="18"/>
                <w:szCs w:val="18"/>
              </w:rPr>
              <w:t>0.0034</w:t>
            </w:r>
          </w:p>
        </w:tc>
        <w:tc>
          <w:tcPr>
            <w:tcW w:w="1500" w:type="dxa"/>
          </w:tcPr>
          <w:p w:rsidR="009A0B62" w:rsidRDefault="00C20466">
            <w:r>
              <w:rPr>
                <w:sz w:val="18"/>
                <w:szCs w:val="18"/>
              </w:rPr>
              <w:t>0.0618</w:t>
            </w:r>
          </w:p>
        </w:tc>
      </w:tr>
      <w:tr w:rsidR="009A0B62">
        <w:tblPrEx>
          <w:tblCellMar>
            <w:top w:w="0" w:type="dxa"/>
            <w:bottom w:w="0" w:type="dxa"/>
          </w:tblCellMar>
        </w:tblPrEx>
        <w:tc>
          <w:tcPr>
            <w:tcW w:w="2600" w:type="dxa"/>
          </w:tcPr>
          <w:p w:rsidR="009A0B62" w:rsidRDefault="00C20466">
            <w:r>
              <w:rPr>
                <w:sz w:val="18"/>
                <w:szCs w:val="18"/>
              </w:rPr>
              <w:t>Roy et al. (CNN+RNN+MLP)</w:t>
            </w:r>
          </w:p>
        </w:tc>
        <w:tc>
          <w:tcPr>
            <w:tcW w:w="1300" w:type="dxa"/>
          </w:tcPr>
          <w:p w:rsidR="009A0B62" w:rsidRDefault="00C20466">
            <w:r>
              <w:rPr>
                <w:sz w:val="18"/>
                <w:szCs w:val="18"/>
              </w:rPr>
              <w:t>0.0086</w:t>
            </w:r>
          </w:p>
        </w:tc>
        <w:tc>
          <w:tcPr>
            <w:tcW w:w="1300" w:type="dxa"/>
          </w:tcPr>
          <w:p w:rsidR="009A0B62" w:rsidRDefault="00C20466">
            <w:r>
              <w:rPr>
                <w:sz w:val="18"/>
                <w:szCs w:val="18"/>
              </w:rPr>
              <w:t>0.3323</w:t>
            </w:r>
          </w:p>
        </w:tc>
        <w:tc>
          <w:tcPr>
            <w:tcW w:w="1900" w:type="dxa"/>
          </w:tcPr>
          <w:p w:rsidR="009A0B62" w:rsidRDefault="00C20466">
            <w:r>
              <w:rPr>
                <w:sz w:val="18"/>
                <w:szCs w:val="18"/>
              </w:rPr>
              <w:t>0.0322</w:t>
            </w:r>
          </w:p>
        </w:tc>
        <w:tc>
          <w:tcPr>
            <w:tcW w:w="1500" w:type="dxa"/>
          </w:tcPr>
          <w:p w:rsidR="009A0B62" w:rsidRDefault="00C20466">
            <w:r>
              <w:rPr>
                <w:sz w:val="18"/>
                <w:szCs w:val="18"/>
              </w:rPr>
              <w:t>0.0618</w:t>
            </w:r>
          </w:p>
        </w:tc>
      </w:tr>
      <w:tr w:rsidR="009A0B62">
        <w:tblPrEx>
          <w:tblCellMar>
            <w:top w:w="0" w:type="dxa"/>
            <w:bottom w:w="0" w:type="dxa"/>
          </w:tblCellMar>
        </w:tblPrEx>
        <w:tc>
          <w:tcPr>
            <w:tcW w:w="2600" w:type="dxa"/>
          </w:tcPr>
          <w:p w:rsidR="009A0B62" w:rsidRDefault="00C20466">
            <w:proofErr w:type="spellStart"/>
            <w:r>
              <w:rPr>
                <w:sz w:val="18"/>
                <w:szCs w:val="18"/>
              </w:rPr>
              <w:t>Verma</w:t>
            </w:r>
            <w:proofErr w:type="spellEnd"/>
            <w:r>
              <w:rPr>
                <w:sz w:val="18"/>
                <w:szCs w:val="18"/>
              </w:rPr>
              <w:t xml:space="preserve"> et al. (</w:t>
            </w:r>
            <w:proofErr w:type="spellStart"/>
            <w:r>
              <w:rPr>
                <w:sz w:val="18"/>
                <w:szCs w:val="18"/>
              </w:rPr>
              <w:t>WELFake</w:t>
            </w:r>
            <w:proofErr w:type="spellEnd"/>
            <w:r>
              <w:rPr>
                <w:sz w:val="18"/>
                <w:szCs w:val="18"/>
              </w:rPr>
              <w:t>)</w:t>
            </w:r>
          </w:p>
        </w:tc>
        <w:tc>
          <w:tcPr>
            <w:tcW w:w="1300" w:type="dxa"/>
          </w:tcPr>
          <w:p w:rsidR="009A0B62" w:rsidRDefault="00C20466">
            <w:r>
              <w:rPr>
                <w:sz w:val="18"/>
                <w:szCs w:val="18"/>
              </w:rPr>
              <w:t>0.0185</w:t>
            </w:r>
          </w:p>
        </w:tc>
        <w:tc>
          <w:tcPr>
            <w:tcW w:w="1300" w:type="dxa"/>
          </w:tcPr>
          <w:p w:rsidR="009A0B62" w:rsidRDefault="00C20466">
            <w:r>
              <w:rPr>
                <w:sz w:val="18"/>
                <w:szCs w:val="18"/>
              </w:rPr>
              <w:t>0.1108</w:t>
            </w:r>
          </w:p>
        </w:tc>
        <w:tc>
          <w:tcPr>
            <w:tcW w:w="1900" w:type="dxa"/>
          </w:tcPr>
          <w:p w:rsidR="009A0B62" w:rsidRDefault="00C20466">
            <w:r>
              <w:rPr>
                <w:sz w:val="18"/>
                <w:szCs w:val="18"/>
              </w:rPr>
              <w:t>0.1807</w:t>
            </w:r>
          </w:p>
        </w:tc>
        <w:tc>
          <w:tcPr>
            <w:tcW w:w="1500" w:type="dxa"/>
          </w:tcPr>
          <w:p w:rsidR="009A0B62" w:rsidRDefault="00C20466">
            <w:r>
              <w:rPr>
                <w:sz w:val="18"/>
                <w:szCs w:val="18"/>
              </w:rPr>
              <w:t>0.0371</w:t>
            </w:r>
          </w:p>
        </w:tc>
      </w:tr>
    </w:tbl>
    <w:p w:rsidR="009A0B62" w:rsidRDefault="00C20466">
      <w:pPr>
        <w:spacing w:before="80" w:after="200"/>
        <w:jc w:val="center"/>
      </w:pPr>
      <w:r>
        <w:rPr>
          <w:i/>
          <w:iCs/>
          <w:sz w:val="18"/>
          <w:szCs w:val="18"/>
        </w:rPr>
        <w:t>Table 3: Weighted Normalized Matrix</w:t>
      </w:r>
    </w:p>
    <w:p w:rsidR="009A0B62" w:rsidRDefault="00C20466">
      <w:pPr>
        <w:spacing w:after="120"/>
        <w:jc w:val="both"/>
      </w:pPr>
      <w:r>
        <w:t>Ideal Solutions (L+ and L−): Accuracy, category count, and dataset size are treated as benefit criteria (higher weighted-normalized value is more desirable), while noise is treated as a cost criterion (lower weighted-normalized value is more desirable). L+</w:t>
      </w:r>
      <w:r>
        <w:t xml:space="preserve"> therefore takes the maximum of each benefit column and the minimum of the noise column, while L− takes the opposite.</w:t>
      </w:r>
    </w:p>
    <w:tbl>
      <w:tblPr>
        <w:tblW w:w="7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tblGrid>
      <w:tr w:rsidR="009A0B62">
        <w:tblPrEx>
          <w:tblCellMar>
            <w:top w:w="0" w:type="dxa"/>
            <w:bottom w:w="0" w:type="dxa"/>
          </w:tblCellMar>
        </w:tblPrEx>
        <w:tc>
          <w:tcPr>
            <w:tcW w:w="3500" w:type="dxa"/>
            <w:shd w:val="clear" w:color="auto" w:fill="D9E2F3"/>
          </w:tcPr>
          <w:p w:rsidR="009A0B62" w:rsidRDefault="00C20466">
            <w:r>
              <w:rPr>
                <w:b/>
                <w:bCs/>
                <w:sz w:val="18"/>
                <w:szCs w:val="18"/>
              </w:rPr>
              <w:t>Attribute</w:t>
            </w:r>
          </w:p>
        </w:tc>
        <w:tc>
          <w:tcPr>
            <w:tcW w:w="2000" w:type="dxa"/>
            <w:shd w:val="clear" w:color="auto" w:fill="D9E2F3"/>
          </w:tcPr>
          <w:p w:rsidR="009A0B62" w:rsidRDefault="00C20466">
            <w:r>
              <w:rPr>
                <w:b/>
                <w:bCs/>
                <w:sz w:val="18"/>
                <w:szCs w:val="18"/>
              </w:rPr>
              <w:t>L+</w:t>
            </w:r>
          </w:p>
        </w:tc>
        <w:tc>
          <w:tcPr>
            <w:tcW w:w="2000" w:type="dxa"/>
            <w:shd w:val="clear" w:color="auto" w:fill="D9E2F3"/>
          </w:tcPr>
          <w:p w:rsidR="009A0B62" w:rsidRDefault="00C20466">
            <w:r>
              <w:rPr>
                <w:b/>
                <w:bCs/>
                <w:sz w:val="18"/>
                <w:szCs w:val="18"/>
              </w:rPr>
              <w:t>L−</w:t>
            </w:r>
          </w:p>
        </w:tc>
      </w:tr>
      <w:tr w:rsidR="009A0B62">
        <w:tblPrEx>
          <w:tblCellMar>
            <w:top w:w="0" w:type="dxa"/>
            <w:bottom w:w="0" w:type="dxa"/>
          </w:tblCellMar>
        </w:tblPrEx>
        <w:tc>
          <w:tcPr>
            <w:tcW w:w="3500" w:type="dxa"/>
          </w:tcPr>
          <w:p w:rsidR="009A0B62" w:rsidRDefault="00C20466">
            <w:r>
              <w:rPr>
                <w:sz w:val="18"/>
                <w:szCs w:val="18"/>
              </w:rPr>
              <w:t>Weighted Accuracy</w:t>
            </w:r>
          </w:p>
        </w:tc>
        <w:tc>
          <w:tcPr>
            <w:tcW w:w="2000" w:type="dxa"/>
          </w:tcPr>
          <w:p w:rsidR="009A0B62" w:rsidRDefault="00C20466">
            <w:r>
              <w:rPr>
                <w:sz w:val="18"/>
                <w:szCs w:val="18"/>
              </w:rPr>
              <w:t>0.0191</w:t>
            </w:r>
          </w:p>
        </w:tc>
        <w:tc>
          <w:tcPr>
            <w:tcW w:w="2000" w:type="dxa"/>
          </w:tcPr>
          <w:p w:rsidR="009A0B62" w:rsidRDefault="00C20466">
            <w:r>
              <w:rPr>
                <w:sz w:val="18"/>
                <w:szCs w:val="18"/>
              </w:rPr>
              <w:t>0.0086</w:t>
            </w:r>
          </w:p>
        </w:tc>
      </w:tr>
      <w:tr w:rsidR="009A0B62">
        <w:tblPrEx>
          <w:tblCellMar>
            <w:top w:w="0" w:type="dxa"/>
            <w:bottom w:w="0" w:type="dxa"/>
          </w:tblCellMar>
        </w:tblPrEx>
        <w:tc>
          <w:tcPr>
            <w:tcW w:w="3500" w:type="dxa"/>
          </w:tcPr>
          <w:p w:rsidR="009A0B62" w:rsidRDefault="00C20466">
            <w:r>
              <w:rPr>
                <w:sz w:val="18"/>
                <w:szCs w:val="18"/>
              </w:rPr>
              <w:t>Weighted No. of Categories</w:t>
            </w:r>
          </w:p>
        </w:tc>
        <w:tc>
          <w:tcPr>
            <w:tcW w:w="2000" w:type="dxa"/>
          </w:tcPr>
          <w:p w:rsidR="009A0B62" w:rsidRDefault="00C20466">
            <w:r>
              <w:rPr>
                <w:sz w:val="18"/>
                <w:szCs w:val="18"/>
              </w:rPr>
              <w:t>0.3323</w:t>
            </w:r>
          </w:p>
        </w:tc>
        <w:tc>
          <w:tcPr>
            <w:tcW w:w="2000" w:type="dxa"/>
          </w:tcPr>
          <w:p w:rsidR="009A0B62" w:rsidRDefault="00C20466">
            <w:r>
              <w:rPr>
                <w:sz w:val="18"/>
                <w:szCs w:val="18"/>
              </w:rPr>
              <w:t>0.1108</w:t>
            </w:r>
          </w:p>
        </w:tc>
      </w:tr>
      <w:tr w:rsidR="009A0B62">
        <w:tblPrEx>
          <w:tblCellMar>
            <w:top w:w="0" w:type="dxa"/>
            <w:bottom w:w="0" w:type="dxa"/>
          </w:tblCellMar>
        </w:tblPrEx>
        <w:tc>
          <w:tcPr>
            <w:tcW w:w="3500" w:type="dxa"/>
          </w:tcPr>
          <w:p w:rsidR="009A0B62" w:rsidRDefault="00C20466">
            <w:r>
              <w:rPr>
                <w:sz w:val="18"/>
                <w:szCs w:val="18"/>
              </w:rPr>
              <w:t>Weighted Data Set Size</w:t>
            </w:r>
          </w:p>
        </w:tc>
        <w:tc>
          <w:tcPr>
            <w:tcW w:w="2000" w:type="dxa"/>
          </w:tcPr>
          <w:p w:rsidR="009A0B62" w:rsidRDefault="00C20466">
            <w:r>
              <w:rPr>
                <w:sz w:val="18"/>
                <w:szCs w:val="18"/>
              </w:rPr>
              <w:t>0.1807</w:t>
            </w:r>
          </w:p>
        </w:tc>
        <w:tc>
          <w:tcPr>
            <w:tcW w:w="2000" w:type="dxa"/>
          </w:tcPr>
          <w:p w:rsidR="009A0B62" w:rsidRDefault="00C20466">
            <w:r>
              <w:rPr>
                <w:sz w:val="18"/>
                <w:szCs w:val="18"/>
              </w:rPr>
              <w:t>0.0034</w:t>
            </w:r>
          </w:p>
        </w:tc>
      </w:tr>
      <w:tr w:rsidR="009A0B62">
        <w:tblPrEx>
          <w:tblCellMar>
            <w:top w:w="0" w:type="dxa"/>
            <w:bottom w:w="0" w:type="dxa"/>
          </w:tblCellMar>
        </w:tblPrEx>
        <w:tc>
          <w:tcPr>
            <w:tcW w:w="3500" w:type="dxa"/>
          </w:tcPr>
          <w:p w:rsidR="009A0B62" w:rsidRDefault="00C20466">
            <w:r>
              <w:rPr>
                <w:sz w:val="18"/>
                <w:szCs w:val="18"/>
              </w:rPr>
              <w:lastRenderedPageBreak/>
              <w:t>Weighted Noise</w:t>
            </w:r>
          </w:p>
        </w:tc>
        <w:tc>
          <w:tcPr>
            <w:tcW w:w="2000" w:type="dxa"/>
          </w:tcPr>
          <w:p w:rsidR="009A0B62" w:rsidRDefault="00C20466">
            <w:r>
              <w:rPr>
                <w:sz w:val="18"/>
                <w:szCs w:val="18"/>
              </w:rPr>
              <w:t>0.0124</w:t>
            </w:r>
          </w:p>
        </w:tc>
        <w:tc>
          <w:tcPr>
            <w:tcW w:w="2000" w:type="dxa"/>
          </w:tcPr>
          <w:p w:rsidR="009A0B62" w:rsidRDefault="00C20466">
            <w:r>
              <w:rPr>
                <w:sz w:val="18"/>
                <w:szCs w:val="18"/>
              </w:rPr>
              <w:t>0.0618</w:t>
            </w:r>
          </w:p>
        </w:tc>
      </w:tr>
    </w:tbl>
    <w:p w:rsidR="009A0B62" w:rsidRDefault="00C20466">
      <w:pPr>
        <w:spacing w:before="80" w:after="200"/>
        <w:jc w:val="center"/>
      </w:pPr>
      <w:r>
        <w:rPr>
          <w:i/>
          <w:iCs/>
          <w:sz w:val="18"/>
          <w:szCs w:val="18"/>
        </w:rPr>
        <w:t>Table 4: Ideal Solutions</w:t>
      </w:r>
    </w:p>
    <w:p w:rsidR="009A0B62" w:rsidRDefault="00C20466">
      <w:pPr>
        <w:spacing w:after="120"/>
        <w:jc w:val="both"/>
      </w:pPr>
      <w:r>
        <w:t>The Euclidean distances D+ and D− for each study from L+ and L− are computed (Eq. 3, Eq. 4), and the Relative Closeness (</w:t>
      </w:r>
      <w:proofErr w:type="spellStart"/>
      <w:r>
        <w:t>Ci</w:t>
      </w:r>
      <w:proofErr w:type="spellEnd"/>
      <w:r>
        <w:t xml:space="preserve">) is calculated as </w:t>
      </w:r>
      <w:proofErr w:type="spellStart"/>
      <w:r>
        <w:t>Ci</w:t>
      </w:r>
      <w:proofErr w:type="spellEnd"/>
      <w:r>
        <w:t xml:space="preserve"> = D−</w:t>
      </w:r>
      <w:proofErr w:type="gramStart"/>
      <w:r>
        <w:t>/(</w:t>
      </w:r>
      <w:proofErr w:type="gramEnd"/>
      <w:r>
        <w:t>D+ + D−) (Eq. 5). Using this metric, the studies were ranked by Relative Closeness in Table 5.</w:t>
      </w:r>
    </w:p>
    <w:p w:rsidR="009A0B62" w:rsidRDefault="00C20466">
      <w:pPr>
        <w:spacing w:before="100" w:after="60"/>
        <w:jc w:val="center"/>
      </w:pPr>
      <w:r>
        <w:rPr>
          <w:noProof/>
        </w:rPr>
        <w:drawing>
          <wp:inline distT="0" distB="0" distL="0" distR="0">
            <wp:extent cx="45720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133600"/>
                    </a:xfrm>
                    <a:prstGeom prst="rect">
                      <a:avLst/>
                    </a:prstGeom>
                  </pic:spPr>
                </pic:pic>
              </a:graphicData>
            </a:graphic>
          </wp:inline>
        </w:drawing>
      </w:r>
    </w:p>
    <w:p w:rsidR="009A0B62" w:rsidRDefault="00C20466">
      <w:pPr>
        <w:spacing w:after="200"/>
        <w:jc w:val="center"/>
      </w:pPr>
      <w:r>
        <w:rPr>
          <w:i/>
          <w:iCs/>
          <w:sz w:val="18"/>
          <w:szCs w:val="18"/>
        </w:rPr>
        <w:t xml:space="preserve">Fig. 3. </w:t>
      </w:r>
      <w:r>
        <w:rPr>
          <w:i/>
          <w:iCs/>
          <w:sz w:val="18"/>
          <w:szCs w:val="18"/>
        </w:rPr>
        <w:t>Bar Representation of Accuracy of Different Studies.</w:t>
      </w:r>
    </w:p>
    <w:tbl>
      <w:tblPr>
        <w:tblW w:w="8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1200"/>
        <w:gridCol w:w="1200"/>
        <w:gridCol w:w="900"/>
      </w:tblGrid>
      <w:tr w:rsidR="009A0B62">
        <w:tblPrEx>
          <w:tblCellMar>
            <w:top w:w="0" w:type="dxa"/>
            <w:bottom w:w="0" w:type="dxa"/>
          </w:tblCellMar>
        </w:tblPrEx>
        <w:tc>
          <w:tcPr>
            <w:tcW w:w="3500" w:type="dxa"/>
            <w:shd w:val="clear" w:color="auto" w:fill="D9E2F3"/>
          </w:tcPr>
          <w:p w:rsidR="009A0B62" w:rsidRDefault="00C20466">
            <w:r>
              <w:rPr>
                <w:b/>
                <w:bCs/>
                <w:sz w:val="18"/>
                <w:szCs w:val="18"/>
              </w:rPr>
              <w:t>Study</w:t>
            </w:r>
          </w:p>
        </w:tc>
        <w:tc>
          <w:tcPr>
            <w:tcW w:w="1200" w:type="dxa"/>
            <w:shd w:val="clear" w:color="auto" w:fill="D9E2F3"/>
          </w:tcPr>
          <w:p w:rsidR="009A0B62" w:rsidRDefault="00C20466">
            <w:proofErr w:type="spellStart"/>
            <w:r>
              <w:rPr>
                <w:b/>
                <w:bCs/>
                <w:sz w:val="18"/>
                <w:szCs w:val="18"/>
              </w:rPr>
              <w:t>D+i</w:t>
            </w:r>
            <w:proofErr w:type="spellEnd"/>
          </w:p>
        </w:tc>
        <w:tc>
          <w:tcPr>
            <w:tcW w:w="1200" w:type="dxa"/>
            <w:shd w:val="clear" w:color="auto" w:fill="D9E2F3"/>
          </w:tcPr>
          <w:p w:rsidR="009A0B62" w:rsidRDefault="00C20466">
            <w:r>
              <w:rPr>
                <w:b/>
                <w:bCs/>
                <w:sz w:val="18"/>
                <w:szCs w:val="18"/>
              </w:rPr>
              <w:t>D−</w:t>
            </w:r>
            <w:proofErr w:type="spellStart"/>
            <w:r>
              <w:rPr>
                <w:b/>
                <w:bCs/>
                <w:sz w:val="18"/>
                <w:szCs w:val="18"/>
              </w:rPr>
              <w:t>i</w:t>
            </w:r>
            <w:proofErr w:type="spellEnd"/>
          </w:p>
        </w:tc>
        <w:tc>
          <w:tcPr>
            <w:tcW w:w="1200" w:type="dxa"/>
            <w:shd w:val="clear" w:color="auto" w:fill="D9E2F3"/>
          </w:tcPr>
          <w:p w:rsidR="009A0B62" w:rsidRDefault="00C20466">
            <w:proofErr w:type="spellStart"/>
            <w:r>
              <w:rPr>
                <w:b/>
                <w:bCs/>
                <w:sz w:val="18"/>
                <w:szCs w:val="18"/>
              </w:rPr>
              <w:t>Ci</w:t>
            </w:r>
            <w:proofErr w:type="spellEnd"/>
          </w:p>
        </w:tc>
        <w:tc>
          <w:tcPr>
            <w:tcW w:w="900" w:type="dxa"/>
            <w:shd w:val="clear" w:color="auto" w:fill="D9E2F3"/>
          </w:tcPr>
          <w:p w:rsidR="009A0B62" w:rsidRDefault="00C20466">
            <w:r>
              <w:rPr>
                <w:b/>
                <w:bCs/>
                <w:sz w:val="18"/>
                <w:szCs w:val="18"/>
              </w:rPr>
              <w:t>Rank</w:t>
            </w:r>
          </w:p>
        </w:tc>
      </w:tr>
      <w:tr w:rsidR="009A0B62">
        <w:tblPrEx>
          <w:tblCellMar>
            <w:top w:w="0" w:type="dxa"/>
            <w:bottom w:w="0" w:type="dxa"/>
          </w:tblCellMar>
        </w:tblPrEx>
        <w:tc>
          <w:tcPr>
            <w:tcW w:w="3500" w:type="dxa"/>
          </w:tcPr>
          <w:p w:rsidR="009A0B62" w:rsidRDefault="00C20466">
            <w:r>
              <w:rPr>
                <w:sz w:val="18"/>
                <w:szCs w:val="18"/>
              </w:rPr>
              <w:t>Roy et al. (CNN+RNN+MLP)</w:t>
            </w:r>
          </w:p>
        </w:tc>
        <w:tc>
          <w:tcPr>
            <w:tcW w:w="1200" w:type="dxa"/>
          </w:tcPr>
          <w:p w:rsidR="009A0B62" w:rsidRDefault="00C20466">
            <w:r>
              <w:rPr>
                <w:sz w:val="18"/>
                <w:szCs w:val="18"/>
              </w:rPr>
              <w:t>0.1569</w:t>
            </w:r>
          </w:p>
        </w:tc>
        <w:tc>
          <w:tcPr>
            <w:tcW w:w="1200" w:type="dxa"/>
          </w:tcPr>
          <w:p w:rsidR="009A0B62" w:rsidRDefault="00C20466">
            <w:r>
              <w:rPr>
                <w:sz w:val="18"/>
                <w:szCs w:val="18"/>
              </w:rPr>
              <w:t>0.2234</w:t>
            </w:r>
          </w:p>
        </w:tc>
        <w:tc>
          <w:tcPr>
            <w:tcW w:w="1200" w:type="dxa"/>
          </w:tcPr>
          <w:p w:rsidR="009A0B62" w:rsidRDefault="00C20466">
            <w:r>
              <w:rPr>
                <w:sz w:val="18"/>
                <w:szCs w:val="18"/>
              </w:rPr>
              <w:t>0.5874</w:t>
            </w:r>
          </w:p>
        </w:tc>
        <w:tc>
          <w:tcPr>
            <w:tcW w:w="900" w:type="dxa"/>
          </w:tcPr>
          <w:p w:rsidR="009A0B62" w:rsidRDefault="00C20466">
            <w:r>
              <w:rPr>
                <w:sz w:val="18"/>
                <w:szCs w:val="18"/>
              </w:rPr>
              <w:t>1</w:t>
            </w:r>
          </w:p>
        </w:tc>
      </w:tr>
      <w:tr w:rsidR="009A0B62">
        <w:tblPrEx>
          <w:tblCellMar>
            <w:top w:w="0" w:type="dxa"/>
            <w:bottom w:w="0" w:type="dxa"/>
          </w:tblCellMar>
        </w:tblPrEx>
        <w:tc>
          <w:tcPr>
            <w:tcW w:w="3500" w:type="dxa"/>
          </w:tcPr>
          <w:p w:rsidR="009A0B62" w:rsidRDefault="00C20466">
            <w:r>
              <w:rPr>
                <w:sz w:val="18"/>
                <w:szCs w:val="18"/>
              </w:rPr>
              <w:t>Hashmi et al. (</w:t>
            </w:r>
            <w:proofErr w:type="spellStart"/>
            <w:r>
              <w:rPr>
                <w:sz w:val="18"/>
                <w:szCs w:val="18"/>
              </w:rPr>
              <w:t>WELFake</w:t>
            </w:r>
            <w:proofErr w:type="spellEnd"/>
            <w:r>
              <w:rPr>
                <w:sz w:val="18"/>
                <w:szCs w:val="18"/>
              </w:rPr>
              <w:t>)</w:t>
            </w:r>
          </w:p>
        </w:tc>
        <w:tc>
          <w:tcPr>
            <w:tcW w:w="1200" w:type="dxa"/>
          </w:tcPr>
          <w:p w:rsidR="009A0B62" w:rsidRDefault="00C20466">
            <w:r>
              <w:rPr>
                <w:sz w:val="18"/>
                <w:szCs w:val="18"/>
              </w:rPr>
              <w:t>0.2229</w:t>
            </w:r>
          </w:p>
        </w:tc>
        <w:tc>
          <w:tcPr>
            <w:tcW w:w="1200" w:type="dxa"/>
          </w:tcPr>
          <w:p w:rsidR="009A0B62" w:rsidRDefault="00C20466">
            <w:r>
              <w:rPr>
                <w:sz w:val="18"/>
                <w:szCs w:val="18"/>
              </w:rPr>
              <w:t>0.1793</w:t>
            </w:r>
          </w:p>
        </w:tc>
        <w:tc>
          <w:tcPr>
            <w:tcW w:w="1200" w:type="dxa"/>
          </w:tcPr>
          <w:p w:rsidR="009A0B62" w:rsidRDefault="00C20466">
            <w:r>
              <w:rPr>
                <w:sz w:val="18"/>
                <w:szCs w:val="18"/>
              </w:rPr>
              <w:t>0.4458</w:t>
            </w:r>
          </w:p>
        </w:tc>
        <w:tc>
          <w:tcPr>
            <w:tcW w:w="900" w:type="dxa"/>
          </w:tcPr>
          <w:p w:rsidR="009A0B62" w:rsidRDefault="00C20466">
            <w:r>
              <w:rPr>
                <w:sz w:val="18"/>
                <w:szCs w:val="18"/>
              </w:rPr>
              <w:t>2</w:t>
            </w:r>
          </w:p>
        </w:tc>
      </w:tr>
      <w:tr w:rsidR="009A0B62">
        <w:tblPrEx>
          <w:tblCellMar>
            <w:top w:w="0" w:type="dxa"/>
            <w:bottom w:w="0" w:type="dxa"/>
          </w:tblCellMar>
        </w:tblPrEx>
        <w:tc>
          <w:tcPr>
            <w:tcW w:w="3500" w:type="dxa"/>
          </w:tcPr>
          <w:p w:rsidR="009A0B62" w:rsidRDefault="00C20466">
            <w:proofErr w:type="spellStart"/>
            <w:r>
              <w:rPr>
                <w:sz w:val="18"/>
                <w:szCs w:val="18"/>
              </w:rPr>
              <w:t>Verma</w:t>
            </w:r>
            <w:proofErr w:type="spellEnd"/>
            <w:r>
              <w:rPr>
                <w:sz w:val="18"/>
                <w:szCs w:val="18"/>
              </w:rPr>
              <w:t xml:space="preserve"> et al. (</w:t>
            </w:r>
            <w:proofErr w:type="spellStart"/>
            <w:r>
              <w:rPr>
                <w:sz w:val="18"/>
                <w:szCs w:val="18"/>
              </w:rPr>
              <w:t>WELFake</w:t>
            </w:r>
            <w:proofErr w:type="spellEnd"/>
            <w:r>
              <w:rPr>
                <w:sz w:val="18"/>
                <w:szCs w:val="18"/>
              </w:rPr>
              <w:t>)</w:t>
            </w:r>
          </w:p>
        </w:tc>
        <w:tc>
          <w:tcPr>
            <w:tcW w:w="1200" w:type="dxa"/>
          </w:tcPr>
          <w:p w:rsidR="009A0B62" w:rsidRDefault="00C20466">
            <w:r>
              <w:rPr>
                <w:sz w:val="18"/>
                <w:szCs w:val="18"/>
              </w:rPr>
              <w:t>0.2229</w:t>
            </w:r>
          </w:p>
        </w:tc>
        <w:tc>
          <w:tcPr>
            <w:tcW w:w="1200" w:type="dxa"/>
          </w:tcPr>
          <w:p w:rsidR="009A0B62" w:rsidRDefault="00C20466">
            <w:r>
              <w:rPr>
                <w:sz w:val="18"/>
                <w:szCs w:val="18"/>
              </w:rPr>
              <w:t>0.1793</w:t>
            </w:r>
          </w:p>
        </w:tc>
        <w:tc>
          <w:tcPr>
            <w:tcW w:w="1200" w:type="dxa"/>
          </w:tcPr>
          <w:p w:rsidR="009A0B62" w:rsidRDefault="00C20466">
            <w:r>
              <w:rPr>
                <w:sz w:val="18"/>
                <w:szCs w:val="18"/>
              </w:rPr>
              <w:t>0.4458</w:t>
            </w:r>
          </w:p>
        </w:tc>
        <w:tc>
          <w:tcPr>
            <w:tcW w:w="900" w:type="dxa"/>
          </w:tcPr>
          <w:p w:rsidR="009A0B62" w:rsidRDefault="00C20466">
            <w:r>
              <w:rPr>
                <w:sz w:val="18"/>
                <w:szCs w:val="18"/>
              </w:rPr>
              <w:t>3</w:t>
            </w:r>
          </w:p>
        </w:tc>
      </w:tr>
      <w:tr w:rsidR="009A0B62">
        <w:tblPrEx>
          <w:tblCellMar>
            <w:top w:w="0" w:type="dxa"/>
            <w:bottom w:w="0" w:type="dxa"/>
          </w:tblCellMar>
        </w:tblPrEx>
        <w:tc>
          <w:tcPr>
            <w:tcW w:w="3500" w:type="dxa"/>
          </w:tcPr>
          <w:p w:rsidR="009A0B62" w:rsidRDefault="00C20466">
            <w:r>
              <w:rPr>
                <w:sz w:val="18"/>
                <w:szCs w:val="18"/>
              </w:rPr>
              <w:t>Jiang et al. (Stacking, ISOT)</w:t>
            </w:r>
          </w:p>
        </w:tc>
        <w:tc>
          <w:tcPr>
            <w:tcW w:w="1200" w:type="dxa"/>
          </w:tcPr>
          <w:p w:rsidR="009A0B62" w:rsidRDefault="00C20466">
            <w:r>
              <w:rPr>
                <w:sz w:val="18"/>
                <w:szCs w:val="18"/>
              </w:rPr>
              <w:t>0.2318</w:t>
            </w:r>
          </w:p>
        </w:tc>
        <w:tc>
          <w:tcPr>
            <w:tcW w:w="1200" w:type="dxa"/>
          </w:tcPr>
          <w:p w:rsidR="009A0B62" w:rsidRDefault="00C20466">
            <w:r>
              <w:rPr>
                <w:sz w:val="18"/>
                <w:szCs w:val="18"/>
              </w:rPr>
              <w:t>0.1202</w:t>
            </w:r>
          </w:p>
        </w:tc>
        <w:tc>
          <w:tcPr>
            <w:tcW w:w="1200" w:type="dxa"/>
          </w:tcPr>
          <w:p w:rsidR="009A0B62" w:rsidRDefault="00C20466">
            <w:r>
              <w:rPr>
                <w:sz w:val="18"/>
                <w:szCs w:val="18"/>
              </w:rPr>
              <w:t>0.3415</w:t>
            </w:r>
          </w:p>
        </w:tc>
        <w:tc>
          <w:tcPr>
            <w:tcW w:w="900" w:type="dxa"/>
          </w:tcPr>
          <w:p w:rsidR="009A0B62" w:rsidRDefault="00C20466">
            <w:r>
              <w:rPr>
                <w:sz w:val="18"/>
                <w:szCs w:val="18"/>
              </w:rPr>
              <w:t>4</w:t>
            </w:r>
          </w:p>
        </w:tc>
      </w:tr>
      <w:tr w:rsidR="009A0B62">
        <w:tblPrEx>
          <w:tblCellMar>
            <w:top w:w="0" w:type="dxa"/>
            <w:bottom w:w="0" w:type="dxa"/>
          </w:tblCellMar>
        </w:tblPrEx>
        <w:tc>
          <w:tcPr>
            <w:tcW w:w="3500" w:type="dxa"/>
          </w:tcPr>
          <w:p w:rsidR="009A0B62" w:rsidRDefault="00C20466">
            <w:r>
              <w:rPr>
                <w:sz w:val="18"/>
                <w:szCs w:val="18"/>
              </w:rPr>
              <w:t>Jiang et al. (RF-TFIDF, ISOT)</w:t>
            </w:r>
          </w:p>
        </w:tc>
        <w:tc>
          <w:tcPr>
            <w:tcW w:w="1200" w:type="dxa"/>
          </w:tcPr>
          <w:p w:rsidR="009A0B62" w:rsidRDefault="00C20466">
            <w:r>
              <w:rPr>
                <w:sz w:val="18"/>
                <w:szCs w:val="18"/>
              </w:rPr>
              <w:t>0.2318</w:t>
            </w:r>
          </w:p>
        </w:tc>
        <w:tc>
          <w:tcPr>
            <w:tcW w:w="1200" w:type="dxa"/>
          </w:tcPr>
          <w:p w:rsidR="009A0B62" w:rsidRDefault="00C20466">
            <w:r>
              <w:rPr>
                <w:sz w:val="18"/>
                <w:szCs w:val="18"/>
              </w:rPr>
              <w:t>0.1202</w:t>
            </w:r>
          </w:p>
        </w:tc>
        <w:tc>
          <w:tcPr>
            <w:tcW w:w="1200" w:type="dxa"/>
          </w:tcPr>
          <w:p w:rsidR="009A0B62" w:rsidRDefault="00C20466">
            <w:r>
              <w:rPr>
                <w:sz w:val="18"/>
                <w:szCs w:val="18"/>
              </w:rPr>
              <w:t>0.3415</w:t>
            </w:r>
          </w:p>
        </w:tc>
        <w:tc>
          <w:tcPr>
            <w:tcW w:w="900" w:type="dxa"/>
          </w:tcPr>
          <w:p w:rsidR="009A0B62" w:rsidRDefault="00C20466">
            <w:r>
              <w:rPr>
                <w:sz w:val="18"/>
                <w:szCs w:val="18"/>
              </w:rPr>
              <w:t>5</w:t>
            </w:r>
          </w:p>
        </w:tc>
      </w:tr>
      <w:tr w:rsidR="009A0B62">
        <w:tblPrEx>
          <w:tblCellMar>
            <w:top w:w="0" w:type="dxa"/>
            <w:bottom w:w="0" w:type="dxa"/>
          </w:tblCellMar>
        </w:tblPrEx>
        <w:tc>
          <w:tcPr>
            <w:tcW w:w="3500" w:type="dxa"/>
          </w:tcPr>
          <w:p w:rsidR="009A0B62" w:rsidRDefault="00C20466">
            <w:r>
              <w:rPr>
                <w:sz w:val="18"/>
                <w:szCs w:val="18"/>
              </w:rPr>
              <w:t>Hashmi et al. (</w:t>
            </w:r>
            <w:proofErr w:type="spellStart"/>
            <w:r>
              <w:rPr>
                <w:sz w:val="18"/>
                <w:szCs w:val="18"/>
              </w:rPr>
              <w:t>FakeNewsNet</w:t>
            </w:r>
            <w:proofErr w:type="spellEnd"/>
            <w:r>
              <w:rPr>
                <w:sz w:val="18"/>
                <w:szCs w:val="18"/>
              </w:rPr>
              <w:t>)</w:t>
            </w:r>
          </w:p>
        </w:tc>
        <w:tc>
          <w:tcPr>
            <w:tcW w:w="1200" w:type="dxa"/>
          </w:tcPr>
          <w:p w:rsidR="009A0B62" w:rsidRDefault="00C20466">
            <w:r>
              <w:rPr>
                <w:sz w:val="18"/>
                <w:szCs w:val="18"/>
              </w:rPr>
              <w:t>0.2544</w:t>
            </w:r>
          </w:p>
        </w:tc>
        <w:tc>
          <w:tcPr>
            <w:tcW w:w="1200" w:type="dxa"/>
          </w:tcPr>
          <w:p w:rsidR="009A0B62" w:rsidRDefault="00C20466">
            <w:r>
              <w:rPr>
                <w:sz w:val="18"/>
                <w:szCs w:val="18"/>
              </w:rPr>
              <w:t>0.0609</w:t>
            </w:r>
          </w:p>
        </w:tc>
        <w:tc>
          <w:tcPr>
            <w:tcW w:w="1200" w:type="dxa"/>
          </w:tcPr>
          <w:p w:rsidR="009A0B62" w:rsidRDefault="00C20466">
            <w:r>
              <w:rPr>
                <w:sz w:val="18"/>
                <w:szCs w:val="18"/>
              </w:rPr>
              <w:t>0.1932</w:t>
            </w:r>
          </w:p>
        </w:tc>
        <w:tc>
          <w:tcPr>
            <w:tcW w:w="900" w:type="dxa"/>
          </w:tcPr>
          <w:p w:rsidR="009A0B62" w:rsidRDefault="00C20466">
            <w:r>
              <w:rPr>
                <w:sz w:val="18"/>
                <w:szCs w:val="18"/>
              </w:rPr>
              <w:t>6</w:t>
            </w:r>
          </w:p>
        </w:tc>
      </w:tr>
      <w:tr w:rsidR="009A0B62">
        <w:tblPrEx>
          <w:tblCellMar>
            <w:top w:w="0" w:type="dxa"/>
            <w:bottom w:w="0" w:type="dxa"/>
          </w:tblCellMar>
        </w:tblPrEx>
        <w:tc>
          <w:tcPr>
            <w:tcW w:w="3500" w:type="dxa"/>
          </w:tcPr>
          <w:p w:rsidR="009A0B62" w:rsidRDefault="00C20466">
            <w:proofErr w:type="spellStart"/>
            <w:r>
              <w:rPr>
                <w:sz w:val="18"/>
                <w:szCs w:val="18"/>
              </w:rPr>
              <w:t>Kaliyar</w:t>
            </w:r>
            <w:proofErr w:type="spellEnd"/>
            <w:r>
              <w:rPr>
                <w:sz w:val="18"/>
                <w:szCs w:val="18"/>
              </w:rPr>
              <w:t xml:space="preserve"> et al. (</w:t>
            </w:r>
            <w:proofErr w:type="spellStart"/>
            <w:r>
              <w:rPr>
                <w:sz w:val="18"/>
                <w:szCs w:val="18"/>
              </w:rPr>
              <w:t>FNDNet</w:t>
            </w:r>
            <w:proofErr w:type="spellEnd"/>
            <w:r>
              <w:rPr>
                <w:sz w:val="18"/>
                <w:szCs w:val="18"/>
              </w:rPr>
              <w:t>)</w:t>
            </w:r>
          </w:p>
        </w:tc>
        <w:tc>
          <w:tcPr>
            <w:tcW w:w="1200" w:type="dxa"/>
          </w:tcPr>
          <w:p w:rsidR="009A0B62" w:rsidRDefault="00C20466">
            <w:r>
              <w:rPr>
                <w:sz w:val="18"/>
                <w:szCs w:val="18"/>
              </w:rPr>
              <w:t>0.2573</w:t>
            </w:r>
          </w:p>
        </w:tc>
        <w:tc>
          <w:tcPr>
            <w:tcW w:w="1200" w:type="dxa"/>
          </w:tcPr>
          <w:p w:rsidR="009A0B62" w:rsidRDefault="00C20466">
            <w:r>
              <w:rPr>
                <w:sz w:val="18"/>
                <w:szCs w:val="18"/>
              </w:rPr>
              <w:t>0.0556</w:t>
            </w:r>
          </w:p>
        </w:tc>
        <w:tc>
          <w:tcPr>
            <w:tcW w:w="1200" w:type="dxa"/>
          </w:tcPr>
          <w:p w:rsidR="009A0B62" w:rsidRDefault="00C20466">
            <w:r>
              <w:rPr>
                <w:sz w:val="18"/>
                <w:szCs w:val="18"/>
              </w:rPr>
              <w:t>0.1776</w:t>
            </w:r>
          </w:p>
        </w:tc>
        <w:tc>
          <w:tcPr>
            <w:tcW w:w="900" w:type="dxa"/>
          </w:tcPr>
          <w:p w:rsidR="009A0B62" w:rsidRDefault="00C20466">
            <w:r>
              <w:rPr>
                <w:sz w:val="18"/>
                <w:szCs w:val="18"/>
              </w:rPr>
              <w:t>7</w:t>
            </w:r>
          </w:p>
        </w:tc>
      </w:tr>
      <w:tr w:rsidR="009A0B62">
        <w:tblPrEx>
          <w:tblCellMar>
            <w:top w:w="0" w:type="dxa"/>
            <w:bottom w:w="0" w:type="dxa"/>
          </w:tblCellMar>
        </w:tblPrEx>
        <w:tc>
          <w:tcPr>
            <w:tcW w:w="3500" w:type="dxa"/>
          </w:tcPr>
          <w:p w:rsidR="009A0B62" w:rsidRDefault="00C20466">
            <w:r>
              <w:rPr>
                <w:sz w:val="18"/>
                <w:szCs w:val="18"/>
              </w:rPr>
              <w:t>Hashmi et al. (</w:t>
            </w:r>
            <w:proofErr w:type="spellStart"/>
            <w:r>
              <w:rPr>
                <w:sz w:val="18"/>
                <w:szCs w:val="18"/>
              </w:rPr>
              <w:t>FakeNewsPrediction</w:t>
            </w:r>
            <w:proofErr w:type="spellEnd"/>
            <w:r>
              <w:rPr>
                <w:sz w:val="18"/>
                <w:szCs w:val="18"/>
              </w:rPr>
              <w:t>)</w:t>
            </w:r>
          </w:p>
        </w:tc>
        <w:tc>
          <w:tcPr>
            <w:tcW w:w="1200" w:type="dxa"/>
          </w:tcPr>
          <w:p w:rsidR="009A0B62" w:rsidRDefault="00C20466">
            <w:r>
              <w:rPr>
                <w:sz w:val="18"/>
                <w:szCs w:val="18"/>
              </w:rPr>
              <w:t>0.2786</w:t>
            </w:r>
          </w:p>
        </w:tc>
        <w:tc>
          <w:tcPr>
            <w:tcW w:w="1200" w:type="dxa"/>
          </w:tcPr>
          <w:p w:rsidR="009A0B62" w:rsidRDefault="00C20466">
            <w:r>
              <w:rPr>
                <w:sz w:val="18"/>
                <w:szCs w:val="18"/>
              </w:rPr>
              <w:t>0.0202</w:t>
            </w:r>
          </w:p>
        </w:tc>
        <w:tc>
          <w:tcPr>
            <w:tcW w:w="1200" w:type="dxa"/>
          </w:tcPr>
          <w:p w:rsidR="009A0B62" w:rsidRDefault="00C20466">
            <w:r>
              <w:rPr>
                <w:sz w:val="18"/>
                <w:szCs w:val="18"/>
              </w:rPr>
              <w:t>0.0676</w:t>
            </w:r>
          </w:p>
        </w:tc>
        <w:tc>
          <w:tcPr>
            <w:tcW w:w="900" w:type="dxa"/>
          </w:tcPr>
          <w:p w:rsidR="009A0B62" w:rsidRDefault="00C20466">
            <w:r>
              <w:rPr>
                <w:sz w:val="18"/>
                <w:szCs w:val="18"/>
              </w:rPr>
              <w:t>8</w:t>
            </w:r>
          </w:p>
        </w:tc>
      </w:tr>
      <w:tr w:rsidR="009A0B62">
        <w:tblPrEx>
          <w:tblCellMar>
            <w:top w:w="0" w:type="dxa"/>
            <w:bottom w:w="0" w:type="dxa"/>
          </w:tblCellMar>
        </w:tblPrEx>
        <w:tc>
          <w:tcPr>
            <w:tcW w:w="3500" w:type="dxa"/>
          </w:tcPr>
          <w:p w:rsidR="009A0B62" w:rsidRDefault="00C20466">
            <w:r>
              <w:rPr>
                <w:sz w:val="18"/>
                <w:szCs w:val="18"/>
              </w:rPr>
              <w:t xml:space="preserve">Jiang et al. (Stacking, </w:t>
            </w:r>
            <w:proofErr w:type="spellStart"/>
            <w:r>
              <w:rPr>
                <w:sz w:val="18"/>
                <w:szCs w:val="18"/>
              </w:rPr>
              <w:t>KDnuggets</w:t>
            </w:r>
            <w:proofErr w:type="spellEnd"/>
            <w:r>
              <w:rPr>
                <w:sz w:val="18"/>
                <w:szCs w:val="18"/>
              </w:rPr>
              <w:t>)</w:t>
            </w:r>
          </w:p>
        </w:tc>
        <w:tc>
          <w:tcPr>
            <w:tcW w:w="1200" w:type="dxa"/>
          </w:tcPr>
          <w:p w:rsidR="009A0B62" w:rsidRDefault="00C20466">
            <w:r>
              <w:rPr>
                <w:sz w:val="18"/>
                <w:szCs w:val="18"/>
              </w:rPr>
              <w:t>0.2786</w:t>
            </w:r>
          </w:p>
        </w:tc>
        <w:tc>
          <w:tcPr>
            <w:tcW w:w="1200" w:type="dxa"/>
          </w:tcPr>
          <w:p w:rsidR="009A0B62" w:rsidRDefault="00C20466">
            <w:r>
              <w:rPr>
                <w:sz w:val="18"/>
                <w:szCs w:val="18"/>
              </w:rPr>
              <w:t>0.0201</w:t>
            </w:r>
          </w:p>
        </w:tc>
        <w:tc>
          <w:tcPr>
            <w:tcW w:w="1200" w:type="dxa"/>
          </w:tcPr>
          <w:p w:rsidR="009A0B62" w:rsidRDefault="00C20466">
            <w:r>
              <w:rPr>
                <w:sz w:val="18"/>
                <w:szCs w:val="18"/>
              </w:rPr>
              <w:t>0.0673</w:t>
            </w:r>
          </w:p>
        </w:tc>
        <w:tc>
          <w:tcPr>
            <w:tcW w:w="900" w:type="dxa"/>
          </w:tcPr>
          <w:p w:rsidR="009A0B62" w:rsidRDefault="00C20466">
            <w:r>
              <w:rPr>
                <w:sz w:val="18"/>
                <w:szCs w:val="18"/>
              </w:rPr>
              <w:t>9</w:t>
            </w:r>
          </w:p>
        </w:tc>
      </w:tr>
      <w:tr w:rsidR="009A0B62">
        <w:tblPrEx>
          <w:tblCellMar>
            <w:top w:w="0" w:type="dxa"/>
            <w:bottom w:w="0" w:type="dxa"/>
          </w:tblCellMar>
        </w:tblPrEx>
        <w:tc>
          <w:tcPr>
            <w:tcW w:w="3500" w:type="dxa"/>
          </w:tcPr>
          <w:p w:rsidR="009A0B62" w:rsidRDefault="00C20466">
            <w:r>
              <w:rPr>
                <w:sz w:val="18"/>
                <w:szCs w:val="18"/>
              </w:rPr>
              <w:t xml:space="preserve">Jiang et al. (LR-TFIDF, </w:t>
            </w:r>
            <w:proofErr w:type="spellStart"/>
            <w:r>
              <w:rPr>
                <w:sz w:val="18"/>
                <w:szCs w:val="18"/>
              </w:rPr>
              <w:t>KDnuggets</w:t>
            </w:r>
            <w:proofErr w:type="spellEnd"/>
            <w:r>
              <w:rPr>
                <w:sz w:val="18"/>
                <w:szCs w:val="18"/>
              </w:rPr>
              <w:t>)</w:t>
            </w:r>
          </w:p>
        </w:tc>
        <w:tc>
          <w:tcPr>
            <w:tcW w:w="1200" w:type="dxa"/>
          </w:tcPr>
          <w:p w:rsidR="009A0B62" w:rsidRDefault="00C20466">
            <w:r>
              <w:rPr>
                <w:sz w:val="18"/>
                <w:szCs w:val="18"/>
              </w:rPr>
              <w:t>0.2786</w:t>
            </w:r>
          </w:p>
        </w:tc>
        <w:tc>
          <w:tcPr>
            <w:tcW w:w="1200" w:type="dxa"/>
          </w:tcPr>
          <w:p w:rsidR="009A0B62" w:rsidRDefault="00C20466">
            <w:r>
              <w:rPr>
                <w:sz w:val="18"/>
                <w:szCs w:val="18"/>
              </w:rPr>
              <w:t>0.0198</w:t>
            </w:r>
          </w:p>
        </w:tc>
        <w:tc>
          <w:tcPr>
            <w:tcW w:w="1200" w:type="dxa"/>
          </w:tcPr>
          <w:p w:rsidR="009A0B62" w:rsidRDefault="00C20466">
            <w:r>
              <w:rPr>
                <w:sz w:val="18"/>
                <w:szCs w:val="18"/>
              </w:rPr>
              <w:t>0.0664</w:t>
            </w:r>
          </w:p>
        </w:tc>
        <w:tc>
          <w:tcPr>
            <w:tcW w:w="900" w:type="dxa"/>
          </w:tcPr>
          <w:p w:rsidR="009A0B62" w:rsidRDefault="00C20466">
            <w:r>
              <w:rPr>
                <w:sz w:val="18"/>
                <w:szCs w:val="18"/>
              </w:rPr>
              <w:t>10</w:t>
            </w:r>
          </w:p>
        </w:tc>
      </w:tr>
      <w:tr w:rsidR="009A0B62">
        <w:tblPrEx>
          <w:tblCellMar>
            <w:top w:w="0" w:type="dxa"/>
            <w:bottom w:w="0" w:type="dxa"/>
          </w:tblCellMar>
        </w:tblPrEx>
        <w:tc>
          <w:tcPr>
            <w:tcW w:w="3500" w:type="dxa"/>
          </w:tcPr>
          <w:p w:rsidR="009A0B62" w:rsidRDefault="00C20466">
            <w:r>
              <w:rPr>
                <w:sz w:val="18"/>
                <w:szCs w:val="18"/>
              </w:rPr>
              <w:t>Kumar et al. (</w:t>
            </w:r>
            <w:proofErr w:type="spellStart"/>
            <w:r>
              <w:rPr>
                <w:sz w:val="18"/>
                <w:szCs w:val="18"/>
              </w:rPr>
              <w:t>CNN+BiLSTM</w:t>
            </w:r>
            <w:proofErr w:type="spellEnd"/>
            <w:r>
              <w:rPr>
                <w:sz w:val="18"/>
                <w:szCs w:val="18"/>
              </w:rPr>
              <w:t>)</w:t>
            </w:r>
          </w:p>
        </w:tc>
        <w:tc>
          <w:tcPr>
            <w:tcW w:w="1200" w:type="dxa"/>
          </w:tcPr>
          <w:p w:rsidR="009A0B62" w:rsidRDefault="00C20466">
            <w:r>
              <w:rPr>
                <w:sz w:val="18"/>
                <w:szCs w:val="18"/>
              </w:rPr>
              <w:t>0.2880</w:t>
            </w:r>
          </w:p>
        </w:tc>
        <w:tc>
          <w:tcPr>
            <w:tcW w:w="1200" w:type="dxa"/>
          </w:tcPr>
          <w:p w:rsidR="009A0B62" w:rsidRDefault="00C20466">
            <w:r>
              <w:rPr>
                <w:sz w:val="18"/>
                <w:szCs w:val="18"/>
              </w:rPr>
              <w:t>0.0084</w:t>
            </w:r>
          </w:p>
        </w:tc>
        <w:tc>
          <w:tcPr>
            <w:tcW w:w="1200" w:type="dxa"/>
          </w:tcPr>
          <w:p w:rsidR="009A0B62" w:rsidRDefault="00C20466">
            <w:r>
              <w:rPr>
                <w:sz w:val="18"/>
                <w:szCs w:val="18"/>
              </w:rPr>
              <w:t>0.0284</w:t>
            </w:r>
          </w:p>
        </w:tc>
        <w:tc>
          <w:tcPr>
            <w:tcW w:w="900" w:type="dxa"/>
          </w:tcPr>
          <w:p w:rsidR="009A0B62" w:rsidRDefault="00C20466">
            <w:r>
              <w:rPr>
                <w:sz w:val="18"/>
                <w:szCs w:val="18"/>
              </w:rPr>
              <w:t>11</w:t>
            </w:r>
          </w:p>
        </w:tc>
      </w:tr>
    </w:tbl>
    <w:p w:rsidR="009A0B62" w:rsidRDefault="00C20466">
      <w:pPr>
        <w:spacing w:before="80" w:after="200"/>
        <w:jc w:val="center"/>
      </w:pPr>
      <w:r>
        <w:rPr>
          <w:i/>
          <w:iCs/>
          <w:sz w:val="18"/>
          <w:szCs w:val="18"/>
        </w:rPr>
        <w:t>Table 5: Euclidean Distance and Ranking</w:t>
      </w:r>
    </w:p>
    <w:p w:rsidR="009A0B62" w:rsidRDefault="009A0B62">
      <w:pPr>
        <w:sectPr w:rsidR="009A0B62">
          <w:type w:val="continuous"/>
          <w:pgSz w:w="12240" w:h="15840"/>
          <w:pgMar w:top="1080" w:right="1080" w:bottom="1080" w:left="1080" w:header="708" w:footer="708" w:gutter="0"/>
          <w:cols w:space="720"/>
          <w:docGrid w:linePitch="360"/>
        </w:sectPr>
      </w:pPr>
    </w:p>
    <w:p w:rsidR="009A0B62" w:rsidRDefault="00C20466">
      <w:pPr>
        <w:spacing w:after="120"/>
        <w:jc w:val="both"/>
      </w:pPr>
      <w:r>
        <w:lastRenderedPageBreak/>
        <w:t>The ranking in Table 5 shows that Roy et al.'s LIAR-based six-class model [28] attains the highest relative closeness despite its modest 44.87% accuracy, because the weighting scheme assigns substantially more importance to label granularity (category coun</w:t>
      </w:r>
      <w:r>
        <w:t>t) than to raw accuracy — mirroring the same behavior observed when this TOPSIS methodology was applied to the sentiment-analysis literature, where the paper with the largest dataset, rather than the highest accuracy, ranked first. This underscores an impo</w:t>
      </w:r>
      <w:r>
        <w:t>rtant methodological caveat: TOPSIS rankings are highly sensitive to the chosen criterion weights, and accuracy-only comparisons (Figure 3) and multi-criteria rankings (Table 5) can disagree substantially. Considered jointly, the stacking ensemble of Jiang</w:t>
      </w:r>
      <w:r>
        <w:t xml:space="preserve"> et al. [14] and the </w:t>
      </w:r>
      <w:proofErr w:type="spellStart"/>
      <w:r>
        <w:t>FastText</w:t>
      </w:r>
      <w:proofErr w:type="spellEnd"/>
      <w:r>
        <w:t>-augmented CNN-LSTM of Hashmi et al. [11] offer the strongest balance of high accuracy, large/multiple datasets, and low-to-medium label noise among the reviewed studies.</w:t>
      </w:r>
    </w:p>
    <w:p w:rsidR="009A0B62" w:rsidRDefault="00C20466">
      <w:pPr>
        <w:spacing w:before="220" w:after="120"/>
      </w:pPr>
      <w:r>
        <w:rPr>
          <w:b/>
          <w:bCs/>
        </w:rPr>
        <w:t>RQ#8: What role does explainable artificial intelligence</w:t>
      </w:r>
      <w:r>
        <w:rPr>
          <w:b/>
          <w:bCs/>
        </w:rPr>
        <w:t xml:space="preserve"> (XAI) play in improving the transparency of fake news detection systems?</w:t>
      </w:r>
    </w:p>
    <w:p w:rsidR="009A0B62" w:rsidRDefault="00C20466">
      <w:pPr>
        <w:spacing w:after="120"/>
        <w:jc w:val="both"/>
      </w:pPr>
      <w:r>
        <w:lastRenderedPageBreak/>
        <w:t xml:space="preserve">Most early ML- and DL-based fake news detectors are evaluated purely on predictive accuracy, offering little insight into why a given article is classified as fake. Reis et al. [27] </w:t>
      </w:r>
      <w:r>
        <w:t xml:space="preserve">specifically addressed this gap, using SHAP to explain the decisions of </w:t>
      </w:r>
      <w:proofErr w:type="spellStart"/>
      <w:r>
        <w:t>XGBoost</w:t>
      </w:r>
      <w:proofErr w:type="spellEnd"/>
      <w:r>
        <w:t>-based fake news classifiers and to identify which content, source, and environment features most influenced individual predictions. More recently, Hashmi et al. [11] applied Lo</w:t>
      </w:r>
      <w:r>
        <w:t xml:space="preserve">cal Interpretable Model-Agnostic Explanations (LIME) to their CNN-LSTM model, surfacing the specific words (e.g., politically charged terms or source-attribution cues) that most influenced high-confidence fake-news predictions, and used Latent </w:t>
      </w:r>
      <w:proofErr w:type="spellStart"/>
      <w:r>
        <w:t>Dirichlet</w:t>
      </w:r>
      <w:proofErr w:type="spellEnd"/>
      <w:r>
        <w:t xml:space="preserve"> Al</w:t>
      </w:r>
      <w:r>
        <w:t>location (LDA) topic modeling to characterize the latent thematic structure of each dataset. These XAI techniques do not improve raw accuracy but are increasingly viewed as necessary for building user trust and enabling human fact-checkers to audit automat</w:t>
      </w:r>
      <w:r>
        <w:t>ed decisions, particularly given documented cases where models rely on superficial lexical cues (e.g., temporal markers) that do not reliably indicate veracity.</w:t>
      </w:r>
    </w:p>
    <w:p w:rsidR="009A0B62" w:rsidRDefault="00C20466">
      <w:pPr>
        <w:spacing w:before="220" w:after="120"/>
      </w:pPr>
      <w:r>
        <w:rPr>
          <w:b/>
          <w:bCs/>
        </w:rPr>
        <w:t>RQ#9: In what domains or applications has fake news detection found significant utility and imp</w:t>
      </w:r>
      <w:r>
        <w:rPr>
          <w:b/>
          <w:bCs/>
        </w:rPr>
        <w:t>act?</w:t>
      </w:r>
    </w:p>
    <w:p w:rsidR="009A0B62" w:rsidRDefault="00C20466">
      <w:pPr>
        <w:pStyle w:val="ListParagraph"/>
        <w:numPr>
          <w:ilvl w:val="0"/>
          <w:numId w:val="1"/>
        </w:numPr>
        <w:spacing w:after="80"/>
        <w:jc w:val="both"/>
      </w:pPr>
      <w:r>
        <w:lastRenderedPageBreak/>
        <w:t>Political News and Election Integrity: Detecting fabricated political news and misinformation campaigns, as studied on the ISOT [2], [3] and LIAR [28] datasets, which are both drawn substantially from U.S. political coverage.</w:t>
      </w:r>
    </w:p>
    <w:p w:rsidR="009A0B62" w:rsidRDefault="00C20466">
      <w:pPr>
        <w:pStyle w:val="ListParagraph"/>
        <w:numPr>
          <w:ilvl w:val="0"/>
          <w:numId w:val="1"/>
        </w:numPr>
        <w:spacing w:after="80"/>
        <w:jc w:val="both"/>
      </w:pPr>
      <w:r>
        <w:t xml:space="preserve">Social Media Content Moderation: Platform-level detection and early warning of rumors and fake news propagating through Twitter and </w:t>
      </w:r>
      <w:proofErr w:type="spellStart"/>
      <w:r>
        <w:t>Weibo</w:t>
      </w:r>
      <w:proofErr w:type="spellEnd"/>
      <w:r>
        <w:t xml:space="preserve">, as in </w:t>
      </w:r>
      <w:proofErr w:type="spellStart"/>
      <w:r>
        <w:t>Ruchansky</w:t>
      </w:r>
      <w:proofErr w:type="spellEnd"/>
      <w:r>
        <w:t xml:space="preserve"> et al. [29] and </w:t>
      </w:r>
      <w:proofErr w:type="spellStart"/>
      <w:r>
        <w:t>Monti</w:t>
      </w:r>
      <w:proofErr w:type="spellEnd"/>
      <w:r>
        <w:t xml:space="preserve"> et al. [20].</w:t>
      </w:r>
    </w:p>
    <w:p w:rsidR="009A0B62" w:rsidRDefault="00C20466">
      <w:pPr>
        <w:pStyle w:val="ListParagraph"/>
        <w:numPr>
          <w:ilvl w:val="0"/>
          <w:numId w:val="1"/>
        </w:numPr>
        <w:spacing w:after="80"/>
        <w:jc w:val="both"/>
      </w:pPr>
      <w:r>
        <w:t>Fact-Checking Support Tools: Assisting human fact-checkers by pre-</w:t>
      </w:r>
      <w:r>
        <w:t xml:space="preserve">filtering or ranking suspicious content, as enabled by the </w:t>
      </w:r>
      <w:proofErr w:type="spellStart"/>
      <w:r>
        <w:t>FakeNewsNet</w:t>
      </w:r>
      <w:proofErr w:type="spellEnd"/>
      <w:r>
        <w:t xml:space="preserve"> repository [32] built from </w:t>
      </w:r>
      <w:proofErr w:type="spellStart"/>
      <w:r>
        <w:t>PolitiFact</w:t>
      </w:r>
      <w:proofErr w:type="spellEnd"/>
      <w:r>
        <w:t xml:space="preserve"> and </w:t>
      </w:r>
      <w:proofErr w:type="spellStart"/>
      <w:r>
        <w:t>GossipCop</w:t>
      </w:r>
      <w:proofErr w:type="spellEnd"/>
      <w:r>
        <w:t xml:space="preserve"> fact-checked articles.</w:t>
      </w:r>
    </w:p>
    <w:p w:rsidR="009A0B62" w:rsidRDefault="00C20466">
      <w:pPr>
        <w:pStyle w:val="ListParagraph"/>
        <w:numPr>
          <w:ilvl w:val="0"/>
          <w:numId w:val="1"/>
        </w:numPr>
        <w:spacing w:after="80"/>
        <w:jc w:val="both"/>
      </w:pPr>
      <w:r>
        <w:t>Public Health and Crisis Misinformation: Identifying health-related and crisis-related misinformation (e.g., p</w:t>
      </w:r>
      <w:r>
        <w:t>andemic-related claims) that can cause direct public harm if left unchecked.</w:t>
      </w:r>
    </w:p>
    <w:p w:rsidR="009A0B62" w:rsidRDefault="00C20466">
      <w:pPr>
        <w:pStyle w:val="ListParagraph"/>
        <w:numPr>
          <w:ilvl w:val="0"/>
          <w:numId w:val="1"/>
        </w:numPr>
        <w:spacing w:after="80"/>
        <w:jc w:val="both"/>
      </w:pPr>
      <w:r>
        <w:t>Multilingual and Low-Resource News Ecosystems: Extending detection beyond English to other languages and regional media ecosystems, an area explicitly identified as under-served i</w:t>
      </w:r>
      <w:r>
        <w:t>n the reviewed literature.</w:t>
      </w:r>
    </w:p>
    <w:p w:rsidR="009A0B62" w:rsidRDefault="00C20466">
      <w:pPr>
        <w:pStyle w:val="ListParagraph"/>
        <w:numPr>
          <w:ilvl w:val="0"/>
          <w:numId w:val="1"/>
        </w:numPr>
        <w:spacing w:after="80"/>
        <w:jc w:val="both"/>
      </w:pPr>
      <w:r>
        <w:t>Explainable Content Moderation: Providing human-readable rationales for moderation decisions using XAI techniques such as LIME and SHAP, supporting appeals and transparency requirements on content platforms.</w:t>
      </w:r>
    </w:p>
    <w:p w:rsidR="009A0B62" w:rsidRDefault="00C20466">
      <w:pPr>
        <w:spacing w:before="220" w:after="120"/>
      </w:pPr>
      <w:r>
        <w:rPr>
          <w:b/>
          <w:bCs/>
        </w:rPr>
        <w:t>RQ#10: What are the c</w:t>
      </w:r>
      <w:r>
        <w:rPr>
          <w:b/>
          <w:bCs/>
        </w:rPr>
        <w:t>urrent gaps and challenges in fake news detection research that need further exploration?</w:t>
      </w:r>
    </w:p>
    <w:p w:rsidR="009A0B62" w:rsidRDefault="00C20466">
      <w:pPr>
        <w:pStyle w:val="ListParagraph"/>
        <w:numPr>
          <w:ilvl w:val="0"/>
          <w:numId w:val="1"/>
        </w:numPr>
        <w:spacing w:after="80"/>
        <w:jc w:val="both"/>
      </w:pPr>
      <w:r>
        <w:t xml:space="preserve">Most studies (e.g., ISOT [2], [3], </w:t>
      </w:r>
      <w:proofErr w:type="spellStart"/>
      <w:r>
        <w:t>WELFake</w:t>
      </w:r>
      <w:proofErr w:type="spellEnd"/>
      <w:r>
        <w:t xml:space="preserve"> [35], </w:t>
      </w:r>
      <w:proofErr w:type="spellStart"/>
      <w:r>
        <w:t>Kaggle</w:t>
      </w:r>
      <w:proofErr w:type="spellEnd"/>
      <w:r>
        <w:t>-based corpora [16]) rely on English-language, primarily U.S.-centric political news, limiting demonstrated gen</w:t>
      </w:r>
      <w:r>
        <w:t>eralizability to other languages, regions, and topical domains.</w:t>
      </w:r>
    </w:p>
    <w:p w:rsidR="009A0B62" w:rsidRDefault="00C20466">
      <w:pPr>
        <w:pStyle w:val="ListParagraph"/>
        <w:numPr>
          <w:ilvl w:val="0"/>
          <w:numId w:val="1"/>
        </w:numPr>
        <w:spacing w:after="80"/>
        <w:jc w:val="both"/>
      </w:pPr>
      <w:r>
        <w:t>Performance degrades substantially on smaller or more fine-grained datasets: accuracy on the six-class LIAR dataset [28] remains far below accuracy on binary corpora such as ISOT, indicating t</w:t>
      </w:r>
      <w:r>
        <w:t>hat fine-grained veracity classification is still largely unsolved.</w:t>
      </w:r>
    </w:p>
    <w:p w:rsidR="009A0B62" w:rsidRDefault="00C20466">
      <w:pPr>
        <w:pStyle w:val="ListParagraph"/>
        <w:numPr>
          <w:ilvl w:val="0"/>
          <w:numId w:val="1"/>
        </w:numPr>
        <w:spacing w:after="80"/>
        <w:jc w:val="both"/>
      </w:pPr>
      <w:r>
        <w:t xml:space="preserve">Content-only classifiers (the majority of reviewed studies) ignore propagation- and social-context signals that graph-based approaches such as </w:t>
      </w:r>
      <w:proofErr w:type="spellStart"/>
      <w:r>
        <w:t>Monti</w:t>
      </w:r>
      <w:proofErr w:type="spellEnd"/>
      <w:r>
        <w:t xml:space="preserve"> et al. [20] and CSI [29] show to be inf</w:t>
      </w:r>
      <w:r>
        <w:t>ormative, yet few studies combine content and propagation-based features in a unified framework.</w:t>
      </w:r>
    </w:p>
    <w:p w:rsidR="009A0B62" w:rsidRDefault="00C20466">
      <w:pPr>
        <w:pStyle w:val="ListParagraph"/>
        <w:numPr>
          <w:ilvl w:val="0"/>
          <w:numId w:val="1"/>
        </w:numPr>
        <w:spacing w:after="80"/>
        <w:jc w:val="both"/>
      </w:pPr>
      <w:proofErr w:type="spellStart"/>
      <w:r>
        <w:t>Explainability</w:t>
      </w:r>
      <w:proofErr w:type="spellEnd"/>
      <w:r>
        <w:t xml:space="preserve"> remains under-explored: only a minority of reviewed studies [11], [27] incorporate XAI, and post-hoc explanations can themselves be misleading, </w:t>
      </w:r>
      <w:r>
        <w:t xml:space="preserve">as illustrated by cases where models rely on superficial temporal or </w:t>
      </w:r>
      <w:r>
        <w:lastRenderedPageBreak/>
        <w:t>stylistic cues rather than substantive indicators of veracity.</w:t>
      </w:r>
    </w:p>
    <w:p w:rsidR="009A0B62" w:rsidRDefault="00C20466">
      <w:pPr>
        <w:pStyle w:val="ListParagraph"/>
        <w:numPr>
          <w:ilvl w:val="0"/>
          <w:numId w:val="1"/>
        </w:numPr>
        <w:spacing w:after="80"/>
        <w:jc w:val="both"/>
      </w:pPr>
      <w:r>
        <w:t>Class imbalance, label noise, and the absence of standardized train/test splits across studies make cross-paper comparison d</w:t>
      </w:r>
      <w:r>
        <w:t>ifficult, as reflected in the wide noise ratings assigned in Table 2.</w:t>
      </w:r>
    </w:p>
    <w:p w:rsidR="009A0B62" w:rsidRDefault="00C20466">
      <w:pPr>
        <w:pStyle w:val="ListParagraph"/>
        <w:numPr>
          <w:ilvl w:val="0"/>
          <w:numId w:val="1"/>
        </w:numPr>
        <w:spacing w:after="80"/>
        <w:jc w:val="both"/>
      </w:pPr>
      <w:r>
        <w:t xml:space="preserve">Adversarial robustness — the vulnerability of ML/DL classifiers to deliberately adversarial or paraphrased fake content designed to evade detection — is rarely evaluated in the reviewed </w:t>
      </w:r>
      <w:r>
        <w:t>literature.</w:t>
      </w:r>
    </w:p>
    <w:p w:rsidR="009A0B62" w:rsidRDefault="00C20466">
      <w:pPr>
        <w:pStyle w:val="ListParagraph"/>
        <w:numPr>
          <w:ilvl w:val="0"/>
          <w:numId w:val="1"/>
        </w:numPr>
        <w:spacing w:after="80"/>
        <w:jc w:val="both"/>
      </w:pPr>
      <w:r>
        <w:t>Multimodal fake news (text combined with manipulated images, video, or audio) is largely outside the scope of the text-only classifiers reviewed here, despite its growing prevalence on social platforms.</w:t>
      </w:r>
    </w:p>
    <w:p w:rsidR="009A0B62" w:rsidRDefault="00C20466">
      <w:pPr>
        <w:spacing w:before="220" w:after="120"/>
      </w:pPr>
      <w:r>
        <w:rPr>
          <w:b/>
          <w:bCs/>
        </w:rPr>
        <w:t>RQ#11: Based on the synthesis of existing</w:t>
      </w:r>
      <w:r>
        <w:rPr>
          <w:b/>
          <w:bCs/>
        </w:rPr>
        <w:t xml:space="preserve"> studies, what recommendations can be made for future research directions in the field of fake news detection?</w:t>
      </w:r>
    </w:p>
    <w:p w:rsidR="009A0B62" w:rsidRDefault="00C20466">
      <w:pPr>
        <w:spacing w:after="120"/>
        <w:jc w:val="both"/>
      </w:pPr>
      <w:r>
        <w:t>1. Cross-Lingual and Cross-Domain Evaluation: Prioritize benchmarking on non-English and multi-domain corpora to assess whether reported accuraci</w:t>
      </w:r>
      <w:r>
        <w:t>es generalize beyond U.S.-centric political news.</w:t>
      </w:r>
    </w:p>
    <w:p w:rsidR="009A0B62" w:rsidRDefault="00C20466">
      <w:pPr>
        <w:spacing w:after="120"/>
        <w:jc w:val="both"/>
      </w:pPr>
      <w:r>
        <w:t xml:space="preserve">2. Joint Content-Propagation Modeling: Combine text-content classifiers with graph-based propagation and social-context signals, following the direction shown by </w:t>
      </w:r>
      <w:proofErr w:type="spellStart"/>
      <w:r>
        <w:t>Monti</w:t>
      </w:r>
      <w:proofErr w:type="spellEnd"/>
      <w:r>
        <w:t xml:space="preserve"> et al. [20] and </w:t>
      </w:r>
      <w:proofErr w:type="spellStart"/>
      <w:r>
        <w:t>Ruchansky</w:t>
      </w:r>
      <w:proofErr w:type="spellEnd"/>
      <w:r>
        <w:t xml:space="preserve"> et al. [29],</w:t>
      </w:r>
      <w:r>
        <w:t xml:space="preserve"> rather than treating these as separate research threads.</w:t>
      </w:r>
    </w:p>
    <w:p w:rsidR="009A0B62" w:rsidRDefault="00C20466">
      <w:pPr>
        <w:spacing w:after="120"/>
        <w:jc w:val="both"/>
      </w:pPr>
      <w:r>
        <w:t>3. Standardized Benchmarks and Splits: Adopt and publicly release standardized train/test splits and label definitions to make cross-study comparison more reliable.</w:t>
      </w:r>
    </w:p>
    <w:p w:rsidR="009A0B62" w:rsidRDefault="00C20466">
      <w:pPr>
        <w:spacing w:after="120"/>
        <w:jc w:val="both"/>
      </w:pPr>
      <w:r>
        <w:t xml:space="preserve">4. Mainstreaming </w:t>
      </w:r>
      <w:proofErr w:type="spellStart"/>
      <w:r>
        <w:t>Explainability</w:t>
      </w:r>
      <w:proofErr w:type="spellEnd"/>
      <w:r>
        <w:t xml:space="preserve">: </w:t>
      </w:r>
      <w:r>
        <w:t>Integrate XAI techniques such as LIME, SHAP, and topic modeling as a standard reporting component alongside accuracy, precision, recall, and F1-score.</w:t>
      </w:r>
    </w:p>
    <w:p w:rsidR="009A0B62" w:rsidRDefault="00C20466">
      <w:pPr>
        <w:spacing w:after="120"/>
        <w:jc w:val="both"/>
      </w:pPr>
      <w:r>
        <w:t xml:space="preserve">5. Robustness to Class Imbalance and Adversarial Content: Develop and evaluate models under deliberately </w:t>
      </w:r>
      <w:r>
        <w:t xml:space="preserve">imbalanced or </w:t>
      </w:r>
      <w:proofErr w:type="spellStart"/>
      <w:r>
        <w:t>adversarially</w:t>
      </w:r>
      <w:proofErr w:type="spellEnd"/>
      <w:r>
        <w:t xml:space="preserve"> perturbed conditions rather than only on curated, balanced benchmarks.</w:t>
      </w:r>
    </w:p>
    <w:p w:rsidR="009A0B62" w:rsidRDefault="00C20466">
      <w:pPr>
        <w:spacing w:after="120"/>
        <w:jc w:val="both"/>
      </w:pPr>
      <w:r>
        <w:t>6. Efficient Ensemble and Hybrid Architectures: Continue to explore stacking and hybrid CNN-LSTM style architectures, which this review finds to consistently</w:t>
      </w:r>
      <w:r>
        <w:t xml:space="preserve"> outperform single-model baselines, while managing the added computational and maintenance overhead.</w:t>
      </w:r>
    </w:p>
    <w:p w:rsidR="009A0B62" w:rsidRDefault="00C20466">
      <w:pPr>
        <w:spacing w:after="120"/>
        <w:jc w:val="both"/>
      </w:pPr>
      <w:r>
        <w:t>7. Multimodal Detection: Extend text-based detectors toward multimodal fake news detection incorporating manipulated images, video, and audio.</w:t>
      </w:r>
    </w:p>
    <w:p w:rsidR="009A0B62" w:rsidRDefault="00C20466">
      <w:pPr>
        <w:spacing w:after="120"/>
        <w:jc w:val="both"/>
      </w:pPr>
      <w:r>
        <w:t>8. Fine-Grai</w:t>
      </w:r>
      <w:r>
        <w:t>ned Veracity Classification: Invest further in six-class and other fine-grained truthfulness classification (as in LIAR [28]), which remains far less accurate than binary detection and is arguably more useful for real-world fact-checking.</w:t>
      </w:r>
    </w:p>
    <w:p w:rsidR="009A0B62" w:rsidRDefault="00C20466">
      <w:pPr>
        <w:spacing w:before="220" w:after="120"/>
      </w:pPr>
      <w:r>
        <w:rPr>
          <w:b/>
          <w:bCs/>
        </w:rPr>
        <w:lastRenderedPageBreak/>
        <w:t>RQ#12: How can th</w:t>
      </w:r>
      <w:r>
        <w:rPr>
          <w:b/>
          <w:bCs/>
        </w:rPr>
        <w:t>e identified gaps be addressed, and what novel approaches or methodologies could enhance the effectiveness of fake news detection systems?</w:t>
      </w:r>
    </w:p>
    <w:p w:rsidR="009A0B62" w:rsidRDefault="00C20466">
      <w:pPr>
        <w:spacing w:after="120"/>
        <w:jc w:val="both"/>
      </w:pPr>
      <w:r>
        <w:t>1. Multilingual and Low-Resource Corpora: Collaboratively build and release larger annotated fake news datasets in un</w:t>
      </w:r>
      <w:r>
        <w:t>derrepresented languages to enable true cross-lingual evaluation.</w:t>
      </w:r>
    </w:p>
    <w:p w:rsidR="009A0B62" w:rsidRDefault="00C20466">
      <w:pPr>
        <w:spacing w:after="120"/>
        <w:jc w:val="both"/>
      </w:pPr>
      <w:r>
        <w:t>2. Unified Content-Social-Propagation Frameworks: Design architectures that jointly ingest article text, publisher/source metadata, and social propagation graphs within a single trainable mo</w:t>
      </w:r>
      <w:r>
        <w:t>del rather than late-stage feature concatenation alone.</w:t>
      </w:r>
    </w:p>
    <w:p w:rsidR="009A0B62" w:rsidRDefault="00C20466">
      <w:pPr>
        <w:spacing w:after="120"/>
        <w:jc w:val="both"/>
      </w:pPr>
      <w:r>
        <w:t xml:space="preserve">3. </w:t>
      </w:r>
      <w:proofErr w:type="spellStart"/>
      <w:r>
        <w:t>Explainability</w:t>
      </w:r>
      <w:proofErr w:type="spellEnd"/>
      <w:r>
        <w:t>-by-Design: Favor architectures (e.g., attention-based hierarchical models such as 3HAN [17]) whose internal structure is inherently more interpretable, complemented by post-hoc XAI t</w:t>
      </w:r>
      <w:r>
        <w:t>ools.</w:t>
      </w:r>
    </w:p>
    <w:p w:rsidR="009A0B62" w:rsidRDefault="00C20466">
      <w:pPr>
        <w:spacing w:after="120"/>
        <w:jc w:val="both"/>
      </w:pPr>
      <w:r>
        <w:t xml:space="preserve">4. Adversarial Training and Data Augmentation: Incorporate </w:t>
      </w:r>
      <w:proofErr w:type="spellStart"/>
      <w:r>
        <w:t>adversarially</w:t>
      </w:r>
      <w:proofErr w:type="spellEnd"/>
      <w:r>
        <w:t xml:space="preserve"> perturbed or paraphrased fake news examples during training to improve robustness against evasion attempts.</w:t>
      </w:r>
    </w:p>
    <w:p w:rsidR="009A0B62" w:rsidRDefault="00C20466">
      <w:pPr>
        <w:spacing w:after="120"/>
        <w:jc w:val="both"/>
      </w:pPr>
      <w:r>
        <w:t xml:space="preserve">5. Lightweight Ensembles for Deployment: Explore knowledge distillation from stacking ensembles and transformer models into smaller deployable models, preserving the accuracy gains of </w:t>
      </w:r>
      <w:proofErr w:type="spellStart"/>
      <w:r>
        <w:t>ensembling</w:t>
      </w:r>
      <w:proofErr w:type="spellEnd"/>
      <w:r>
        <w:t xml:space="preserve"> shown by Jiang et al. [14] while reducing inference cost.</w:t>
      </w:r>
    </w:p>
    <w:p w:rsidR="009A0B62" w:rsidRDefault="00C20466">
      <w:pPr>
        <w:spacing w:after="120"/>
        <w:jc w:val="both"/>
      </w:pPr>
      <w:r>
        <w:t xml:space="preserve">6. </w:t>
      </w:r>
      <w:r>
        <w:t>Fine-Grained and Multi-Task Labeling: Move beyond binary fake/real labels toward multi-task objectives that jointly predict veracity, stance, and persuasion techniques, extending the direction taken by the LIAR dataset [28].</w:t>
      </w:r>
    </w:p>
    <w:p w:rsidR="009A0B62" w:rsidRDefault="00C20466">
      <w:pPr>
        <w:spacing w:after="120"/>
        <w:jc w:val="both"/>
      </w:pPr>
      <w:r>
        <w:t>In summary, improvements involv</w:t>
      </w:r>
      <w:r>
        <w:t>e combining ensemble/hybrid modeling with propagation-aware and explainable architectures, expanding multilingual and multimodal coverage, and stress-testing models under adversarial and class-imbalanced conditions for more robust, real-world-ready fake ne</w:t>
      </w:r>
      <w:r>
        <w:t>ws detection.</w:t>
      </w:r>
    </w:p>
    <w:p w:rsidR="009A0B62" w:rsidRDefault="00C20466">
      <w:pPr>
        <w:spacing w:before="220" w:after="120"/>
      </w:pPr>
      <w:r>
        <w:rPr>
          <w:b/>
          <w:bCs/>
          <w:sz w:val="22"/>
          <w:szCs w:val="22"/>
        </w:rPr>
        <w:t>IV. Conclusion</w:t>
      </w:r>
    </w:p>
    <w:p w:rsidR="009A0B62" w:rsidRDefault="00C20466">
      <w:pPr>
        <w:spacing w:after="120"/>
        <w:jc w:val="both"/>
      </w:pPr>
      <w:r>
        <w:t xml:space="preserve">This review synthesized 18 primary studies on fake news detection using NLP, ML, and DL, and applied an AHP-weighted TOPSIS ranking procedure to compare them on accuracy, label granularity, dataset size, and label noise rather </w:t>
      </w:r>
      <w:r>
        <w:t xml:space="preserve">than on accuracy alone. Three findings stand out. First, stacking ensembles and hybrid CNN-LSTM architectures with strong </w:t>
      </w:r>
      <w:proofErr w:type="spellStart"/>
      <w:r>
        <w:t>embeddings</w:t>
      </w:r>
      <w:proofErr w:type="spellEnd"/>
      <w:r>
        <w:t xml:space="preserve"> consistently outperformed single-model baselines across the reviewed studies. Second, fine-grained multi-class veracity cla</w:t>
      </w:r>
      <w:r>
        <w:t xml:space="preserve">ssification, as required by datasets such as LIAR, remains substantially harder than binary fake/real detection. Third, </w:t>
      </w:r>
      <w:proofErr w:type="spellStart"/>
      <w:r>
        <w:t>explainability</w:t>
      </w:r>
      <w:proofErr w:type="spellEnd"/>
      <w:r>
        <w:t xml:space="preserve"> and propagation-aware modeling are comparatively under-explored relative to raw predictive accuracy, with only a minority</w:t>
      </w:r>
      <w:r>
        <w:t xml:space="preserve"> of reviewed studies incorporating XAI techniques. Building on these findings, our next step is to design an ensemble-based, explainable fake news detection model that addresses the </w:t>
      </w:r>
      <w:r>
        <w:lastRenderedPageBreak/>
        <w:t>cross-lingual, propagation-aware, and adversarial-robustness gaps identifi</w:t>
      </w:r>
      <w:r>
        <w:t>ed in this review.</w:t>
      </w:r>
    </w:p>
    <w:p w:rsidR="009A0B62" w:rsidRDefault="00C20466">
      <w:pPr>
        <w:spacing w:before="220" w:after="120"/>
      </w:pPr>
      <w:r>
        <w:rPr>
          <w:b/>
          <w:bCs/>
          <w:sz w:val="22"/>
          <w:szCs w:val="22"/>
        </w:rPr>
        <w:t>References</w:t>
      </w:r>
    </w:p>
    <w:p w:rsidR="009A0B62" w:rsidRDefault="00C20466">
      <w:pPr>
        <w:spacing w:after="80"/>
        <w:jc w:val="both"/>
      </w:pPr>
      <w:r>
        <w:rPr>
          <w:sz w:val="18"/>
          <w:szCs w:val="18"/>
        </w:rPr>
        <w:t xml:space="preserve">[1] G. E. R. </w:t>
      </w:r>
      <w:proofErr w:type="spellStart"/>
      <w:r>
        <w:rPr>
          <w:sz w:val="18"/>
          <w:szCs w:val="18"/>
        </w:rPr>
        <w:t>Agudelo</w:t>
      </w:r>
      <w:proofErr w:type="spellEnd"/>
      <w:r>
        <w:rPr>
          <w:sz w:val="18"/>
          <w:szCs w:val="18"/>
        </w:rPr>
        <w:t xml:space="preserve">, O. J. S. Parra, and J. B. </w:t>
      </w:r>
      <w:proofErr w:type="spellStart"/>
      <w:r>
        <w:rPr>
          <w:sz w:val="18"/>
          <w:szCs w:val="18"/>
        </w:rPr>
        <w:t>Velandia</w:t>
      </w:r>
      <w:proofErr w:type="spellEnd"/>
      <w:r>
        <w:rPr>
          <w:sz w:val="18"/>
          <w:szCs w:val="18"/>
        </w:rPr>
        <w:t>, "Raising a model for fake news detection using machine learning in Python," in Proc. Conf. e-Business, e-Services and e-Society, Springer, 2018, pp. 596–604.</w:t>
      </w:r>
    </w:p>
    <w:p w:rsidR="009A0B62" w:rsidRDefault="00C20466">
      <w:pPr>
        <w:spacing w:after="80"/>
        <w:jc w:val="both"/>
      </w:pPr>
      <w:r>
        <w:rPr>
          <w:sz w:val="18"/>
          <w:szCs w:val="18"/>
        </w:rPr>
        <w:t xml:space="preserve">[2] H. Ahmed, I. </w:t>
      </w:r>
      <w:proofErr w:type="spellStart"/>
      <w:r>
        <w:rPr>
          <w:sz w:val="18"/>
          <w:szCs w:val="18"/>
        </w:rPr>
        <w:t>Traore</w:t>
      </w:r>
      <w:proofErr w:type="spellEnd"/>
      <w:r>
        <w:rPr>
          <w:sz w:val="18"/>
          <w:szCs w:val="18"/>
        </w:rPr>
        <w:t xml:space="preserve">, and S. </w:t>
      </w:r>
      <w:proofErr w:type="spellStart"/>
      <w:r>
        <w:rPr>
          <w:sz w:val="18"/>
          <w:szCs w:val="18"/>
        </w:rPr>
        <w:t>Saad</w:t>
      </w:r>
      <w:proofErr w:type="spellEnd"/>
      <w:r>
        <w:rPr>
          <w:sz w:val="18"/>
          <w:szCs w:val="18"/>
        </w:rPr>
        <w:t>, "Detection of online fake news using n-gram analysis and machine learning techniques," in Intelligent, Secure, and Dependable Systems in Distributed and Cloud Environments (ISDDC 2017), Lecture Notes in Computer Scienc</w:t>
      </w:r>
      <w:r>
        <w:rPr>
          <w:sz w:val="18"/>
          <w:szCs w:val="18"/>
        </w:rPr>
        <w:t>e, vol. 10618, Springer, 2017, pp. 127–138.</w:t>
      </w:r>
    </w:p>
    <w:p w:rsidR="009A0B62" w:rsidRDefault="00C20466">
      <w:pPr>
        <w:spacing w:after="80"/>
        <w:jc w:val="both"/>
      </w:pPr>
      <w:r>
        <w:rPr>
          <w:sz w:val="18"/>
          <w:szCs w:val="18"/>
        </w:rPr>
        <w:t xml:space="preserve">[3] H. Ahmed, I. </w:t>
      </w:r>
      <w:proofErr w:type="spellStart"/>
      <w:r>
        <w:rPr>
          <w:sz w:val="18"/>
          <w:szCs w:val="18"/>
        </w:rPr>
        <w:t>Traore</w:t>
      </w:r>
      <w:proofErr w:type="spellEnd"/>
      <w:r>
        <w:rPr>
          <w:sz w:val="18"/>
          <w:szCs w:val="18"/>
        </w:rPr>
        <w:t xml:space="preserve">, and S. </w:t>
      </w:r>
      <w:proofErr w:type="spellStart"/>
      <w:r>
        <w:rPr>
          <w:sz w:val="18"/>
          <w:szCs w:val="18"/>
        </w:rPr>
        <w:t>Saad</w:t>
      </w:r>
      <w:proofErr w:type="spellEnd"/>
      <w:r>
        <w:rPr>
          <w:sz w:val="18"/>
          <w:szCs w:val="18"/>
        </w:rPr>
        <w:t>, "Detecting opinion spams and fake news using text classification," Security and Privacy, vol. 1, no. 1, e9, 2018.</w:t>
      </w:r>
    </w:p>
    <w:p w:rsidR="009A0B62" w:rsidRDefault="00C20466">
      <w:pPr>
        <w:spacing w:after="80"/>
        <w:jc w:val="both"/>
      </w:pPr>
      <w:r>
        <w:rPr>
          <w:sz w:val="18"/>
          <w:szCs w:val="18"/>
        </w:rPr>
        <w:t xml:space="preserve">[4] O. </w:t>
      </w:r>
      <w:proofErr w:type="spellStart"/>
      <w:r>
        <w:rPr>
          <w:sz w:val="18"/>
          <w:szCs w:val="18"/>
        </w:rPr>
        <w:t>Ajao</w:t>
      </w:r>
      <w:proofErr w:type="spellEnd"/>
      <w:r>
        <w:rPr>
          <w:sz w:val="18"/>
          <w:szCs w:val="18"/>
        </w:rPr>
        <w:t xml:space="preserve">, D. </w:t>
      </w:r>
      <w:proofErr w:type="spellStart"/>
      <w:r>
        <w:rPr>
          <w:sz w:val="18"/>
          <w:szCs w:val="18"/>
        </w:rPr>
        <w:t>Bhowmik</w:t>
      </w:r>
      <w:proofErr w:type="spellEnd"/>
      <w:r>
        <w:rPr>
          <w:sz w:val="18"/>
          <w:szCs w:val="18"/>
        </w:rPr>
        <w:t xml:space="preserve">, and S. </w:t>
      </w:r>
      <w:proofErr w:type="spellStart"/>
      <w:r>
        <w:rPr>
          <w:sz w:val="18"/>
          <w:szCs w:val="18"/>
        </w:rPr>
        <w:t>Zargari</w:t>
      </w:r>
      <w:proofErr w:type="spellEnd"/>
      <w:r>
        <w:rPr>
          <w:sz w:val="18"/>
          <w:szCs w:val="18"/>
        </w:rPr>
        <w:t>, "Fake news identifi</w:t>
      </w:r>
      <w:r>
        <w:rPr>
          <w:sz w:val="18"/>
          <w:szCs w:val="18"/>
        </w:rPr>
        <w:t>cation on Twitter with hybrid CNN and RNN models," in Proc. 9th Int. Conf. Social Media and Society, 2018, pp. 226–230.</w:t>
      </w:r>
    </w:p>
    <w:p w:rsidR="009A0B62" w:rsidRDefault="00C20466">
      <w:pPr>
        <w:spacing w:after="80"/>
        <w:jc w:val="both"/>
      </w:pPr>
      <w:r>
        <w:rPr>
          <w:sz w:val="18"/>
          <w:szCs w:val="18"/>
        </w:rPr>
        <w:t xml:space="preserve">[5] M. Q. </w:t>
      </w:r>
      <w:proofErr w:type="spellStart"/>
      <w:r>
        <w:rPr>
          <w:sz w:val="18"/>
          <w:szCs w:val="18"/>
        </w:rPr>
        <w:t>Alnabhan</w:t>
      </w:r>
      <w:proofErr w:type="spellEnd"/>
      <w:r>
        <w:rPr>
          <w:sz w:val="18"/>
          <w:szCs w:val="18"/>
        </w:rPr>
        <w:t xml:space="preserve"> and P. </w:t>
      </w:r>
      <w:proofErr w:type="spellStart"/>
      <w:r>
        <w:rPr>
          <w:sz w:val="18"/>
          <w:szCs w:val="18"/>
        </w:rPr>
        <w:t>Branco</w:t>
      </w:r>
      <w:proofErr w:type="spellEnd"/>
      <w:r>
        <w:rPr>
          <w:sz w:val="18"/>
          <w:szCs w:val="18"/>
        </w:rPr>
        <w:t>, "Fake news detection using deep learning: A systematic literature review," IEEE Access, vol. 12, pp. 1</w:t>
      </w:r>
      <w:r>
        <w:rPr>
          <w:sz w:val="18"/>
          <w:szCs w:val="18"/>
        </w:rPr>
        <w:t>14435–114459, 2024.</w:t>
      </w:r>
    </w:p>
    <w:p w:rsidR="009A0B62" w:rsidRDefault="00C20466">
      <w:pPr>
        <w:spacing w:after="80"/>
        <w:jc w:val="both"/>
      </w:pPr>
      <w:r>
        <w:rPr>
          <w:sz w:val="18"/>
          <w:szCs w:val="18"/>
        </w:rPr>
        <w:t xml:space="preserve">[6] M. </w:t>
      </w:r>
      <w:proofErr w:type="spellStart"/>
      <w:r>
        <w:rPr>
          <w:sz w:val="18"/>
          <w:szCs w:val="18"/>
        </w:rPr>
        <w:t>Amjad</w:t>
      </w:r>
      <w:proofErr w:type="spellEnd"/>
      <w:r>
        <w:rPr>
          <w:sz w:val="18"/>
          <w:szCs w:val="18"/>
        </w:rPr>
        <w:t xml:space="preserve">, G. </w:t>
      </w:r>
      <w:proofErr w:type="spellStart"/>
      <w:r>
        <w:rPr>
          <w:sz w:val="18"/>
          <w:szCs w:val="18"/>
        </w:rPr>
        <w:t>Sidorov</w:t>
      </w:r>
      <w:proofErr w:type="spellEnd"/>
      <w:r>
        <w:rPr>
          <w:sz w:val="18"/>
          <w:szCs w:val="18"/>
        </w:rPr>
        <w:t xml:space="preserve">, A. </w:t>
      </w:r>
      <w:proofErr w:type="spellStart"/>
      <w:r>
        <w:rPr>
          <w:sz w:val="18"/>
          <w:szCs w:val="18"/>
        </w:rPr>
        <w:t>Zhila</w:t>
      </w:r>
      <w:proofErr w:type="spellEnd"/>
      <w:r>
        <w:rPr>
          <w:sz w:val="18"/>
          <w:szCs w:val="18"/>
        </w:rPr>
        <w:t>, H. Gómez-</w:t>
      </w:r>
      <w:proofErr w:type="spellStart"/>
      <w:r>
        <w:rPr>
          <w:sz w:val="18"/>
          <w:szCs w:val="18"/>
        </w:rPr>
        <w:t>Adorno</w:t>
      </w:r>
      <w:proofErr w:type="spellEnd"/>
      <w:r>
        <w:rPr>
          <w:sz w:val="18"/>
          <w:szCs w:val="18"/>
        </w:rPr>
        <w:t xml:space="preserve">, I. </w:t>
      </w:r>
      <w:proofErr w:type="spellStart"/>
      <w:r>
        <w:rPr>
          <w:sz w:val="18"/>
          <w:szCs w:val="18"/>
        </w:rPr>
        <w:t>Voronkov</w:t>
      </w:r>
      <w:proofErr w:type="spellEnd"/>
      <w:r>
        <w:rPr>
          <w:sz w:val="18"/>
          <w:szCs w:val="18"/>
        </w:rPr>
        <w:t xml:space="preserve">, and A. </w:t>
      </w:r>
      <w:proofErr w:type="spellStart"/>
      <w:r>
        <w:rPr>
          <w:sz w:val="18"/>
          <w:szCs w:val="18"/>
        </w:rPr>
        <w:t>Gelbukh</w:t>
      </w:r>
      <w:proofErr w:type="spellEnd"/>
      <w:r>
        <w:rPr>
          <w:sz w:val="18"/>
          <w:szCs w:val="18"/>
        </w:rPr>
        <w:t>, "'Bend the truth': Benchmark dataset for fake news detection in Urdu language and its evaluation," Journal of Intelligent &amp; Fuzzy Systems, vol. 39, no. 2,</w:t>
      </w:r>
      <w:r>
        <w:rPr>
          <w:sz w:val="18"/>
          <w:szCs w:val="18"/>
        </w:rPr>
        <w:t xml:space="preserve"> pp. 2457–2469, 2020.</w:t>
      </w:r>
    </w:p>
    <w:p w:rsidR="009A0B62" w:rsidRDefault="00C20466">
      <w:pPr>
        <w:spacing w:after="80"/>
        <w:jc w:val="both"/>
      </w:pPr>
      <w:r>
        <w:rPr>
          <w:sz w:val="18"/>
          <w:szCs w:val="18"/>
        </w:rPr>
        <w:t xml:space="preserve">[7] N. </w:t>
      </w:r>
      <w:proofErr w:type="spellStart"/>
      <w:r>
        <w:rPr>
          <w:sz w:val="18"/>
          <w:szCs w:val="18"/>
        </w:rPr>
        <w:t>Aslam</w:t>
      </w:r>
      <w:proofErr w:type="spellEnd"/>
      <w:r>
        <w:rPr>
          <w:sz w:val="18"/>
          <w:szCs w:val="18"/>
        </w:rPr>
        <w:t xml:space="preserve">, I. U. Khan, F. S. </w:t>
      </w:r>
      <w:proofErr w:type="spellStart"/>
      <w:r>
        <w:rPr>
          <w:sz w:val="18"/>
          <w:szCs w:val="18"/>
        </w:rPr>
        <w:t>Alotaibi</w:t>
      </w:r>
      <w:proofErr w:type="spellEnd"/>
      <w:r>
        <w:rPr>
          <w:sz w:val="18"/>
          <w:szCs w:val="18"/>
        </w:rPr>
        <w:t xml:space="preserve">, L. A. </w:t>
      </w:r>
      <w:proofErr w:type="spellStart"/>
      <w:r>
        <w:rPr>
          <w:sz w:val="18"/>
          <w:szCs w:val="18"/>
        </w:rPr>
        <w:t>Aldaej</w:t>
      </w:r>
      <w:proofErr w:type="spellEnd"/>
      <w:r>
        <w:rPr>
          <w:sz w:val="18"/>
          <w:szCs w:val="18"/>
        </w:rPr>
        <w:t xml:space="preserve">, and A. K. </w:t>
      </w:r>
      <w:proofErr w:type="spellStart"/>
      <w:r>
        <w:rPr>
          <w:sz w:val="18"/>
          <w:szCs w:val="18"/>
        </w:rPr>
        <w:t>Aldubaikil</w:t>
      </w:r>
      <w:proofErr w:type="spellEnd"/>
      <w:r>
        <w:rPr>
          <w:sz w:val="18"/>
          <w:szCs w:val="18"/>
        </w:rPr>
        <w:t xml:space="preserve">, "Fake Detect: A deep learning ensemble model for fake news detection," Complexity, vol. 2021, Art. </w:t>
      </w:r>
      <w:proofErr w:type="gramStart"/>
      <w:r>
        <w:rPr>
          <w:sz w:val="18"/>
          <w:szCs w:val="18"/>
        </w:rPr>
        <w:t>no</w:t>
      </w:r>
      <w:proofErr w:type="gramEnd"/>
      <w:r>
        <w:rPr>
          <w:sz w:val="18"/>
          <w:szCs w:val="18"/>
        </w:rPr>
        <w:t>. 5557784, 2021.</w:t>
      </w:r>
    </w:p>
    <w:p w:rsidR="009A0B62" w:rsidRDefault="00C20466">
      <w:pPr>
        <w:spacing w:after="80"/>
        <w:jc w:val="both"/>
      </w:pPr>
      <w:r>
        <w:rPr>
          <w:sz w:val="18"/>
          <w:szCs w:val="18"/>
        </w:rPr>
        <w:t xml:space="preserve">[8] A. </w:t>
      </w:r>
      <w:proofErr w:type="spellStart"/>
      <w:r>
        <w:rPr>
          <w:sz w:val="18"/>
          <w:szCs w:val="18"/>
        </w:rPr>
        <w:t>Bondielli</w:t>
      </w:r>
      <w:proofErr w:type="spellEnd"/>
      <w:r>
        <w:rPr>
          <w:sz w:val="18"/>
          <w:szCs w:val="18"/>
        </w:rPr>
        <w:t xml:space="preserve"> and F. </w:t>
      </w:r>
      <w:proofErr w:type="spellStart"/>
      <w:r>
        <w:rPr>
          <w:sz w:val="18"/>
          <w:szCs w:val="18"/>
        </w:rPr>
        <w:t>Marcelloni</w:t>
      </w:r>
      <w:proofErr w:type="spellEnd"/>
      <w:r>
        <w:rPr>
          <w:sz w:val="18"/>
          <w:szCs w:val="18"/>
        </w:rPr>
        <w:t>, "A</w:t>
      </w:r>
      <w:r>
        <w:rPr>
          <w:sz w:val="18"/>
          <w:szCs w:val="18"/>
        </w:rPr>
        <w:t xml:space="preserve"> survey on fake news and </w:t>
      </w:r>
      <w:proofErr w:type="spellStart"/>
      <w:r>
        <w:rPr>
          <w:sz w:val="18"/>
          <w:szCs w:val="18"/>
        </w:rPr>
        <w:t>rumour</w:t>
      </w:r>
      <w:proofErr w:type="spellEnd"/>
      <w:r>
        <w:rPr>
          <w:sz w:val="18"/>
          <w:szCs w:val="18"/>
        </w:rPr>
        <w:t xml:space="preserve"> detection techniques," Information Sciences, vol. 497, pp. 38–55, 2019.</w:t>
      </w:r>
    </w:p>
    <w:p w:rsidR="009A0B62" w:rsidRDefault="00C20466">
      <w:pPr>
        <w:spacing w:after="80"/>
        <w:jc w:val="both"/>
      </w:pPr>
      <w:r>
        <w:rPr>
          <w:sz w:val="18"/>
          <w:szCs w:val="18"/>
        </w:rPr>
        <w:t xml:space="preserve">[9] M. L. Della </w:t>
      </w:r>
      <w:proofErr w:type="spellStart"/>
      <w:r>
        <w:rPr>
          <w:sz w:val="18"/>
          <w:szCs w:val="18"/>
        </w:rPr>
        <w:t>Vedova</w:t>
      </w:r>
      <w:proofErr w:type="spellEnd"/>
      <w:r>
        <w:rPr>
          <w:sz w:val="18"/>
          <w:szCs w:val="18"/>
        </w:rPr>
        <w:t xml:space="preserve">, E. </w:t>
      </w:r>
      <w:proofErr w:type="spellStart"/>
      <w:r>
        <w:rPr>
          <w:sz w:val="18"/>
          <w:szCs w:val="18"/>
        </w:rPr>
        <w:t>Tacchini</w:t>
      </w:r>
      <w:proofErr w:type="spellEnd"/>
      <w:r>
        <w:rPr>
          <w:sz w:val="18"/>
          <w:szCs w:val="18"/>
        </w:rPr>
        <w:t xml:space="preserve">, S. </w:t>
      </w:r>
      <w:proofErr w:type="spellStart"/>
      <w:r>
        <w:rPr>
          <w:sz w:val="18"/>
          <w:szCs w:val="18"/>
        </w:rPr>
        <w:t>Moret</w:t>
      </w:r>
      <w:proofErr w:type="spellEnd"/>
      <w:r>
        <w:rPr>
          <w:sz w:val="18"/>
          <w:szCs w:val="18"/>
        </w:rPr>
        <w:t xml:space="preserve">, G. </w:t>
      </w:r>
      <w:proofErr w:type="spellStart"/>
      <w:r>
        <w:rPr>
          <w:sz w:val="18"/>
          <w:szCs w:val="18"/>
        </w:rPr>
        <w:t>Ballarin</w:t>
      </w:r>
      <w:proofErr w:type="spellEnd"/>
      <w:r>
        <w:rPr>
          <w:sz w:val="18"/>
          <w:szCs w:val="18"/>
        </w:rPr>
        <w:t xml:space="preserve">, M. </w:t>
      </w:r>
      <w:proofErr w:type="spellStart"/>
      <w:r>
        <w:rPr>
          <w:sz w:val="18"/>
          <w:szCs w:val="18"/>
        </w:rPr>
        <w:t>DiPierro</w:t>
      </w:r>
      <w:proofErr w:type="spellEnd"/>
      <w:r>
        <w:rPr>
          <w:sz w:val="18"/>
          <w:szCs w:val="18"/>
        </w:rPr>
        <w:t>, and L. de Alfaro, "Automatic online fake news detection combining content and s</w:t>
      </w:r>
      <w:r>
        <w:rPr>
          <w:sz w:val="18"/>
          <w:szCs w:val="18"/>
        </w:rPr>
        <w:t>ocial signals," in Proc. 22nd Conf. Open Innovations Association (FRUCT), 2018, pp. 272–279.</w:t>
      </w:r>
    </w:p>
    <w:p w:rsidR="009A0B62" w:rsidRDefault="00C20466">
      <w:pPr>
        <w:spacing w:after="80"/>
        <w:jc w:val="both"/>
      </w:pPr>
      <w:r>
        <w:rPr>
          <w:sz w:val="18"/>
          <w:szCs w:val="18"/>
        </w:rPr>
        <w:t xml:space="preserve">[10] P. H. A. </w:t>
      </w:r>
      <w:proofErr w:type="spellStart"/>
      <w:r>
        <w:rPr>
          <w:sz w:val="18"/>
          <w:szCs w:val="18"/>
        </w:rPr>
        <w:t>Faustini</w:t>
      </w:r>
      <w:proofErr w:type="spellEnd"/>
      <w:r>
        <w:rPr>
          <w:sz w:val="18"/>
          <w:szCs w:val="18"/>
        </w:rPr>
        <w:t xml:space="preserve"> and T. F. </w:t>
      </w:r>
      <w:proofErr w:type="spellStart"/>
      <w:r>
        <w:rPr>
          <w:sz w:val="18"/>
          <w:szCs w:val="18"/>
        </w:rPr>
        <w:t>Covões</w:t>
      </w:r>
      <w:proofErr w:type="spellEnd"/>
      <w:r>
        <w:rPr>
          <w:sz w:val="18"/>
          <w:szCs w:val="18"/>
        </w:rPr>
        <w:t xml:space="preserve">, "Fake news detection in multiple platforms and languages," Expert Systems with Applications, vol. 158, Art. </w:t>
      </w:r>
      <w:proofErr w:type="gramStart"/>
      <w:r>
        <w:rPr>
          <w:sz w:val="18"/>
          <w:szCs w:val="18"/>
        </w:rPr>
        <w:t>no</w:t>
      </w:r>
      <w:proofErr w:type="gramEnd"/>
      <w:r>
        <w:rPr>
          <w:sz w:val="18"/>
          <w:szCs w:val="18"/>
        </w:rPr>
        <w:t>. 113503, 20</w:t>
      </w:r>
      <w:r>
        <w:rPr>
          <w:sz w:val="18"/>
          <w:szCs w:val="18"/>
        </w:rPr>
        <w:t>20.</w:t>
      </w:r>
    </w:p>
    <w:p w:rsidR="009A0B62" w:rsidRDefault="00C20466">
      <w:pPr>
        <w:spacing w:after="80"/>
        <w:jc w:val="both"/>
      </w:pPr>
      <w:r>
        <w:rPr>
          <w:sz w:val="18"/>
          <w:szCs w:val="18"/>
        </w:rPr>
        <w:t xml:space="preserve">[11] E. Hashmi, S. Y. </w:t>
      </w:r>
      <w:proofErr w:type="spellStart"/>
      <w:r>
        <w:rPr>
          <w:sz w:val="18"/>
          <w:szCs w:val="18"/>
        </w:rPr>
        <w:t>Yayilgan</w:t>
      </w:r>
      <w:proofErr w:type="spellEnd"/>
      <w:r>
        <w:rPr>
          <w:sz w:val="18"/>
          <w:szCs w:val="18"/>
        </w:rPr>
        <w:t xml:space="preserve">, M. M. </w:t>
      </w:r>
      <w:proofErr w:type="spellStart"/>
      <w:r>
        <w:rPr>
          <w:sz w:val="18"/>
          <w:szCs w:val="18"/>
        </w:rPr>
        <w:t>Yamin</w:t>
      </w:r>
      <w:proofErr w:type="spellEnd"/>
      <w:r>
        <w:rPr>
          <w:sz w:val="18"/>
          <w:szCs w:val="18"/>
        </w:rPr>
        <w:t xml:space="preserve">, S. Ali, and M. </w:t>
      </w:r>
      <w:proofErr w:type="spellStart"/>
      <w:r>
        <w:rPr>
          <w:sz w:val="18"/>
          <w:szCs w:val="18"/>
        </w:rPr>
        <w:t>Abomhara</w:t>
      </w:r>
      <w:proofErr w:type="spellEnd"/>
      <w:r>
        <w:rPr>
          <w:sz w:val="18"/>
          <w:szCs w:val="18"/>
        </w:rPr>
        <w:t xml:space="preserve">, "Advancing fake news detection: Hybrid deep learning with </w:t>
      </w:r>
      <w:proofErr w:type="spellStart"/>
      <w:r>
        <w:rPr>
          <w:sz w:val="18"/>
          <w:szCs w:val="18"/>
        </w:rPr>
        <w:t>FastText</w:t>
      </w:r>
      <w:proofErr w:type="spellEnd"/>
      <w:r>
        <w:rPr>
          <w:sz w:val="18"/>
          <w:szCs w:val="18"/>
        </w:rPr>
        <w:t xml:space="preserve"> and explainable AI," IEEE Access, vol. 11, 2023, </w:t>
      </w:r>
      <w:proofErr w:type="spellStart"/>
      <w:r>
        <w:rPr>
          <w:sz w:val="18"/>
          <w:szCs w:val="18"/>
        </w:rPr>
        <w:t>doi</w:t>
      </w:r>
      <w:proofErr w:type="spellEnd"/>
      <w:r>
        <w:rPr>
          <w:sz w:val="18"/>
          <w:szCs w:val="18"/>
        </w:rPr>
        <w:t>: 10.1109/ACCESS.2024.3381038.</w:t>
      </w:r>
    </w:p>
    <w:p w:rsidR="009A0B62" w:rsidRDefault="00C20466">
      <w:pPr>
        <w:spacing w:after="80"/>
        <w:jc w:val="both"/>
      </w:pPr>
      <w:r>
        <w:rPr>
          <w:sz w:val="18"/>
          <w:szCs w:val="18"/>
        </w:rPr>
        <w:t>[12] L. Hu, S. Wei, Z. Zhao, and</w:t>
      </w:r>
      <w:r>
        <w:rPr>
          <w:sz w:val="18"/>
          <w:szCs w:val="18"/>
        </w:rPr>
        <w:t xml:space="preserve"> B. Wu, "Deep learning for fake news detection: A comprehensive survey," AI Open, vol. 3, pp. 133–155, 2022.</w:t>
      </w:r>
    </w:p>
    <w:p w:rsidR="009A0B62" w:rsidRDefault="00C20466">
      <w:pPr>
        <w:spacing w:after="80"/>
        <w:jc w:val="both"/>
      </w:pPr>
      <w:r>
        <w:rPr>
          <w:sz w:val="18"/>
          <w:szCs w:val="18"/>
        </w:rPr>
        <w:t xml:space="preserve">[13] A. Jain, A. </w:t>
      </w:r>
      <w:proofErr w:type="spellStart"/>
      <w:r>
        <w:rPr>
          <w:sz w:val="18"/>
          <w:szCs w:val="18"/>
        </w:rPr>
        <w:t>Shakya</w:t>
      </w:r>
      <w:proofErr w:type="spellEnd"/>
      <w:r>
        <w:rPr>
          <w:sz w:val="18"/>
          <w:szCs w:val="18"/>
        </w:rPr>
        <w:t xml:space="preserve">, H. </w:t>
      </w:r>
      <w:proofErr w:type="spellStart"/>
      <w:r>
        <w:rPr>
          <w:sz w:val="18"/>
          <w:szCs w:val="18"/>
        </w:rPr>
        <w:t>Khatter</w:t>
      </w:r>
      <w:proofErr w:type="spellEnd"/>
      <w:r>
        <w:rPr>
          <w:sz w:val="18"/>
          <w:szCs w:val="18"/>
        </w:rPr>
        <w:t>, and A. K. Gupta, "A smart system for fake news detection using machine learning," in Proc. Int. Conf. Issues a</w:t>
      </w:r>
      <w:r>
        <w:rPr>
          <w:sz w:val="18"/>
          <w:szCs w:val="18"/>
        </w:rPr>
        <w:t>nd Challenges in Intelligent Computing Techniques (ICICT), 2019, pp. 1–4.</w:t>
      </w:r>
    </w:p>
    <w:p w:rsidR="009A0B62" w:rsidRDefault="00C20466">
      <w:pPr>
        <w:spacing w:after="80"/>
        <w:jc w:val="both"/>
      </w:pPr>
      <w:r>
        <w:rPr>
          <w:sz w:val="18"/>
          <w:szCs w:val="18"/>
        </w:rPr>
        <w:t xml:space="preserve">[14] T. Jiang, J. P. Li, A. U. </w:t>
      </w:r>
      <w:proofErr w:type="spellStart"/>
      <w:r>
        <w:rPr>
          <w:sz w:val="18"/>
          <w:szCs w:val="18"/>
        </w:rPr>
        <w:t>Haq</w:t>
      </w:r>
      <w:proofErr w:type="spellEnd"/>
      <w:r>
        <w:rPr>
          <w:sz w:val="18"/>
          <w:szCs w:val="18"/>
        </w:rPr>
        <w:t xml:space="preserve">, A. </w:t>
      </w:r>
      <w:proofErr w:type="spellStart"/>
      <w:r>
        <w:rPr>
          <w:sz w:val="18"/>
          <w:szCs w:val="18"/>
        </w:rPr>
        <w:t>Saboor</w:t>
      </w:r>
      <w:proofErr w:type="spellEnd"/>
      <w:r>
        <w:rPr>
          <w:sz w:val="18"/>
          <w:szCs w:val="18"/>
        </w:rPr>
        <w:t>, and A. Ali, "A novel stacking approach for accurate detection of fake news," IEEE Access, vol. 9, pp. 22626–22639, 2021.</w:t>
      </w:r>
    </w:p>
    <w:p w:rsidR="009A0B62" w:rsidRDefault="00C20466">
      <w:pPr>
        <w:spacing w:after="80"/>
        <w:jc w:val="both"/>
      </w:pPr>
      <w:r>
        <w:rPr>
          <w:sz w:val="18"/>
          <w:szCs w:val="18"/>
        </w:rPr>
        <w:t xml:space="preserve">[15] R. K. </w:t>
      </w:r>
      <w:proofErr w:type="spellStart"/>
      <w:r>
        <w:rPr>
          <w:sz w:val="18"/>
          <w:szCs w:val="18"/>
        </w:rPr>
        <w:t>Kal</w:t>
      </w:r>
      <w:r>
        <w:rPr>
          <w:sz w:val="18"/>
          <w:szCs w:val="18"/>
        </w:rPr>
        <w:t>iyar</w:t>
      </w:r>
      <w:proofErr w:type="spellEnd"/>
      <w:r>
        <w:rPr>
          <w:sz w:val="18"/>
          <w:szCs w:val="18"/>
        </w:rPr>
        <w:t xml:space="preserve">, A. </w:t>
      </w:r>
      <w:proofErr w:type="spellStart"/>
      <w:r>
        <w:rPr>
          <w:sz w:val="18"/>
          <w:szCs w:val="18"/>
        </w:rPr>
        <w:t>Goswami</w:t>
      </w:r>
      <w:proofErr w:type="spellEnd"/>
      <w:r>
        <w:rPr>
          <w:sz w:val="18"/>
          <w:szCs w:val="18"/>
        </w:rPr>
        <w:t xml:space="preserve">, and P. </w:t>
      </w:r>
      <w:proofErr w:type="spellStart"/>
      <w:r>
        <w:rPr>
          <w:sz w:val="18"/>
          <w:szCs w:val="18"/>
        </w:rPr>
        <w:t>Narang</w:t>
      </w:r>
      <w:proofErr w:type="spellEnd"/>
      <w:r>
        <w:rPr>
          <w:sz w:val="18"/>
          <w:szCs w:val="18"/>
        </w:rPr>
        <w:t>, "Multiclass fake news detection using ensemble machine learning," in Proc. IEEE 9th Int. Conf. Advanced Computing (IACC), 2019, pp. 103–107.</w:t>
      </w:r>
    </w:p>
    <w:p w:rsidR="009A0B62" w:rsidRDefault="00C20466">
      <w:pPr>
        <w:spacing w:after="80"/>
        <w:jc w:val="both"/>
      </w:pPr>
      <w:r>
        <w:rPr>
          <w:sz w:val="18"/>
          <w:szCs w:val="18"/>
        </w:rPr>
        <w:lastRenderedPageBreak/>
        <w:t xml:space="preserve">[16] R. K. </w:t>
      </w:r>
      <w:proofErr w:type="spellStart"/>
      <w:r>
        <w:rPr>
          <w:sz w:val="18"/>
          <w:szCs w:val="18"/>
        </w:rPr>
        <w:t>Kaliyar</w:t>
      </w:r>
      <w:proofErr w:type="spellEnd"/>
      <w:r>
        <w:rPr>
          <w:sz w:val="18"/>
          <w:szCs w:val="18"/>
        </w:rPr>
        <w:t xml:space="preserve">, A. </w:t>
      </w:r>
      <w:proofErr w:type="spellStart"/>
      <w:r>
        <w:rPr>
          <w:sz w:val="18"/>
          <w:szCs w:val="18"/>
        </w:rPr>
        <w:t>Goswami</w:t>
      </w:r>
      <w:proofErr w:type="spellEnd"/>
      <w:r>
        <w:rPr>
          <w:sz w:val="18"/>
          <w:szCs w:val="18"/>
        </w:rPr>
        <w:t xml:space="preserve">, P. </w:t>
      </w:r>
      <w:proofErr w:type="spellStart"/>
      <w:r>
        <w:rPr>
          <w:sz w:val="18"/>
          <w:szCs w:val="18"/>
        </w:rPr>
        <w:t>Narang</w:t>
      </w:r>
      <w:proofErr w:type="spellEnd"/>
      <w:r>
        <w:rPr>
          <w:sz w:val="18"/>
          <w:szCs w:val="18"/>
        </w:rPr>
        <w:t>, and S. Sinha, "</w:t>
      </w:r>
      <w:proofErr w:type="spellStart"/>
      <w:r>
        <w:rPr>
          <w:sz w:val="18"/>
          <w:szCs w:val="18"/>
        </w:rPr>
        <w:t>FNDNet</w:t>
      </w:r>
      <w:proofErr w:type="spellEnd"/>
      <w:r>
        <w:rPr>
          <w:sz w:val="18"/>
          <w:szCs w:val="18"/>
        </w:rPr>
        <w:t xml:space="preserve"> — A deep convolut</w:t>
      </w:r>
      <w:r>
        <w:rPr>
          <w:sz w:val="18"/>
          <w:szCs w:val="18"/>
        </w:rPr>
        <w:t>ional neural network for fake news detection," Cognitive Systems Research, vol. 61, pp. 32–44, 2020.</w:t>
      </w:r>
    </w:p>
    <w:p w:rsidR="009A0B62" w:rsidRDefault="00C20466">
      <w:pPr>
        <w:spacing w:after="80"/>
        <w:jc w:val="both"/>
      </w:pPr>
      <w:r>
        <w:rPr>
          <w:sz w:val="18"/>
          <w:szCs w:val="18"/>
        </w:rPr>
        <w:t xml:space="preserve">[17] Z. </w:t>
      </w:r>
      <w:proofErr w:type="spellStart"/>
      <w:r>
        <w:rPr>
          <w:sz w:val="18"/>
          <w:szCs w:val="18"/>
        </w:rPr>
        <w:t>Khanam</w:t>
      </w:r>
      <w:proofErr w:type="spellEnd"/>
      <w:r>
        <w:rPr>
          <w:sz w:val="18"/>
          <w:szCs w:val="18"/>
        </w:rPr>
        <w:t xml:space="preserve">, B. N. </w:t>
      </w:r>
      <w:proofErr w:type="spellStart"/>
      <w:r>
        <w:rPr>
          <w:sz w:val="18"/>
          <w:szCs w:val="18"/>
        </w:rPr>
        <w:t>Alwasel</w:t>
      </w:r>
      <w:proofErr w:type="spellEnd"/>
      <w:r>
        <w:rPr>
          <w:sz w:val="18"/>
          <w:szCs w:val="18"/>
        </w:rPr>
        <w:t xml:space="preserve">, H. </w:t>
      </w:r>
      <w:proofErr w:type="spellStart"/>
      <w:r>
        <w:rPr>
          <w:sz w:val="18"/>
          <w:szCs w:val="18"/>
        </w:rPr>
        <w:t>Sirafi</w:t>
      </w:r>
      <w:proofErr w:type="spellEnd"/>
      <w:r>
        <w:rPr>
          <w:sz w:val="18"/>
          <w:szCs w:val="18"/>
        </w:rPr>
        <w:t xml:space="preserve">, and M. Rashid, "Fake news detection using machine learning approaches," IOP Conference Series: Materials Science </w:t>
      </w:r>
      <w:r>
        <w:rPr>
          <w:sz w:val="18"/>
          <w:szCs w:val="18"/>
        </w:rPr>
        <w:t xml:space="preserve">and Engineering, vol. 1099, no. 1, Art. </w:t>
      </w:r>
      <w:proofErr w:type="gramStart"/>
      <w:r>
        <w:rPr>
          <w:sz w:val="18"/>
          <w:szCs w:val="18"/>
        </w:rPr>
        <w:t>no</w:t>
      </w:r>
      <w:proofErr w:type="gramEnd"/>
      <w:r>
        <w:rPr>
          <w:sz w:val="18"/>
          <w:szCs w:val="18"/>
        </w:rPr>
        <w:t>. 012040, 2021.</w:t>
      </w:r>
    </w:p>
    <w:p w:rsidR="009A0B62" w:rsidRDefault="00C20466">
      <w:pPr>
        <w:spacing w:after="80"/>
        <w:jc w:val="both"/>
      </w:pPr>
      <w:r>
        <w:rPr>
          <w:sz w:val="18"/>
          <w:szCs w:val="18"/>
        </w:rPr>
        <w:t xml:space="preserve">[18] S. Kumar, R. </w:t>
      </w:r>
      <w:proofErr w:type="spellStart"/>
      <w:r>
        <w:rPr>
          <w:sz w:val="18"/>
          <w:szCs w:val="18"/>
        </w:rPr>
        <w:t>Asthana</w:t>
      </w:r>
      <w:proofErr w:type="spellEnd"/>
      <w:r>
        <w:rPr>
          <w:sz w:val="18"/>
          <w:szCs w:val="18"/>
        </w:rPr>
        <w:t xml:space="preserve">, S. </w:t>
      </w:r>
      <w:proofErr w:type="spellStart"/>
      <w:r>
        <w:rPr>
          <w:sz w:val="18"/>
          <w:szCs w:val="18"/>
        </w:rPr>
        <w:t>Upadhyay</w:t>
      </w:r>
      <w:proofErr w:type="spellEnd"/>
      <w:r>
        <w:rPr>
          <w:sz w:val="18"/>
          <w:szCs w:val="18"/>
        </w:rPr>
        <w:t xml:space="preserve">, N. </w:t>
      </w:r>
      <w:proofErr w:type="spellStart"/>
      <w:r>
        <w:rPr>
          <w:sz w:val="18"/>
          <w:szCs w:val="18"/>
        </w:rPr>
        <w:t>Upreti</w:t>
      </w:r>
      <w:proofErr w:type="spellEnd"/>
      <w:r>
        <w:rPr>
          <w:sz w:val="18"/>
          <w:szCs w:val="18"/>
        </w:rPr>
        <w:t>, and M. Akbar, "Fake news detection using deep learning models: A novel approach," Transactions on Emerging Telecommunications Technologies, vol. 31</w:t>
      </w:r>
      <w:r>
        <w:rPr>
          <w:sz w:val="18"/>
          <w:szCs w:val="18"/>
        </w:rPr>
        <w:t>, no. 2, e3767, 2020.</w:t>
      </w:r>
    </w:p>
    <w:p w:rsidR="009A0B62" w:rsidRDefault="00C20466">
      <w:pPr>
        <w:spacing w:after="80"/>
        <w:jc w:val="both"/>
      </w:pPr>
      <w:r>
        <w:rPr>
          <w:sz w:val="18"/>
          <w:szCs w:val="18"/>
        </w:rPr>
        <w:t xml:space="preserve">[19] J. Ma, W. </w:t>
      </w:r>
      <w:proofErr w:type="spellStart"/>
      <w:r>
        <w:rPr>
          <w:sz w:val="18"/>
          <w:szCs w:val="18"/>
        </w:rPr>
        <w:t>Gao</w:t>
      </w:r>
      <w:proofErr w:type="spellEnd"/>
      <w:r>
        <w:rPr>
          <w:sz w:val="18"/>
          <w:szCs w:val="18"/>
        </w:rPr>
        <w:t xml:space="preserve">, P. </w:t>
      </w:r>
      <w:proofErr w:type="spellStart"/>
      <w:r>
        <w:rPr>
          <w:sz w:val="18"/>
          <w:szCs w:val="18"/>
        </w:rPr>
        <w:t>Mitra</w:t>
      </w:r>
      <w:proofErr w:type="spellEnd"/>
      <w:r>
        <w:rPr>
          <w:sz w:val="18"/>
          <w:szCs w:val="18"/>
        </w:rPr>
        <w:t>, S. Kwon, B. J. Jansen, K.-F. Wong, and M. Cha, "Detecting rumors from microblogs with recurrent neural networks," in Proc. 25th Int. Joint Conf. Artificial Intelligence (IJCAI), 2016, pp. 3818–3824.</w:t>
      </w:r>
    </w:p>
    <w:p w:rsidR="009A0B62" w:rsidRDefault="00C20466">
      <w:pPr>
        <w:spacing w:after="80"/>
        <w:jc w:val="both"/>
      </w:pPr>
      <w:r>
        <w:rPr>
          <w:sz w:val="18"/>
          <w:szCs w:val="18"/>
        </w:rPr>
        <w:t xml:space="preserve">[20] </w:t>
      </w:r>
      <w:r>
        <w:rPr>
          <w:sz w:val="18"/>
          <w:szCs w:val="18"/>
        </w:rPr>
        <w:t xml:space="preserve">F. </w:t>
      </w:r>
      <w:proofErr w:type="spellStart"/>
      <w:r>
        <w:rPr>
          <w:sz w:val="18"/>
          <w:szCs w:val="18"/>
        </w:rPr>
        <w:t>Monti</w:t>
      </w:r>
      <w:proofErr w:type="spellEnd"/>
      <w:r>
        <w:rPr>
          <w:sz w:val="18"/>
          <w:szCs w:val="18"/>
        </w:rPr>
        <w:t xml:space="preserve">, F. </w:t>
      </w:r>
      <w:proofErr w:type="spellStart"/>
      <w:r>
        <w:rPr>
          <w:sz w:val="18"/>
          <w:szCs w:val="18"/>
        </w:rPr>
        <w:t>Frasca</w:t>
      </w:r>
      <w:proofErr w:type="spellEnd"/>
      <w:r>
        <w:rPr>
          <w:sz w:val="18"/>
          <w:szCs w:val="18"/>
        </w:rPr>
        <w:t xml:space="preserve">, D. </w:t>
      </w:r>
      <w:proofErr w:type="spellStart"/>
      <w:r>
        <w:rPr>
          <w:sz w:val="18"/>
          <w:szCs w:val="18"/>
        </w:rPr>
        <w:t>Eynard</w:t>
      </w:r>
      <w:proofErr w:type="spellEnd"/>
      <w:r>
        <w:rPr>
          <w:sz w:val="18"/>
          <w:szCs w:val="18"/>
        </w:rPr>
        <w:t xml:space="preserve">, D. </w:t>
      </w:r>
      <w:proofErr w:type="spellStart"/>
      <w:r>
        <w:rPr>
          <w:sz w:val="18"/>
          <w:szCs w:val="18"/>
        </w:rPr>
        <w:t>Mannion</w:t>
      </w:r>
      <w:proofErr w:type="spellEnd"/>
      <w:r>
        <w:rPr>
          <w:sz w:val="18"/>
          <w:szCs w:val="18"/>
        </w:rPr>
        <w:t xml:space="preserve">, and M. M. Bronstein, "Fake news detection on social media using geometric deep learning," </w:t>
      </w:r>
      <w:proofErr w:type="spellStart"/>
      <w:r>
        <w:rPr>
          <w:sz w:val="18"/>
          <w:szCs w:val="18"/>
        </w:rPr>
        <w:t>arXiv</w:t>
      </w:r>
      <w:proofErr w:type="spellEnd"/>
      <w:r>
        <w:rPr>
          <w:sz w:val="18"/>
          <w:szCs w:val="18"/>
        </w:rPr>
        <w:t xml:space="preserve"> preprint arXiv</w:t>
      </w:r>
      <w:proofErr w:type="gramStart"/>
      <w:r>
        <w:rPr>
          <w:sz w:val="18"/>
          <w:szCs w:val="18"/>
        </w:rPr>
        <w:t>:1902.06673</w:t>
      </w:r>
      <w:proofErr w:type="gramEnd"/>
      <w:r>
        <w:rPr>
          <w:sz w:val="18"/>
          <w:szCs w:val="18"/>
        </w:rPr>
        <w:t>, 2019.</w:t>
      </w:r>
    </w:p>
    <w:p w:rsidR="009A0B62" w:rsidRDefault="00C20466">
      <w:pPr>
        <w:spacing w:after="80"/>
        <w:jc w:val="both"/>
      </w:pPr>
      <w:r>
        <w:rPr>
          <w:sz w:val="18"/>
          <w:szCs w:val="18"/>
        </w:rPr>
        <w:t xml:space="preserve">[21] M. F. </w:t>
      </w:r>
      <w:proofErr w:type="spellStart"/>
      <w:r>
        <w:rPr>
          <w:sz w:val="18"/>
          <w:szCs w:val="18"/>
        </w:rPr>
        <w:t>Mridha</w:t>
      </w:r>
      <w:proofErr w:type="spellEnd"/>
      <w:r>
        <w:rPr>
          <w:sz w:val="18"/>
          <w:szCs w:val="18"/>
        </w:rPr>
        <w:t xml:space="preserve">, A. J. Keya, M. A. Hamid, M. M. </w:t>
      </w:r>
      <w:proofErr w:type="spellStart"/>
      <w:r>
        <w:rPr>
          <w:sz w:val="18"/>
          <w:szCs w:val="18"/>
        </w:rPr>
        <w:t>Monowar</w:t>
      </w:r>
      <w:proofErr w:type="spellEnd"/>
      <w:r>
        <w:rPr>
          <w:sz w:val="18"/>
          <w:szCs w:val="18"/>
        </w:rPr>
        <w:t>, and M. S. Rahman, "A com</w:t>
      </w:r>
      <w:r>
        <w:rPr>
          <w:sz w:val="18"/>
          <w:szCs w:val="18"/>
        </w:rPr>
        <w:t>prehensive review on fake news detection with deep learning," IEEE Access, vol. 9, pp. 156151–156170, 2021.</w:t>
      </w:r>
    </w:p>
    <w:p w:rsidR="009A0B62" w:rsidRDefault="00C20466">
      <w:pPr>
        <w:spacing w:after="80"/>
        <w:jc w:val="both"/>
      </w:pPr>
      <w:r>
        <w:rPr>
          <w:sz w:val="18"/>
          <w:szCs w:val="18"/>
        </w:rPr>
        <w:t xml:space="preserve">[22] R. </w:t>
      </w:r>
      <w:proofErr w:type="spellStart"/>
      <w:r>
        <w:rPr>
          <w:sz w:val="18"/>
          <w:szCs w:val="18"/>
        </w:rPr>
        <w:t>Oshikawa</w:t>
      </w:r>
      <w:proofErr w:type="spellEnd"/>
      <w:r>
        <w:rPr>
          <w:sz w:val="18"/>
          <w:szCs w:val="18"/>
        </w:rPr>
        <w:t xml:space="preserve">, J. </w:t>
      </w:r>
      <w:proofErr w:type="spellStart"/>
      <w:r>
        <w:rPr>
          <w:sz w:val="18"/>
          <w:szCs w:val="18"/>
        </w:rPr>
        <w:t>Qian</w:t>
      </w:r>
      <w:proofErr w:type="spellEnd"/>
      <w:r>
        <w:rPr>
          <w:sz w:val="18"/>
          <w:szCs w:val="18"/>
        </w:rPr>
        <w:t xml:space="preserve">, and W. Y. Wang, "A survey on natural language processing for fake news detection," </w:t>
      </w:r>
      <w:proofErr w:type="spellStart"/>
      <w:r>
        <w:rPr>
          <w:sz w:val="18"/>
          <w:szCs w:val="18"/>
        </w:rPr>
        <w:t>arXiv</w:t>
      </w:r>
      <w:proofErr w:type="spellEnd"/>
      <w:r>
        <w:rPr>
          <w:sz w:val="18"/>
          <w:szCs w:val="18"/>
        </w:rPr>
        <w:t xml:space="preserve"> preprint arXiv</w:t>
      </w:r>
      <w:proofErr w:type="gramStart"/>
      <w:r>
        <w:rPr>
          <w:sz w:val="18"/>
          <w:szCs w:val="18"/>
        </w:rPr>
        <w:t>:1811.00770</w:t>
      </w:r>
      <w:proofErr w:type="gramEnd"/>
      <w:r>
        <w:rPr>
          <w:sz w:val="18"/>
          <w:szCs w:val="18"/>
        </w:rPr>
        <w:t>, 2018.</w:t>
      </w:r>
    </w:p>
    <w:p w:rsidR="009A0B62" w:rsidRDefault="00C20466">
      <w:pPr>
        <w:spacing w:after="80"/>
        <w:jc w:val="both"/>
      </w:pPr>
      <w:r>
        <w:rPr>
          <w:sz w:val="18"/>
          <w:szCs w:val="18"/>
        </w:rPr>
        <w:t xml:space="preserve">[23] F. A. </w:t>
      </w:r>
      <w:proofErr w:type="spellStart"/>
      <w:r>
        <w:rPr>
          <w:sz w:val="18"/>
          <w:szCs w:val="18"/>
        </w:rPr>
        <w:t>Ozbay</w:t>
      </w:r>
      <w:proofErr w:type="spellEnd"/>
      <w:r>
        <w:rPr>
          <w:sz w:val="18"/>
          <w:szCs w:val="18"/>
        </w:rPr>
        <w:t xml:space="preserve"> and B. </w:t>
      </w:r>
      <w:proofErr w:type="spellStart"/>
      <w:r>
        <w:rPr>
          <w:sz w:val="18"/>
          <w:szCs w:val="18"/>
        </w:rPr>
        <w:t>Alatas</w:t>
      </w:r>
      <w:proofErr w:type="spellEnd"/>
      <w:r>
        <w:rPr>
          <w:sz w:val="18"/>
          <w:szCs w:val="18"/>
        </w:rPr>
        <w:t xml:space="preserve">, "Fake news detection within online social media using supervised artificial intelligence algorithms," </w:t>
      </w:r>
      <w:proofErr w:type="spellStart"/>
      <w:r>
        <w:rPr>
          <w:sz w:val="18"/>
          <w:szCs w:val="18"/>
        </w:rPr>
        <w:t>Physica</w:t>
      </w:r>
      <w:proofErr w:type="spellEnd"/>
      <w:r>
        <w:rPr>
          <w:sz w:val="18"/>
          <w:szCs w:val="18"/>
        </w:rPr>
        <w:t xml:space="preserve"> A: Statistical Mechanics and its Applications, vol. 540, Art. </w:t>
      </w:r>
      <w:proofErr w:type="gramStart"/>
      <w:r>
        <w:rPr>
          <w:sz w:val="18"/>
          <w:szCs w:val="18"/>
        </w:rPr>
        <w:t>no</w:t>
      </w:r>
      <w:proofErr w:type="gramEnd"/>
      <w:r>
        <w:rPr>
          <w:sz w:val="18"/>
          <w:szCs w:val="18"/>
        </w:rPr>
        <w:t>. 123174, 2020.</w:t>
      </w:r>
    </w:p>
    <w:p w:rsidR="009A0B62" w:rsidRDefault="00C20466">
      <w:pPr>
        <w:spacing w:after="80"/>
        <w:jc w:val="both"/>
      </w:pPr>
      <w:r>
        <w:rPr>
          <w:sz w:val="18"/>
          <w:szCs w:val="18"/>
        </w:rPr>
        <w:t>[24] J.-P. Posadas-</w:t>
      </w:r>
      <w:proofErr w:type="spellStart"/>
      <w:r>
        <w:rPr>
          <w:sz w:val="18"/>
          <w:szCs w:val="18"/>
        </w:rPr>
        <w:t>Durán</w:t>
      </w:r>
      <w:proofErr w:type="spellEnd"/>
      <w:r>
        <w:rPr>
          <w:sz w:val="18"/>
          <w:szCs w:val="18"/>
        </w:rPr>
        <w:t>, H. Góme</w:t>
      </w:r>
      <w:r>
        <w:rPr>
          <w:sz w:val="18"/>
          <w:szCs w:val="18"/>
        </w:rPr>
        <w:t>z-</w:t>
      </w:r>
      <w:proofErr w:type="spellStart"/>
      <w:r>
        <w:rPr>
          <w:sz w:val="18"/>
          <w:szCs w:val="18"/>
        </w:rPr>
        <w:t>Adorno</w:t>
      </w:r>
      <w:proofErr w:type="spellEnd"/>
      <w:r>
        <w:rPr>
          <w:sz w:val="18"/>
          <w:szCs w:val="18"/>
        </w:rPr>
        <w:t xml:space="preserve">, G. </w:t>
      </w:r>
      <w:proofErr w:type="spellStart"/>
      <w:r>
        <w:rPr>
          <w:sz w:val="18"/>
          <w:szCs w:val="18"/>
        </w:rPr>
        <w:t>Sidorov</w:t>
      </w:r>
      <w:proofErr w:type="spellEnd"/>
      <w:r>
        <w:rPr>
          <w:sz w:val="18"/>
          <w:szCs w:val="18"/>
        </w:rPr>
        <w:t>, and J. J. M. Escobar, "Detection of fake news in a new corpus for the Spanish language," Journal of Intelligent &amp; Fuzzy Systems, vol. 36, no. 5, pp. 4869–4876, 2019.</w:t>
      </w:r>
    </w:p>
    <w:p w:rsidR="009A0B62" w:rsidRDefault="00C20466">
      <w:pPr>
        <w:spacing w:after="80"/>
        <w:jc w:val="both"/>
      </w:pPr>
      <w:r>
        <w:rPr>
          <w:sz w:val="18"/>
          <w:szCs w:val="18"/>
        </w:rPr>
        <w:t xml:space="preserve">[25] T. </w:t>
      </w:r>
      <w:proofErr w:type="spellStart"/>
      <w:r>
        <w:rPr>
          <w:sz w:val="18"/>
          <w:szCs w:val="18"/>
        </w:rPr>
        <w:t>Rasool</w:t>
      </w:r>
      <w:proofErr w:type="spellEnd"/>
      <w:r>
        <w:rPr>
          <w:sz w:val="18"/>
          <w:szCs w:val="18"/>
        </w:rPr>
        <w:t xml:space="preserve">, W. H. Butt, A. </w:t>
      </w:r>
      <w:proofErr w:type="spellStart"/>
      <w:r>
        <w:rPr>
          <w:sz w:val="18"/>
          <w:szCs w:val="18"/>
        </w:rPr>
        <w:t>Shaukat</w:t>
      </w:r>
      <w:proofErr w:type="spellEnd"/>
      <w:r>
        <w:rPr>
          <w:sz w:val="18"/>
          <w:szCs w:val="18"/>
        </w:rPr>
        <w:t xml:space="preserve">, and M. U. </w:t>
      </w:r>
      <w:proofErr w:type="spellStart"/>
      <w:r>
        <w:rPr>
          <w:sz w:val="18"/>
          <w:szCs w:val="18"/>
        </w:rPr>
        <w:t>Akram</w:t>
      </w:r>
      <w:proofErr w:type="spellEnd"/>
      <w:r>
        <w:rPr>
          <w:sz w:val="18"/>
          <w:szCs w:val="18"/>
        </w:rPr>
        <w:t>, "Multi-labe</w:t>
      </w:r>
      <w:r>
        <w:rPr>
          <w:sz w:val="18"/>
          <w:szCs w:val="18"/>
        </w:rPr>
        <w:t>l fake news detection using multi-layered supervised learning," in Proc. 11th Int. Conf. Computer and Automation Engineering (ICCAE), 2019, pp. 73–77.</w:t>
      </w:r>
    </w:p>
    <w:p w:rsidR="009A0B62" w:rsidRDefault="00C20466">
      <w:pPr>
        <w:spacing w:after="80"/>
        <w:jc w:val="both"/>
      </w:pPr>
      <w:r>
        <w:rPr>
          <w:sz w:val="18"/>
          <w:szCs w:val="18"/>
        </w:rPr>
        <w:t xml:space="preserve">[26] J. C. S. Reis, A. </w:t>
      </w:r>
      <w:proofErr w:type="spellStart"/>
      <w:r>
        <w:rPr>
          <w:sz w:val="18"/>
          <w:szCs w:val="18"/>
        </w:rPr>
        <w:t>Correia</w:t>
      </w:r>
      <w:proofErr w:type="spellEnd"/>
      <w:r>
        <w:rPr>
          <w:sz w:val="18"/>
          <w:szCs w:val="18"/>
        </w:rPr>
        <w:t xml:space="preserve">, F. </w:t>
      </w:r>
      <w:proofErr w:type="spellStart"/>
      <w:r>
        <w:rPr>
          <w:sz w:val="18"/>
          <w:szCs w:val="18"/>
        </w:rPr>
        <w:t>Murai</w:t>
      </w:r>
      <w:proofErr w:type="spellEnd"/>
      <w:r>
        <w:rPr>
          <w:sz w:val="18"/>
          <w:szCs w:val="18"/>
        </w:rPr>
        <w:t xml:space="preserve">, A. </w:t>
      </w:r>
      <w:proofErr w:type="spellStart"/>
      <w:r>
        <w:rPr>
          <w:sz w:val="18"/>
          <w:szCs w:val="18"/>
        </w:rPr>
        <w:t>Veloso</w:t>
      </w:r>
      <w:proofErr w:type="spellEnd"/>
      <w:r>
        <w:rPr>
          <w:sz w:val="18"/>
          <w:szCs w:val="18"/>
        </w:rPr>
        <w:t xml:space="preserve">, F. </w:t>
      </w:r>
      <w:proofErr w:type="spellStart"/>
      <w:r>
        <w:rPr>
          <w:sz w:val="18"/>
          <w:szCs w:val="18"/>
        </w:rPr>
        <w:t>Benevenuto</w:t>
      </w:r>
      <w:proofErr w:type="spellEnd"/>
      <w:r>
        <w:rPr>
          <w:sz w:val="18"/>
          <w:szCs w:val="18"/>
        </w:rPr>
        <w:t xml:space="preserve">, and E. Cambria, "Supervised learning </w:t>
      </w:r>
      <w:r>
        <w:rPr>
          <w:sz w:val="18"/>
          <w:szCs w:val="18"/>
        </w:rPr>
        <w:t>for fake news detection," IEEE Intelligent Systems, vol. 34, no. 2, pp. 76–81, 2019.</w:t>
      </w:r>
    </w:p>
    <w:p w:rsidR="009A0B62" w:rsidRDefault="00C20466">
      <w:pPr>
        <w:spacing w:after="80"/>
        <w:jc w:val="both"/>
      </w:pPr>
      <w:r>
        <w:rPr>
          <w:sz w:val="18"/>
          <w:szCs w:val="18"/>
        </w:rPr>
        <w:t xml:space="preserve">[27] J. C. S. Reis, A. </w:t>
      </w:r>
      <w:proofErr w:type="spellStart"/>
      <w:r>
        <w:rPr>
          <w:sz w:val="18"/>
          <w:szCs w:val="18"/>
        </w:rPr>
        <w:t>Correia</w:t>
      </w:r>
      <w:proofErr w:type="spellEnd"/>
      <w:r>
        <w:rPr>
          <w:sz w:val="18"/>
          <w:szCs w:val="18"/>
        </w:rPr>
        <w:t xml:space="preserve">, F. </w:t>
      </w:r>
      <w:proofErr w:type="spellStart"/>
      <w:r>
        <w:rPr>
          <w:sz w:val="18"/>
          <w:szCs w:val="18"/>
        </w:rPr>
        <w:t>Murai</w:t>
      </w:r>
      <w:proofErr w:type="spellEnd"/>
      <w:r>
        <w:rPr>
          <w:sz w:val="18"/>
          <w:szCs w:val="18"/>
        </w:rPr>
        <w:t xml:space="preserve">, A. </w:t>
      </w:r>
      <w:proofErr w:type="spellStart"/>
      <w:r>
        <w:rPr>
          <w:sz w:val="18"/>
          <w:szCs w:val="18"/>
        </w:rPr>
        <w:t>Veloso</w:t>
      </w:r>
      <w:proofErr w:type="spellEnd"/>
      <w:r>
        <w:rPr>
          <w:sz w:val="18"/>
          <w:szCs w:val="18"/>
        </w:rPr>
        <w:t xml:space="preserve">, and F. </w:t>
      </w:r>
      <w:proofErr w:type="spellStart"/>
      <w:r>
        <w:rPr>
          <w:sz w:val="18"/>
          <w:szCs w:val="18"/>
        </w:rPr>
        <w:t>Benevenuto</w:t>
      </w:r>
      <w:proofErr w:type="spellEnd"/>
      <w:r>
        <w:rPr>
          <w:sz w:val="18"/>
          <w:szCs w:val="18"/>
        </w:rPr>
        <w:t xml:space="preserve">, "Explainable machine learning for fake news </w:t>
      </w:r>
      <w:r>
        <w:rPr>
          <w:sz w:val="18"/>
          <w:szCs w:val="18"/>
        </w:rPr>
        <w:lastRenderedPageBreak/>
        <w:t>detection," in Proc. 10th ACM Conf. Web Science (</w:t>
      </w:r>
      <w:proofErr w:type="spellStart"/>
      <w:r>
        <w:rPr>
          <w:sz w:val="18"/>
          <w:szCs w:val="18"/>
        </w:rPr>
        <w:t>WebSci</w:t>
      </w:r>
      <w:proofErr w:type="spellEnd"/>
      <w:r>
        <w:rPr>
          <w:sz w:val="18"/>
          <w:szCs w:val="18"/>
        </w:rPr>
        <w:t>), 2019, pp. 17–26.</w:t>
      </w:r>
    </w:p>
    <w:p w:rsidR="009A0B62" w:rsidRDefault="00C20466">
      <w:pPr>
        <w:spacing w:after="80"/>
        <w:jc w:val="both"/>
      </w:pPr>
      <w:r>
        <w:rPr>
          <w:sz w:val="18"/>
          <w:szCs w:val="18"/>
        </w:rPr>
        <w:t xml:space="preserve">[28] A. Roy, K. </w:t>
      </w:r>
      <w:proofErr w:type="spellStart"/>
      <w:r>
        <w:rPr>
          <w:sz w:val="18"/>
          <w:szCs w:val="18"/>
        </w:rPr>
        <w:t>Basak</w:t>
      </w:r>
      <w:proofErr w:type="spellEnd"/>
      <w:r>
        <w:rPr>
          <w:sz w:val="18"/>
          <w:szCs w:val="18"/>
        </w:rPr>
        <w:t xml:space="preserve">, A. </w:t>
      </w:r>
      <w:proofErr w:type="spellStart"/>
      <w:r>
        <w:rPr>
          <w:sz w:val="18"/>
          <w:szCs w:val="18"/>
        </w:rPr>
        <w:t>Ekbal</w:t>
      </w:r>
      <w:proofErr w:type="spellEnd"/>
      <w:r>
        <w:rPr>
          <w:sz w:val="18"/>
          <w:szCs w:val="18"/>
        </w:rPr>
        <w:t xml:space="preserve">, and P. Bhattacharyya, "A deep ensemble framework for fake news detection and classification," </w:t>
      </w:r>
      <w:proofErr w:type="spellStart"/>
      <w:r>
        <w:rPr>
          <w:sz w:val="18"/>
          <w:szCs w:val="18"/>
        </w:rPr>
        <w:t>arXiv</w:t>
      </w:r>
      <w:proofErr w:type="spellEnd"/>
      <w:r>
        <w:rPr>
          <w:sz w:val="18"/>
          <w:szCs w:val="18"/>
        </w:rPr>
        <w:t xml:space="preserve"> preprint arXiv</w:t>
      </w:r>
      <w:proofErr w:type="gramStart"/>
      <w:r>
        <w:rPr>
          <w:sz w:val="18"/>
          <w:szCs w:val="18"/>
        </w:rPr>
        <w:t>:1811.04670</w:t>
      </w:r>
      <w:proofErr w:type="gramEnd"/>
      <w:r>
        <w:rPr>
          <w:sz w:val="18"/>
          <w:szCs w:val="18"/>
        </w:rPr>
        <w:t>, 2018.</w:t>
      </w:r>
    </w:p>
    <w:p w:rsidR="009A0B62" w:rsidRDefault="00C20466">
      <w:pPr>
        <w:spacing w:after="80"/>
        <w:jc w:val="both"/>
      </w:pPr>
      <w:r>
        <w:rPr>
          <w:sz w:val="18"/>
          <w:szCs w:val="18"/>
        </w:rPr>
        <w:t xml:space="preserve">[29] N. </w:t>
      </w:r>
      <w:proofErr w:type="spellStart"/>
      <w:r>
        <w:rPr>
          <w:sz w:val="18"/>
          <w:szCs w:val="18"/>
        </w:rPr>
        <w:t>Ruchansky</w:t>
      </w:r>
      <w:proofErr w:type="spellEnd"/>
      <w:r>
        <w:rPr>
          <w:sz w:val="18"/>
          <w:szCs w:val="18"/>
        </w:rPr>
        <w:t xml:space="preserve">, S. </w:t>
      </w:r>
      <w:proofErr w:type="spellStart"/>
      <w:r>
        <w:rPr>
          <w:sz w:val="18"/>
          <w:szCs w:val="18"/>
        </w:rPr>
        <w:t>Seo</w:t>
      </w:r>
      <w:proofErr w:type="spellEnd"/>
      <w:r>
        <w:rPr>
          <w:sz w:val="18"/>
          <w:szCs w:val="18"/>
        </w:rPr>
        <w:t>, and Y. Liu, "CSI: A hybrid deep model for f</w:t>
      </w:r>
      <w:r>
        <w:rPr>
          <w:sz w:val="18"/>
          <w:szCs w:val="18"/>
        </w:rPr>
        <w:t>ake news detection," in Proc. ACM Conf. Information and Knowledge Management (CIKM), 2017, pp. 797–806.</w:t>
      </w:r>
    </w:p>
    <w:p w:rsidR="009A0B62" w:rsidRDefault="00C20466">
      <w:pPr>
        <w:spacing w:after="80"/>
        <w:jc w:val="both"/>
      </w:pPr>
      <w:r>
        <w:rPr>
          <w:sz w:val="18"/>
          <w:szCs w:val="18"/>
        </w:rPr>
        <w:t xml:space="preserve">[30] S. </w:t>
      </w:r>
      <w:proofErr w:type="spellStart"/>
      <w:r>
        <w:rPr>
          <w:sz w:val="18"/>
          <w:szCs w:val="18"/>
        </w:rPr>
        <w:t>Shabani</w:t>
      </w:r>
      <w:proofErr w:type="spellEnd"/>
      <w:r>
        <w:rPr>
          <w:sz w:val="18"/>
          <w:szCs w:val="18"/>
        </w:rPr>
        <w:t xml:space="preserve"> and M. </w:t>
      </w:r>
      <w:proofErr w:type="spellStart"/>
      <w:r>
        <w:rPr>
          <w:sz w:val="18"/>
          <w:szCs w:val="18"/>
        </w:rPr>
        <w:t>Sokhn</w:t>
      </w:r>
      <w:proofErr w:type="spellEnd"/>
      <w:r>
        <w:rPr>
          <w:sz w:val="18"/>
          <w:szCs w:val="18"/>
        </w:rPr>
        <w:t>, "Hybrid machine-crowd approach for fake news detection," in Proc. IEEE 4th Int. Conf. Collaboration and Internet Computing</w:t>
      </w:r>
      <w:r>
        <w:rPr>
          <w:sz w:val="18"/>
          <w:szCs w:val="18"/>
        </w:rPr>
        <w:t xml:space="preserve"> (CIC), 2018, pp. 299–306.</w:t>
      </w:r>
    </w:p>
    <w:p w:rsidR="009A0B62" w:rsidRDefault="00C20466">
      <w:pPr>
        <w:spacing w:after="80"/>
        <w:jc w:val="both"/>
      </w:pPr>
      <w:r>
        <w:rPr>
          <w:sz w:val="18"/>
          <w:szCs w:val="18"/>
        </w:rPr>
        <w:t xml:space="preserve">[31] K. </w:t>
      </w:r>
      <w:proofErr w:type="spellStart"/>
      <w:r>
        <w:rPr>
          <w:sz w:val="18"/>
          <w:szCs w:val="18"/>
        </w:rPr>
        <w:t>Shu</w:t>
      </w:r>
      <w:proofErr w:type="spellEnd"/>
      <w:r>
        <w:rPr>
          <w:sz w:val="18"/>
          <w:szCs w:val="18"/>
        </w:rPr>
        <w:t xml:space="preserve">, A. </w:t>
      </w:r>
      <w:proofErr w:type="spellStart"/>
      <w:r>
        <w:rPr>
          <w:sz w:val="18"/>
          <w:szCs w:val="18"/>
        </w:rPr>
        <w:t>Sliva</w:t>
      </w:r>
      <w:proofErr w:type="spellEnd"/>
      <w:r>
        <w:rPr>
          <w:sz w:val="18"/>
          <w:szCs w:val="18"/>
        </w:rPr>
        <w:t>, S. Wang, J. Tang, and H. Liu, "Fake news detection on social media: A data mining perspective," ACM SIGKDD Explorations Newsletter, vol. 19, no. 1, pp. 22–36, 2017.</w:t>
      </w:r>
    </w:p>
    <w:p w:rsidR="009A0B62" w:rsidRDefault="00C20466">
      <w:pPr>
        <w:spacing w:after="80"/>
        <w:jc w:val="both"/>
      </w:pPr>
      <w:r>
        <w:rPr>
          <w:sz w:val="18"/>
          <w:szCs w:val="18"/>
        </w:rPr>
        <w:t xml:space="preserve">[32] K. </w:t>
      </w:r>
      <w:proofErr w:type="spellStart"/>
      <w:r>
        <w:rPr>
          <w:sz w:val="18"/>
          <w:szCs w:val="18"/>
        </w:rPr>
        <w:t>Shu</w:t>
      </w:r>
      <w:proofErr w:type="spellEnd"/>
      <w:r>
        <w:rPr>
          <w:sz w:val="18"/>
          <w:szCs w:val="18"/>
        </w:rPr>
        <w:t xml:space="preserve">, D. </w:t>
      </w:r>
      <w:proofErr w:type="spellStart"/>
      <w:r>
        <w:rPr>
          <w:sz w:val="18"/>
          <w:szCs w:val="18"/>
        </w:rPr>
        <w:t>Mahudeswaran</w:t>
      </w:r>
      <w:proofErr w:type="spellEnd"/>
      <w:r>
        <w:rPr>
          <w:sz w:val="18"/>
          <w:szCs w:val="18"/>
        </w:rPr>
        <w:t>, S. Wang, D.</w:t>
      </w:r>
      <w:r>
        <w:rPr>
          <w:sz w:val="18"/>
          <w:szCs w:val="18"/>
        </w:rPr>
        <w:t xml:space="preserve"> Lee, and H. Liu, "</w:t>
      </w:r>
      <w:proofErr w:type="spellStart"/>
      <w:r>
        <w:rPr>
          <w:sz w:val="18"/>
          <w:szCs w:val="18"/>
        </w:rPr>
        <w:t>FakeNewsNet</w:t>
      </w:r>
      <w:proofErr w:type="spellEnd"/>
      <w:r>
        <w:rPr>
          <w:sz w:val="18"/>
          <w:szCs w:val="18"/>
        </w:rPr>
        <w:t>: A data repository with news content, social context, and spatiotemporal information for studying fake news on social media," Big Data, vol. 8, no. 3, pp. 171–188, 2020.</w:t>
      </w:r>
    </w:p>
    <w:p w:rsidR="009A0B62" w:rsidRDefault="00C20466">
      <w:pPr>
        <w:spacing w:after="80"/>
        <w:jc w:val="both"/>
      </w:pPr>
      <w:r>
        <w:rPr>
          <w:sz w:val="18"/>
          <w:szCs w:val="18"/>
        </w:rPr>
        <w:t xml:space="preserve">[33] S. </w:t>
      </w:r>
      <w:proofErr w:type="spellStart"/>
      <w:r>
        <w:rPr>
          <w:sz w:val="18"/>
          <w:szCs w:val="18"/>
        </w:rPr>
        <w:t>Singhania</w:t>
      </w:r>
      <w:proofErr w:type="spellEnd"/>
      <w:r>
        <w:rPr>
          <w:sz w:val="18"/>
          <w:szCs w:val="18"/>
        </w:rPr>
        <w:t>, N. Fernandez, and S. Rao, "3HAN: A d</w:t>
      </w:r>
      <w:r>
        <w:rPr>
          <w:sz w:val="18"/>
          <w:szCs w:val="18"/>
        </w:rPr>
        <w:t>eep neural network for fake news detection," in Proc. Int. Conf. Neural Information Processing (ICONIP), Springer, 2017, pp. 572–581.</w:t>
      </w:r>
    </w:p>
    <w:p w:rsidR="009A0B62" w:rsidRDefault="00C20466">
      <w:pPr>
        <w:spacing w:after="80"/>
        <w:jc w:val="both"/>
      </w:pPr>
      <w:r>
        <w:rPr>
          <w:sz w:val="18"/>
          <w:szCs w:val="18"/>
        </w:rPr>
        <w:t xml:space="preserve">[34] M. </w:t>
      </w:r>
      <w:proofErr w:type="spellStart"/>
      <w:r>
        <w:rPr>
          <w:sz w:val="18"/>
          <w:szCs w:val="18"/>
        </w:rPr>
        <w:t>Umer</w:t>
      </w:r>
      <w:proofErr w:type="spellEnd"/>
      <w:r>
        <w:rPr>
          <w:sz w:val="18"/>
          <w:szCs w:val="18"/>
        </w:rPr>
        <w:t xml:space="preserve">, Z. </w:t>
      </w:r>
      <w:proofErr w:type="spellStart"/>
      <w:r>
        <w:rPr>
          <w:sz w:val="18"/>
          <w:szCs w:val="18"/>
        </w:rPr>
        <w:t>Imtiaz</w:t>
      </w:r>
      <w:proofErr w:type="spellEnd"/>
      <w:r>
        <w:rPr>
          <w:sz w:val="18"/>
          <w:szCs w:val="18"/>
        </w:rPr>
        <w:t xml:space="preserve">, S. </w:t>
      </w:r>
      <w:proofErr w:type="spellStart"/>
      <w:r>
        <w:rPr>
          <w:sz w:val="18"/>
          <w:szCs w:val="18"/>
        </w:rPr>
        <w:t>Ullah</w:t>
      </w:r>
      <w:proofErr w:type="spellEnd"/>
      <w:r>
        <w:rPr>
          <w:sz w:val="18"/>
          <w:szCs w:val="18"/>
        </w:rPr>
        <w:t xml:space="preserve">, A. </w:t>
      </w:r>
      <w:proofErr w:type="spellStart"/>
      <w:r>
        <w:rPr>
          <w:sz w:val="18"/>
          <w:szCs w:val="18"/>
        </w:rPr>
        <w:t>Mehmood</w:t>
      </w:r>
      <w:proofErr w:type="spellEnd"/>
      <w:r>
        <w:rPr>
          <w:sz w:val="18"/>
          <w:szCs w:val="18"/>
        </w:rPr>
        <w:t>, G. S. Choi, and B.-W. On, "Fake news stance detection using deep learning a</w:t>
      </w:r>
      <w:r>
        <w:rPr>
          <w:sz w:val="18"/>
          <w:szCs w:val="18"/>
        </w:rPr>
        <w:t>rchitecture (CNN-LSTM)," IEEE Access, vol. 8, pp. 156695–156706, 2020.</w:t>
      </w:r>
    </w:p>
    <w:p w:rsidR="009A0B62" w:rsidRDefault="00C20466">
      <w:pPr>
        <w:spacing w:after="80"/>
        <w:jc w:val="both"/>
      </w:pPr>
      <w:r>
        <w:rPr>
          <w:sz w:val="18"/>
          <w:szCs w:val="18"/>
        </w:rPr>
        <w:t xml:space="preserve">[35] P. K. </w:t>
      </w:r>
      <w:proofErr w:type="spellStart"/>
      <w:r>
        <w:rPr>
          <w:sz w:val="18"/>
          <w:szCs w:val="18"/>
        </w:rPr>
        <w:t>Verma</w:t>
      </w:r>
      <w:proofErr w:type="spellEnd"/>
      <w:r>
        <w:rPr>
          <w:sz w:val="18"/>
          <w:szCs w:val="18"/>
        </w:rPr>
        <w:t xml:space="preserve">, P. Agrawal, I. </w:t>
      </w:r>
      <w:proofErr w:type="spellStart"/>
      <w:r>
        <w:rPr>
          <w:sz w:val="18"/>
          <w:szCs w:val="18"/>
        </w:rPr>
        <w:t>Amorim</w:t>
      </w:r>
      <w:proofErr w:type="spellEnd"/>
      <w:r>
        <w:rPr>
          <w:sz w:val="18"/>
          <w:szCs w:val="18"/>
        </w:rPr>
        <w:t xml:space="preserve">, and R. </w:t>
      </w:r>
      <w:proofErr w:type="spellStart"/>
      <w:r>
        <w:rPr>
          <w:sz w:val="18"/>
          <w:szCs w:val="18"/>
        </w:rPr>
        <w:t>Prodan</w:t>
      </w:r>
      <w:proofErr w:type="spellEnd"/>
      <w:r>
        <w:rPr>
          <w:sz w:val="18"/>
          <w:szCs w:val="18"/>
        </w:rPr>
        <w:t>, "</w:t>
      </w:r>
      <w:proofErr w:type="spellStart"/>
      <w:r>
        <w:rPr>
          <w:sz w:val="18"/>
          <w:szCs w:val="18"/>
        </w:rPr>
        <w:t>WELFake</w:t>
      </w:r>
      <w:proofErr w:type="spellEnd"/>
      <w:r>
        <w:rPr>
          <w:sz w:val="18"/>
          <w:szCs w:val="18"/>
        </w:rPr>
        <w:t>: Word embedding over linguistic features for fake news detection," IEEE Transactions on Computational Social Systems, vo</w:t>
      </w:r>
      <w:r>
        <w:rPr>
          <w:sz w:val="18"/>
          <w:szCs w:val="18"/>
        </w:rPr>
        <w:t>l. 8, no. 4, pp. 881–893, 2021.</w:t>
      </w:r>
    </w:p>
    <w:p w:rsidR="009A0B62" w:rsidRDefault="00C20466">
      <w:pPr>
        <w:spacing w:after="80"/>
        <w:jc w:val="both"/>
      </w:pPr>
      <w:r>
        <w:rPr>
          <w:sz w:val="18"/>
          <w:szCs w:val="18"/>
        </w:rPr>
        <w:t xml:space="preserve">[36] W. Y. Wang, "'Liar, liar pants on fire': A new benchmark dataset for fake news detection," in Proc. 55th Annual Meeting of the Association for Computational Linguistics, 2017, </w:t>
      </w:r>
      <w:proofErr w:type="spellStart"/>
      <w:r>
        <w:rPr>
          <w:sz w:val="18"/>
          <w:szCs w:val="18"/>
        </w:rPr>
        <w:t>arXiv</w:t>
      </w:r>
      <w:proofErr w:type="spellEnd"/>
      <w:r>
        <w:rPr>
          <w:sz w:val="18"/>
          <w:szCs w:val="18"/>
        </w:rPr>
        <w:t xml:space="preserve"> preprint arXiv</w:t>
      </w:r>
      <w:proofErr w:type="gramStart"/>
      <w:r>
        <w:rPr>
          <w:sz w:val="18"/>
          <w:szCs w:val="18"/>
        </w:rPr>
        <w:t>:1705.00648</w:t>
      </w:r>
      <w:proofErr w:type="gramEnd"/>
      <w:r>
        <w:rPr>
          <w:sz w:val="18"/>
          <w:szCs w:val="18"/>
        </w:rPr>
        <w:t>.</w:t>
      </w:r>
    </w:p>
    <w:p w:rsidR="009A0B62" w:rsidRDefault="00C20466">
      <w:pPr>
        <w:spacing w:after="80"/>
        <w:jc w:val="both"/>
      </w:pPr>
      <w:r>
        <w:rPr>
          <w:sz w:val="18"/>
          <w:szCs w:val="18"/>
        </w:rPr>
        <w:t>[37] D. H.</w:t>
      </w:r>
      <w:r>
        <w:rPr>
          <w:sz w:val="18"/>
          <w:szCs w:val="18"/>
        </w:rPr>
        <w:t xml:space="preserve"> </w:t>
      </w:r>
      <w:proofErr w:type="spellStart"/>
      <w:r>
        <w:rPr>
          <w:sz w:val="18"/>
          <w:szCs w:val="18"/>
        </w:rPr>
        <w:t>Wolpert</w:t>
      </w:r>
      <w:proofErr w:type="spellEnd"/>
      <w:r>
        <w:rPr>
          <w:sz w:val="18"/>
          <w:szCs w:val="18"/>
        </w:rPr>
        <w:t>, "Stacked generalization," Neural Networks, vol. 5, no. 2, pp. 241–259, 1992.</w:t>
      </w:r>
    </w:p>
    <w:p w:rsidR="009A0B62" w:rsidRDefault="00C20466">
      <w:pPr>
        <w:spacing w:after="80"/>
        <w:jc w:val="both"/>
      </w:pPr>
      <w:r>
        <w:rPr>
          <w:sz w:val="18"/>
          <w:szCs w:val="18"/>
        </w:rPr>
        <w:t xml:space="preserve">[38] X. Zhang and A. A. </w:t>
      </w:r>
      <w:proofErr w:type="spellStart"/>
      <w:r>
        <w:rPr>
          <w:sz w:val="18"/>
          <w:szCs w:val="18"/>
        </w:rPr>
        <w:t>Ghorbani</w:t>
      </w:r>
      <w:proofErr w:type="spellEnd"/>
      <w:r>
        <w:rPr>
          <w:sz w:val="18"/>
          <w:szCs w:val="18"/>
        </w:rPr>
        <w:t>, "An overview of online fake news: Characterization, detection, and discussion," Information Processing &amp; Management, vol. 57, no. 2, Ar</w:t>
      </w:r>
      <w:r>
        <w:rPr>
          <w:sz w:val="18"/>
          <w:szCs w:val="18"/>
        </w:rPr>
        <w:t xml:space="preserve">t. </w:t>
      </w:r>
      <w:proofErr w:type="gramStart"/>
      <w:r>
        <w:rPr>
          <w:sz w:val="18"/>
          <w:szCs w:val="18"/>
        </w:rPr>
        <w:t>no</w:t>
      </w:r>
      <w:proofErr w:type="gramEnd"/>
      <w:r>
        <w:rPr>
          <w:sz w:val="18"/>
          <w:szCs w:val="18"/>
        </w:rPr>
        <w:t>. 102025, 2020.</w:t>
      </w:r>
    </w:p>
    <w:p w:rsidR="009A0B62" w:rsidRDefault="009A0B62">
      <w:pPr>
        <w:sectPr w:rsidR="009A0B62">
          <w:type w:val="continuous"/>
          <w:pgSz w:w="12240" w:h="15840"/>
          <w:pgMar w:top="1080" w:right="1080" w:bottom="1080" w:left="1080" w:header="708" w:footer="708" w:gutter="0"/>
          <w:cols w:num="2" w:space="720"/>
          <w:docGrid w:linePitch="360"/>
        </w:sectPr>
      </w:pPr>
    </w:p>
    <w:p w:rsidR="009A0B62" w:rsidRDefault="009A0B62"/>
    <w:sectPr w:rsidR="009A0B62">
      <w:type w:val="continuous"/>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A7546"/>
    <w:multiLevelType w:val="hybridMultilevel"/>
    <w:tmpl w:val="AAE0CE52"/>
    <w:lvl w:ilvl="0" w:tplc="A38CBFCE">
      <w:start w:val="1"/>
      <w:numFmt w:val="bullet"/>
      <w:lvlText w:val="●"/>
      <w:lvlJc w:val="left"/>
      <w:pPr>
        <w:ind w:left="720" w:hanging="360"/>
      </w:pPr>
    </w:lvl>
    <w:lvl w:ilvl="1" w:tplc="F41437A4">
      <w:start w:val="1"/>
      <w:numFmt w:val="bullet"/>
      <w:lvlText w:val="○"/>
      <w:lvlJc w:val="left"/>
      <w:pPr>
        <w:ind w:left="1440" w:hanging="360"/>
      </w:pPr>
    </w:lvl>
    <w:lvl w:ilvl="2" w:tplc="EEFCD55C">
      <w:start w:val="1"/>
      <w:numFmt w:val="bullet"/>
      <w:lvlText w:val="■"/>
      <w:lvlJc w:val="left"/>
      <w:pPr>
        <w:ind w:left="2160" w:hanging="360"/>
      </w:pPr>
    </w:lvl>
    <w:lvl w:ilvl="3" w:tplc="EB629B78">
      <w:start w:val="1"/>
      <w:numFmt w:val="bullet"/>
      <w:lvlText w:val="●"/>
      <w:lvlJc w:val="left"/>
      <w:pPr>
        <w:ind w:left="2880" w:hanging="360"/>
      </w:pPr>
    </w:lvl>
    <w:lvl w:ilvl="4" w:tplc="E5F80894">
      <w:start w:val="1"/>
      <w:numFmt w:val="bullet"/>
      <w:lvlText w:val="○"/>
      <w:lvlJc w:val="left"/>
      <w:pPr>
        <w:ind w:left="3600" w:hanging="360"/>
      </w:pPr>
    </w:lvl>
    <w:lvl w:ilvl="5" w:tplc="8D1261DE">
      <w:start w:val="1"/>
      <w:numFmt w:val="bullet"/>
      <w:lvlText w:val="■"/>
      <w:lvlJc w:val="left"/>
      <w:pPr>
        <w:ind w:left="4320" w:hanging="360"/>
      </w:pPr>
    </w:lvl>
    <w:lvl w:ilvl="6" w:tplc="DEF4DBDA">
      <w:start w:val="1"/>
      <w:numFmt w:val="bullet"/>
      <w:lvlText w:val="●"/>
      <w:lvlJc w:val="left"/>
      <w:pPr>
        <w:ind w:left="5040" w:hanging="360"/>
      </w:pPr>
    </w:lvl>
    <w:lvl w:ilvl="7" w:tplc="D578E794">
      <w:start w:val="1"/>
      <w:numFmt w:val="bullet"/>
      <w:lvlText w:val="●"/>
      <w:lvlJc w:val="left"/>
      <w:pPr>
        <w:ind w:left="5760" w:hanging="360"/>
      </w:pPr>
    </w:lvl>
    <w:lvl w:ilvl="8" w:tplc="A08237E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B62"/>
    <w:rsid w:val="009A0B62"/>
    <w:rsid w:val="00C2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988241-79BA-4CEB-BEB0-EA190518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5972</Words>
  <Characters>34047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2026-07-26T14:14:00Z</dcterms:created>
  <dcterms:modified xsi:type="dcterms:W3CDTF">2026-07-26T14:14:00Z</dcterms:modified>
</cp:coreProperties>
</file>