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D7B1"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绝密</w:t>
      </w:r>
      <w:r w:rsidRPr="00862046">
        <w:rPr>
          <w:rFonts w:ascii="Segoe UI Symbol" w:hAnsi="Segoe UI Symbol" w:cs="Segoe UI Symbol"/>
          <w:b/>
          <w:color w:val="000000" w:themeColor="text1"/>
          <w:sz w:val="24"/>
        </w:rPr>
        <w:t>★</w:t>
      </w:r>
      <w:r w:rsidRPr="00862046">
        <w:rPr>
          <w:rFonts w:ascii="Times New Roman" w:hAnsi="Times New Roman"/>
          <w:b/>
          <w:color w:val="000000" w:themeColor="text1"/>
          <w:sz w:val="24"/>
        </w:rPr>
        <w:t>启用前</w:t>
      </w:r>
      <w:r w:rsidRPr="00862046">
        <w:rPr>
          <w:rFonts w:ascii="Times New Roman" w:hAnsi="Times New Roman"/>
          <w:b/>
          <w:color w:val="000000" w:themeColor="text1"/>
          <w:sz w:val="24"/>
        </w:rPr>
        <w:t xml:space="preserve">                                                         </w:t>
      </w:r>
      <w:r w:rsidRPr="00862046">
        <w:rPr>
          <w:rFonts w:ascii="Times New Roman" w:hAnsi="Times New Roman"/>
          <w:b/>
          <w:color w:val="000000" w:themeColor="text1"/>
          <w:sz w:val="24"/>
        </w:rPr>
        <w:t>试卷类型：</w:t>
      </w:r>
      <w:r w:rsidRPr="00862046">
        <w:rPr>
          <w:rFonts w:ascii="Times New Roman" w:hAnsi="Times New Roman"/>
          <w:b/>
          <w:color w:val="000000" w:themeColor="text1"/>
          <w:sz w:val="24"/>
        </w:rPr>
        <w:t>A</w:t>
      </w:r>
    </w:p>
    <w:p w14:paraId="27C66C9B" w14:textId="77777777" w:rsidR="006D2ED5" w:rsidRPr="00862046" w:rsidRDefault="008F2930" w:rsidP="00C17C58">
      <w:pPr>
        <w:spacing w:line="288" w:lineRule="auto"/>
        <w:jc w:val="center"/>
        <w:rPr>
          <w:rFonts w:ascii="Times New Roman" w:hAnsi="Times New Roman"/>
          <w:b/>
          <w:color w:val="000000" w:themeColor="text1"/>
          <w:sz w:val="32"/>
        </w:rPr>
      </w:pPr>
      <w:r w:rsidRPr="00862046">
        <w:rPr>
          <w:rFonts w:ascii="Times New Roman" w:hAnsi="Times New Roman"/>
          <w:b/>
          <w:color w:val="000000" w:themeColor="text1"/>
          <w:sz w:val="32"/>
        </w:rPr>
        <w:t>2022</w:t>
      </w:r>
      <w:r w:rsidRPr="00862046">
        <w:rPr>
          <w:rFonts w:ascii="Times New Roman" w:hAnsi="Times New Roman"/>
          <w:b/>
          <w:color w:val="000000" w:themeColor="text1"/>
          <w:sz w:val="32"/>
        </w:rPr>
        <w:t>年普通高等学校招生全国统一考试</w:t>
      </w:r>
    </w:p>
    <w:p w14:paraId="02413ED8" w14:textId="77777777" w:rsidR="006D2ED5" w:rsidRPr="00862046" w:rsidRDefault="008F2930" w:rsidP="00C17C58">
      <w:pPr>
        <w:spacing w:line="288" w:lineRule="auto"/>
        <w:jc w:val="center"/>
        <w:rPr>
          <w:rFonts w:ascii="Times New Roman" w:hAnsi="Times New Roman"/>
          <w:b/>
          <w:color w:val="000000" w:themeColor="text1"/>
          <w:sz w:val="32"/>
        </w:rPr>
      </w:pPr>
      <w:r w:rsidRPr="00862046">
        <w:rPr>
          <w:rFonts w:ascii="Times New Roman" w:hAnsi="Times New Roman"/>
          <w:b/>
          <w:color w:val="000000" w:themeColor="text1"/>
          <w:sz w:val="32"/>
        </w:rPr>
        <w:t>语文</w:t>
      </w:r>
    </w:p>
    <w:p w14:paraId="1C14915A"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本试卷共</w:t>
      </w:r>
      <w:r w:rsidRPr="00862046">
        <w:rPr>
          <w:rFonts w:ascii="Times New Roman" w:hAnsi="Times New Roman"/>
          <w:b/>
          <w:color w:val="000000" w:themeColor="text1"/>
          <w:sz w:val="24"/>
        </w:rPr>
        <w:t>10</w:t>
      </w:r>
      <w:r w:rsidRPr="00862046">
        <w:rPr>
          <w:rFonts w:ascii="Times New Roman" w:hAnsi="Times New Roman"/>
          <w:b/>
          <w:color w:val="000000" w:themeColor="text1"/>
          <w:sz w:val="24"/>
        </w:rPr>
        <w:t>页，</w:t>
      </w:r>
      <w:r w:rsidRPr="00862046">
        <w:rPr>
          <w:rFonts w:ascii="Times New Roman" w:hAnsi="Times New Roman"/>
          <w:b/>
          <w:color w:val="000000" w:themeColor="text1"/>
          <w:sz w:val="24"/>
        </w:rPr>
        <w:t>23</w:t>
      </w:r>
      <w:r w:rsidRPr="00862046">
        <w:rPr>
          <w:rFonts w:ascii="Times New Roman" w:hAnsi="Times New Roman"/>
          <w:b/>
          <w:color w:val="000000" w:themeColor="text1"/>
          <w:sz w:val="24"/>
        </w:rPr>
        <w:t>小题，满分</w:t>
      </w:r>
      <w:r w:rsidRPr="00862046">
        <w:rPr>
          <w:rFonts w:ascii="Times New Roman" w:hAnsi="Times New Roman"/>
          <w:b/>
          <w:color w:val="000000" w:themeColor="text1"/>
          <w:sz w:val="24"/>
        </w:rPr>
        <w:t>150</w:t>
      </w:r>
      <w:r w:rsidRPr="00862046">
        <w:rPr>
          <w:rFonts w:ascii="Times New Roman" w:hAnsi="Times New Roman"/>
          <w:b/>
          <w:color w:val="000000" w:themeColor="text1"/>
          <w:sz w:val="24"/>
        </w:rPr>
        <w:t>分。考试用时</w:t>
      </w:r>
      <w:r w:rsidRPr="00862046">
        <w:rPr>
          <w:rFonts w:ascii="Times New Roman" w:hAnsi="Times New Roman"/>
          <w:b/>
          <w:color w:val="000000" w:themeColor="text1"/>
          <w:sz w:val="24"/>
        </w:rPr>
        <w:t>150</w:t>
      </w:r>
      <w:r w:rsidRPr="00862046">
        <w:rPr>
          <w:rFonts w:ascii="Times New Roman" w:hAnsi="Times New Roman"/>
          <w:b/>
          <w:color w:val="000000" w:themeColor="text1"/>
          <w:sz w:val="24"/>
        </w:rPr>
        <w:t>分钟。</w:t>
      </w:r>
    </w:p>
    <w:p w14:paraId="5C18FBF8"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注意事项：</w:t>
      </w:r>
    </w:p>
    <w:p w14:paraId="45873482"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1</w:t>
      </w:r>
      <w:r w:rsidRPr="00862046">
        <w:rPr>
          <w:rFonts w:ascii="Times New Roman" w:hAnsi="Times New Roman"/>
          <w:b/>
          <w:color w:val="000000" w:themeColor="text1"/>
          <w:sz w:val="24"/>
        </w:rPr>
        <w:t>．答卷前，考生务必用黑色字迹钢笔或签字笔将自己的姓名、考生号、考场号和座位号填写在答题卡上。用</w:t>
      </w:r>
      <w:r w:rsidRPr="00862046">
        <w:rPr>
          <w:rFonts w:ascii="Times New Roman" w:hAnsi="Times New Roman"/>
          <w:b/>
          <w:color w:val="000000" w:themeColor="text1"/>
          <w:sz w:val="24"/>
        </w:rPr>
        <w:t>2B</w:t>
      </w:r>
      <w:r w:rsidRPr="00862046">
        <w:rPr>
          <w:rFonts w:ascii="Times New Roman" w:hAnsi="Times New Roman"/>
          <w:b/>
          <w:color w:val="000000" w:themeColor="text1"/>
          <w:sz w:val="24"/>
        </w:rPr>
        <w:t>铅笔将试卷类型（</w:t>
      </w:r>
      <w:r w:rsidRPr="00862046">
        <w:rPr>
          <w:rFonts w:ascii="Times New Roman" w:hAnsi="Times New Roman"/>
          <w:b/>
          <w:color w:val="000000" w:themeColor="text1"/>
          <w:sz w:val="24"/>
        </w:rPr>
        <w:t>A</w:t>
      </w:r>
      <w:r w:rsidRPr="00862046">
        <w:rPr>
          <w:rFonts w:ascii="Times New Roman" w:hAnsi="Times New Roman"/>
          <w:b/>
          <w:color w:val="000000" w:themeColor="text1"/>
          <w:sz w:val="24"/>
        </w:rPr>
        <w:t>）填涂在答题卡相应位置上。将条形码横贴在答题卡右上角</w:t>
      </w:r>
      <w:r w:rsidRPr="00862046">
        <w:rPr>
          <w:rFonts w:ascii="Times New Roman" w:hAnsi="Times New Roman"/>
          <w:b/>
          <w:color w:val="000000" w:themeColor="text1"/>
          <w:sz w:val="24"/>
        </w:rPr>
        <w:t>“</w:t>
      </w:r>
      <w:r w:rsidRPr="00862046">
        <w:rPr>
          <w:rFonts w:ascii="Times New Roman" w:hAnsi="Times New Roman"/>
          <w:b/>
          <w:color w:val="000000" w:themeColor="text1"/>
          <w:sz w:val="24"/>
        </w:rPr>
        <w:t>条形码粘贴处</w:t>
      </w:r>
      <w:r w:rsidRPr="00862046">
        <w:rPr>
          <w:rFonts w:ascii="Times New Roman" w:hAnsi="Times New Roman"/>
          <w:b/>
          <w:color w:val="000000" w:themeColor="text1"/>
          <w:sz w:val="24"/>
        </w:rPr>
        <w:t>”</w:t>
      </w:r>
      <w:r w:rsidRPr="00862046">
        <w:rPr>
          <w:rFonts w:ascii="Times New Roman" w:hAnsi="Times New Roman"/>
          <w:b/>
          <w:color w:val="000000" w:themeColor="text1"/>
          <w:sz w:val="24"/>
        </w:rPr>
        <w:t>。</w:t>
      </w:r>
    </w:p>
    <w:p w14:paraId="6EF629C7"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2</w:t>
      </w:r>
      <w:r w:rsidRPr="00862046">
        <w:rPr>
          <w:rFonts w:ascii="Times New Roman" w:hAnsi="Times New Roman"/>
          <w:b/>
          <w:color w:val="000000" w:themeColor="text1"/>
          <w:sz w:val="24"/>
        </w:rPr>
        <w:t>．作答选择题时，选出每小题答案后，用</w:t>
      </w:r>
      <w:r w:rsidRPr="00862046">
        <w:rPr>
          <w:rFonts w:ascii="Times New Roman" w:hAnsi="Times New Roman"/>
          <w:b/>
          <w:color w:val="000000" w:themeColor="text1"/>
          <w:sz w:val="24"/>
        </w:rPr>
        <w:t>2B</w:t>
      </w:r>
      <w:r w:rsidRPr="00862046">
        <w:rPr>
          <w:rFonts w:ascii="Times New Roman" w:hAnsi="Times New Roman"/>
          <w:b/>
          <w:color w:val="000000" w:themeColor="text1"/>
          <w:sz w:val="24"/>
        </w:rPr>
        <w:t>铅笔把答题卡上对应题目选项的答案信息点涂黑；如需改动，用橡皮擦干净后，再选涂其他答案，答案不能答在试卷上。</w:t>
      </w:r>
    </w:p>
    <w:p w14:paraId="74ADAD3A"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3</w:t>
      </w:r>
      <w:r w:rsidRPr="00862046">
        <w:rPr>
          <w:rFonts w:ascii="Times New Roman" w:hAnsi="Times New Roman"/>
          <w:b/>
          <w:color w:val="000000" w:themeColor="text1"/>
          <w:sz w:val="24"/>
        </w:rPr>
        <w:t>．非选择题必须用黑色字迹钢笔或签字笔作答，答案必须写在答题卡各题目指定区域内相应位置上；如需改动，先划掉原来的答案，然后再写上新的答案；不准使用铅笔和涂改液。不按以上要求作答的答案无效。</w:t>
      </w:r>
    </w:p>
    <w:p w14:paraId="45DB86AD"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4</w:t>
      </w:r>
      <w:r w:rsidRPr="00862046">
        <w:rPr>
          <w:rFonts w:ascii="Times New Roman" w:hAnsi="Times New Roman"/>
          <w:b/>
          <w:color w:val="000000" w:themeColor="text1"/>
          <w:sz w:val="24"/>
        </w:rPr>
        <w:t>．考生必须保持答题</w:t>
      </w:r>
      <w:r w:rsidRPr="00862046">
        <w:rPr>
          <w:rFonts w:ascii="Times New Roman" w:hAnsi="Times New Roman"/>
          <w:b/>
          <w:color w:val="000000" w:themeColor="text1"/>
          <w:sz w:val="24"/>
        </w:rPr>
        <w:t>-</w:t>
      </w:r>
      <w:r w:rsidRPr="00862046">
        <w:rPr>
          <w:rFonts w:ascii="Times New Roman" w:hAnsi="Times New Roman"/>
          <w:b/>
          <w:color w:val="000000" w:themeColor="text1"/>
          <w:sz w:val="24"/>
        </w:rPr>
        <w:t>卡的整洁。考试结束后，将试卷和答题卡一并交回。</w:t>
      </w:r>
    </w:p>
    <w:p w14:paraId="11CA7763"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一、现代文阅读（</w:t>
      </w:r>
      <w:r w:rsidRPr="00862046">
        <w:rPr>
          <w:rFonts w:ascii="Times New Roman" w:hAnsi="Times New Roman"/>
          <w:b/>
          <w:color w:val="000000" w:themeColor="text1"/>
          <w:sz w:val="24"/>
        </w:rPr>
        <w:t>35</w:t>
      </w:r>
      <w:r w:rsidRPr="00862046">
        <w:rPr>
          <w:rFonts w:ascii="Times New Roman" w:hAnsi="Times New Roman"/>
          <w:b/>
          <w:color w:val="000000" w:themeColor="text1"/>
          <w:sz w:val="24"/>
        </w:rPr>
        <w:t>分）</w:t>
      </w:r>
    </w:p>
    <w:p w14:paraId="1F52D0F5" w14:textId="77777777" w:rsidR="006D2ED5" w:rsidRPr="00862046" w:rsidRDefault="008F2930" w:rsidP="00C17C58">
      <w:pPr>
        <w:spacing w:line="288" w:lineRule="auto"/>
        <w:rPr>
          <w:rFonts w:ascii="Times New Roman" w:hAnsi="Times New Roman"/>
          <w:b/>
          <w:color w:val="000000" w:themeColor="text1"/>
          <w:sz w:val="24"/>
        </w:rPr>
      </w:pPr>
      <w:r w:rsidRPr="00862046">
        <w:rPr>
          <w:rFonts w:ascii="Times New Roman" w:hAnsi="Times New Roman"/>
          <w:b/>
          <w:color w:val="000000" w:themeColor="text1"/>
          <w:sz w:val="24"/>
        </w:rPr>
        <w:t>（一）现代文阅读</w:t>
      </w:r>
      <w:r w:rsidRPr="00862046">
        <w:rPr>
          <w:rFonts w:ascii="宋体" w:hAnsi="宋体" w:cs="宋体" w:hint="eastAsia"/>
          <w:b/>
          <w:color w:val="000000" w:themeColor="text1"/>
          <w:sz w:val="24"/>
        </w:rPr>
        <w:t>Ⅰ</w:t>
      </w:r>
      <w:r w:rsidRPr="00862046">
        <w:rPr>
          <w:rFonts w:ascii="Times New Roman" w:hAnsi="Times New Roman"/>
          <w:b/>
          <w:color w:val="000000" w:themeColor="text1"/>
          <w:sz w:val="24"/>
        </w:rPr>
        <w:t>（本题共</w:t>
      </w:r>
      <w:r w:rsidRPr="00862046">
        <w:rPr>
          <w:rFonts w:ascii="Times New Roman" w:hAnsi="Times New Roman"/>
          <w:b/>
          <w:color w:val="000000" w:themeColor="text1"/>
          <w:sz w:val="24"/>
        </w:rPr>
        <w:t>5</w:t>
      </w:r>
      <w:r w:rsidRPr="00862046">
        <w:rPr>
          <w:rFonts w:ascii="Times New Roman" w:hAnsi="Times New Roman"/>
          <w:b/>
          <w:color w:val="000000" w:themeColor="text1"/>
          <w:sz w:val="24"/>
        </w:rPr>
        <w:t>小题，</w:t>
      </w:r>
      <w:r w:rsidRPr="00862046">
        <w:rPr>
          <w:rFonts w:ascii="Times New Roman" w:hAnsi="Times New Roman"/>
          <w:b/>
          <w:color w:val="000000" w:themeColor="text1"/>
          <w:sz w:val="24"/>
        </w:rPr>
        <w:t>17</w:t>
      </w:r>
      <w:r w:rsidRPr="00862046">
        <w:rPr>
          <w:rFonts w:ascii="Times New Roman" w:hAnsi="Times New Roman"/>
          <w:b/>
          <w:color w:val="000000" w:themeColor="text1"/>
          <w:sz w:val="24"/>
        </w:rPr>
        <w:t>分）</w:t>
      </w:r>
    </w:p>
    <w:p w14:paraId="4726FF20"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阅读下面的文字，完成</w:t>
      </w:r>
      <w:r w:rsidRPr="00862046">
        <w:rPr>
          <w:rFonts w:ascii="Times New Roman" w:hAnsi="Times New Roman"/>
          <w:color w:val="000000" w:themeColor="text1"/>
        </w:rPr>
        <w:t>1~5</w:t>
      </w:r>
      <w:r w:rsidRPr="00862046">
        <w:rPr>
          <w:rFonts w:ascii="Times New Roman" w:hAnsi="Times New Roman"/>
          <w:color w:val="000000" w:themeColor="text1"/>
        </w:rPr>
        <w:t>题。</w:t>
      </w:r>
    </w:p>
    <w:p w14:paraId="3E164A56" w14:textId="77777777" w:rsidR="006D2ED5" w:rsidRPr="00862046" w:rsidRDefault="008F2930" w:rsidP="00C17C58">
      <w:pPr>
        <w:pStyle w:val="0"/>
        <w:ind w:firstLine="422"/>
        <w:rPr>
          <w:rFonts w:eastAsia="楷体"/>
          <w:b/>
          <w:color w:val="000000" w:themeColor="text1"/>
        </w:rPr>
      </w:pPr>
      <w:r w:rsidRPr="00862046">
        <w:rPr>
          <w:rFonts w:eastAsia="楷体"/>
          <w:b/>
          <w:color w:val="000000" w:themeColor="text1"/>
        </w:rPr>
        <w:t>材料一：</w:t>
      </w:r>
    </w:p>
    <w:p w14:paraId="782EABAB"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14:paraId="317CA493"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14:paraId="15C27325" w14:textId="77777777" w:rsidR="006D2ED5" w:rsidRPr="00C17C58" w:rsidRDefault="008F2930" w:rsidP="00C17C58">
      <w:pPr>
        <w:pStyle w:val="a6"/>
        <w:spacing w:line="288" w:lineRule="auto"/>
        <w:ind w:firstLine="420"/>
        <w:jc w:val="right"/>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（摘自</w:t>
      </w:r>
      <w:bookmarkStart w:id="0" w:name="OLE_LINK3"/>
      <w:bookmarkStart w:id="1" w:name="OLE_LINK4"/>
      <w:r w:rsidRPr="00C17C58">
        <w:rPr>
          <w:rFonts w:ascii="楷体" w:eastAsia="楷体" w:hAnsi="楷体" w:cs="Times New Roman"/>
          <w:color w:val="000000" w:themeColor="text1"/>
          <w:sz w:val="21"/>
          <w:szCs w:val="21"/>
        </w:rPr>
        <w:t>习近平《加快构建中国特色哲学社会科学》</w:t>
      </w:r>
      <w:bookmarkEnd w:id="0"/>
      <w:bookmarkEnd w:id="1"/>
      <w:r w:rsidRPr="00C17C58">
        <w:rPr>
          <w:rFonts w:ascii="楷体" w:eastAsia="楷体" w:hAnsi="楷体" w:cs="Times New Roman"/>
          <w:color w:val="000000" w:themeColor="text1"/>
          <w:sz w:val="21"/>
          <w:szCs w:val="21"/>
        </w:rPr>
        <w:t>）</w:t>
      </w:r>
    </w:p>
    <w:p w14:paraId="5FC820D1" w14:textId="77777777" w:rsidR="006D2ED5" w:rsidRPr="00C17C58" w:rsidRDefault="008F2930" w:rsidP="00C17C58">
      <w:pPr>
        <w:pStyle w:val="a6"/>
        <w:spacing w:line="288" w:lineRule="auto"/>
        <w:ind w:firstLine="420"/>
        <w:rPr>
          <w:rFonts w:ascii="楷体" w:eastAsia="楷体" w:hAnsi="楷体" w:cs="Times New Roman"/>
          <w:b/>
          <w:color w:val="000000" w:themeColor="text1"/>
          <w:sz w:val="21"/>
          <w:szCs w:val="21"/>
        </w:rPr>
      </w:pPr>
      <w:r w:rsidRPr="00C17C58">
        <w:rPr>
          <w:rFonts w:ascii="楷体" w:eastAsia="楷体" w:hAnsi="楷体" w:cs="Times New Roman"/>
          <w:b/>
          <w:color w:val="000000" w:themeColor="text1"/>
          <w:sz w:val="21"/>
          <w:szCs w:val="21"/>
        </w:rPr>
        <w:t>材料二：</w:t>
      </w:r>
    </w:p>
    <w:p w14:paraId="1B9FCB9E"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14:paraId="5C533022"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lastRenderedPageBreak/>
        <w:t>人们逐渐意识到对“他文化”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14:paraId="7E6A69FB"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我们认为，21世纪中国新诗能否存活，就看我们能否意识到自身传统的复活并进入现代，同吸收外来因素之间的主次关系。没有传统何谈创新?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14:paraId="5370B606" w14:textId="77777777" w:rsidR="006D2ED5" w:rsidRPr="00C17C58" w:rsidRDefault="008F2930" w:rsidP="00C17C58">
      <w:pPr>
        <w:pStyle w:val="a6"/>
        <w:spacing w:line="288" w:lineRule="auto"/>
        <w:ind w:firstLine="420"/>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开非唯一的方法。而中国古典诗论的风格与中国古兴自学的灵活、深邃、玄远相匹配。对于诗歌这样内涵深、变幻多的文学品种，中国传统的文艺理论有其突出的优点。</w:t>
      </w:r>
    </w:p>
    <w:p w14:paraId="2603D721" w14:textId="77777777" w:rsidR="006D2ED5" w:rsidRPr="00C17C58" w:rsidRDefault="008F2930" w:rsidP="00C17C58">
      <w:pPr>
        <w:pStyle w:val="a6"/>
        <w:spacing w:line="288" w:lineRule="auto"/>
        <w:ind w:firstLine="420"/>
        <w:jc w:val="right"/>
        <w:rPr>
          <w:rFonts w:ascii="楷体" w:eastAsia="楷体" w:hAnsi="楷体" w:cs="Times New Roman"/>
          <w:color w:val="000000" w:themeColor="text1"/>
          <w:sz w:val="21"/>
          <w:szCs w:val="21"/>
        </w:rPr>
      </w:pPr>
      <w:r w:rsidRPr="00C17C58">
        <w:rPr>
          <w:rFonts w:ascii="楷体" w:eastAsia="楷体" w:hAnsi="楷体" w:cs="Times New Roman"/>
          <w:color w:val="000000" w:themeColor="text1"/>
          <w:sz w:val="21"/>
          <w:szCs w:val="21"/>
        </w:rPr>
        <w:t>（摘编自郑敏《新诗百年探索与后新诗潮》）</w:t>
      </w:r>
    </w:p>
    <w:p w14:paraId="7C60C362"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1</w:t>
      </w:r>
      <w:r w:rsidRPr="00862046">
        <w:rPr>
          <w:rFonts w:ascii="Times New Roman" w:hAnsi="Times New Roman"/>
          <w:color w:val="000000" w:themeColor="text1"/>
        </w:rPr>
        <w:t>．下列对材料相关内容的理解和分析，不正确的一项是（</w:t>
      </w:r>
      <w:r w:rsidRPr="00862046">
        <w:rPr>
          <w:rFonts w:ascii="Times New Roman" w:hAnsi="Times New Roman"/>
          <w:color w:val="000000" w:themeColor="text1"/>
        </w:rPr>
        <w:t xml:space="preserve">    </w:t>
      </w:r>
      <w:r w:rsidRPr="00862046">
        <w:rPr>
          <w:rFonts w:ascii="Times New Roman" w:hAnsi="Times New Roman"/>
          <w:color w:val="000000" w:themeColor="text1"/>
        </w:rPr>
        <w:t>）（</w:t>
      </w:r>
      <w:r w:rsidRPr="00862046">
        <w:rPr>
          <w:rFonts w:ascii="Times New Roman" w:hAnsi="Times New Roman"/>
          <w:color w:val="000000" w:themeColor="text1"/>
        </w:rPr>
        <w:t>3</w:t>
      </w:r>
      <w:r w:rsidRPr="00862046">
        <w:rPr>
          <w:rFonts w:ascii="Times New Roman" w:hAnsi="Times New Roman"/>
          <w:color w:val="000000" w:themeColor="text1"/>
        </w:rPr>
        <w:t>分）</w:t>
      </w:r>
    </w:p>
    <w:p w14:paraId="273481DC"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A</w:t>
      </w:r>
      <w:r w:rsidRPr="00862046">
        <w:rPr>
          <w:rFonts w:ascii="Times New Roman" w:hAnsi="Times New Roman"/>
          <w:color w:val="000000" w:themeColor="text1"/>
        </w:rPr>
        <w:t>．中华民族具有深厚的文化传统，形成了富有特色的思想体系，这是推动中华文明</w:t>
      </w:r>
      <w:r w:rsidRPr="00862046">
        <w:rPr>
          <w:rFonts w:ascii="Times New Roman" w:hAnsi="Times New Roman"/>
          <w:color w:val="000000" w:themeColor="text1"/>
        </w:rPr>
        <w:t>“</w:t>
      </w:r>
      <w:r w:rsidRPr="00862046">
        <w:rPr>
          <w:rFonts w:ascii="Times New Roman" w:hAnsi="Times New Roman"/>
          <w:color w:val="000000" w:themeColor="text1"/>
        </w:rPr>
        <w:t>创造性转化、创新性发展</w:t>
      </w:r>
      <w:r w:rsidRPr="00862046">
        <w:rPr>
          <w:rFonts w:ascii="Times New Roman" w:hAnsi="Times New Roman"/>
          <w:color w:val="000000" w:themeColor="text1"/>
        </w:rPr>
        <w:t>”</w:t>
      </w:r>
      <w:r w:rsidRPr="00862046">
        <w:rPr>
          <w:rFonts w:ascii="Times New Roman" w:hAnsi="Times New Roman"/>
          <w:color w:val="000000" w:themeColor="text1"/>
        </w:rPr>
        <w:t>的重要前提。</w:t>
      </w:r>
    </w:p>
    <w:p w14:paraId="2466A71F"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B</w:t>
      </w:r>
      <w:r w:rsidRPr="00862046">
        <w:rPr>
          <w:rFonts w:ascii="Times New Roman" w:hAnsi="Times New Roman"/>
          <w:color w:val="000000" w:themeColor="text1"/>
        </w:rPr>
        <w:t>．中国特色哲学社会科学的构建，可以向世界传播中国优秀学术理论，为解决世界性问题提供中国经验。</w:t>
      </w:r>
    </w:p>
    <w:p w14:paraId="11260DB5"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C</w:t>
      </w:r>
      <w:r w:rsidRPr="00862046">
        <w:rPr>
          <w:rFonts w:ascii="Times New Roman" w:hAnsi="Times New Roman"/>
          <w:color w:val="000000" w:themeColor="text1"/>
        </w:rPr>
        <w:t>．当代新诗之所以出现</w:t>
      </w:r>
      <w:r w:rsidRPr="00862046">
        <w:rPr>
          <w:rFonts w:ascii="Times New Roman" w:hAnsi="Times New Roman"/>
          <w:color w:val="000000" w:themeColor="text1"/>
        </w:rPr>
        <w:t>“</w:t>
      </w:r>
      <w:r w:rsidRPr="00862046">
        <w:rPr>
          <w:rFonts w:ascii="Times New Roman" w:hAnsi="Times New Roman"/>
          <w:color w:val="000000" w:themeColor="text1"/>
        </w:rPr>
        <w:t>食洋不化</w:t>
      </w:r>
      <w:r w:rsidRPr="00862046">
        <w:rPr>
          <w:rFonts w:ascii="Times New Roman" w:hAnsi="Times New Roman"/>
          <w:color w:val="000000" w:themeColor="text1"/>
        </w:rPr>
        <w:t>”</w:t>
      </w:r>
      <w:r w:rsidRPr="00862046">
        <w:rPr>
          <w:rFonts w:ascii="Times New Roman" w:hAnsi="Times New Roman"/>
          <w:color w:val="000000" w:themeColor="text1"/>
        </w:rPr>
        <w:t>的病症，一是因为丢失了本民族的诗歌传统，二是因为东西方文化差异巨大。</w:t>
      </w:r>
    </w:p>
    <w:p w14:paraId="7BE88A21"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D</w:t>
      </w:r>
      <w:r w:rsidRPr="00862046">
        <w:rPr>
          <w:rFonts w:ascii="Times New Roman" w:hAnsi="Times New Roman"/>
          <w:color w:val="000000" w:themeColor="text1"/>
        </w:rPr>
        <w:t>．中国古典诗论虽不以体系和逻辑见长，但蕴含诗性品格和人文情致，比西方文论更有生命力。</w:t>
      </w:r>
    </w:p>
    <w:p w14:paraId="230808BB"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2</w:t>
      </w:r>
      <w:r w:rsidRPr="00862046">
        <w:rPr>
          <w:rFonts w:ascii="Times New Roman" w:hAnsi="Times New Roman"/>
          <w:color w:val="000000" w:themeColor="text1"/>
        </w:rPr>
        <w:t>．根据材料内容，下列说法不正确的一项是（</w:t>
      </w:r>
      <w:r w:rsidRPr="00862046">
        <w:rPr>
          <w:rFonts w:ascii="Times New Roman" w:hAnsi="Times New Roman"/>
          <w:color w:val="000000" w:themeColor="text1"/>
        </w:rPr>
        <w:t xml:space="preserve">    </w:t>
      </w:r>
      <w:r w:rsidRPr="00862046">
        <w:rPr>
          <w:rFonts w:ascii="Times New Roman" w:hAnsi="Times New Roman"/>
          <w:color w:val="000000" w:themeColor="text1"/>
        </w:rPr>
        <w:t>）（</w:t>
      </w:r>
      <w:r w:rsidRPr="00862046">
        <w:rPr>
          <w:rFonts w:ascii="Times New Roman" w:hAnsi="Times New Roman"/>
          <w:color w:val="000000" w:themeColor="text1"/>
        </w:rPr>
        <w:t>3</w:t>
      </w:r>
      <w:r w:rsidRPr="00862046">
        <w:rPr>
          <w:rFonts w:ascii="Times New Roman" w:hAnsi="Times New Roman"/>
          <w:color w:val="000000" w:themeColor="text1"/>
        </w:rPr>
        <w:t>分）</w:t>
      </w:r>
    </w:p>
    <w:p w14:paraId="0643A16A"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A</w:t>
      </w:r>
      <w:r w:rsidRPr="00862046">
        <w:rPr>
          <w:rFonts w:ascii="Times New Roman" w:hAnsi="Times New Roman"/>
          <w:color w:val="000000" w:themeColor="text1"/>
        </w:rPr>
        <w:t>．材料一与材料二都谈到了传统和创新的关系，不过二者论述的重心并不相同。</w:t>
      </w:r>
    </w:p>
    <w:p w14:paraId="6B940AD0"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B</w:t>
      </w:r>
      <w:r w:rsidRPr="00862046">
        <w:rPr>
          <w:rFonts w:ascii="Times New Roman" w:hAnsi="Times New Roman"/>
          <w:color w:val="000000" w:themeColor="text1"/>
        </w:rPr>
        <w:t>．借鉴西方诗歌并不能给本民族的诗歌带来现代性，对此中国诗人要有清醒认识。</w:t>
      </w:r>
    </w:p>
    <w:p w14:paraId="296FCD51"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C</w:t>
      </w:r>
      <w:r w:rsidRPr="00862046">
        <w:rPr>
          <w:rFonts w:ascii="Times New Roman" w:hAnsi="Times New Roman"/>
          <w:color w:val="000000" w:themeColor="text1"/>
        </w:rPr>
        <w:t>．中国古典诗歌的语言、内在结构和外在形态，依然可为当代诗歌创作提供营养。</w:t>
      </w:r>
    </w:p>
    <w:p w14:paraId="41246ABA"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D</w:t>
      </w:r>
      <w:r w:rsidRPr="00862046">
        <w:rPr>
          <w:rFonts w:ascii="Times New Roman" w:hAnsi="Times New Roman"/>
          <w:color w:val="000000" w:themeColor="text1"/>
        </w:rPr>
        <w:t>．古人论诗用</w:t>
      </w:r>
      <w:r w:rsidRPr="00862046">
        <w:rPr>
          <w:rFonts w:ascii="Times New Roman" w:hAnsi="Times New Roman"/>
          <w:color w:val="000000" w:themeColor="text1"/>
        </w:rPr>
        <w:t>“</w:t>
      </w:r>
      <w:r w:rsidRPr="00862046">
        <w:rPr>
          <w:rFonts w:ascii="Times New Roman" w:hAnsi="Times New Roman"/>
          <w:color w:val="000000" w:themeColor="text1"/>
        </w:rPr>
        <w:t>意在笔先</w:t>
      </w:r>
      <w:r w:rsidRPr="00862046">
        <w:rPr>
          <w:rFonts w:ascii="Times New Roman" w:hAnsi="Times New Roman"/>
          <w:color w:val="000000" w:themeColor="text1"/>
        </w:rPr>
        <w:t>”“</w:t>
      </w:r>
      <w:r w:rsidRPr="00862046">
        <w:rPr>
          <w:rFonts w:ascii="Times New Roman" w:hAnsi="Times New Roman"/>
          <w:color w:val="000000" w:themeColor="text1"/>
        </w:rPr>
        <w:t>空灵</w:t>
      </w:r>
      <w:r w:rsidRPr="00862046">
        <w:rPr>
          <w:rFonts w:ascii="Times New Roman" w:hAnsi="Times New Roman"/>
          <w:color w:val="000000" w:themeColor="text1"/>
        </w:rPr>
        <w:t>”“</w:t>
      </w:r>
      <w:r w:rsidRPr="00862046">
        <w:rPr>
          <w:rFonts w:ascii="Times New Roman" w:hAnsi="Times New Roman"/>
          <w:color w:val="000000" w:themeColor="text1"/>
        </w:rPr>
        <w:t>飘逸</w:t>
      </w:r>
      <w:r w:rsidRPr="00862046">
        <w:rPr>
          <w:rFonts w:ascii="Times New Roman" w:hAnsi="Times New Roman"/>
          <w:color w:val="000000" w:themeColor="text1"/>
        </w:rPr>
        <w:t>”</w:t>
      </w:r>
      <w:r w:rsidRPr="00862046">
        <w:rPr>
          <w:rFonts w:ascii="Times New Roman" w:hAnsi="Times New Roman"/>
          <w:color w:val="000000" w:themeColor="text1"/>
        </w:rPr>
        <w:t>等语，未落实处却包含鲜活的审美智慧。</w:t>
      </w:r>
    </w:p>
    <w:p w14:paraId="2D1F344B"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3</w:t>
      </w:r>
      <w:r w:rsidRPr="00862046">
        <w:rPr>
          <w:rFonts w:ascii="Times New Roman" w:hAnsi="Times New Roman"/>
          <w:color w:val="000000" w:themeColor="text1"/>
        </w:rPr>
        <w:t>．下列选项，最适合作为论据来支撑材料一观点的一项是（</w:t>
      </w:r>
      <w:r w:rsidRPr="00862046">
        <w:rPr>
          <w:rFonts w:ascii="Times New Roman" w:hAnsi="Times New Roman"/>
          <w:color w:val="000000" w:themeColor="text1"/>
        </w:rPr>
        <w:t xml:space="preserve">    </w:t>
      </w:r>
      <w:r w:rsidRPr="00862046">
        <w:rPr>
          <w:rFonts w:ascii="Times New Roman" w:hAnsi="Times New Roman"/>
          <w:color w:val="000000" w:themeColor="text1"/>
        </w:rPr>
        <w:t>）（</w:t>
      </w:r>
      <w:r w:rsidRPr="00862046">
        <w:rPr>
          <w:rFonts w:ascii="Times New Roman" w:hAnsi="Times New Roman"/>
          <w:color w:val="000000" w:themeColor="text1"/>
        </w:rPr>
        <w:t>3</w:t>
      </w:r>
      <w:r w:rsidRPr="00862046">
        <w:rPr>
          <w:rFonts w:ascii="Times New Roman" w:hAnsi="Times New Roman"/>
          <w:color w:val="000000" w:themeColor="text1"/>
        </w:rPr>
        <w:t>分）</w:t>
      </w:r>
    </w:p>
    <w:p w14:paraId="2125E91B"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A</w:t>
      </w:r>
      <w:r w:rsidRPr="00862046">
        <w:rPr>
          <w:rFonts w:ascii="Times New Roman" w:hAnsi="Times New Roman"/>
          <w:color w:val="000000" w:themeColor="text1"/>
        </w:rPr>
        <w:t>．韩愈《答刘正夫书》：</w:t>
      </w:r>
      <w:r w:rsidRPr="00862046">
        <w:rPr>
          <w:rFonts w:ascii="Times New Roman" w:hAnsi="Times New Roman"/>
          <w:color w:val="000000" w:themeColor="text1"/>
        </w:rPr>
        <w:t>“</w:t>
      </w:r>
      <w:r w:rsidRPr="00862046">
        <w:rPr>
          <w:rFonts w:ascii="Times New Roman" w:hAnsi="Times New Roman"/>
          <w:color w:val="000000" w:themeColor="text1"/>
        </w:rPr>
        <w:t>或问为文宜何师？必谨对曰：宜师古圣贤人。</w:t>
      </w:r>
      <w:r w:rsidRPr="00862046">
        <w:rPr>
          <w:rFonts w:ascii="Times New Roman" w:hAnsi="Times New Roman"/>
          <w:color w:val="000000" w:themeColor="text1"/>
        </w:rPr>
        <w:t>”</w:t>
      </w:r>
    </w:p>
    <w:p w14:paraId="466C6BB4"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B</w:t>
      </w:r>
      <w:r w:rsidRPr="00862046">
        <w:rPr>
          <w:rFonts w:ascii="Times New Roman" w:hAnsi="Times New Roman"/>
          <w:color w:val="000000" w:themeColor="text1"/>
        </w:rPr>
        <w:t>．晚清洋务派人物冯桂芬提出：</w:t>
      </w:r>
      <w:r w:rsidRPr="00862046">
        <w:rPr>
          <w:rFonts w:ascii="Times New Roman" w:hAnsi="Times New Roman"/>
          <w:color w:val="000000" w:themeColor="text1"/>
        </w:rPr>
        <w:t>“</w:t>
      </w:r>
      <w:r w:rsidRPr="00862046">
        <w:rPr>
          <w:rFonts w:ascii="Times New Roman" w:hAnsi="Times New Roman"/>
          <w:color w:val="000000" w:themeColor="text1"/>
        </w:rPr>
        <w:t>以中国之伦常名教为原本，辅以诸国富强之术。</w:t>
      </w:r>
      <w:r w:rsidRPr="00862046">
        <w:rPr>
          <w:rFonts w:ascii="Times New Roman" w:hAnsi="Times New Roman"/>
          <w:color w:val="000000" w:themeColor="text1"/>
        </w:rPr>
        <w:t>”</w:t>
      </w:r>
    </w:p>
    <w:p w14:paraId="486CA963"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lastRenderedPageBreak/>
        <w:t>C</w:t>
      </w:r>
      <w:r w:rsidRPr="00862046">
        <w:rPr>
          <w:rFonts w:ascii="Times New Roman" w:hAnsi="Times New Roman"/>
          <w:color w:val="000000" w:themeColor="text1"/>
        </w:rPr>
        <w:t>．鲁迅《文化偏至论》：</w:t>
      </w:r>
      <w:r w:rsidRPr="00862046">
        <w:rPr>
          <w:rFonts w:ascii="Times New Roman" w:hAnsi="Times New Roman"/>
          <w:color w:val="000000" w:themeColor="text1"/>
        </w:rPr>
        <w:t>“</w:t>
      </w:r>
      <w:r w:rsidRPr="00862046">
        <w:rPr>
          <w:rFonts w:ascii="Times New Roman" w:hAnsi="Times New Roman"/>
          <w:color w:val="000000" w:themeColor="text1"/>
        </w:rPr>
        <w:t>外之既不后于世界之思潮，内之仍弗失固有之血脉。</w:t>
      </w:r>
      <w:r w:rsidRPr="00862046">
        <w:rPr>
          <w:rFonts w:ascii="Times New Roman" w:hAnsi="Times New Roman"/>
          <w:color w:val="000000" w:themeColor="text1"/>
        </w:rPr>
        <w:t>”</w:t>
      </w:r>
    </w:p>
    <w:p w14:paraId="0BAB225F"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D</w:t>
      </w:r>
      <w:r w:rsidRPr="00862046">
        <w:rPr>
          <w:rFonts w:ascii="Times New Roman" w:hAnsi="Times New Roman"/>
          <w:color w:val="000000" w:themeColor="text1"/>
        </w:rPr>
        <w:t>．季羡林认为：</w:t>
      </w:r>
      <w:r w:rsidRPr="00862046">
        <w:rPr>
          <w:rFonts w:ascii="Times New Roman" w:hAnsi="Times New Roman"/>
          <w:color w:val="000000" w:themeColor="text1"/>
        </w:rPr>
        <w:t>“</w:t>
      </w:r>
      <w:r w:rsidRPr="00862046">
        <w:rPr>
          <w:rFonts w:ascii="Times New Roman" w:hAnsi="Times New Roman"/>
          <w:color w:val="000000" w:themeColor="text1"/>
        </w:rPr>
        <w:t>东西方文化的相互关系是</w:t>
      </w:r>
      <w:r w:rsidRPr="00862046">
        <w:rPr>
          <w:rFonts w:ascii="Times New Roman" w:hAnsi="Times New Roman"/>
          <w:color w:val="000000" w:themeColor="text1"/>
        </w:rPr>
        <w:t>‘</w:t>
      </w:r>
      <w:r w:rsidRPr="00862046">
        <w:rPr>
          <w:rFonts w:ascii="Times New Roman" w:hAnsi="Times New Roman"/>
          <w:color w:val="000000" w:themeColor="text1"/>
        </w:rPr>
        <w:t>三十年河西，三十年河东</w:t>
      </w:r>
      <w:r w:rsidRPr="00862046">
        <w:rPr>
          <w:rFonts w:ascii="Times New Roman" w:hAnsi="Times New Roman"/>
          <w:color w:val="000000" w:themeColor="text1"/>
        </w:rPr>
        <w:t>’</w:t>
      </w:r>
      <w:r w:rsidRPr="00862046">
        <w:rPr>
          <w:rFonts w:ascii="Times New Roman" w:hAnsi="Times New Roman"/>
          <w:color w:val="000000" w:themeColor="text1"/>
        </w:rPr>
        <w:t>。</w:t>
      </w:r>
      <w:r w:rsidRPr="00862046">
        <w:rPr>
          <w:rFonts w:ascii="Times New Roman" w:hAnsi="Times New Roman"/>
          <w:color w:val="000000" w:themeColor="text1"/>
        </w:rPr>
        <w:t>”</w:t>
      </w:r>
    </w:p>
    <w:p w14:paraId="3F523D1A"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4</w:t>
      </w:r>
      <w:r w:rsidRPr="00862046">
        <w:rPr>
          <w:rFonts w:ascii="Times New Roman" w:hAnsi="Times New Roman"/>
          <w:color w:val="000000" w:themeColor="text1"/>
        </w:rPr>
        <w:t>．</w:t>
      </w:r>
      <w:r w:rsidRPr="00862046">
        <w:rPr>
          <w:rFonts w:ascii="Times New Roman" w:hAnsi="Times New Roman"/>
          <w:color w:val="000000" w:themeColor="text1"/>
        </w:rPr>
        <w:t>“</w:t>
      </w:r>
      <w:r w:rsidRPr="00862046">
        <w:rPr>
          <w:rFonts w:ascii="Times New Roman" w:hAnsi="Times New Roman"/>
          <w:color w:val="000000" w:themeColor="text1"/>
        </w:rPr>
        <w:t>己所不欲，勿施于人</w:t>
      </w:r>
      <w:r w:rsidRPr="00862046">
        <w:rPr>
          <w:rFonts w:ascii="Times New Roman" w:hAnsi="Times New Roman"/>
          <w:color w:val="000000" w:themeColor="text1"/>
        </w:rPr>
        <w:t>”</w:t>
      </w:r>
      <w:r w:rsidRPr="00862046">
        <w:rPr>
          <w:rFonts w:ascii="Times New Roman" w:hAnsi="Times New Roman"/>
          <w:color w:val="000000" w:themeColor="text1"/>
        </w:rPr>
        <w:t>出自《论语》，现已成为国际社会公认的处理人际关系和国际关系的黄金准则。请结合材料一对这一现象加以分析。（</w:t>
      </w:r>
      <w:r w:rsidRPr="00862046">
        <w:rPr>
          <w:rFonts w:ascii="Times New Roman" w:hAnsi="Times New Roman"/>
          <w:color w:val="000000" w:themeColor="text1"/>
        </w:rPr>
        <w:t>4</w:t>
      </w:r>
      <w:r w:rsidRPr="00862046">
        <w:rPr>
          <w:rFonts w:ascii="Times New Roman" w:hAnsi="Times New Roman"/>
          <w:color w:val="000000" w:themeColor="text1"/>
        </w:rPr>
        <w:t>分）</w:t>
      </w:r>
    </w:p>
    <w:p w14:paraId="50FED6D3"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5</w:t>
      </w:r>
      <w:r w:rsidRPr="00862046">
        <w:rPr>
          <w:rFonts w:ascii="Times New Roman" w:hAnsi="Times New Roman"/>
          <w:color w:val="000000" w:themeColor="text1"/>
        </w:rPr>
        <w:t>．如何推动中国古典诗论的</w:t>
      </w:r>
      <w:r w:rsidRPr="00862046">
        <w:rPr>
          <w:rFonts w:ascii="Times New Roman" w:hAnsi="Times New Roman"/>
          <w:color w:val="000000" w:themeColor="text1"/>
        </w:rPr>
        <w:t>“</w:t>
      </w:r>
      <w:r w:rsidRPr="00862046">
        <w:rPr>
          <w:rFonts w:ascii="Times New Roman" w:hAnsi="Times New Roman"/>
          <w:color w:val="000000" w:themeColor="text1"/>
        </w:rPr>
        <w:t>创造性转化、创新性发展</w:t>
      </w:r>
      <w:r w:rsidRPr="00862046">
        <w:rPr>
          <w:rFonts w:ascii="Times New Roman" w:hAnsi="Times New Roman"/>
          <w:color w:val="000000" w:themeColor="text1"/>
        </w:rPr>
        <w:t>”</w:t>
      </w:r>
      <w:r w:rsidRPr="00862046">
        <w:rPr>
          <w:rFonts w:ascii="Times New Roman" w:hAnsi="Times New Roman"/>
          <w:color w:val="000000" w:themeColor="text1"/>
        </w:rPr>
        <w:t>？请结合材料谈谈你的看法。（</w:t>
      </w:r>
      <w:r w:rsidRPr="00862046">
        <w:rPr>
          <w:rFonts w:ascii="Times New Roman" w:hAnsi="Times New Roman"/>
          <w:color w:val="000000" w:themeColor="text1"/>
        </w:rPr>
        <w:t>4</w:t>
      </w:r>
      <w:r w:rsidRPr="00862046">
        <w:rPr>
          <w:rFonts w:ascii="Times New Roman" w:hAnsi="Times New Roman"/>
          <w:color w:val="000000" w:themeColor="text1"/>
        </w:rPr>
        <w:t>分）</w:t>
      </w:r>
    </w:p>
    <w:p w14:paraId="5B844853" w14:textId="77777777" w:rsidR="006D2ED5" w:rsidRPr="00862046" w:rsidRDefault="008F2930" w:rsidP="00C17C58">
      <w:pPr>
        <w:spacing w:line="288" w:lineRule="auto"/>
        <w:rPr>
          <w:rFonts w:ascii="Times New Roman" w:hAnsi="Times New Roman"/>
          <w:b/>
          <w:color w:val="000000" w:themeColor="text1"/>
        </w:rPr>
      </w:pPr>
      <w:r w:rsidRPr="00862046">
        <w:rPr>
          <w:rFonts w:ascii="Times New Roman" w:hAnsi="Times New Roman"/>
          <w:b/>
          <w:color w:val="000000" w:themeColor="text1"/>
        </w:rPr>
        <w:t>（二）现代文阅读</w:t>
      </w:r>
      <w:r w:rsidRPr="00862046">
        <w:rPr>
          <w:rFonts w:ascii="宋体" w:hAnsi="宋体" w:cs="宋体" w:hint="eastAsia"/>
          <w:b/>
          <w:color w:val="000000" w:themeColor="text1"/>
        </w:rPr>
        <w:t>Ⅱ</w:t>
      </w:r>
      <w:r w:rsidRPr="00862046">
        <w:rPr>
          <w:rFonts w:ascii="Times New Roman" w:hAnsi="Times New Roman"/>
          <w:b/>
          <w:color w:val="000000" w:themeColor="text1"/>
        </w:rPr>
        <w:t>（本题共</w:t>
      </w:r>
      <w:r w:rsidRPr="00862046">
        <w:rPr>
          <w:rFonts w:ascii="Times New Roman" w:hAnsi="Times New Roman"/>
          <w:b/>
          <w:color w:val="000000" w:themeColor="text1"/>
        </w:rPr>
        <w:t>4</w:t>
      </w:r>
      <w:r w:rsidRPr="00862046">
        <w:rPr>
          <w:rFonts w:ascii="Times New Roman" w:hAnsi="Times New Roman"/>
          <w:b/>
          <w:color w:val="000000" w:themeColor="text1"/>
        </w:rPr>
        <w:t>小题，</w:t>
      </w:r>
      <w:r w:rsidRPr="00862046">
        <w:rPr>
          <w:rFonts w:ascii="Times New Roman" w:hAnsi="Times New Roman"/>
          <w:b/>
          <w:color w:val="000000" w:themeColor="text1"/>
        </w:rPr>
        <w:t>18</w:t>
      </w:r>
      <w:r w:rsidRPr="00862046">
        <w:rPr>
          <w:rFonts w:ascii="Times New Roman" w:hAnsi="Times New Roman"/>
          <w:b/>
          <w:color w:val="000000" w:themeColor="text1"/>
        </w:rPr>
        <w:t>分）</w:t>
      </w:r>
    </w:p>
    <w:p w14:paraId="7CD772AA" w14:textId="77777777" w:rsidR="006D2ED5" w:rsidRPr="00862046" w:rsidRDefault="008F2930" w:rsidP="00C17C58">
      <w:pPr>
        <w:spacing w:line="288" w:lineRule="auto"/>
        <w:rPr>
          <w:rFonts w:ascii="Times New Roman" w:hAnsi="Times New Roman"/>
          <w:color w:val="000000" w:themeColor="text1"/>
        </w:rPr>
      </w:pPr>
      <w:r w:rsidRPr="00862046">
        <w:rPr>
          <w:rFonts w:ascii="Times New Roman" w:hAnsi="Times New Roman"/>
          <w:color w:val="000000" w:themeColor="text1"/>
        </w:rPr>
        <w:t>阅读下面的文字，完成</w:t>
      </w:r>
      <w:r w:rsidRPr="00862046">
        <w:rPr>
          <w:rFonts w:ascii="Times New Roman" w:hAnsi="Times New Roman"/>
          <w:color w:val="000000" w:themeColor="text1"/>
        </w:rPr>
        <w:t>6~9</w:t>
      </w:r>
      <w:r w:rsidRPr="00862046">
        <w:rPr>
          <w:rFonts w:ascii="Times New Roman" w:hAnsi="Times New Roman"/>
          <w:color w:val="000000" w:themeColor="text1"/>
        </w:rPr>
        <w:t>题。</w:t>
      </w:r>
    </w:p>
    <w:p w14:paraId="7056CDC7" w14:textId="77777777" w:rsidR="006D2ED5" w:rsidRPr="00862046" w:rsidRDefault="008F2930" w:rsidP="00C17C58">
      <w:pPr>
        <w:spacing w:line="288" w:lineRule="auto"/>
        <w:ind w:firstLineChars="200" w:firstLine="420"/>
        <w:jc w:val="center"/>
        <w:rPr>
          <w:rFonts w:ascii="Times New Roman" w:eastAsia="楷体" w:hAnsi="Times New Roman"/>
          <w:color w:val="000000" w:themeColor="text1"/>
          <w:vertAlign w:val="superscript"/>
        </w:rPr>
      </w:pPr>
      <w:r w:rsidRPr="00862046">
        <w:rPr>
          <w:rFonts w:ascii="Times New Roman" w:eastAsia="楷体" w:hAnsi="Times New Roman"/>
          <w:color w:val="000000" w:themeColor="text1"/>
        </w:rPr>
        <w:t>江上</w:t>
      </w:r>
      <w:r w:rsidRPr="00862046">
        <w:rPr>
          <w:rFonts w:ascii="Times New Roman" w:eastAsia="楷体" w:hAnsi="Times New Roman"/>
          <w:color w:val="000000" w:themeColor="text1"/>
          <w:vertAlign w:val="superscript"/>
        </w:rPr>
        <w:t>【注】</w:t>
      </w:r>
    </w:p>
    <w:p w14:paraId="4D214C65" w14:textId="77777777" w:rsidR="006D2ED5" w:rsidRPr="00862046" w:rsidRDefault="008F2930" w:rsidP="00C17C58">
      <w:pPr>
        <w:spacing w:line="288" w:lineRule="auto"/>
        <w:ind w:firstLineChars="200" w:firstLine="420"/>
        <w:jc w:val="center"/>
        <w:rPr>
          <w:rFonts w:ascii="Times New Roman" w:eastAsia="楷体" w:hAnsi="Times New Roman"/>
          <w:color w:val="000000" w:themeColor="text1"/>
        </w:rPr>
      </w:pPr>
      <w:r w:rsidRPr="00862046">
        <w:rPr>
          <w:rFonts w:ascii="Times New Roman" w:eastAsia="楷体" w:hAnsi="Times New Roman"/>
          <w:color w:val="000000" w:themeColor="text1"/>
        </w:rPr>
        <w:t>冯至</w:t>
      </w:r>
    </w:p>
    <w:p w14:paraId="117C9756"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子胥望着昭关以外的山水，世界好像换了一件新的衣裳，他自己却真实地获得了真实的生命。时节正是晚秋，眼前还是一片绿色，夏天仿佛还没有结束。向南塑去，是一片人烟稀少的平原。</w:t>
      </w:r>
    </w:p>
    <w:p w14:paraId="73C66D25"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他在这荒凉的原野里走了三四天，后来原野渐渐变成田畴，村落也随着出现了，子胥穿过几个村落，最后到了江边。</w:t>
      </w:r>
    </w:p>
    <w:p w14:paraId="1E561968"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太阳已经西斜，岸上三三两两集聚了十来个人：有的操着吴音，有的说着楚语。有人在抱怨，二十年来，这一带总是打过来打过去，弄得田也不好耕，买卖也不好做。一个上了年纪的人说：</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前几年吴王余昧死了，本应该传位给季札，但是季札死也不肯接受，退到延陵耕田去了。一个这样贤明的人偏偏不肯就王位，要保持他的高洁。</w:t>
      </w:r>
      <w:r w:rsidRPr="00862046">
        <w:rPr>
          <w:rFonts w:ascii="Times New Roman" w:eastAsia="楷体" w:hAnsi="Times New Roman"/>
          <w:color w:val="000000" w:themeColor="text1"/>
        </w:rPr>
        <w:t>”</w:t>
      </w:r>
    </w:p>
    <w:p w14:paraId="68197316"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w:t>
      </w:r>
      <w:r w:rsidRPr="00862046">
        <w:rPr>
          <w:rFonts w:ascii="Times New Roman" w:eastAsia="楷体" w:hAnsi="Times New Roman"/>
          <w:color w:val="000000" w:themeColor="text1"/>
        </w:rPr>
        <w:t>他只自己保持高洁，而一般人都还在水火里过日子，</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我恨这样的人，我们都是吃了他高洁的苦。</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一个年轻人愤恨地说。</w:t>
      </w:r>
    </w:p>
    <w:p w14:paraId="3360F7B2"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那老年人却谅解季札：</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士各有志。他用行为感动我们，不是比做国王有意义得多吗？</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就以他在徐君墓旁挂剑的那件事而论，对于友情是怎样好的一幅画图！</w:t>
      </w:r>
      <w:r w:rsidRPr="00862046">
        <w:rPr>
          <w:rFonts w:ascii="Times New Roman" w:eastAsia="楷体" w:hAnsi="Times New Roman"/>
          <w:color w:val="000000" w:themeColor="text1"/>
        </w:rPr>
        <w:t>”</w:t>
      </w:r>
    </w:p>
    <w:p w14:paraId="2A0B464D"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季札在死友墓旁挂剑的事，子胥从前也若有所闻，他再低下头看一看自己佩着的剑，不觉起了一个愿望：</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我这时若有一个朋友，我也愿意把我的剑，当作一个友情的赠品，</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而我永久只是一个人。</w:t>
      </w:r>
      <w:r w:rsidRPr="00862046">
        <w:rPr>
          <w:rFonts w:ascii="Times New Roman" w:eastAsia="楷体" w:hAnsi="Times New Roman"/>
          <w:color w:val="000000" w:themeColor="text1"/>
        </w:rPr>
        <w:t>”</w:t>
      </w:r>
      <w:r w:rsidRPr="00862046">
        <w:rPr>
          <w:rFonts w:ascii="Times New Roman" w:eastAsia="楷体" w:hAnsi="Times New Roman"/>
          <w:color w:val="000000" w:themeColor="text1"/>
        </w:rPr>
        <w:t>子胥这样想时，也就和那些人的谈话隔远了，江水里的云影在变幻，他又回到他自己身上。这时江水的上游忽然浮下一只渔船，船上回环不断地唱着歌：</w:t>
      </w:r>
    </w:p>
    <w:p w14:paraId="0D94BB43"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日月昭昭乎侵已驰，</w:t>
      </w:r>
    </w:p>
    <w:p w14:paraId="1DE0B12A"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与子期乎芦之漪。</w:t>
      </w:r>
    </w:p>
    <w:p w14:paraId="4FF95819"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面前的景色，自己的身世，日月昭昭乎侵已驰，是怎样感动子胥的心！他听着歌声，身不由己地向芦苇丛中走去。</w:t>
      </w:r>
    </w:p>
    <w:p w14:paraId="2BB587A2"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西沉的太阳把芦花染成金色，半圆的月也显露在天空，映入江心，是江里边永久捉不到的一块宝石。渔夫的歌声又起了：</w:t>
      </w:r>
    </w:p>
    <w:p w14:paraId="6E210F71"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日已夕兮予心忧悲，</w:t>
      </w:r>
    </w:p>
    <w:p w14:paraId="055A47BB"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月已驰兮何不渡为？</w:t>
      </w:r>
    </w:p>
    <w:p w14:paraId="737E9723"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歌声越唱越近，渔舟在芦苇旁停住了。子胥身不由己地上了船。</w:t>
      </w:r>
    </w:p>
    <w:p w14:paraId="5A79217C"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多少天的风尘仆仆，一走上船，呼吸着水上清新的空气，立即感到水的温柔。子胥无言，渔夫无语，耳边只有和谐的橹声，以及水上的泡沫随起随灭的声音。船到江中央，水流变得急聚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w:t>
      </w:r>
      <w:r w:rsidRPr="00862046">
        <w:rPr>
          <w:rFonts w:ascii="Times New Roman" w:eastAsia="楷体" w:hAnsi="Times New Roman"/>
          <w:color w:val="000000" w:themeColor="text1"/>
        </w:rPr>
        <w:lastRenderedPageBreak/>
        <w:t>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r w:rsidRPr="00862046">
        <w:rPr>
          <w:rFonts w:ascii="Times New Roman" w:eastAsia="楷体" w:hAnsi="Times New Roman"/>
          <w:color w:val="000000" w:themeColor="text1"/>
        </w:rPr>
        <w:t>……</w:t>
      </w:r>
    </w:p>
    <w:p w14:paraId="740670FA" w14:textId="77777777" w:rsidR="006D2ED5" w:rsidRPr="00862046" w:rsidRDefault="008F2930" w:rsidP="00C17C58">
      <w:pPr>
        <w:spacing w:line="288" w:lineRule="auto"/>
        <w:ind w:firstLineChars="200" w:firstLine="420"/>
        <w:rPr>
          <w:rFonts w:ascii="Times New Roman" w:eastAsia="楷体" w:hAnsi="Times New Roman"/>
          <w:color w:val="000000" w:themeColor="text1"/>
        </w:rPr>
      </w:pPr>
      <w:r w:rsidRPr="00862046">
        <w:rPr>
          <w:rFonts w:ascii="Times New Roman" w:eastAsia="楷体" w:hAnsi="Times New Roman"/>
          <w:color w:val="000000" w:themeColor="text1"/>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14:paraId="36292C58"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船缓缓地前进着。两人在两个完全不同的世界，一个整日整夜浸在血的仇恨里，</w:t>
      </w:r>
      <w:r w:rsidR="00933FCE" w:rsidRPr="001803B0">
        <w:rPr>
          <w:rFonts w:ascii="Times New Roman" w:eastAsia="楷体" w:hAnsi="Times New Roman"/>
        </w:rPr>
        <w:t>一</w:t>
      </w:r>
      <w:r w:rsidRPr="001803B0">
        <w:rPr>
          <w:rFonts w:ascii="Times New Roman" w:eastAsia="楷体" w:hAnsi="Times New Roman"/>
        </w:rPr>
        <w:t>个疏散于清淡的云水之乡。他看那</w:t>
      </w:r>
      <w:r w:rsidR="00933FCE" w:rsidRPr="001803B0">
        <w:rPr>
          <w:rFonts w:ascii="Times New Roman" w:eastAsia="楷体" w:hAnsi="Times New Roman"/>
        </w:rPr>
        <w:t>渔夫摇橹</w:t>
      </w:r>
      <w:r w:rsidRPr="001803B0">
        <w:rPr>
          <w:rFonts w:ascii="Times New Roman" w:eastAsia="楷体" w:hAnsi="Times New Roman"/>
        </w:rPr>
        <w:t>的姿态，他享受到一些从来不曾体验过的柔情。往日的心总是箭一般地急，这时却唯恐把这段江水渡完，希望能多么久便多么久，与渔夫共同领会这美好的时刻。</w:t>
      </w:r>
    </w:p>
    <w:p w14:paraId="6496F9D1"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船靠岸了，子胥口里有些嗫嚅，但他最后不得不开口：</w:t>
      </w:r>
      <w:r w:rsidRPr="001803B0">
        <w:rPr>
          <w:rFonts w:ascii="Times New Roman" w:eastAsia="楷体" w:hAnsi="Times New Roman"/>
        </w:rPr>
        <w:t>“</w:t>
      </w:r>
      <w:r w:rsidRPr="001803B0">
        <w:rPr>
          <w:rFonts w:ascii="Times New Roman" w:eastAsia="楷体" w:hAnsi="Times New Roman"/>
        </w:rPr>
        <w:t>朋友。我把什么留给你作纪念呢？</w:t>
      </w:r>
      <w:r w:rsidRPr="001803B0">
        <w:rPr>
          <w:rFonts w:ascii="Times New Roman" w:eastAsia="楷体" w:hAnsi="Times New Roman"/>
        </w:rPr>
        <w:t>”</w:t>
      </w:r>
      <w:r w:rsidRPr="001803B0">
        <w:rPr>
          <w:rFonts w:ascii="Times New Roman" w:eastAsia="楷体" w:hAnsi="Times New Roman"/>
        </w:rPr>
        <w:t>渔夫倒有些惊奇了。</w:t>
      </w:r>
    </w:p>
    <w:p w14:paraId="0EFABC91"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这时子胥已经解下他的剑，捧在渔夫的面前。</w:t>
      </w:r>
    </w:p>
    <w:p w14:paraId="4420C0E5"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渔夫吓得倒退了两步，他说：</w:t>
      </w:r>
      <w:r w:rsidRPr="001803B0">
        <w:rPr>
          <w:rFonts w:ascii="Times New Roman" w:eastAsia="楷体" w:hAnsi="Times New Roman"/>
        </w:rPr>
        <w:t>“</w:t>
      </w:r>
      <w:r w:rsidRPr="001803B0">
        <w:rPr>
          <w:rFonts w:ascii="Times New Roman" w:eastAsia="楷体" w:hAnsi="Times New Roman"/>
        </w:rPr>
        <w:t>我，江上的人，要这有什么用呢？</w:t>
      </w:r>
      <w:r w:rsidRPr="001803B0">
        <w:rPr>
          <w:rFonts w:ascii="Times New Roman" w:eastAsia="楷体" w:hAnsi="Times New Roman"/>
        </w:rPr>
        <w:t>”</w:t>
      </w:r>
    </w:p>
    <w:p w14:paraId="3794F034"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w:t>
      </w:r>
      <w:r w:rsidRPr="001803B0">
        <w:rPr>
          <w:rFonts w:ascii="Times New Roman" w:eastAsia="楷体" w:hAnsi="Times New Roman"/>
        </w:rPr>
        <w:t>这是我家传的宝物，我佩带它将及十年了。</w:t>
      </w:r>
      <w:r w:rsidRPr="001803B0">
        <w:rPr>
          <w:rFonts w:ascii="Times New Roman" w:eastAsia="楷体" w:hAnsi="Times New Roman"/>
        </w:rPr>
        <w:t>”</w:t>
      </w:r>
    </w:p>
    <w:p w14:paraId="67CFBAA7"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w:t>
      </w:r>
      <w:r w:rsidRPr="001803B0">
        <w:rPr>
          <w:rFonts w:ascii="Times New Roman" w:eastAsia="楷体" w:hAnsi="Times New Roman"/>
        </w:rPr>
        <w:t>你要拿这当作报酬吗？</w:t>
      </w:r>
      <w:r w:rsidRPr="001803B0">
        <w:rPr>
          <w:rFonts w:ascii="Times New Roman" w:eastAsia="楷体" w:hAnsi="Times New Roman"/>
        </w:rPr>
        <w:t>”</w:t>
      </w:r>
      <w:r w:rsidRPr="001803B0">
        <w:rPr>
          <w:rFonts w:ascii="Times New Roman" w:eastAsia="楷体" w:hAnsi="Times New Roman"/>
        </w:rPr>
        <w:t>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w:t>
      </w:r>
      <w:r w:rsidRPr="001803B0">
        <w:rPr>
          <w:rFonts w:ascii="Times New Roman" w:eastAsia="楷体" w:hAnsi="Times New Roman"/>
        </w:rPr>
        <w:t>“</w:t>
      </w:r>
      <w:r w:rsidRPr="001803B0">
        <w:rPr>
          <w:rFonts w:ascii="Times New Roman" w:eastAsia="楷体" w:hAnsi="Times New Roman"/>
        </w:rPr>
        <w:t>这值得什么报酬呢？</w:t>
      </w:r>
      <w:r w:rsidRPr="001803B0">
        <w:rPr>
          <w:rFonts w:ascii="Times New Roman" w:eastAsia="楷体" w:hAnsi="Times New Roman"/>
        </w:rPr>
        <w:t>”</w:t>
      </w:r>
    </w:p>
    <w:p w14:paraId="2738889D"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子胥半吞半吐地说：</w:t>
      </w:r>
      <w:r w:rsidRPr="001803B0">
        <w:rPr>
          <w:rFonts w:ascii="Times New Roman" w:eastAsia="楷体" w:hAnsi="Times New Roman"/>
        </w:rPr>
        <w:t>“</w:t>
      </w:r>
      <w:r w:rsidRPr="001803B0">
        <w:rPr>
          <w:rFonts w:ascii="Times New Roman" w:eastAsia="楷体" w:hAnsi="Times New Roman"/>
        </w:rPr>
        <w:t>你渡我过了江，同时也渡过了我的仇恨。将来说不定会有那么一天，你再渡我回去。</w:t>
      </w:r>
      <w:r w:rsidRPr="001803B0">
        <w:rPr>
          <w:rFonts w:ascii="Times New Roman" w:eastAsia="楷体" w:hAnsi="Times New Roman"/>
        </w:rPr>
        <w:t>”</w:t>
      </w:r>
      <w:r w:rsidRPr="001803B0">
        <w:rPr>
          <w:rFonts w:ascii="Times New Roman" w:eastAsia="楷体" w:hAnsi="Times New Roman"/>
        </w:rPr>
        <w:t>渔夫听了这句话，一点也不懂，他只拨转船头，向下游驶去。</w:t>
      </w:r>
    </w:p>
    <w:p w14:paraId="3EDDB0BF"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子胥独自立在江边，望着那只船越走越远了，最后他才自言自语地说：</w:t>
      </w:r>
      <w:r w:rsidRPr="001803B0">
        <w:rPr>
          <w:rFonts w:ascii="Times New Roman" w:eastAsia="楷体" w:hAnsi="Times New Roman"/>
        </w:rPr>
        <w:t>“</w:t>
      </w:r>
      <w:r w:rsidRPr="001803B0">
        <w:rPr>
          <w:rFonts w:ascii="Times New Roman" w:eastAsia="楷体" w:hAnsi="Times New Roman"/>
        </w:rPr>
        <w:t>你这无名的朋友，我现在空空地让你在我的面前消逝了，将来我却还要寻找你，不管是找到你的船，或是你的坟墓。</w:t>
      </w:r>
      <w:r w:rsidRPr="001803B0">
        <w:rPr>
          <w:rFonts w:ascii="Times New Roman" w:eastAsia="楷体" w:hAnsi="Times New Roman"/>
        </w:rPr>
        <w:t>”</w:t>
      </w:r>
    </w:p>
    <w:p w14:paraId="59D274B0" w14:textId="77777777" w:rsidR="00B45D03" w:rsidRPr="001803B0" w:rsidRDefault="008F2930" w:rsidP="00C17C58">
      <w:pPr>
        <w:spacing w:line="288" w:lineRule="auto"/>
        <w:ind w:firstLine="420"/>
        <w:rPr>
          <w:rFonts w:ascii="Times New Roman" w:eastAsia="楷体" w:hAnsi="Times New Roman"/>
        </w:rPr>
      </w:pPr>
      <w:r w:rsidRPr="001803B0">
        <w:rPr>
          <w:rFonts w:ascii="Times New Roman" w:eastAsia="楷体" w:hAnsi="Times New Roman"/>
        </w:rPr>
        <w:t>他再一看他手中的剑，觉得这剑已经不是他自己的了：他好像是在替一个永久难忘的朋友保留着这支剑。</w:t>
      </w:r>
    </w:p>
    <w:p w14:paraId="79D373F4" w14:textId="77777777" w:rsidR="00B45D03" w:rsidRPr="001803B0" w:rsidRDefault="008F2930" w:rsidP="00C17C58">
      <w:pPr>
        <w:spacing w:line="288" w:lineRule="auto"/>
        <w:jc w:val="right"/>
        <w:rPr>
          <w:rFonts w:ascii="Times New Roman" w:eastAsia="楷体" w:hAnsi="Times New Roman"/>
        </w:rPr>
      </w:pPr>
      <w:r w:rsidRPr="001803B0">
        <w:rPr>
          <w:rFonts w:ascii="Times New Roman" w:eastAsia="楷体" w:hAnsi="Times New Roman"/>
        </w:rPr>
        <w:t>（有删改）</w:t>
      </w:r>
    </w:p>
    <w:p w14:paraId="401446AF" w14:textId="77777777" w:rsidR="00B45D03" w:rsidRPr="001803B0" w:rsidRDefault="008F2930" w:rsidP="00C17C58">
      <w:pPr>
        <w:spacing w:line="288" w:lineRule="auto"/>
        <w:rPr>
          <w:rFonts w:ascii="Times New Roman" w:hAnsi="Times New Roman"/>
        </w:rPr>
      </w:pPr>
      <w:r w:rsidRPr="001803B0">
        <w:rPr>
          <w:rFonts w:ascii="Times New Roman" w:hAnsi="Times New Roman"/>
        </w:rPr>
        <w:t>[</w:t>
      </w:r>
      <w:r w:rsidRPr="001803B0">
        <w:rPr>
          <w:rFonts w:ascii="Times New Roman" w:hAnsi="Times New Roman"/>
        </w:rPr>
        <w:t>注</w:t>
      </w:r>
      <w:r w:rsidRPr="001803B0">
        <w:rPr>
          <w:rFonts w:ascii="Times New Roman" w:hAnsi="Times New Roman"/>
        </w:rPr>
        <w:t>]</w:t>
      </w:r>
      <w:r w:rsidRPr="001803B0">
        <w:rPr>
          <w:rFonts w:ascii="Times New Roman" w:hAnsi="Times New Roman"/>
        </w:rPr>
        <w:t>历史小说《伍子胥》写于</w:t>
      </w:r>
      <w:r w:rsidRPr="001803B0">
        <w:rPr>
          <w:rFonts w:ascii="Times New Roman" w:hAnsi="Times New Roman"/>
        </w:rPr>
        <w:t>1942~1943</w:t>
      </w:r>
      <w:r w:rsidRPr="001803B0">
        <w:rPr>
          <w:rFonts w:ascii="Times New Roman" w:hAnsi="Times New Roman"/>
        </w:rPr>
        <w:t>年，取材于春秋时期伍子胥的复仇故事，叙述他由楚至吴的辗转逃亡。小说共九节，《江上》为第六节，伍子胥过了昭关，继续跋涉，前往吴国。</w:t>
      </w:r>
    </w:p>
    <w:p w14:paraId="64E888E7" w14:textId="77777777" w:rsidR="00B45D03" w:rsidRPr="001803B0" w:rsidRDefault="008F2930" w:rsidP="00C17C58">
      <w:pPr>
        <w:spacing w:line="288" w:lineRule="auto"/>
        <w:rPr>
          <w:rFonts w:ascii="Times New Roman" w:hAnsi="Times New Roman"/>
        </w:rPr>
      </w:pPr>
      <w:r w:rsidRPr="001803B0">
        <w:rPr>
          <w:rFonts w:ascii="Times New Roman" w:hAnsi="Times New Roman"/>
        </w:rPr>
        <w:t>6</w:t>
      </w:r>
      <w:r w:rsidR="000B00BF">
        <w:rPr>
          <w:rFonts w:ascii="Times New Roman" w:hAnsi="Times New Roman"/>
        </w:rPr>
        <w:t>．</w:t>
      </w:r>
      <w:r w:rsidRPr="001803B0">
        <w:rPr>
          <w:rFonts w:ascii="Times New Roman" w:hAnsi="Times New Roman"/>
        </w:rPr>
        <w:t>下列对文本相关内容和艺术特色的分析鉴赏，不正确的一项是（</w:t>
      </w:r>
      <w:r w:rsidRPr="001803B0">
        <w:rPr>
          <w:rFonts w:ascii="Times New Roman" w:hAnsi="Times New Roman"/>
        </w:rPr>
        <w:t>3</w:t>
      </w:r>
      <w:r w:rsidRPr="001803B0">
        <w:rPr>
          <w:rFonts w:ascii="Times New Roman" w:hAnsi="Times New Roman"/>
        </w:rPr>
        <w:t>分）</w:t>
      </w:r>
      <w:r w:rsidR="001803B0">
        <w:rPr>
          <w:rFonts w:ascii="Times New Roman" w:hAnsi="Times New Roman" w:hint="eastAsia"/>
        </w:rPr>
        <w:t>（</w:t>
      </w:r>
      <w:r w:rsidR="001803B0">
        <w:rPr>
          <w:rFonts w:ascii="Times New Roman" w:hAnsi="Times New Roman" w:hint="eastAsia"/>
        </w:rPr>
        <w:t xml:space="preserve">    </w:t>
      </w:r>
      <w:r w:rsidR="001803B0">
        <w:rPr>
          <w:rFonts w:ascii="Times New Roman" w:hAnsi="Times New Roman" w:hint="eastAsia"/>
        </w:rPr>
        <w:t>）</w:t>
      </w:r>
    </w:p>
    <w:p w14:paraId="47D9043F" w14:textId="77777777" w:rsidR="00B45D03" w:rsidRPr="001803B0" w:rsidRDefault="008F2930" w:rsidP="00C17C58">
      <w:pPr>
        <w:spacing w:line="288" w:lineRule="auto"/>
        <w:rPr>
          <w:rFonts w:ascii="Times New Roman" w:hAnsi="Times New Roman"/>
        </w:rPr>
      </w:pPr>
      <w:r w:rsidRPr="001803B0">
        <w:rPr>
          <w:rFonts w:ascii="Times New Roman" w:hAnsi="Times New Roman"/>
        </w:rPr>
        <w:t>A</w:t>
      </w:r>
      <w:r w:rsidR="000B00BF">
        <w:rPr>
          <w:rFonts w:ascii="Times New Roman" w:hAnsi="Times New Roman"/>
        </w:rPr>
        <w:t>．</w:t>
      </w:r>
      <w:r w:rsidRPr="001803B0">
        <w:rPr>
          <w:rFonts w:ascii="Times New Roman" w:hAnsi="Times New Roman"/>
        </w:rPr>
        <w:t>子胥过了昭关，所见风景与前大不相同，那大片绿色和原野，也是子胥再次</w:t>
      </w:r>
      <w:r w:rsidRPr="001803B0">
        <w:rPr>
          <w:rFonts w:ascii="Times New Roman" w:hAnsi="Times New Roman"/>
        </w:rPr>
        <w:t>“</w:t>
      </w:r>
      <w:r w:rsidRPr="001803B0">
        <w:rPr>
          <w:rFonts w:ascii="Times New Roman" w:hAnsi="Times New Roman"/>
        </w:rPr>
        <w:t>获得了真实的生命</w:t>
      </w:r>
      <w:r w:rsidRPr="001803B0">
        <w:rPr>
          <w:rFonts w:ascii="Times New Roman" w:hAnsi="Times New Roman"/>
        </w:rPr>
        <w:t>”</w:t>
      </w:r>
      <w:r w:rsidRPr="001803B0">
        <w:rPr>
          <w:rFonts w:ascii="Times New Roman" w:hAnsi="Times New Roman"/>
        </w:rPr>
        <w:t>的心情写照。</w:t>
      </w:r>
    </w:p>
    <w:p w14:paraId="6B84C82A" w14:textId="77777777" w:rsidR="00B45D03" w:rsidRPr="001803B0" w:rsidRDefault="008F2930" w:rsidP="00C17C58">
      <w:pPr>
        <w:spacing w:line="288" w:lineRule="auto"/>
        <w:rPr>
          <w:rFonts w:ascii="Times New Roman" w:hAnsi="Times New Roman"/>
        </w:rPr>
      </w:pPr>
      <w:r w:rsidRPr="001803B0">
        <w:rPr>
          <w:rFonts w:ascii="Times New Roman" w:hAnsi="Times New Roman"/>
        </w:rPr>
        <w:t>B</w:t>
      </w:r>
      <w:r w:rsidR="000B00BF">
        <w:rPr>
          <w:rFonts w:ascii="Times New Roman" w:hAnsi="Times New Roman"/>
        </w:rPr>
        <w:t>．</w:t>
      </w:r>
      <w:r w:rsidRPr="001803B0">
        <w:rPr>
          <w:rFonts w:ascii="Times New Roman" w:hAnsi="Times New Roman"/>
        </w:rPr>
        <w:t>“</w:t>
      </w:r>
      <w:r w:rsidRPr="001803B0">
        <w:rPr>
          <w:rFonts w:ascii="Times New Roman" w:hAnsi="Times New Roman"/>
        </w:rPr>
        <w:t>唯恐把这段江水渡完</w:t>
      </w:r>
      <w:r w:rsidRPr="001803B0">
        <w:rPr>
          <w:rFonts w:ascii="Times New Roman" w:hAnsi="Times New Roman"/>
        </w:rPr>
        <w:t>”</w:t>
      </w:r>
      <w:r w:rsidRPr="001803B0">
        <w:rPr>
          <w:rFonts w:ascii="Times New Roman" w:hAnsi="Times New Roman"/>
        </w:rPr>
        <w:t>，表现了逃亡中的子胥的心态，只有在江上的这段短暂时光，他才能够平和地欣赏风景。</w:t>
      </w:r>
    </w:p>
    <w:p w14:paraId="5FFFE6F2" w14:textId="77777777" w:rsidR="00B45D03" w:rsidRPr="001803B0" w:rsidRDefault="008F2930" w:rsidP="00C17C58">
      <w:pPr>
        <w:spacing w:line="288" w:lineRule="auto"/>
        <w:rPr>
          <w:rFonts w:ascii="Times New Roman" w:hAnsi="Times New Roman"/>
        </w:rPr>
      </w:pPr>
      <w:r w:rsidRPr="001803B0">
        <w:rPr>
          <w:rFonts w:ascii="Times New Roman" w:hAnsi="Times New Roman"/>
        </w:rPr>
        <w:t>C</w:t>
      </w:r>
      <w:r w:rsidR="000B00BF">
        <w:rPr>
          <w:rFonts w:ascii="Times New Roman" w:hAnsi="Times New Roman"/>
        </w:rPr>
        <w:t>．</w:t>
      </w:r>
      <w:r w:rsidRPr="001803B0">
        <w:rPr>
          <w:rFonts w:ascii="Times New Roman" w:hAnsi="Times New Roman"/>
        </w:rPr>
        <w:t>子胥同渔夫道别，说话时</w:t>
      </w:r>
      <w:r w:rsidRPr="001803B0">
        <w:rPr>
          <w:rFonts w:ascii="Times New Roman" w:hAnsi="Times New Roman"/>
        </w:rPr>
        <w:t>“</w:t>
      </w:r>
      <w:r w:rsidRPr="001803B0">
        <w:rPr>
          <w:rFonts w:ascii="Times New Roman" w:hAnsi="Times New Roman"/>
        </w:rPr>
        <w:t>有些</w:t>
      </w:r>
      <w:r w:rsidR="003F0718">
        <w:rPr>
          <w:rFonts w:ascii="Times New Roman" w:hAnsi="Times New Roman" w:hint="eastAsia"/>
        </w:rPr>
        <w:t>嗫</w:t>
      </w:r>
      <w:r w:rsidRPr="001803B0">
        <w:rPr>
          <w:rFonts w:ascii="Times New Roman" w:hAnsi="Times New Roman"/>
        </w:rPr>
        <w:t>嚅</w:t>
      </w:r>
      <w:r w:rsidRPr="001803B0">
        <w:rPr>
          <w:rFonts w:ascii="Times New Roman" w:hAnsi="Times New Roman"/>
        </w:rPr>
        <w:t>”“</w:t>
      </w:r>
      <w:r w:rsidRPr="001803B0">
        <w:rPr>
          <w:rFonts w:ascii="Times New Roman" w:hAnsi="Times New Roman"/>
        </w:rPr>
        <w:t>半吞半吐</w:t>
      </w:r>
      <w:r w:rsidRPr="001803B0">
        <w:rPr>
          <w:rFonts w:ascii="Times New Roman" w:hAnsi="Times New Roman"/>
        </w:rPr>
        <w:t>”</w:t>
      </w:r>
      <w:r w:rsidRPr="001803B0">
        <w:rPr>
          <w:rFonts w:ascii="Times New Roman" w:hAnsi="Times New Roman"/>
        </w:rPr>
        <w:t>，表现的是子胥渴望同渔夫交流，又碍于隐情而无法</w:t>
      </w:r>
      <w:r w:rsidR="006D2ED5">
        <w:rPr>
          <w:rFonts w:ascii="Times New Roman" w:hAnsi="Times New Roman" w:hint="eastAsia"/>
        </w:rPr>
        <w:t>敞开</w:t>
      </w:r>
      <w:r w:rsidRPr="001803B0">
        <w:rPr>
          <w:rFonts w:ascii="Times New Roman" w:hAnsi="Times New Roman"/>
        </w:rPr>
        <w:t>心扉。</w:t>
      </w:r>
    </w:p>
    <w:p w14:paraId="774BBD22" w14:textId="77777777" w:rsidR="00A95334" w:rsidRPr="001803B0" w:rsidRDefault="008F2930" w:rsidP="00C17C58">
      <w:pPr>
        <w:spacing w:line="288" w:lineRule="auto"/>
        <w:rPr>
          <w:rFonts w:ascii="Times New Roman" w:hAnsi="Times New Roman"/>
        </w:rPr>
      </w:pPr>
      <w:r w:rsidRPr="001803B0">
        <w:rPr>
          <w:rFonts w:ascii="Times New Roman" w:hAnsi="Times New Roman"/>
        </w:rPr>
        <w:t>D</w:t>
      </w:r>
      <w:r w:rsidR="000B00BF">
        <w:rPr>
          <w:rFonts w:ascii="Times New Roman" w:hAnsi="Times New Roman"/>
        </w:rPr>
        <w:t>．</w:t>
      </w:r>
      <w:r w:rsidRPr="001803B0">
        <w:rPr>
          <w:rFonts w:ascii="Times New Roman" w:hAnsi="Times New Roman"/>
        </w:rPr>
        <w:t>“</w:t>
      </w:r>
      <w:r w:rsidRPr="001803B0">
        <w:rPr>
          <w:rFonts w:ascii="Times New Roman" w:hAnsi="Times New Roman"/>
        </w:rPr>
        <w:t>你渡我过了江，同时也渡过了我的仇恨</w:t>
      </w:r>
      <w:r w:rsidRPr="001803B0">
        <w:rPr>
          <w:rFonts w:ascii="Times New Roman" w:hAnsi="Times New Roman"/>
        </w:rPr>
        <w:t>”</w:t>
      </w:r>
      <w:r w:rsidRPr="001803B0">
        <w:rPr>
          <w:rFonts w:ascii="Times New Roman" w:hAnsi="Times New Roman"/>
        </w:rPr>
        <w:t>，子胥在江上领会到渔夫的</w:t>
      </w:r>
      <w:r w:rsidRPr="001803B0">
        <w:rPr>
          <w:rFonts w:ascii="Times New Roman" w:hAnsi="Times New Roman"/>
        </w:rPr>
        <w:t>“</w:t>
      </w:r>
      <w:r w:rsidRPr="001803B0">
        <w:rPr>
          <w:rFonts w:ascii="Times New Roman" w:hAnsi="Times New Roman"/>
        </w:rPr>
        <w:t>世界</w:t>
      </w:r>
      <w:r w:rsidRPr="001803B0">
        <w:rPr>
          <w:rFonts w:ascii="Times New Roman" w:hAnsi="Times New Roman"/>
        </w:rPr>
        <w:t>”</w:t>
      </w:r>
      <w:r w:rsidRPr="001803B0">
        <w:rPr>
          <w:rFonts w:ascii="Times New Roman" w:hAnsi="Times New Roman"/>
        </w:rPr>
        <w:t>，他对自己的使命有了更深的理解。</w:t>
      </w:r>
    </w:p>
    <w:p w14:paraId="2FA3BEC8" w14:textId="77777777" w:rsidR="00B45D03" w:rsidRPr="001803B0" w:rsidRDefault="008F2930" w:rsidP="00C17C58">
      <w:pPr>
        <w:spacing w:line="288" w:lineRule="auto"/>
        <w:rPr>
          <w:rFonts w:ascii="Times New Roman" w:hAnsi="Times New Roman"/>
        </w:rPr>
      </w:pPr>
      <w:r w:rsidRPr="001803B0">
        <w:rPr>
          <w:rFonts w:ascii="Times New Roman" w:hAnsi="Times New Roman"/>
        </w:rPr>
        <w:t>7</w:t>
      </w:r>
      <w:r w:rsidR="000B00BF">
        <w:rPr>
          <w:rFonts w:ascii="Times New Roman" w:hAnsi="Times New Roman"/>
        </w:rPr>
        <w:t>．</w:t>
      </w:r>
      <w:r w:rsidRPr="001803B0">
        <w:rPr>
          <w:rFonts w:ascii="Times New Roman" w:hAnsi="Times New Roman"/>
        </w:rPr>
        <w:t>关于文中江边人们谈论季札的部分，下列说法不正确的一项是（</w:t>
      </w:r>
      <w:r w:rsidRPr="001803B0">
        <w:rPr>
          <w:rFonts w:ascii="Times New Roman" w:hAnsi="Times New Roman"/>
        </w:rPr>
        <w:t>3</w:t>
      </w:r>
      <w:r w:rsidRPr="001803B0">
        <w:rPr>
          <w:rFonts w:ascii="Times New Roman" w:hAnsi="Times New Roman"/>
        </w:rPr>
        <w:t>分）</w:t>
      </w:r>
      <w:r w:rsidR="003F0718">
        <w:rPr>
          <w:rFonts w:ascii="Times New Roman" w:hAnsi="Times New Roman" w:hint="eastAsia"/>
        </w:rPr>
        <w:t>（</w:t>
      </w:r>
      <w:r w:rsidR="003F0718">
        <w:rPr>
          <w:rFonts w:ascii="Times New Roman" w:hAnsi="Times New Roman" w:hint="eastAsia"/>
        </w:rPr>
        <w:t xml:space="preserve">    </w:t>
      </w:r>
      <w:r w:rsidR="003F0718">
        <w:rPr>
          <w:rFonts w:ascii="Times New Roman" w:hAnsi="Times New Roman" w:hint="eastAsia"/>
        </w:rPr>
        <w:t>）</w:t>
      </w:r>
    </w:p>
    <w:p w14:paraId="37DADB32" w14:textId="77777777" w:rsidR="00B45D03" w:rsidRPr="001803B0" w:rsidRDefault="008F2930" w:rsidP="00C17C58">
      <w:pPr>
        <w:spacing w:line="288" w:lineRule="auto"/>
        <w:rPr>
          <w:rFonts w:ascii="Times New Roman" w:hAnsi="Times New Roman"/>
        </w:rPr>
      </w:pPr>
      <w:r w:rsidRPr="001803B0">
        <w:rPr>
          <w:rFonts w:ascii="Times New Roman" w:hAnsi="Times New Roman"/>
        </w:rPr>
        <w:t>A</w:t>
      </w:r>
      <w:r w:rsidR="000B00BF">
        <w:rPr>
          <w:rFonts w:ascii="Times New Roman" w:hAnsi="Times New Roman"/>
        </w:rPr>
        <w:t>．</w:t>
      </w:r>
      <w:r w:rsidRPr="001803B0">
        <w:rPr>
          <w:rFonts w:ascii="Times New Roman" w:hAnsi="Times New Roman"/>
        </w:rPr>
        <w:t>那位老人欣赏季札不就王位的高洁，也称赞他以美好的行为感动了世人。</w:t>
      </w:r>
    </w:p>
    <w:p w14:paraId="6217CD27" w14:textId="77777777" w:rsidR="00B45D03" w:rsidRPr="001803B0" w:rsidRDefault="008F2930" w:rsidP="00C17C58">
      <w:pPr>
        <w:spacing w:line="288" w:lineRule="auto"/>
        <w:rPr>
          <w:rFonts w:ascii="Times New Roman" w:hAnsi="Times New Roman"/>
        </w:rPr>
      </w:pPr>
      <w:r w:rsidRPr="001803B0">
        <w:rPr>
          <w:rFonts w:ascii="Times New Roman" w:hAnsi="Times New Roman"/>
        </w:rPr>
        <w:lastRenderedPageBreak/>
        <w:t>B</w:t>
      </w:r>
      <w:r w:rsidR="000B00BF">
        <w:rPr>
          <w:rFonts w:ascii="Times New Roman" w:hAnsi="Times New Roman"/>
        </w:rPr>
        <w:t>．</w:t>
      </w:r>
      <w:r w:rsidRPr="001803B0">
        <w:rPr>
          <w:rFonts w:ascii="Times New Roman" w:hAnsi="Times New Roman"/>
        </w:rPr>
        <w:t>那位年轻人认为季札不顾百姓死活，只顾独善其身，逃避了济世的责任。</w:t>
      </w:r>
    </w:p>
    <w:p w14:paraId="46262FA7" w14:textId="77777777" w:rsidR="00B45D03" w:rsidRPr="001803B0" w:rsidRDefault="008F2930" w:rsidP="00C17C58">
      <w:pPr>
        <w:spacing w:line="288" w:lineRule="auto"/>
        <w:rPr>
          <w:rFonts w:ascii="Times New Roman" w:hAnsi="Times New Roman"/>
        </w:rPr>
      </w:pPr>
      <w:r w:rsidRPr="001803B0">
        <w:rPr>
          <w:rFonts w:ascii="Times New Roman" w:hAnsi="Times New Roman"/>
        </w:rPr>
        <w:t>C</w:t>
      </w:r>
      <w:r w:rsidR="000B00BF">
        <w:rPr>
          <w:rFonts w:ascii="Times New Roman" w:hAnsi="Times New Roman"/>
        </w:rPr>
        <w:t>．</w:t>
      </w:r>
      <w:r w:rsidRPr="001803B0">
        <w:rPr>
          <w:rFonts w:ascii="Times New Roman" w:hAnsi="Times New Roman"/>
        </w:rPr>
        <w:t>季札挂剑一事进一步说明了他的品行，也为后文的子胥赠剑做了铺垫。</w:t>
      </w:r>
    </w:p>
    <w:p w14:paraId="41FEF561" w14:textId="77777777" w:rsidR="00B45D03" w:rsidRPr="001803B0" w:rsidRDefault="008F2930" w:rsidP="00C17C58">
      <w:pPr>
        <w:spacing w:line="288" w:lineRule="auto"/>
        <w:rPr>
          <w:rFonts w:ascii="Times New Roman" w:hAnsi="Times New Roman"/>
        </w:rPr>
      </w:pPr>
      <w:r w:rsidRPr="001803B0">
        <w:rPr>
          <w:rFonts w:ascii="Times New Roman" w:hAnsi="Times New Roman"/>
        </w:rPr>
        <w:t>D</w:t>
      </w:r>
      <w:r w:rsidR="000B00BF">
        <w:rPr>
          <w:rFonts w:ascii="Times New Roman" w:hAnsi="Times New Roman"/>
        </w:rPr>
        <w:t>．</w:t>
      </w:r>
      <w:r w:rsidRPr="001803B0">
        <w:rPr>
          <w:rFonts w:ascii="Times New Roman" w:hAnsi="Times New Roman"/>
        </w:rPr>
        <w:t>季札的退耕田园，与下文渔夫的泛舟江上，共同表达出本文的隐逸主题。</w:t>
      </w:r>
    </w:p>
    <w:p w14:paraId="6D1870AA" w14:textId="77777777" w:rsidR="00B45D03" w:rsidRPr="001803B0" w:rsidRDefault="008F2930" w:rsidP="00C17C58">
      <w:pPr>
        <w:spacing w:line="288" w:lineRule="auto"/>
        <w:rPr>
          <w:rFonts w:ascii="Times New Roman" w:hAnsi="Times New Roman"/>
        </w:rPr>
      </w:pPr>
      <w:r w:rsidRPr="001803B0">
        <w:rPr>
          <w:rFonts w:ascii="Times New Roman" w:hAnsi="Times New Roman"/>
        </w:rPr>
        <w:t>8</w:t>
      </w:r>
      <w:r w:rsidR="000B00BF">
        <w:rPr>
          <w:rFonts w:ascii="Times New Roman" w:hAnsi="Times New Roman"/>
        </w:rPr>
        <w:t>．</w:t>
      </w:r>
      <w:r w:rsidRPr="001803B0">
        <w:rPr>
          <w:rFonts w:ascii="Times New Roman" w:hAnsi="Times New Roman"/>
        </w:rPr>
        <w:t>舟行江上，子胥的思绪随着他在江上的所见所感而逐步生发展开。请结合文中相关部分简要分析。（</w:t>
      </w:r>
      <w:r w:rsidRPr="001803B0">
        <w:rPr>
          <w:rFonts w:ascii="Times New Roman" w:hAnsi="Times New Roman"/>
        </w:rPr>
        <w:t>6</w:t>
      </w:r>
      <w:r w:rsidRPr="001803B0">
        <w:rPr>
          <w:rFonts w:ascii="Times New Roman" w:hAnsi="Times New Roman"/>
        </w:rPr>
        <w:t>分）</w:t>
      </w:r>
    </w:p>
    <w:p w14:paraId="5DA70F36" w14:textId="77777777" w:rsidR="00B45D03" w:rsidRPr="001803B0" w:rsidRDefault="008F2930" w:rsidP="00C17C58">
      <w:pPr>
        <w:spacing w:line="288" w:lineRule="auto"/>
        <w:rPr>
          <w:rFonts w:ascii="Times New Roman" w:hAnsi="Times New Roman"/>
        </w:rPr>
      </w:pPr>
      <w:r w:rsidRPr="001803B0">
        <w:rPr>
          <w:rFonts w:ascii="Times New Roman" w:hAnsi="Times New Roman"/>
        </w:rPr>
        <w:t>9</w:t>
      </w:r>
      <w:r w:rsidR="000B00BF">
        <w:rPr>
          <w:rFonts w:ascii="Times New Roman" w:hAnsi="Times New Roman"/>
        </w:rPr>
        <w:t>．</w:t>
      </w:r>
      <w:r w:rsidRPr="001803B0">
        <w:rPr>
          <w:rFonts w:ascii="Times New Roman" w:hAnsi="Times New Roman"/>
        </w:rPr>
        <w:t>渔夫拒剑是一段广为流传的历史故事，渔夫是一位义士，明知伍子胥身份而冒死救他渡江，拒剑之后，更为了消除伍于</w:t>
      </w:r>
      <w:r w:rsidR="00591AD4" w:rsidRPr="001803B0">
        <w:rPr>
          <w:rFonts w:ascii="Times New Roman" w:hAnsi="Times New Roman"/>
        </w:rPr>
        <w:t>胥</w:t>
      </w:r>
      <w:r w:rsidRPr="001803B0">
        <w:rPr>
          <w:rFonts w:ascii="Times New Roman" w:hAnsi="Times New Roman"/>
        </w:rPr>
        <w:t>的疑虑而自尽。本文将渔夫改写为一个普通渔人，这一改写带来了怎样的文学效果？谈谈你的理解。（</w:t>
      </w:r>
      <w:r w:rsidRPr="001803B0">
        <w:rPr>
          <w:rFonts w:ascii="Times New Roman" w:hAnsi="Times New Roman"/>
        </w:rPr>
        <w:t>6</w:t>
      </w:r>
      <w:r w:rsidRPr="001803B0">
        <w:rPr>
          <w:rFonts w:ascii="Times New Roman" w:hAnsi="Times New Roman"/>
        </w:rPr>
        <w:t>分）</w:t>
      </w:r>
    </w:p>
    <w:p w14:paraId="6CFF625B" w14:textId="77777777" w:rsidR="00B45D03" w:rsidRPr="00591AD4" w:rsidRDefault="008F2930" w:rsidP="00C17C58">
      <w:pPr>
        <w:spacing w:line="288" w:lineRule="auto"/>
        <w:rPr>
          <w:rFonts w:ascii="Times New Roman" w:hAnsi="Times New Roman"/>
          <w:b/>
          <w:sz w:val="24"/>
        </w:rPr>
      </w:pPr>
      <w:r w:rsidRPr="00591AD4">
        <w:rPr>
          <w:rFonts w:ascii="Times New Roman" w:hAnsi="Times New Roman"/>
          <w:b/>
          <w:sz w:val="24"/>
        </w:rPr>
        <w:t>二、古代诗文阅读（</w:t>
      </w:r>
      <w:r w:rsidRPr="00591AD4">
        <w:rPr>
          <w:rFonts w:ascii="Times New Roman" w:hAnsi="Times New Roman"/>
          <w:b/>
          <w:sz w:val="24"/>
        </w:rPr>
        <w:t>35</w:t>
      </w:r>
      <w:r w:rsidRPr="00591AD4">
        <w:rPr>
          <w:rFonts w:ascii="Times New Roman" w:hAnsi="Times New Roman"/>
          <w:b/>
          <w:sz w:val="24"/>
        </w:rPr>
        <w:t>分）</w:t>
      </w:r>
    </w:p>
    <w:p w14:paraId="1C6D31CD" w14:textId="77777777" w:rsidR="00B45D03" w:rsidRPr="00753C43" w:rsidRDefault="008F2930" w:rsidP="00C17C58">
      <w:pPr>
        <w:spacing w:line="288" w:lineRule="auto"/>
        <w:rPr>
          <w:rFonts w:ascii="Times New Roman" w:hAnsi="Times New Roman"/>
          <w:b/>
        </w:rPr>
      </w:pPr>
      <w:r w:rsidRPr="00753C43">
        <w:rPr>
          <w:rFonts w:ascii="Times New Roman" w:hAnsi="Times New Roman"/>
          <w:b/>
        </w:rPr>
        <w:t>（一）文言文阅读（本题共</w:t>
      </w:r>
      <w:r w:rsidRPr="00753C43">
        <w:rPr>
          <w:rFonts w:ascii="Times New Roman" w:hAnsi="Times New Roman"/>
          <w:b/>
        </w:rPr>
        <w:t>5</w:t>
      </w:r>
      <w:r w:rsidRPr="00753C43">
        <w:rPr>
          <w:rFonts w:ascii="Times New Roman" w:hAnsi="Times New Roman"/>
          <w:b/>
        </w:rPr>
        <w:t>小题，</w:t>
      </w:r>
      <w:r w:rsidRPr="00753C43">
        <w:rPr>
          <w:rFonts w:ascii="Times New Roman" w:hAnsi="Times New Roman"/>
          <w:b/>
        </w:rPr>
        <w:t>20</w:t>
      </w:r>
      <w:r w:rsidRPr="00753C43">
        <w:rPr>
          <w:rFonts w:ascii="Times New Roman" w:hAnsi="Times New Roman"/>
          <w:b/>
        </w:rPr>
        <w:t>分）</w:t>
      </w:r>
    </w:p>
    <w:p w14:paraId="241C38F3" w14:textId="77777777" w:rsidR="00B45D03" w:rsidRPr="001803B0" w:rsidRDefault="008F2930" w:rsidP="00C17C58">
      <w:pPr>
        <w:spacing w:line="288" w:lineRule="auto"/>
        <w:ind w:firstLine="420"/>
        <w:rPr>
          <w:rFonts w:ascii="Times New Roman" w:hAnsi="Times New Roman"/>
        </w:rPr>
      </w:pPr>
      <w:r w:rsidRPr="001803B0">
        <w:rPr>
          <w:rFonts w:ascii="Times New Roman" w:hAnsi="Times New Roman"/>
        </w:rPr>
        <w:t>阅读下面的文言文，完成</w:t>
      </w:r>
      <w:r w:rsidRPr="001803B0">
        <w:rPr>
          <w:rFonts w:ascii="Times New Roman" w:hAnsi="Times New Roman"/>
        </w:rPr>
        <w:t>10~14</w:t>
      </w:r>
      <w:r w:rsidRPr="001803B0">
        <w:rPr>
          <w:rFonts w:ascii="Times New Roman" w:hAnsi="Times New Roman"/>
        </w:rPr>
        <w:t>题。</w:t>
      </w:r>
    </w:p>
    <w:p w14:paraId="69C193F2" w14:textId="77777777" w:rsidR="00B45D03" w:rsidRPr="00753C43" w:rsidRDefault="008F2930" w:rsidP="00C17C58">
      <w:pPr>
        <w:spacing w:line="288" w:lineRule="auto"/>
        <w:ind w:firstLine="420"/>
        <w:rPr>
          <w:rFonts w:ascii="楷体" w:eastAsia="楷体" w:hAnsi="楷体"/>
          <w:u w:val="single"/>
        </w:rPr>
      </w:pPr>
      <w:r w:rsidRPr="00753C43">
        <w:rPr>
          <w:rFonts w:ascii="楷体" w:eastAsia="楷体" w:hAnsi="楷体"/>
        </w:rPr>
        <w:t>秦将伐魏，魏王闻之，夜见孟尝君，告之曰：“秦且攻魏，子为</w:t>
      </w:r>
      <w:r w:rsidRPr="00753C43">
        <w:rPr>
          <w:rFonts w:ascii="楷体" w:eastAsia="楷体" w:hAnsi="楷体"/>
          <w:em w:val="dot"/>
        </w:rPr>
        <w:t>寡人</w:t>
      </w:r>
      <w:r w:rsidRPr="00753C43">
        <w:rPr>
          <w:rFonts w:ascii="楷体" w:eastAsia="楷体" w:hAnsi="楷体"/>
        </w:rPr>
        <w:t>谋，奈何？”孟尝君曰：“有诸侯之救，则国可存也。”王曰：“寡人愿子之行也！”重为之约车</w:t>
      </w:r>
      <w:r w:rsidRPr="00753C43">
        <w:rPr>
          <w:rFonts w:ascii="楷体" w:eastAsia="楷体" w:hAnsi="楷体"/>
          <w:em w:val="dot"/>
        </w:rPr>
        <w:t>百乘</w:t>
      </w:r>
      <w:r w:rsidRPr="00753C43">
        <w:rPr>
          <w:rFonts w:ascii="楷体" w:eastAsia="楷体" w:hAnsi="楷体"/>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sidRPr="00753C43">
        <w:rPr>
          <w:rFonts w:ascii="楷体" w:eastAsia="楷体" w:hAnsi="楷体"/>
          <w:em w:val="dot"/>
        </w:rPr>
        <w:t>为赵蔽</w:t>
      </w:r>
      <w:r w:rsidRPr="00753C43">
        <w:rPr>
          <w:rFonts w:ascii="楷体" w:eastAsia="楷体" w:hAnsi="楷体"/>
        </w:rPr>
        <w:t>也，</w:t>
      </w:r>
      <w:r w:rsidRPr="00753C43">
        <w:rPr>
          <w:rFonts w:ascii="楷体" w:eastAsia="楷体" w:hAnsi="楷体"/>
          <w:u w:val="wave"/>
        </w:rPr>
        <w:t>今赵不救魏魏</w:t>
      </w:r>
      <w:r w:rsidR="00E66385" w:rsidRPr="00E66385">
        <w:rPr>
          <w:rFonts w:ascii="楷体" w:eastAsia="楷体" w:hAnsi="楷体" w:hint="eastAsia"/>
          <w:u w:val="wave"/>
        </w:rPr>
        <w:t>歃</w:t>
      </w:r>
      <w:r w:rsidRPr="00753C43">
        <w:rPr>
          <w:rFonts w:ascii="楷体" w:eastAsia="楷体" w:hAnsi="楷体"/>
          <w:u w:val="wave"/>
        </w:rPr>
        <w:t>盟于秦是赵与强秦为界也地亦且岁危民亦且岁死矣此文之所以忠于大王也</w:t>
      </w:r>
      <w:r w:rsidRPr="00753C43">
        <w:rPr>
          <w:rFonts w:ascii="楷体" w:eastAsia="楷体" w:hAnsi="楷体"/>
        </w:rPr>
        <w:t>”赵王许诺，为起兵十万、车三百乘，又北见燕王曰：“今秦且攻魏，愿大王之救之！”燕王曰：“</w:t>
      </w:r>
      <w:r w:rsidRPr="00753C43">
        <w:rPr>
          <w:rFonts w:ascii="楷体" w:eastAsia="楷体" w:hAnsi="楷体"/>
          <w:u w:val="single"/>
        </w:rPr>
        <w:t>吾岁不熟二年矣，今又行数千里而以助魏，且奈何？</w:t>
      </w:r>
      <w:r w:rsidR="008C4811" w:rsidRPr="00753C43">
        <w:rPr>
          <w:rFonts w:ascii="楷体" w:eastAsia="楷体" w:hAnsi="楷体"/>
          <w:u w:val="single"/>
        </w:rPr>
        <w:t>”</w:t>
      </w:r>
      <w:r w:rsidRPr="00753C43">
        <w:rPr>
          <w:rFonts w:ascii="楷体" w:eastAsia="楷体" w:hAnsi="楷体"/>
        </w:rPr>
        <w:t>田文曰：“夫行数千里而救人者，此国之利也，今魏王出</w:t>
      </w:r>
      <w:r w:rsidRPr="00753C43">
        <w:rPr>
          <w:rFonts w:ascii="楷体" w:eastAsia="楷体" w:hAnsi="楷体"/>
          <w:em w:val="dot"/>
        </w:rPr>
        <w:t>国门</w:t>
      </w:r>
      <w:r w:rsidRPr="00753C43">
        <w:rPr>
          <w:rFonts w:ascii="楷体" w:eastAsia="楷体" w:hAnsi="楷体"/>
        </w:rPr>
        <w:t>而望见军，虽欲行数千里而助人，可得乎？”燕王尚未许也。田文曰：“臣效便计于王，王不用臣之忠计，文请行矣，恐天下之将有大变也。”王曰：“大变可得闻乎？”曰：“</w:t>
      </w:r>
      <w:r w:rsidR="00753C43" w:rsidRPr="00753C43">
        <w:rPr>
          <w:rFonts w:ascii="楷体" w:eastAsia="楷体" w:hAnsi="楷体"/>
          <w:u w:val="single"/>
        </w:rPr>
        <w:t>燕不救魏，魏王折节割</w:t>
      </w:r>
      <w:r w:rsidRPr="00753C43">
        <w:rPr>
          <w:rFonts w:ascii="楷体" w:eastAsia="楷体" w:hAnsi="楷体"/>
          <w:u w:val="single"/>
        </w:rPr>
        <w:t>地，以国之半与秦，秦必去矣</w:t>
      </w:r>
      <w:r w:rsidR="00753C43" w:rsidRPr="00753C43">
        <w:rPr>
          <w:rFonts w:ascii="楷体" w:eastAsia="楷体" w:hAnsi="楷体" w:hint="eastAsia"/>
        </w:rPr>
        <w:t>。</w:t>
      </w:r>
      <w:r w:rsidRPr="00753C43">
        <w:rPr>
          <w:rFonts w:ascii="楷体" w:eastAsia="楷体" w:hAnsi="楷体"/>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r w:rsidR="00753C43">
        <w:rPr>
          <w:rFonts w:ascii="楷体" w:eastAsia="楷体" w:hAnsi="楷体" w:hint="eastAsia"/>
        </w:rPr>
        <w:t>。</w:t>
      </w:r>
    </w:p>
    <w:p w14:paraId="4255AAAB" w14:textId="77777777" w:rsidR="00B45D03" w:rsidRPr="00753C43" w:rsidRDefault="008F2930" w:rsidP="00C17C58">
      <w:pPr>
        <w:spacing w:line="288" w:lineRule="auto"/>
        <w:jc w:val="right"/>
        <w:rPr>
          <w:rFonts w:ascii="楷体" w:eastAsia="楷体" w:hAnsi="楷体"/>
        </w:rPr>
      </w:pPr>
      <w:r w:rsidRPr="00753C43">
        <w:rPr>
          <w:rFonts w:ascii="楷体" w:eastAsia="楷体" w:hAnsi="楷体"/>
        </w:rPr>
        <w:t>（节选自《战国策·魏策三》）</w:t>
      </w:r>
    </w:p>
    <w:p w14:paraId="6B813058"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10</w:t>
      </w:r>
      <w:r>
        <w:rPr>
          <w:rFonts w:ascii="宋体" w:hAnsi="宋体" w:hint="eastAsia"/>
          <w:szCs w:val="21"/>
        </w:rPr>
        <w:t>．</w:t>
      </w:r>
      <w:r w:rsidRPr="00AD367F">
        <w:rPr>
          <w:rFonts w:ascii="宋体" w:hAnsi="宋体" w:hint="eastAsia"/>
          <w:szCs w:val="21"/>
        </w:rPr>
        <w:t>下列对文中画波浪线部分的断句，正确的一项是（3分）</w:t>
      </w:r>
      <w:r w:rsidR="00E66385">
        <w:rPr>
          <w:rFonts w:ascii="宋体" w:hAnsi="宋体" w:hint="eastAsia"/>
          <w:szCs w:val="21"/>
        </w:rPr>
        <w:t>（    ）</w:t>
      </w:r>
    </w:p>
    <w:p w14:paraId="56289215"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A</w:t>
      </w:r>
      <w:r>
        <w:rPr>
          <w:rFonts w:ascii="宋体" w:hAnsi="宋体" w:hint="eastAsia"/>
          <w:szCs w:val="21"/>
        </w:rPr>
        <w:t>．</w:t>
      </w:r>
      <w:r w:rsidRPr="00AD367F">
        <w:rPr>
          <w:rFonts w:ascii="宋体" w:hAnsi="宋体" w:hint="eastAsia"/>
          <w:szCs w:val="21"/>
        </w:rPr>
        <w:t>今赵不救魏/魏</w:t>
      </w:r>
      <w:r>
        <w:rPr>
          <w:rFonts w:ascii="宋体" w:hAnsi="宋体" w:hint="eastAsia"/>
          <w:szCs w:val="21"/>
        </w:rPr>
        <w:t>歃</w:t>
      </w:r>
      <w:r w:rsidRPr="00AD367F">
        <w:rPr>
          <w:rFonts w:ascii="宋体" w:hAnsi="宋体" w:hint="eastAsia"/>
          <w:szCs w:val="21"/>
        </w:rPr>
        <w:t>盟/于秦是赵与强秦为界也/地亦且岁危/民亦且岁死矣/此文之所以忠于大王也/</w:t>
      </w:r>
    </w:p>
    <w:p w14:paraId="6D79220B"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B</w:t>
      </w:r>
      <w:r>
        <w:rPr>
          <w:rFonts w:ascii="宋体" w:hAnsi="宋体" w:hint="eastAsia"/>
          <w:szCs w:val="21"/>
        </w:rPr>
        <w:t>．</w:t>
      </w:r>
      <w:r w:rsidRPr="00AD367F">
        <w:rPr>
          <w:rFonts w:ascii="宋体" w:hAnsi="宋体" w:hint="eastAsia"/>
          <w:szCs w:val="21"/>
        </w:rPr>
        <w:t>今赵不救魏/魏</w:t>
      </w:r>
      <w:r>
        <w:rPr>
          <w:rFonts w:ascii="宋体" w:hAnsi="宋体" w:hint="eastAsia"/>
          <w:szCs w:val="21"/>
        </w:rPr>
        <w:t>歃</w:t>
      </w:r>
      <w:r w:rsidRPr="00AD367F">
        <w:rPr>
          <w:rFonts w:ascii="宋体" w:hAnsi="宋体" w:hint="eastAsia"/>
          <w:szCs w:val="21"/>
        </w:rPr>
        <w:t>盟于秦/是赵与强秦为界也/地亦且岁危/民亦且岁死矣/此文之所/以忠于大王也/</w:t>
      </w:r>
    </w:p>
    <w:p w14:paraId="5B1BE7D8"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C</w:t>
      </w:r>
      <w:r>
        <w:rPr>
          <w:rFonts w:ascii="宋体" w:hAnsi="宋体" w:hint="eastAsia"/>
          <w:szCs w:val="21"/>
        </w:rPr>
        <w:t>．</w:t>
      </w:r>
      <w:r w:rsidRPr="00AD367F">
        <w:rPr>
          <w:rFonts w:ascii="宋体" w:hAnsi="宋体" w:hint="eastAsia"/>
          <w:szCs w:val="21"/>
        </w:rPr>
        <w:t>今赵不救魏/魏</w:t>
      </w:r>
      <w:r>
        <w:rPr>
          <w:rFonts w:ascii="宋体" w:hAnsi="宋体" w:hint="eastAsia"/>
          <w:szCs w:val="21"/>
        </w:rPr>
        <w:t>歃</w:t>
      </w:r>
      <w:r w:rsidRPr="00AD367F">
        <w:rPr>
          <w:rFonts w:ascii="宋体" w:hAnsi="宋体" w:hint="eastAsia"/>
          <w:szCs w:val="21"/>
        </w:rPr>
        <w:t>盟于秦/是赵与强秦为界也/地亦且岁危/民亦且岁死矣/此文之所以忠于大王也/</w:t>
      </w:r>
    </w:p>
    <w:p w14:paraId="589A406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D</w:t>
      </w:r>
      <w:r>
        <w:rPr>
          <w:rFonts w:ascii="宋体" w:hAnsi="宋体" w:hint="eastAsia"/>
          <w:szCs w:val="21"/>
        </w:rPr>
        <w:t>．</w:t>
      </w:r>
      <w:r w:rsidRPr="00AD367F">
        <w:rPr>
          <w:rFonts w:ascii="宋体" w:hAnsi="宋体" w:hint="eastAsia"/>
          <w:szCs w:val="21"/>
        </w:rPr>
        <w:t>今赵不救魏/魏</w:t>
      </w:r>
      <w:r>
        <w:rPr>
          <w:rFonts w:ascii="宋体" w:hAnsi="宋体" w:hint="eastAsia"/>
          <w:szCs w:val="21"/>
        </w:rPr>
        <w:t>歃</w:t>
      </w:r>
      <w:r w:rsidRPr="00AD367F">
        <w:rPr>
          <w:rFonts w:ascii="宋体" w:hAnsi="宋体" w:hint="eastAsia"/>
          <w:szCs w:val="21"/>
        </w:rPr>
        <w:t>盟/于秦是赵与强秦为界也/地亦且岁危/民亦且岁死矣/此文之所/以忠于大王也/</w:t>
      </w:r>
    </w:p>
    <w:p w14:paraId="30A4AD32"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11</w:t>
      </w:r>
      <w:r>
        <w:rPr>
          <w:rFonts w:ascii="宋体" w:hAnsi="宋体" w:hint="eastAsia"/>
          <w:szCs w:val="21"/>
        </w:rPr>
        <w:t>．</w:t>
      </w:r>
      <w:r w:rsidRPr="00AD367F">
        <w:rPr>
          <w:rFonts w:ascii="宋体" w:hAnsi="宋体" w:hint="eastAsia"/>
          <w:szCs w:val="21"/>
        </w:rPr>
        <w:t>下列对文中加点的词语及相关内容的解说，不正确的一项是（3分）</w:t>
      </w:r>
      <w:r w:rsidR="00E66385">
        <w:rPr>
          <w:rFonts w:ascii="宋体" w:hAnsi="宋体" w:hint="eastAsia"/>
          <w:szCs w:val="21"/>
        </w:rPr>
        <w:t>（    ）</w:t>
      </w:r>
    </w:p>
    <w:p w14:paraId="3895167B"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A</w:t>
      </w:r>
      <w:r>
        <w:rPr>
          <w:rFonts w:ascii="宋体" w:hAnsi="宋体" w:hint="eastAsia"/>
          <w:szCs w:val="21"/>
        </w:rPr>
        <w:t>．</w:t>
      </w:r>
      <w:r w:rsidRPr="00AD367F">
        <w:rPr>
          <w:rFonts w:ascii="宋体" w:hAnsi="宋体" w:hint="eastAsia"/>
          <w:szCs w:val="21"/>
        </w:rPr>
        <w:t>寡人意为寡德之人，在文中是魏王自称，春秋战国时期君主常如此谦称自己。</w:t>
      </w:r>
    </w:p>
    <w:p w14:paraId="4A8C32D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B</w:t>
      </w:r>
      <w:r>
        <w:rPr>
          <w:rFonts w:ascii="宋体" w:hAnsi="宋体" w:hint="eastAsia"/>
          <w:szCs w:val="21"/>
        </w:rPr>
        <w:t>．</w:t>
      </w:r>
      <w:r w:rsidRPr="00AD367F">
        <w:rPr>
          <w:rFonts w:ascii="宋体" w:hAnsi="宋体" w:hint="eastAsia"/>
          <w:szCs w:val="21"/>
        </w:rPr>
        <w:t>百乘即一百辆兵车，“乘”指四马一车。“百乘”“千乘”常用作兵力的代称。</w:t>
      </w:r>
    </w:p>
    <w:p w14:paraId="7F86565C"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C</w:t>
      </w:r>
      <w:r>
        <w:rPr>
          <w:rFonts w:ascii="宋体" w:hAnsi="宋体" w:hint="eastAsia"/>
          <w:szCs w:val="21"/>
        </w:rPr>
        <w:t>．</w:t>
      </w:r>
      <w:r w:rsidRPr="00AD367F">
        <w:rPr>
          <w:rFonts w:ascii="宋体" w:hAnsi="宋体" w:hint="eastAsia"/>
          <w:szCs w:val="21"/>
        </w:rPr>
        <w:t>为赵蔽的“蔽”指屏障，与《邹忌讽齐王纳谏》中“王之蔽”的“蔽”相同。</w:t>
      </w:r>
    </w:p>
    <w:p w14:paraId="5FAC10D7"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D</w:t>
      </w:r>
      <w:r>
        <w:rPr>
          <w:rFonts w:ascii="宋体" w:hAnsi="宋体" w:hint="eastAsia"/>
          <w:szCs w:val="21"/>
        </w:rPr>
        <w:t>．</w:t>
      </w:r>
      <w:r w:rsidRPr="00AD367F">
        <w:rPr>
          <w:rFonts w:ascii="宋体" w:hAnsi="宋体" w:hint="eastAsia"/>
          <w:szCs w:val="21"/>
        </w:rPr>
        <w:t>国门，文中是实指，指魏国国都的城门；现在则用来指一个国家的边境。</w:t>
      </w:r>
    </w:p>
    <w:p w14:paraId="670EE70A"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12</w:t>
      </w:r>
      <w:r>
        <w:rPr>
          <w:rFonts w:ascii="宋体" w:hAnsi="宋体" w:hint="eastAsia"/>
          <w:szCs w:val="21"/>
        </w:rPr>
        <w:t>．</w:t>
      </w:r>
      <w:r w:rsidRPr="00AD367F">
        <w:rPr>
          <w:rFonts w:ascii="宋体" w:hAnsi="宋体" w:hint="eastAsia"/>
          <w:szCs w:val="21"/>
        </w:rPr>
        <w:t>下列对原文有关内容的概述，不正确的一项是（3分）</w:t>
      </w:r>
      <w:r w:rsidR="00E66385">
        <w:rPr>
          <w:rFonts w:ascii="宋体" w:hAnsi="宋体" w:hint="eastAsia"/>
          <w:szCs w:val="21"/>
        </w:rPr>
        <w:t>（    ）</w:t>
      </w:r>
    </w:p>
    <w:p w14:paraId="41C249CB"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A</w:t>
      </w:r>
      <w:r>
        <w:rPr>
          <w:rFonts w:ascii="宋体" w:hAnsi="宋体" w:hint="eastAsia"/>
          <w:szCs w:val="21"/>
        </w:rPr>
        <w:t>．</w:t>
      </w:r>
      <w:r w:rsidRPr="00AD367F">
        <w:rPr>
          <w:rFonts w:ascii="宋体" w:hAnsi="宋体" w:hint="eastAsia"/>
          <w:szCs w:val="21"/>
        </w:rPr>
        <w:t>魏王受到强秦武力威胁之际，连夜向孟尝君问计，孟尝君表示有了诸侯的帮助，国家就可以存续下来，并表示希望替魏王出使诸侯，搬取救兵。</w:t>
      </w:r>
    </w:p>
    <w:p w14:paraId="5595BE72"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B</w:t>
      </w:r>
      <w:r>
        <w:rPr>
          <w:rFonts w:ascii="宋体" w:hAnsi="宋体" w:hint="eastAsia"/>
          <w:szCs w:val="21"/>
        </w:rPr>
        <w:t>．</w:t>
      </w:r>
      <w:r w:rsidRPr="00AD367F">
        <w:rPr>
          <w:rFonts w:ascii="宋体" w:hAnsi="宋体" w:hint="eastAsia"/>
          <w:szCs w:val="21"/>
        </w:rPr>
        <w:t>孟尝君见赵王不愿出兵，劝说赵王，指出魏国每年地危民死，而赵国土地与民众一直安全，如果不救魏，</w:t>
      </w:r>
      <w:r w:rsidRPr="00AD367F">
        <w:rPr>
          <w:rFonts w:ascii="宋体" w:hAnsi="宋体" w:hint="eastAsia"/>
          <w:szCs w:val="21"/>
        </w:rPr>
        <w:lastRenderedPageBreak/>
        <w:t>赵国将面临危险，赵王这才同意出兵。</w:t>
      </w:r>
    </w:p>
    <w:p w14:paraId="6CB8031D"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C</w:t>
      </w:r>
      <w:r>
        <w:rPr>
          <w:rFonts w:ascii="宋体" w:hAnsi="宋体" w:hint="eastAsia"/>
          <w:szCs w:val="21"/>
        </w:rPr>
        <w:t>．</w:t>
      </w:r>
      <w:r w:rsidRPr="00AD367F">
        <w:rPr>
          <w:rFonts w:ascii="宋体" w:hAnsi="宋体" w:hint="eastAsia"/>
          <w:szCs w:val="21"/>
        </w:rPr>
        <w:t>孟尝君请燕王出兵救魏，燕王犹豫不决，孟尝君指出魏国倘若联合他国合力攻打燕国，将会对燕国十分不利。燕王听从了建议，出兵救助魏国。</w:t>
      </w:r>
    </w:p>
    <w:p w14:paraId="6A5C585C"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D</w:t>
      </w:r>
      <w:r>
        <w:rPr>
          <w:rFonts w:ascii="宋体" w:hAnsi="宋体" w:hint="eastAsia"/>
          <w:szCs w:val="21"/>
        </w:rPr>
        <w:t>．</w:t>
      </w:r>
      <w:r w:rsidRPr="00AD367F">
        <w:rPr>
          <w:rFonts w:ascii="宋体" w:hAnsi="宋体" w:hint="eastAsia"/>
          <w:szCs w:val="21"/>
        </w:rPr>
        <w:t>孟尝君计谋得以实现，魏王非常高兴，夸奖他短时间内搬来很多援军。秦王非常恐慌，割地给魏国，魏王于是让燕、赵援军返国，封赏孟尝君。</w:t>
      </w:r>
    </w:p>
    <w:p w14:paraId="73B69FC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13</w:t>
      </w:r>
      <w:r>
        <w:rPr>
          <w:rFonts w:ascii="宋体" w:hAnsi="宋体" w:hint="eastAsia"/>
          <w:szCs w:val="21"/>
        </w:rPr>
        <w:t>．</w:t>
      </w:r>
      <w:r w:rsidRPr="00AD367F">
        <w:rPr>
          <w:rFonts w:ascii="宋体" w:hAnsi="宋体" w:hint="eastAsia"/>
          <w:szCs w:val="21"/>
        </w:rPr>
        <w:t>把文中画横线的句子翻译成现代汉语。（8分）</w:t>
      </w:r>
    </w:p>
    <w:p w14:paraId="401BA34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（1）吾岁不熟二年矣，今又行数千里而以助魏，且奈何？</w:t>
      </w:r>
    </w:p>
    <w:p w14:paraId="7F52BD1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（2）燕不救魏，魏王折节割地，以国之半与秦，秦必去矣。</w:t>
      </w:r>
    </w:p>
    <w:p w14:paraId="242C27D1" w14:textId="75CC89FB" w:rsidR="00030594" w:rsidRDefault="008F2930" w:rsidP="00C17C58">
      <w:pPr>
        <w:adjustRightInd w:val="0"/>
        <w:spacing w:line="288" w:lineRule="auto"/>
        <w:rPr>
          <w:rFonts w:ascii="宋体" w:hAnsi="宋体"/>
          <w:szCs w:val="21"/>
        </w:rPr>
      </w:pPr>
      <w:r w:rsidRPr="00AD367F">
        <w:rPr>
          <w:rFonts w:ascii="宋体" w:hAnsi="宋体" w:hint="eastAsia"/>
          <w:szCs w:val="21"/>
        </w:rPr>
        <w:t>14</w:t>
      </w:r>
      <w:r>
        <w:rPr>
          <w:rFonts w:ascii="宋体" w:hAnsi="宋体" w:hint="eastAsia"/>
          <w:szCs w:val="21"/>
        </w:rPr>
        <w:t>．</w:t>
      </w:r>
      <w:r w:rsidRPr="00AD367F">
        <w:rPr>
          <w:rFonts w:ascii="宋体" w:hAnsi="宋体" w:hint="eastAsia"/>
          <w:szCs w:val="21"/>
        </w:rPr>
        <w:t>孟尝君前往赵国、燕国借兵救魏，所采用的游说策略有什么不同？请简要概括。（3分）</w:t>
      </w:r>
    </w:p>
    <w:p w14:paraId="42D65520" w14:textId="10799278" w:rsidR="00075310" w:rsidRPr="00AD367F" w:rsidRDefault="00075310" w:rsidP="00C17C58">
      <w:pPr>
        <w:adjustRightInd w:val="0"/>
        <w:spacing w:line="288" w:lineRule="auto"/>
        <w:rPr>
          <w:rFonts w:ascii="宋体" w:hAnsi="宋体" w:hint="eastAsia"/>
          <w:szCs w:val="21"/>
        </w:rPr>
      </w:pPr>
      <w:r>
        <w:rPr>
          <w:noProof/>
        </w:rPr>
        <w:drawing>
          <wp:inline distT="0" distB="0" distL="0" distR="0" wp14:anchorId="22F4AD4F" wp14:editId="7CEEC5CA">
            <wp:extent cx="6336030" cy="35356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6030" cy="3535680"/>
                    </a:xfrm>
                    <a:prstGeom prst="rect">
                      <a:avLst/>
                    </a:prstGeom>
                  </pic:spPr>
                </pic:pic>
              </a:graphicData>
            </a:graphic>
          </wp:inline>
        </w:drawing>
      </w:r>
    </w:p>
    <w:p w14:paraId="4D005378" w14:textId="77777777" w:rsidR="00030594" w:rsidRPr="00E66385" w:rsidRDefault="008F2930" w:rsidP="00C17C58">
      <w:pPr>
        <w:adjustRightInd w:val="0"/>
        <w:spacing w:line="288" w:lineRule="auto"/>
        <w:rPr>
          <w:rFonts w:ascii="宋体" w:hAnsi="宋体"/>
          <w:b/>
          <w:sz w:val="24"/>
        </w:rPr>
      </w:pPr>
      <w:r w:rsidRPr="00E66385">
        <w:rPr>
          <w:rFonts w:ascii="宋体" w:hAnsi="宋体" w:hint="eastAsia"/>
          <w:b/>
          <w:sz w:val="24"/>
        </w:rPr>
        <w:t>（二）古代诗歌阅读（本题共2小题，9分）</w:t>
      </w:r>
    </w:p>
    <w:p w14:paraId="208EF491"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阅读下面这首宋词，完成15~16题</w:t>
      </w:r>
    </w:p>
    <w:p w14:paraId="27492D94" w14:textId="77777777" w:rsidR="00030594" w:rsidRPr="00AD367F" w:rsidRDefault="008F2930" w:rsidP="00C17C58">
      <w:pPr>
        <w:adjustRightInd w:val="0"/>
        <w:spacing w:line="288" w:lineRule="auto"/>
        <w:ind w:firstLineChars="200" w:firstLine="420"/>
        <w:jc w:val="center"/>
        <w:rPr>
          <w:rFonts w:ascii="楷体" w:eastAsia="楷体" w:hAnsi="楷体"/>
          <w:szCs w:val="21"/>
          <w:vertAlign w:val="superscript"/>
        </w:rPr>
      </w:pPr>
      <w:r w:rsidRPr="00AD367F">
        <w:rPr>
          <w:rFonts w:ascii="楷体" w:eastAsia="楷体" w:hAnsi="楷体" w:hint="eastAsia"/>
          <w:szCs w:val="21"/>
        </w:rPr>
        <w:t>醉落魄·人日南山约应提刑愁之懋之</w:t>
      </w:r>
      <w:r w:rsidRPr="00AD367F">
        <w:rPr>
          <w:rFonts w:ascii="楷体" w:eastAsia="楷体" w:hAnsi="楷体" w:hint="eastAsia"/>
          <w:szCs w:val="21"/>
          <w:vertAlign w:val="superscript"/>
        </w:rPr>
        <w:t>[注</w:t>
      </w:r>
      <w:r w:rsidRPr="00AD367F">
        <w:rPr>
          <w:rFonts w:ascii="楷体" w:eastAsia="楷体" w:hAnsi="楷体"/>
          <w:szCs w:val="21"/>
          <w:vertAlign w:val="superscript"/>
        </w:rPr>
        <w:t>]</w:t>
      </w:r>
    </w:p>
    <w:p w14:paraId="3D664482" w14:textId="77777777" w:rsidR="00030594" w:rsidRPr="00AD367F" w:rsidRDefault="008F2930" w:rsidP="00C17C58">
      <w:pPr>
        <w:adjustRightInd w:val="0"/>
        <w:spacing w:line="288" w:lineRule="auto"/>
        <w:ind w:firstLineChars="200" w:firstLine="420"/>
        <w:jc w:val="center"/>
        <w:rPr>
          <w:rFonts w:ascii="楷体" w:eastAsia="楷体" w:hAnsi="楷体"/>
          <w:szCs w:val="21"/>
        </w:rPr>
      </w:pPr>
      <w:r w:rsidRPr="00AD367F">
        <w:rPr>
          <w:rFonts w:ascii="楷体" w:eastAsia="楷体" w:hAnsi="楷体" w:hint="eastAsia"/>
          <w:szCs w:val="21"/>
        </w:rPr>
        <w:t>魏了翁</w:t>
      </w:r>
    </w:p>
    <w:p w14:paraId="175EFC7B" w14:textId="77777777" w:rsidR="00030594" w:rsidRPr="00AD367F" w:rsidRDefault="008F2930" w:rsidP="00C17C58">
      <w:pPr>
        <w:adjustRightInd w:val="0"/>
        <w:spacing w:line="288" w:lineRule="auto"/>
        <w:ind w:firstLineChars="200" w:firstLine="420"/>
        <w:rPr>
          <w:rFonts w:ascii="楷体" w:eastAsia="楷体" w:hAnsi="楷体"/>
          <w:szCs w:val="21"/>
        </w:rPr>
      </w:pPr>
      <w:r w:rsidRPr="00AD367F">
        <w:rPr>
          <w:rFonts w:ascii="楷体" w:eastAsia="楷体" w:hAnsi="楷体" w:hint="eastAsia"/>
          <w:szCs w:val="21"/>
        </w:rPr>
        <w:t>无边春色，人情苦向南山觅，村村箫鼓家家笛，祈麦祈蚕，来趁元正七</w:t>
      </w:r>
      <w:r w:rsidR="00CF5D0C">
        <w:rPr>
          <w:rFonts w:ascii="楷体" w:eastAsia="楷体" w:hAnsi="楷体" w:hint="eastAsia"/>
          <w:szCs w:val="21"/>
        </w:rPr>
        <w:t xml:space="preserve">。  </w:t>
      </w:r>
      <w:r w:rsidR="00CF5D0C">
        <w:rPr>
          <w:rFonts w:ascii="楷体" w:eastAsia="楷体" w:hAnsi="楷体"/>
          <w:szCs w:val="21"/>
        </w:rPr>
        <w:t xml:space="preserve">  </w:t>
      </w:r>
      <w:r w:rsidRPr="00AD367F">
        <w:rPr>
          <w:rFonts w:ascii="楷体" w:eastAsia="楷体" w:hAnsi="楷体" w:hint="eastAsia"/>
          <w:szCs w:val="21"/>
        </w:rPr>
        <w:t>翁前子后孙扶掖，商行贾坐农耕织，须知此意无今昔，会得为人，日日是人日</w:t>
      </w:r>
    </w:p>
    <w:p w14:paraId="3208B893" w14:textId="77777777" w:rsidR="00030594" w:rsidRPr="00CF5D0C" w:rsidRDefault="008F2930" w:rsidP="00C17C58">
      <w:pPr>
        <w:adjustRightInd w:val="0"/>
        <w:spacing w:line="288" w:lineRule="auto"/>
        <w:ind w:firstLineChars="200" w:firstLine="420"/>
        <w:rPr>
          <w:rFonts w:ascii="宋体" w:hAnsi="宋体"/>
          <w:szCs w:val="21"/>
        </w:rPr>
      </w:pPr>
      <w:r w:rsidRPr="00CF5D0C">
        <w:rPr>
          <w:rFonts w:ascii="宋体" w:hAnsi="宋体" w:hint="eastAsia"/>
          <w:szCs w:val="21"/>
        </w:rPr>
        <w:t>[注]人日：旧俗以农历正月初七日为人日。</w:t>
      </w:r>
    </w:p>
    <w:p w14:paraId="139DBA98"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15，下列对这首词的理解和赏析，不正确的一项是（3分）</w:t>
      </w:r>
      <w:r w:rsidR="00CF5D0C">
        <w:rPr>
          <w:rFonts w:ascii="宋体" w:hAnsi="宋体" w:hint="eastAsia"/>
          <w:szCs w:val="21"/>
        </w:rPr>
        <w:t>（    ）</w:t>
      </w:r>
    </w:p>
    <w:p w14:paraId="250C0EDF"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A</w:t>
      </w:r>
      <w:r>
        <w:rPr>
          <w:rFonts w:ascii="宋体" w:hAnsi="宋体" w:hint="eastAsia"/>
          <w:szCs w:val="21"/>
        </w:rPr>
        <w:t>．</w:t>
      </w:r>
      <w:r w:rsidRPr="00AD367F">
        <w:rPr>
          <w:rFonts w:ascii="宋体" w:hAnsi="宋体" w:hint="eastAsia"/>
          <w:szCs w:val="21"/>
        </w:rPr>
        <w:t>词人在人日约朋友去南山探春，但因年老体弱，感到此行会比较困难。</w:t>
      </w:r>
    </w:p>
    <w:p w14:paraId="5AA33696"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B</w:t>
      </w:r>
      <w:r>
        <w:rPr>
          <w:rFonts w:ascii="宋体" w:hAnsi="宋体" w:hint="eastAsia"/>
          <w:szCs w:val="21"/>
        </w:rPr>
        <w:t>．</w:t>
      </w:r>
      <w:r w:rsidRPr="00AD367F">
        <w:rPr>
          <w:rFonts w:ascii="宋体" w:hAnsi="宋体" w:hint="eastAsia"/>
          <w:szCs w:val="21"/>
        </w:rPr>
        <w:t>在人日这天吹打奏乐，祈盼农桑丰收，反映了人们对美好生活的追求。</w:t>
      </w:r>
    </w:p>
    <w:p w14:paraId="4271ED76"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C</w:t>
      </w:r>
      <w:r>
        <w:rPr>
          <w:rFonts w:ascii="宋体" w:hAnsi="宋体" w:hint="eastAsia"/>
          <w:szCs w:val="21"/>
        </w:rPr>
        <w:t>．</w:t>
      </w:r>
      <w:r w:rsidRPr="00AD367F">
        <w:rPr>
          <w:rFonts w:ascii="宋体" w:hAnsi="宋体" w:hint="eastAsia"/>
          <w:szCs w:val="21"/>
        </w:rPr>
        <w:t>这首词以朴实的笔触描绘当时农村的风俗景况，具有浓郁的生活气息。</w:t>
      </w:r>
    </w:p>
    <w:p w14:paraId="27AFA0F5"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D</w:t>
      </w:r>
      <w:r>
        <w:rPr>
          <w:rFonts w:ascii="宋体" w:hAnsi="宋体" w:hint="eastAsia"/>
          <w:szCs w:val="21"/>
        </w:rPr>
        <w:t>．</w:t>
      </w:r>
      <w:r w:rsidRPr="00AD367F">
        <w:rPr>
          <w:rFonts w:ascii="宋体" w:hAnsi="宋体" w:hint="eastAsia"/>
          <w:szCs w:val="21"/>
        </w:rPr>
        <w:t>词人以议论入词，能够做到情由境出，情至论随，全词并无生硬之感。</w:t>
      </w:r>
    </w:p>
    <w:p w14:paraId="17BEAFB9"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16</w:t>
      </w:r>
      <w:r>
        <w:rPr>
          <w:rFonts w:ascii="宋体" w:hAnsi="宋体" w:hint="eastAsia"/>
          <w:szCs w:val="21"/>
        </w:rPr>
        <w:t>．</w:t>
      </w:r>
      <w:r w:rsidRPr="00AD367F">
        <w:rPr>
          <w:rFonts w:ascii="宋体" w:hAnsi="宋体" w:hint="eastAsia"/>
          <w:szCs w:val="21"/>
        </w:rPr>
        <w:t>词人在下</w:t>
      </w:r>
      <w:r>
        <w:rPr>
          <w:rFonts w:ascii="宋体" w:hAnsi="宋体" w:hint="eastAsia"/>
          <w:szCs w:val="21"/>
        </w:rPr>
        <w:t>阕</w:t>
      </w:r>
      <w:r w:rsidRPr="00AD367F">
        <w:rPr>
          <w:rFonts w:ascii="宋体" w:hAnsi="宋体" w:hint="eastAsia"/>
          <w:szCs w:val="21"/>
        </w:rPr>
        <w:t>发表议论，指出如果懂得做人的道理，每天都是人日。词中谈到哪些做人的道理？请结合内容简要分析。（6分）</w:t>
      </w:r>
    </w:p>
    <w:p w14:paraId="09680216" w14:textId="77777777" w:rsidR="00030594" w:rsidRPr="00CF5D0C" w:rsidRDefault="008F2930" w:rsidP="00C17C58">
      <w:pPr>
        <w:adjustRightInd w:val="0"/>
        <w:spacing w:line="288" w:lineRule="auto"/>
        <w:rPr>
          <w:rFonts w:ascii="宋体" w:hAnsi="宋体"/>
          <w:b/>
          <w:sz w:val="24"/>
        </w:rPr>
      </w:pPr>
      <w:r w:rsidRPr="00CF5D0C">
        <w:rPr>
          <w:rFonts w:ascii="宋体" w:hAnsi="宋体" w:hint="eastAsia"/>
          <w:b/>
          <w:sz w:val="24"/>
        </w:rPr>
        <w:lastRenderedPageBreak/>
        <w:t>（三）名篇名句默写（本题共1小题，6分）</w:t>
      </w:r>
    </w:p>
    <w:p w14:paraId="7624AA1B"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17</w:t>
      </w:r>
      <w:r>
        <w:rPr>
          <w:rFonts w:ascii="宋体" w:hAnsi="宋体" w:hint="eastAsia"/>
          <w:szCs w:val="21"/>
        </w:rPr>
        <w:t>．</w:t>
      </w:r>
      <w:r w:rsidRPr="00AD367F">
        <w:rPr>
          <w:rFonts w:ascii="宋体" w:hAnsi="宋体" w:hint="eastAsia"/>
          <w:szCs w:val="21"/>
        </w:rPr>
        <w:t>补写出下列句子中的空缺部分。（6分）</w:t>
      </w:r>
    </w:p>
    <w:p w14:paraId="779EBCC6"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（1）</w:t>
      </w:r>
      <w:r>
        <w:rPr>
          <w:rFonts w:ascii="宋体" w:hAnsi="宋体" w:hint="eastAsia"/>
          <w:szCs w:val="21"/>
        </w:rPr>
        <w:t>《荀</w:t>
      </w:r>
      <w:r w:rsidRPr="00AD367F">
        <w:rPr>
          <w:rFonts w:ascii="宋体" w:hAnsi="宋体" w:hint="eastAsia"/>
          <w:szCs w:val="21"/>
        </w:rPr>
        <w:t>子·劝学》中“</w:t>
      </w:r>
      <w:r>
        <w:rPr>
          <w:rFonts w:ascii="宋体" w:hAnsi="宋体" w:hint="eastAsia"/>
          <w:szCs w:val="21"/>
        </w:rPr>
        <w:t>_</w:t>
      </w:r>
      <w:r>
        <w:rPr>
          <w:rFonts w:ascii="宋体" w:hAnsi="宋体"/>
          <w:szCs w:val="21"/>
        </w:rPr>
        <w:t>________________________</w:t>
      </w:r>
      <w:r>
        <w:rPr>
          <w:rFonts w:ascii="宋体" w:hAnsi="宋体" w:hint="eastAsia"/>
          <w:szCs w:val="21"/>
        </w:rPr>
        <w:t>，_</w:t>
      </w:r>
      <w:r>
        <w:rPr>
          <w:rFonts w:ascii="宋体" w:hAnsi="宋体"/>
          <w:szCs w:val="21"/>
        </w:rPr>
        <w:t>________________________</w:t>
      </w:r>
      <w:r w:rsidRPr="00AD367F">
        <w:rPr>
          <w:rFonts w:ascii="宋体" w:hAnsi="宋体" w:hint="eastAsia"/>
          <w:szCs w:val="21"/>
        </w:rPr>
        <w:t>”两句，以劣马的执着为喻，强调为学必须持之以恒。</w:t>
      </w:r>
    </w:p>
    <w:p w14:paraId="1FBCF895"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（2）乐器在古代生活中发挥着重要作用，《诗经·周南·关</w:t>
      </w:r>
      <w:r>
        <w:rPr>
          <w:rFonts w:ascii="宋体" w:hAnsi="宋体" w:hint="eastAsia"/>
          <w:szCs w:val="21"/>
        </w:rPr>
        <w:t>雎</w:t>
      </w:r>
      <w:r w:rsidRPr="00AD367F">
        <w:rPr>
          <w:rFonts w:ascii="宋体" w:hAnsi="宋体" w:hint="eastAsia"/>
          <w:szCs w:val="21"/>
        </w:rPr>
        <w:t>》中写到乐器的句子是“</w:t>
      </w:r>
      <w:r>
        <w:rPr>
          <w:rFonts w:ascii="宋体" w:hAnsi="宋体" w:hint="eastAsia"/>
          <w:szCs w:val="21"/>
        </w:rPr>
        <w:t>_</w:t>
      </w:r>
      <w:r>
        <w:rPr>
          <w:rFonts w:ascii="宋体" w:hAnsi="宋体"/>
          <w:szCs w:val="21"/>
        </w:rPr>
        <w:t>________________________</w:t>
      </w:r>
      <w:r w:rsidRPr="00AD367F">
        <w:rPr>
          <w:rFonts w:ascii="宋体" w:hAnsi="宋体" w:hint="eastAsia"/>
          <w:szCs w:val="21"/>
        </w:rPr>
        <w:t>”和“</w:t>
      </w:r>
      <w:r>
        <w:rPr>
          <w:rFonts w:ascii="宋体" w:hAnsi="宋体" w:hint="eastAsia"/>
          <w:szCs w:val="21"/>
        </w:rPr>
        <w:t>_</w:t>
      </w:r>
      <w:r>
        <w:rPr>
          <w:rFonts w:ascii="宋体" w:hAnsi="宋体"/>
          <w:szCs w:val="21"/>
        </w:rPr>
        <w:t>________________________”</w:t>
      </w:r>
      <w:r>
        <w:rPr>
          <w:rFonts w:ascii="宋体" w:hAnsi="宋体" w:hint="eastAsia"/>
          <w:szCs w:val="21"/>
        </w:rPr>
        <w:t>。</w:t>
      </w:r>
    </w:p>
    <w:p w14:paraId="2F994153"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（3）自然界鸟类的啼鸣有时会引发人们的悲思愁绪，这在唐宋诗词中屡见不鲜，如“</w:t>
      </w:r>
      <w:r>
        <w:rPr>
          <w:rFonts w:ascii="宋体" w:hAnsi="宋体" w:hint="eastAsia"/>
          <w:szCs w:val="21"/>
        </w:rPr>
        <w:t>_</w:t>
      </w:r>
      <w:r>
        <w:rPr>
          <w:rFonts w:ascii="宋体" w:hAnsi="宋体"/>
          <w:szCs w:val="21"/>
        </w:rPr>
        <w:t>________________________</w:t>
      </w:r>
      <w:r>
        <w:rPr>
          <w:rFonts w:ascii="宋体" w:hAnsi="宋体" w:hint="eastAsia"/>
          <w:szCs w:val="21"/>
        </w:rPr>
        <w:t>，_</w:t>
      </w:r>
      <w:r>
        <w:rPr>
          <w:rFonts w:ascii="宋体" w:hAnsi="宋体"/>
          <w:szCs w:val="21"/>
        </w:rPr>
        <w:t>________________________</w:t>
      </w:r>
      <w:r w:rsidRPr="00AD367F">
        <w:rPr>
          <w:rFonts w:ascii="宋体" w:hAnsi="宋体" w:hint="eastAsia"/>
          <w:szCs w:val="21"/>
        </w:rPr>
        <w:t>”</w:t>
      </w:r>
      <w:r>
        <w:rPr>
          <w:rFonts w:ascii="宋体" w:hAnsi="宋体" w:hint="eastAsia"/>
          <w:szCs w:val="21"/>
        </w:rPr>
        <w:t>。</w:t>
      </w:r>
    </w:p>
    <w:p w14:paraId="256BD4C9" w14:textId="77777777" w:rsidR="00030594" w:rsidRPr="00AD367F" w:rsidRDefault="008F2930" w:rsidP="00C17C58">
      <w:pPr>
        <w:adjustRightInd w:val="0"/>
        <w:spacing w:line="288" w:lineRule="auto"/>
        <w:rPr>
          <w:rFonts w:ascii="宋体" w:hAnsi="宋体"/>
          <w:b/>
          <w:bCs/>
          <w:sz w:val="24"/>
        </w:rPr>
      </w:pPr>
      <w:r w:rsidRPr="00AD367F">
        <w:rPr>
          <w:rFonts w:ascii="宋体" w:hAnsi="宋体" w:hint="eastAsia"/>
          <w:b/>
          <w:bCs/>
          <w:sz w:val="24"/>
        </w:rPr>
        <w:t>三、语言文字运用（20分）</w:t>
      </w:r>
    </w:p>
    <w:p w14:paraId="34CEEF5F" w14:textId="77777777" w:rsidR="00030594" w:rsidRPr="00CF5D0C" w:rsidRDefault="008F2930" w:rsidP="00C17C58">
      <w:pPr>
        <w:adjustRightInd w:val="0"/>
        <w:spacing w:line="288" w:lineRule="auto"/>
        <w:rPr>
          <w:rFonts w:ascii="宋体" w:hAnsi="宋体"/>
          <w:b/>
          <w:sz w:val="24"/>
        </w:rPr>
      </w:pPr>
      <w:r w:rsidRPr="00CF5D0C">
        <w:rPr>
          <w:rFonts w:ascii="宋体" w:hAnsi="宋体" w:hint="eastAsia"/>
          <w:b/>
          <w:sz w:val="24"/>
        </w:rPr>
        <w:t>（一）语言文字运用Ⅰ（本题共3小题，11分）</w:t>
      </w:r>
    </w:p>
    <w:p w14:paraId="01C1ECE0" w14:textId="77777777" w:rsidR="00030594" w:rsidRPr="00AD367F" w:rsidRDefault="008F2930" w:rsidP="00C17C58">
      <w:pPr>
        <w:adjustRightInd w:val="0"/>
        <w:spacing w:line="288" w:lineRule="auto"/>
        <w:rPr>
          <w:rFonts w:ascii="宋体" w:hAnsi="宋体"/>
          <w:szCs w:val="21"/>
        </w:rPr>
      </w:pPr>
      <w:r w:rsidRPr="00AD367F">
        <w:rPr>
          <w:rFonts w:ascii="宋体" w:hAnsi="宋体" w:hint="eastAsia"/>
          <w:szCs w:val="21"/>
        </w:rPr>
        <w:t>阅读下面的文字，完成18~20题。</w:t>
      </w:r>
    </w:p>
    <w:p w14:paraId="07A90D4B" w14:textId="77777777" w:rsidR="00030594" w:rsidRPr="00AD367F" w:rsidRDefault="008F2930" w:rsidP="00C17C58">
      <w:pPr>
        <w:adjustRightInd w:val="0"/>
        <w:spacing w:line="288" w:lineRule="auto"/>
        <w:ind w:firstLineChars="200" w:firstLine="420"/>
        <w:rPr>
          <w:rFonts w:ascii="楷体" w:eastAsia="楷体" w:hAnsi="楷体"/>
          <w:szCs w:val="21"/>
        </w:rPr>
      </w:pPr>
      <w:r w:rsidRPr="00AD367F">
        <w:rPr>
          <w:rFonts w:ascii="楷体" w:eastAsia="楷体" w:hAnsi="楷体" w:hint="eastAsia"/>
          <w:szCs w:val="21"/>
        </w:rPr>
        <w:t>科学家栾恩杰当年高考时报考的是电机系，因为服从国家安排改学自动控制，从此与国防和航天事业有了</w:t>
      </w:r>
      <w:r w:rsidRPr="00AD367F">
        <w:rPr>
          <w:rFonts w:ascii="楷体" w:eastAsia="楷体" w:hAnsi="楷体" w:hint="eastAsia"/>
          <w:szCs w:val="21"/>
          <w:u w:val="single"/>
        </w:rPr>
        <w:t xml:space="preserve"> </w:t>
      </w:r>
      <w:r w:rsidR="00CF5D0C">
        <w:rPr>
          <w:rFonts w:ascii="楷体" w:eastAsia="楷体" w:hAnsi="楷体"/>
          <w:szCs w:val="21"/>
          <w:u w:val="single"/>
        </w:rPr>
        <w:t xml:space="preserve">   </w:t>
      </w:r>
      <w:r w:rsidR="00CF5D0C" w:rsidRPr="00AD367F">
        <w:rPr>
          <w:rFonts w:ascii="楷体" w:eastAsia="楷体" w:hAnsi="楷体" w:hint="eastAsia"/>
          <w:szCs w:val="21"/>
          <w:u w:val="single"/>
        </w:rPr>
        <w:t>①</w:t>
      </w:r>
      <w:r w:rsidR="00CF5D0C">
        <w:rPr>
          <w:rFonts w:ascii="楷体" w:eastAsia="楷体" w:hAnsi="楷体" w:hint="eastAsia"/>
          <w:szCs w:val="21"/>
          <w:u w:val="single"/>
        </w:rPr>
        <w:t xml:space="preserve">   </w:t>
      </w:r>
      <w:r w:rsidRPr="00AD367F">
        <w:rPr>
          <w:rFonts w:ascii="楷体" w:eastAsia="楷体" w:hAnsi="楷体"/>
          <w:szCs w:val="21"/>
          <w:u w:val="single"/>
        </w:rPr>
        <w:t xml:space="preserve"> </w:t>
      </w:r>
    </w:p>
    <w:p w14:paraId="7B6FA766" w14:textId="77777777" w:rsidR="00030594" w:rsidRPr="00AD367F" w:rsidRDefault="008F2930" w:rsidP="00C17C58">
      <w:pPr>
        <w:adjustRightInd w:val="0"/>
        <w:spacing w:line="288" w:lineRule="auto"/>
        <w:ind w:firstLineChars="200" w:firstLine="420"/>
        <w:rPr>
          <w:rFonts w:ascii="楷体" w:eastAsia="楷体" w:hAnsi="楷体"/>
          <w:szCs w:val="21"/>
          <w:u w:val="single"/>
        </w:rPr>
      </w:pPr>
      <w:r w:rsidRPr="00AD367F">
        <w:rPr>
          <w:rFonts w:ascii="楷体" w:eastAsia="楷体" w:hAnsi="楷体" w:hint="eastAsia"/>
          <w:szCs w:val="21"/>
        </w:rPr>
        <w:t>20世纪60年代，栾恩杰到第七机械工业部工作后参与的第一个重大任务就是我国潜地导弹“巨浪一号”的研制，潜地导弹作为秘密武器，在欧美国家是</w:t>
      </w:r>
      <w:r w:rsidRPr="00AD367F">
        <w:rPr>
          <w:rFonts w:ascii="楷体" w:eastAsia="楷体" w:hAnsi="楷体" w:hint="eastAsia"/>
          <w:szCs w:val="21"/>
          <w:u w:val="single"/>
        </w:rPr>
        <w:t xml:space="preserve"> </w:t>
      </w:r>
      <w:r w:rsidR="00CF5D0C">
        <w:rPr>
          <w:rFonts w:ascii="楷体" w:eastAsia="楷体" w:hAnsi="楷体"/>
          <w:szCs w:val="21"/>
          <w:u w:val="single"/>
        </w:rPr>
        <w:t xml:space="preserve">   </w:t>
      </w:r>
      <w:r w:rsidRPr="00AD367F">
        <w:rPr>
          <w:rFonts w:ascii="楷体" w:eastAsia="楷体" w:hAnsi="楷体" w:hint="eastAsia"/>
          <w:szCs w:val="21"/>
          <w:u w:val="single"/>
        </w:rPr>
        <w:t xml:space="preserve">② </w:t>
      </w:r>
      <w:r w:rsidR="00CF5D0C">
        <w:rPr>
          <w:rFonts w:ascii="楷体" w:eastAsia="楷体" w:hAnsi="楷体"/>
          <w:szCs w:val="21"/>
          <w:u w:val="single"/>
        </w:rPr>
        <w:t xml:space="preserve">  </w:t>
      </w:r>
      <w:r w:rsidRPr="00AD367F">
        <w:rPr>
          <w:rFonts w:ascii="楷体" w:eastAsia="楷体" w:hAnsi="楷体"/>
          <w:szCs w:val="21"/>
          <w:u w:val="single"/>
        </w:rPr>
        <w:t xml:space="preserve"> </w:t>
      </w:r>
      <w:r w:rsidRPr="00AD367F">
        <w:rPr>
          <w:rFonts w:ascii="楷体" w:eastAsia="楷体" w:hAnsi="楷体" w:hint="eastAsia"/>
          <w:szCs w:val="21"/>
        </w:rPr>
        <w:t>的国防项目，鲜有资料可供借鉴，在没有国外技术援助、自身又缺乏技术力量的情况下，</w:t>
      </w:r>
      <w:r w:rsidRPr="00AD367F">
        <w:rPr>
          <w:rFonts w:ascii="楷体" w:eastAsia="楷体" w:hAnsi="楷体" w:hint="eastAsia"/>
          <w:szCs w:val="21"/>
          <w:u w:val="single"/>
        </w:rPr>
        <w:t>整个团队按照先在陆上发射台发射、再把导弹装进发射筒以模拟水下发射环境、最后进行潜艇发射的规划开始了“巨浪一号”的研制攻关。</w:t>
      </w:r>
      <w:r w:rsidRPr="00AD367F">
        <w:rPr>
          <w:rFonts w:ascii="楷体" w:eastAsia="楷体" w:hAnsi="楷体" w:hint="eastAsia"/>
          <w:szCs w:val="21"/>
        </w:rPr>
        <w:t>这三步被称为“台、简、艇”，但每一步都失败过</w:t>
      </w:r>
      <w:r w:rsidR="00CF5D0C">
        <w:rPr>
          <w:rFonts w:ascii="楷体" w:eastAsia="楷体" w:hAnsi="楷体" w:hint="eastAsia"/>
          <w:szCs w:val="21"/>
        </w:rPr>
        <w:t>。</w:t>
      </w:r>
    </w:p>
    <w:p w14:paraId="0575EAE3" w14:textId="77777777" w:rsidR="00B45D03" w:rsidRPr="000B00BF" w:rsidRDefault="008F2930" w:rsidP="00C17C58">
      <w:pPr>
        <w:spacing w:line="288" w:lineRule="auto"/>
        <w:ind w:firstLine="420"/>
        <w:rPr>
          <w:rFonts w:ascii="Times New Roman" w:eastAsia="楷体" w:hAnsi="Times New Roman"/>
        </w:rPr>
      </w:pPr>
      <w:r w:rsidRPr="000B00BF">
        <w:rPr>
          <w:rFonts w:ascii="Times New Roman" w:eastAsia="楷体" w:hAnsi="Times New Roman"/>
        </w:rPr>
        <w:t>失败在航天领域的研发过程中是</w:t>
      </w:r>
      <w:r w:rsidR="00753C43" w:rsidRPr="000B00BF">
        <w:rPr>
          <w:rFonts w:ascii="Times New Roman" w:eastAsia="楷体" w:hAnsi="Times New Roman" w:hint="eastAsia"/>
          <w:u w:val="single"/>
        </w:rPr>
        <w:t xml:space="preserve">    </w:t>
      </w:r>
      <w:r w:rsidRPr="000B00BF">
        <w:rPr>
          <w:rFonts w:ascii="宋体" w:eastAsia="楷体" w:hAnsi="宋体" w:cs="宋体" w:hint="eastAsia"/>
          <w:u w:val="single"/>
        </w:rPr>
        <w:t>③</w:t>
      </w:r>
      <w:r w:rsidR="00753C43" w:rsidRPr="000B00BF">
        <w:rPr>
          <w:rFonts w:ascii="宋体" w:eastAsia="楷体" w:hAnsi="宋体" w:cs="宋体" w:hint="eastAsia"/>
          <w:u w:val="single"/>
        </w:rPr>
        <w:t xml:space="preserve">    </w:t>
      </w:r>
      <w:r w:rsidRPr="000B00BF">
        <w:rPr>
          <w:rFonts w:ascii="Times New Roman" w:eastAsia="楷体" w:hAnsi="Times New Roman"/>
        </w:rPr>
        <w:t>的。奕恩杰从导弹研究的技术员到中国探月工程首任总指挥，经历过各种各样的失败，大到火箭里面的特殊装置出现问题，小到一个插头插错了，</w:t>
      </w:r>
      <w:r w:rsidRPr="000B00BF">
        <w:rPr>
          <w:rFonts w:ascii="Times New Roman" w:eastAsia="楷体" w:hAnsi="Times New Roman"/>
          <w:u w:val="single"/>
        </w:rPr>
        <w:t>这些失败意味着什么？意味着多少个日夜的辛苦付之一炬，意味着接下来的工作更加艰苦卓绝，意味着你在世界的航天格局中可能突然之间换了赛道</w:t>
      </w:r>
      <w:r w:rsidRPr="000B00BF">
        <w:rPr>
          <w:rFonts w:ascii="Times New Roman" w:eastAsia="楷体" w:hAnsi="Times New Roman"/>
        </w:rPr>
        <w:t>，奕恩杰认为：失败也是在给我们上课，当问题一一解决的时候，成功就在我们前面。</w:t>
      </w:r>
    </w:p>
    <w:p w14:paraId="17C0ADF4" w14:textId="77777777" w:rsidR="00B45D03" w:rsidRPr="001803B0" w:rsidRDefault="008F2930" w:rsidP="00C17C58">
      <w:pPr>
        <w:spacing w:line="288" w:lineRule="auto"/>
        <w:rPr>
          <w:rFonts w:ascii="Times New Roman" w:hAnsi="Times New Roman"/>
        </w:rPr>
      </w:pPr>
      <w:r w:rsidRPr="001803B0">
        <w:rPr>
          <w:rFonts w:ascii="Times New Roman" w:hAnsi="Times New Roman"/>
        </w:rPr>
        <w:t>18</w:t>
      </w:r>
      <w:r w:rsidR="000B00BF">
        <w:rPr>
          <w:rFonts w:ascii="Times New Roman" w:hAnsi="Times New Roman" w:hint="eastAsia"/>
        </w:rPr>
        <w:t>．</w:t>
      </w:r>
      <w:r w:rsidRPr="001803B0">
        <w:rPr>
          <w:rFonts w:ascii="Times New Roman" w:hAnsi="Times New Roman"/>
        </w:rPr>
        <w:t>请在文中横线处填入恰当的成语。（</w:t>
      </w:r>
      <w:r w:rsidRPr="001803B0">
        <w:rPr>
          <w:rFonts w:ascii="Times New Roman" w:hAnsi="Times New Roman"/>
        </w:rPr>
        <w:t>3</w:t>
      </w:r>
      <w:r w:rsidRPr="001803B0">
        <w:rPr>
          <w:rFonts w:ascii="Times New Roman" w:hAnsi="Times New Roman"/>
        </w:rPr>
        <w:t>分）</w:t>
      </w:r>
    </w:p>
    <w:p w14:paraId="55DE38EA" w14:textId="77777777" w:rsidR="00B45D03" w:rsidRPr="001803B0" w:rsidRDefault="008F2930" w:rsidP="00C17C58">
      <w:pPr>
        <w:spacing w:line="288" w:lineRule="auto"/>
        <w:rPr>
          <w:rFonts w:ascii="Times New Roman" w:hAnsi="Times New Roman"/>
        </w:rPr>
      </w:pPr>
      <w:r w:rsidRPr="001803B0">
        <w:rPr>
          <w:rFonts w:ascii="Times New Roman" w:hAnsi="Times New Roman"/>
        </w:rPr>
        <w:t>19</w:t>
      </w:r>
      <w:r w:rsidR="000B00BF">
        <w:rPr>
          <w:rFonts w:ascii="Times New Roman" w:hAnsi="Times New Roman"/>
        </w:rPr>
        <w:t>．</w:t>
      </w:r>
      <w:r w:rsidRPr="001803B0">
        <w:rPr>
          <w:rFonts w:ascii="Times New Roman" w:hAnsi="Times New Roman"/>
        </w:rPr>
        <w:t>请将文中画波浪线的部分改成几个较短的语句。可以改变语序、少量增删词语，但不得改变原意。（</w:t>
      </w:r>
      <w:r w:rsidRPr="001803B0">
        <w:rPr>
          <w:rFonts w:ascii="Times New Roman" w:hAnsi="Times New Roman"/>
        </w:rPr>
        <w:t>4</w:t>
      </w:r>
      <w:r w:rsidRPr="001803B0">
        <w:rPr>
          <w:rFonts w:ascii="Times New Roman" w:hAnsi="Times New Roman"/>
        </w:rPr>
        <w:t>分）</w:t>
      </w:r>
    </w:p>
    <w:p w14:paraId="493A4997" w14:textId="77777777" w:rsidR="00B45D03" w:rsidRPr="001803B0" w:rsidRDefault="008F2930" w:rsidP="00C17C58">
      <w:pPr>
        <w:spacing w:line="288" w:lineRule="auto"/>
        <w:rPr>
          <w:rFonts w:ascii="Times New Roman" w:hAnsi="Times New Roman"/>
        </w:rPr>
      </w:pPr>
      <w:r w:rsidRPr="001803B0">
        <w:rPr>
          <w:rFonts w:ascii="Times New Roman" w:hAnsi="Times New Roman"/>
        </w:rPr>
        <w:t>20</w:t>
      </w:r>
      <w:r w:rsidR="000B00BF" w:rsidRPr="001803B0">
        <w:rPr>
          <w:rFonts w:ascii="Times New Roman" w:hAnsi="Times New Roman" w:hint="eastAsia"/>
        </w:rPr>
        <w:t>．</w:t>
      </w:r>
      <w:r w:rsidRPr="001803B0">
        <w:rPr>
          <w:rFonts w:ascii="Times New Roman" w:hAnsi="Times New Roman"/>
        </w:rPr>
        <w:t>文中画横线的句子使用了设问和排比的修辞手法，请结合材料简要分析其表达效果。（</w:t>
      </w:r>
      <w:r w:rsidRPr="001803B0">
        <w:rPr>
          <w:rFonts w:ascii="Times New Roman" w:hAnsi="Times New Roman"/>
        </w:rPr>
        <w:t>4</w:t>
      </w:r>
      <w:r w:rsidRPr="001803B0">
        <w:rPr>
          <w:rFonts w:ascii="Times New Roman" w:hAnsi="Times New Roman"/>
        </w:rPr>
        <w:t>分）</w:t>
      </w:r>
    </w:p>
    <w:p w14:paraId="5C2604DD" w14:textId="77777777" w:rsidR="00B45D03" w:rsidRPr="000B00BF" w:rsidRDefault="008F2930" w:rsidP="00C17C58">
      <w:pPr>
        <w:spacing w:line="288" w:lineRule="auto"/>
        <w:rPr>
          <w:rFonts w:ascii="Times New Roman" w:hAnsi="Times New Roman"/>
          <w:b/>
          <w:sz w:val="24"/>
        </w:rPr>
      </w:pPr>
      <w:r w:rsidRPr="000B00BF">
        <w:rPr>
          <w:rFonts w:ascii="Times New Roman" w:hAnsi="Times New Roman"/>
          <w:b/>
          <w:sz w:val="24"/>
        </w:rPr>
        <w:t>（二）语言文字运用</w:t>
      </w:r>
      <w:r w:rsidRPr="000B00BF">
        <w:rPr>
          <w:rFonts w:ascii="Times New Roman" w:hAnsi="Times New Roman"/>
          <w:b/>
          <w:sz w:val="24"/>
        </w:rPr>
        <w:t>II</w:t>
      </w:r>
      <w:r w:rsidRPr="000B00BF">
        <w:rPr>
          <w:rFonts w:ascii="Times New Roman" w:hAnsi="Times New Roman"/>
          <w:b/>
          <w:sz w:val="24"/>
        </w:rPr>
        <w:t>（本题共</w:t>
      </w:r>
      <w:r w:rsidRPr="000B00BF">
        <w:rPr>
          <w:rFonts w:ascii="Times New Roman" w:hAnsi="Times New Roman"/>
          <w:b/>
          <w:sz w:val="24"/>
        </w:rPr>
        <w:t>2</w:t>
      </w:r>
      <w:r w:rsidRPr="000B00BF">
        <w:rPr>
          <w:rFonts w:ascii="Times New Roman" w:hAnsi="Times New Roman"/>
          <w:b/>
          <w:sz w:val="24"/>
        </w:rPr>
        <w:t>小题，</w:t>
      </w:r>
      <w:r w:rsidRPr="000B00BF">
        <w:rPr>
          <w:rFonts w:ascii="Times New Roman" w:hAnsi="Times New Roman"/>
          <w:b/>
          <w:sz w:val="24"/>
        </w:rPr>
        <w:t>9</w:t>
      </w:r>
      <w:r w:rsidRPr="000B00BF">
        <w:rPr>
          <w:rFonts w:ascii="Times New Roman" w:hAnsi="Times New Roman"/>
          <w:b/>
          <w:sz w:val="24"/>
        </w:rPr>
        <w:t>分）</w:t>
      </w:r>
    </w:p>
    <w:p w14:paraId="3995786A" w14:textId="77777777" w:rsidR="00B45D03" w:rsidRPr="001803B0" w:rsidRDefault="008F2930" w:rsidP="00C17C58">
      <w:pPr>
        <w:spacing w:line="288" w:lineRule="auto"/>
        <w:rPr>
          <w:rFonts w:ascii="Times New Roman" w:hAnsi="Times New Roman"/>
        </w:rPr>
      </w:pPr>
      <w:r w:rsidRPr="001803B0">
        <w:rPr>
          <w:rFonts w:ascii="Times New Roman" w:hAnsi="Times New Roman"/>
        </w:rPr>
        <w:t>阅读下面的文字，完成</w:t>
      </w:r>
      <w:r w:rsidRPr="001803B0">
        <w:rPr>
          <w:rFonts w:ascii="Times New Roman" w:hAnsi="Times New Roman"/>
        </w:rPr>
        <w:t>21~22</w:t>
      </w:r>
      <w:r w:rsidRPr="001803B0">
        <w:rPr>
          <w:rFonts w:ascii="Times New Roman" w:hAnsi="Times New Roman"/>
        </w:rPr>
        <w:t>题。</w:t>
      </w:r>
    </w:p>
    <w:p w14:paraId="36394417" w14:textId="77777777" w:rsidR="00B45D03" w:rsidRPr="008E6CB3" w:rsidRDefault="008F2930" w:rsidP="00C17C58">
      <w:pPr>
        <w:spacing w:line="288" w:lineRule="auto"/>
        <w:ind w:firstLine="420"/>
        <w:rPr>
          <w:rFonts w:ascii="楷体" w:eastAsia="楷体" w:hAnsi="楷体"/>
        </w:rPr>
      </w:pPr>
      <w:r w:rsidRPr="008E6CB3">
        <w:rPr>
          <w:rFonts w:ascii="楷体" w:eastAsia="楷体" w:hAnsi="楷体"/>
        </w:rPr>
        <w:t>节日期间，无论是家人团圆，还是老友欢聚，“吃”往往是必不可少的。因此，节后很多人会增添新的烦恼，那就是“节日肥”“过年肥”</w:t>
      </w:r>
      <w:r w:rsidR="008E6CB3" w:rsidRPr="008E6CB3">
        <w:rPr>
          <w:rFonts w:ascii="楷体" w:eastAsia="楷体" w:hAnsi="楷体"/>
        </w:rPr>
        <w:t>，减肥也就提到日程上来。事实</w:t>
      </w:r>
      <w:r w:rsidRPr="008E6CB3">
        <w:rPr>
          <w:rFonts w:ascii="楷体" w:eastAsia="楷体" w:hAnsi="楷体"/>
        </w:rPr>
        <w:t>上，</w:t>
      </w:r>
      <w:r w:rsidRPr="008E6CB3">
        <w:rPr>
          <w:rFonts w:ascii="楷体" w:eastAsia="楷体" w:hAnsi="楷体"/>
          <w:u w:val="single"/>
        </w:rPr>
        <w:t>生活中你会发现</w:t>
      </w:r>
      <w:r w:rsidRPr="008E6CB3">
        <w:rPr>
          <w:rFonts w:ascii="楷体" w:eastAsia="楷体" w:hAnsi="楷体"/>
        </w:rPr>
        <w:t>，有许多整天嚷嚷着要减肥或者正在减肥的人，其实根本不胖，反而是一些真正应该减肥的人对此却毫不在意，那么，怎么判断是否需要减肥呢？从医学角度来说，身材是否肥胖，</w:t>
      </w:r>
      <w:r w:rsidR="008E6CB3" w:rsidRPr="008E6CB3">
        <w:rPr>
          <w:rFonts w:ascii="楷体" w:eastAsia="楷体" w:hAnsi="楷体" w:hint="eastAsia"/>
          <w:u w:val="single"/>
        </w:rPr>
        <w:t xml:space="preserve">    </w:t>
      </w:r>
      <w:r w:rsidRPr="008E6CB3">
        <w:rPr>
          <w:rFonts w:ascii="楷体" w:eastAsia="楷体" w:hAnsi="楷体" w:cs="宋体" w:hint="eastAsia"/>
          <w:u w:val="single"/>
        </w:rPr>
        <w:t>①</w:t>
      </w:r>
      <w:r w:rsidR="008E6CB3" w:rsidRPr="008E6CB3">
        <w:rPr>
          <w:rFonts w:ascii="楷体" w:eastAsia="楷体" w:hAnsi="楷体"/>
          <w:u w:val="single"/>
        </w:rPr>
        <w:t xml:space="preserve">    </w:t>
      </w:r>
      <w:r w:rsidRPr="008E6CB3">
        <w:rPr>
          <w:rFonts w:ascii="楷体" w:eastAsia="楷体" w:hAnsi="楷体"/>
        </w:rPr>
        <w:t>。体质指数是用体重千克数除以身高米数之平方而得出的数字，国人的健康体质指数为18</w:t>
      </w:r>
      <w:r w:rsidR="008E6CB3" w:rsidRPr="008E6CB3">
        <w:rPr>
          <w:rFonts w:ascii="楷体" w:eastAsia="楷体" w:hAnsi="楷体" w:hint="eastAsia"/>
        </w:rPr>
        <w:t>.</w:t>
      </w:r>
      <w:r w:rsidRPr="008E6CB3">
        <w:rPr>
          <w:rFonts w:ascii="楷体" w:eastAsia="楷体" w:hAnsi="楷体"/>
        </w:rPr>
        <w:t>5~23</w:t>
      </w:r>
      <w:r w:rsidR="008E6CB3" w:rsidRPr="008E6CB3">
        <w:rPr>
          <w:rFonts w:ascii="楷体" w:eastAsia="楷体" w:hAnsi="楷体" w:hint="eastAsia"/>
        </w:rPr>
        <w:t>.</w:t>
      </w:r>
      <w:r w:rsidRPr="008E6CB3">
        <w:rPr>
          <w:rFonts w:ascii="楷体" w:eastAsia="楷体" w:hAnsi="楷体"/>
        </w:rPr>
        <w:t>9，如果低于18</w:t>
      </w:r>
      <w:r w:rsidR="008E6CB3" w:rsidRPr="008E6CB3">
        <w:rPr>
          <w:rFonts w:ascii="楷体" w:eastAsia="楷体" w:hAnsi="楷体" w:hint="eastAsia"/>
        </w:rPr>
        <w:t>.</w:t>
      </w:r>
      <w:r w:rsidRPr="008E6CB3">
        <w:rPr>
          <w:rFonts w:ascii="楷体" w:eastAsia="楷体" w:hAnsi="楷体"/>
        </w:rPr>
        <w:t>5，就是偏瘦，不需要减肥，而高于23</w:t>
      </w:r>
      <w:r w:rsidR="008E6CB3" w:rsidRPr="008E6CB3">
        <w:rPr>
          <w:rFonts w:ascii="楷体" w:eastAsia="楷体" w:hAnsi="楷体" w:hint="eastAsia"/>
        </w:rPr>
        <w:t>.</w:t>
      </w:r>
      <w:r w:rsidRPr="008E6CB3">
        <w:rPr>
          <w:rFonts w:ascii="楷体" w:eastAsia="楷体" w:hAnsi="楷体"/>
        </w:rPr>
        <w:t>9，就可以考虑减肥了。</w:t>
      </w:r>
    </w:p>
    <w:p w14:paraId="4DF5E811" w14:textId="77777777" w:rsidR="00B45D03" w:rsidRPr="008E6CB3" w:rsidRDefault="008F2930" w:rsidP="00C17C58">
      <w:pPr>
        <w:spacing w:line="288" w:lineRule="auto"/>
        <w:ind w:firstLine="420"/>
        <w:rPr>
          <w:rFonts w:ascii="楷体" w:eastAsia="楷体" w:hAnsi="楷体"/>
        </w:rPr>
      </w:pPr>
      <w:r w:rsidRPr="008E6CB3">
        <w:rPr>
          <w:rFonts w:ascii="楷体" w:eastAsia="楷体" w:hAnsi="楷体"/>
        </w:rPr>
        <w:t>提到减肥，不少人都为之“奋斗”过，节食、跳绳、跑步都是常用的减肥方法。临床中还发现，很多人用不吃晚饭来减肥，这种方式不但难以长期坚持，</w:t>
      </w:r>
      <w:r w:rsidR="008E6CB3" w:rsidRPr="008E6CB3">
        <w:rPr>
          <w:rFonts w:ascii="楷体" w:eastAsia="楷体" w:hAnsi="楷体" w:hint="eastAsia"/>
          <w:u w:val="single"/>
        </w:rPr>
        <w:t xml:space="preserve">    </w:t>
      </w:r>
      <w:r w:rsidRPr="008E6CB3">
        <w:rPr>
          <w:rFonts w:ascii="楷体" w:eastAsia="楷体" w:hAnsi="楷体" w:cs="宋体" w:hint="eastAsia"/>
          <w:u w:val="single"/>
        </w:rPr>
        <w:t>②</w:t>
      </w:r>
      <w:r w:rsidR="008E6CB3" w:rsidRPr="008E6CB3">
        <w:rPr>
          <w:rFonts w:ascii="楷体" w:eastAsia="楷体" w:hAnsi="楷体" w:cs="宋体" w:hint="eastAsia"/>
          <w:u w:val="single"/>
        </w:rPr>
        <w:t xml:space="preserve">    </w:t>
      </w:r>
      <w:r w:rsidRPr="008E6CB3">
        <w:rPr>
          <w:rFonts w:ascii="楷体" w:eastAsia="楷体" w:hAnsi="楷体"/>
        </w:rPr>
        <w:t>，有人就因此得了严重的胃病。而且，如果以后恢复吃晚饭，</w:t>
      </w:r>
      <w:r w:rsidR="008E6CB3" w:rsidRPr="008E6CB3">
        <w:rPr>
          <w:rFonts w:ascii="楷体" w:eastAsia="楷体" w:hAnsi="楷体" w:hint="eastAsia"/>
          <w:u w:val="single"/>
        </w:rPr>
        <w:t xml:space="preserve">    </w:t>
      </w:r>
      <w:r w:rsidRPr="008E6CB3">
        <w:rPr>
          <w:rFonts w:ascii="楷体" w:eastAsia="楷体" w:hAnsi="楷体" w:cs="宋体" w:hint="eastAsia"/>
          <w:u w:val="single"/>
        </w:rPr>
        <w:t>③</w:t>
      </w:r>
      <w:r w:rsidR="008E6CB3" w:rsidRPr="008E6CB3">
        <w:rPr>
          <w:rFonts w:ascii="楷体" w:eastAsia="楷体" w:hAnsi="楷体"/>
          <w:u w:val="single"/>
        </w:rPr>
        <w:t xml:space="preserve">    </w:t>
      </w:r>
      <w:r w:rsidRPr="008E6CB3">
        <w:rPr>
          <w:rFonts w:ascii="楷体" w:eastAsia="楷体" w:hAnsi="楷体"/>
        </w:rPr>
        <w:t>，甚至比以前更胖。不仅如此，不吃晚餐，营养素供给不足，蛋白质供应下降，肌肉量也会随之减少，体重反弹后，在同样的体重下，体脂率反而会比减肥前更高。因此，减肥一定要讲究科学。</w:t>
      </w:r>
    </w:p>
    <w:p w14:paraId="6DD4B97A" w14:textId="77777777" w:rsidR="00B45D03" w:rsidRPr="001803B0" w:rsidRDefault="008F2930" w:rsidP="00C17C58">
      <w:pPr>
        <w:spacing w:line="288" w:lineRule="auto"/>
        <w:rPr>
          <w:rFonts w:ascii="Times New Roman" w:hAnsi="Times New Roman"/>
        </w:rPr>
      </w:pPr>
      <w:r w:rsidRPr="001803B0">
        <w:rPr>
          <w:rFonts w:ascii="Times New Roman" w:hAnsi="Times New Roman"/>
        </w:rPr>
        <w:t>21</w:t>
      </w:r>
      <w:r w:rsidR="000B00BF">
        <w:rPr>
          <w:rFonts w:ascii="Times New Roman" w:hAnsi="Times New Roman"/>
        </w:rPr>
        <w:t>．</w:t>
      </w:r>
      <w:r w:rsidRPr="001803B0">
        <w:rPr>
          <w:rFonts w:ascii="Times New Roman" w:hAnsi="Times New Roman"/>
        </w:rPr>
        <w:t>下列句子中的</w:t>
      </w:r>
      <w:r w:rsidRPr="001803B0">
        <w:rPr>
          <w:rFonts w:ascii="Times New Roman" w:hAnsi="Times New Roman"/>
        </w:rPr>
        <w:t>“</w:t>
      </w:r>
      <w:r w:rsidRPr="001803B0">
        <w:rPr>
          <w:rFonts w:ascii="Times New Roman" w:hAnsi="Times New Roman"/>
        </w:rPr>
        <w:t>你</w:t>
      </w:r>
      <w:r w:rsidRPr="001803B0">
        <w:rPr>
          <w:rFonts w:ascii="Times New Roman" w:hAnsi="Times New Roman"/>
        </w:rPr>
        <w:t>”</w:t>
      </w:r>
      <w:r w:rsidRPr="001803B0">
        <w:rPr>
          <w:rFonts w:ascii="Times New Roman" w:hAnsi="Times New Roman"/>
        </w:rPr>
        <w:t>和文中画横线处的</w:t>
      </w:r>
      <w:r w:rsidRPr="001803B0">
        <w:rPr>
          <w:rFonts w:ascii="Times New Roman" w:hAnsi="Times New Roman"/>
        </w:rPr>
        <w:t>“</w:t>
      </w:r>
      <w:r w:rsidRPr="001803B0">
        <w:rPr>
          <w:rFonts w:ascii="Times New Roman" w:hAnsi="Times New Roman"/>
        </w:rPr>
        <w:t>你</w:t>
      </w:r>
      <w:r w:rsidRPr="001803B0">
        <w:rPr>
          <w:rFonts w:ascii="Times New Roman" w:hAnsi="Times New Roman"/>
        </w:rPr>
        <w:t>”</w:t>
      </w:r>
      <w:r w:rsidRPr="001803B0">
        <w:rPr>
          <w:rFonts w:ascii="Times New Roman" w:hAnsi="Times New Roman"/>
        </w:rPr>
        <w:t>，用法相同的一项是（</w:t>
      </w:r>
      <w:r w:rsidRPr="001803B0">
        <w:rPr>
          <w:rFonts w:ascii="Times New Roman" w:hAnsi="Times New Roman"/>
        </w:rPr>
        <w:t>3</w:t>
      </w:r>
      <w:r w:rsidRPr="001803B0">
        <w:rPr>
          <w:rFonts w:ascii="Times New Roman" w:hAnsi="Times New Roman"/>
        </w:rPr>
        <w:t>分）</w:t>
      </w:r>
      <w:r w:rsidR="008E6CB3">
        <w:rPr>
          <w:rFonts w:ascii="Times New Roman" w:hAnsi="Times New Roman" w:hint="eastAsia"/>
        </w:rPr>
        <w:t>（</w:t>
      </w:r>
      <w:r w:rsidR="008E6CB3">
        <w:rPr>
          <w:rFonts w:ascii="Times New Roman" w:hAnsi="Times New Roman" w:hint="eastAsia"/>
        </w:rPr>
        <w:t xml:space="preserve">    </w:t>
      </w:r>
      <w:r w:rsidR="008E6CB3">
        <w:rPr>
          <w:rFonts w:ascii="Times New Roman" w:hAnsi="Times New Roman" w:hint="eastAsia"/>
        </w:rPr>
        <w:t>）</w:t>
      </w:r>
    </w:p>
    <w:p w14:paraId="14DC6D57" w14:textId="77777777" w:rsidR="00B45D03" w:rsidRPr="001803B0" w:rsidRDefault="008F2930" w:rsidP="00C17C58">
      <w:pPr>
        <w:spacing w:line="288" w:lineRule="auto"/>
        <w:rPr>
          <w:rFonts w:ascii="Times New Roman" w:hAnsi="Times New Roman"/>
        </w:rPr>
      </w:pPr>
      <w:r w:rsidRPr="001803B0">
        <w:rPr>
          <w:rFonts w:ascii="Times New Roman" w:hAnsi="Times New Roman"/>
        </w:rPr>
        <w:lastRenderedPageBreak/>
        <w:t>A</w:t>
      </w:r>
      <w:r w:rsidR="000B00BF">
        <w:rPr>
          <w:rFonts w:ascii="Times New Roman" w:hAnsi="Times New Roman"/>
        </w:rPr>
        <w:t>．</w:t>
      </w:r>
      <w:r w:rsidRPr="001803B0">
        <w:rPr>
          <w:rFonts w:ascii="Times New Roman" w:hAnsi="Times New Roman"/>
        </w:rPr>
        <w:t>你要觉得这段话对深化文章的主题没什么帮助，就删了吧。</w:t>
      </w:r>
    </w:p>
    <w:p w14:paraId="675B6B5C" w14:textId="77777777" w:rsidR="00B45D03" w:rsidRPr="001803B0" w:rsidRDefault="008F2930" w:rsidP="00C17C58">
      <w:pPr>
        <w:spacing w:line="288" w:lineRule="auto"/>
        <w:rPr>
          <w:rFonts w:ascii="Times New Roman" w:hAnsi="Times New Roman"/>
        </w:rPr>
      </w:pPr>
      <w:r w:rsidRPr="001803B0">
        <w:rPr>
          <w:rFonts w:ascii="Times New Roman" w:hAnsi="Times New Roman"/>
        </w:rPr>
        <w:t>B</w:t>
      </w:r>
      <w:r w:rsidR="000B00BF">
        <w:rPr>
          <w:rFonts w:ascii="Times New Roman" w:hAnsi="Times New Roman"/>
        </w:rPr>
        <w:t>．</w:t>
      </w:r>
      <w:r w:rsidRPr="001803B0">
        <w:rPr>
          <w:rFonts w:ascii="Times New Roman" w:hAnsi="Times New Roman"/>
        </w:rPr>
        <w:t>听了老师的话，三个人你看看我，我看看你，都不吭声了。</w:t>
      </w:r>
    </w:p>
    <w:p w14:paraId="39329093" w14:textId="77777777" w:rsidR="00B45D03" w:rsidRPr="001803B0" w:rsidRDefault="008F2930" w:rsidP="00C17C58">
      <w:pPr>
        <w:spacing w:line="288" w:lineRule="auto"/>
        <w:rPr>
          <w:rFonts w:ascii="Times New Roman" w:hAnsi="Times New Roman"/>
        </w:rPr>
      </w:pPr>
      <w:r w:rsidRPr="001803B0">
        <w:rPr>
          <w:rFonts w:ascii="Times New Roman" w:hAnsi="Times New Roman"/>
        </w:rPr>
        <w:t>C</w:t>
      </w:r>
      <w:r w:rsidR="000B00BF">
        <w:rPr>
          <w:rFonts w:ascii="Times New Roman" w:hAnsi="Times New Roman"/>
        </w:rPr>
        <w:t>．</w:t>
      </w:r>
      <w:r w:rsidRPr="001803B0">
        <w:rPr>
          <w:rFonts w:ascii="Times New Roman" w:hAnsi="Times New Roman"/>
        </w:rPr>
        <w:t>他是个非常用功的同学，尤其是钻研精神叫你不得不佩服。</w:t>
      </w:r>
    </w:p>
    <w:p w14:paraId="63E11D4F" w14:textId="77777777" w:rsidR="00B45D03" w:rsidRPr="001803B0" w:rsidRDefault="008F2930" w:rsidP="00C17C58">
      <w:pPr>
        <w:spacing w:line="288" w:lineRule="auto"/>
        <w:rPr>
          <w:rFonts w:ascii="Times New Roman" w:hAnsi="Times New Roman"/>
        </w:rPr>
      </w:pPr>
      <w:r w:rsidRPr="001803B0">
        <w:rPr>
          <w:rFonts w:ascii="Times New Roman" w:hAnsi="Times New Roman"/>
        </w:rPr>
        <w:t>D</w:t>
      </w:r>
      <w:r w:rsidR="000B00BF">
        <w:rPr>
          <w:rFonts w:ascii="Times New Roman" w:hAnsi="Times New Roman"/>
        </w:rPr>
        <w:t>．</w:t>
      </w:r>
      <w:r w:rsidRPr="001803B0">
        <w:rPr>
          <w:rFonts w:ascii="Times New Roman" w:hAnsi="Times New Roman"/>
        </w:rPr>
        <w:t>请你选三名学生参加今年五月的</w:t>
      </w:r>
      <w:r w:rsidRPr="001803B0">
        <w:rPr>
          <w:rFonts w:ascii="Times New Roman" w:hAnsi="Times New Roman"/>
        </w:rPr>
        <w:t>“</w:t>
      </w:r>
      <w:r w:rsidRPr="001803B0">
        <w:rPr>
          <w:rFonts w:ascii="Times New Roman" w:hAnsi="Times New Roman"/>
        </w:rPr>
        <w:t>青春和梦想</w:t>
      </w:r>
      <w:r w:rsidRPr="001803B0">
        <w:rPr>
          <w:rFonts w:ascii="Times New Roman" w:hAnsi="Times New Roman"/>
        </w:rPr>
        <w:t>”</w:t>
      </w:r>
      <w:r w:rsidRPr="001803B0">
        <w:rPr>
          <w:rFonts w:ascii="Times New Roman" w:hAnsi="Times New Roman"/>
        </w:rPr>
        <w:t>演讲比赛。</w:t>
      </w:r>
    </w:p>
    <w:p w14:paraId="4E2E4B98" w14:textId="77777777" w:rsidR="00B45D03" w:rsidRPr="001803B0" w:rsidRDefault="008F2930" w:rsidP="00C17C58">
      <w:pPr>
        <w:spacing w:line="288" w:lineRule="auto"/>
        <w:rPr>
          <w:rFonts w:ascii="Times New Roman" w:hAnsi="Times New Roman"/>
        </w:rPr>
      </w:pPr>
      <w:r w:rsidRPr="001803B0">
        <w:rPr>
          <w:rFonts w:ascii="Times New Roman" w:hAnsi="Times New Roman"/>
        </w:rPr>
        <w:t>22</w:t>
      </w:r>
      <w:r w:rsidR="000B00BF">
        <w:rPr>
          <w:rFonts w:ascii="Times New Roman" w:hAnsi="Times New Roman"/>
        </w:rPr>
        <w:t>．</w:t>
      </w:r>
      <w:r w:rsidRPr="001803B0">
        <w:rPr>
          <w:rFonts w:ascii="Times New Roman" w:hAnsi="Times New Roman"/>
        </w:rPr>
        <w:t>请在文中横线处补写恰当的语句，使整段文字语意完整连贯，内容贴切，逻辑严密，每处不超过</w:t>
      </w:r>
      <w:r w:rsidRPr="001803B0">
        <w:rPr>
          <w:rFonts w:ascii="Times New Roman" w:hAnsi="Times New Roman"/>
        </w:rPr>
        <w:t>10</w:t>
      </w:r>
      <w:r w:rsidRPr="001803B0">
        <w:rPr>
          <w:rFonts w:ascii="Times New Roman" w:hAnsi="Times New Roman"/>
        </w:rPr>
        <w:t>个字。（</w:t>
      </w:r>
      <w:r w:rsidRPr="001803B0">
        <w:rPr>
          <w:rFonts w:ascii="Times New Roman" w:hAnsi="Times New Roman"/>
        </w:rPr>
        <w:t>6</w:t>
      </w:r>
      <w:r w:rsidRPr="001803B0">
        <w:rPr>
          <w:rFonts w:ascii="Times New Roman" w:hAnsi="Times New Roman"/>
        </w:rPr>
        <w:t>分）</w:t>
      </w:r>
    </w:p>
    <w:p w14:paraId="6116F5A3" w14:textId="77777777" w:rsidR="00B45D03" w:rsidRPr="006D2ED5" w:rsidRDefault="008F2930" w:rsidP="00C17C58">
      <w:pPr>
        <w:spacing w:line="288" w:lineRule="auto"/>
        <w:rPr>
          <w:rFonts w:ascii="Times New Roman" w:hAnsi="Times New Roman"/>
          <w:b/>
          <w:sz w:val="24"/>
        </w:rPr>
      </w:pPr>
      <w:r w:rsidRPr="006D2ED5">
        <w:rPr>
          <w:rFonts w:ascii="Times New Roman" w:hAnsi="Times New Roman"/>
          <w:b/>
          <w:sz w:val="24"/>
        </w:rPr>
        <w:t>四、写作（</w:t>
      </w:r>
      <w:r w:rsidRPr="006D2ED5">
        <w:rPr>
          <w:rFonts w:ascii="Times New Roman" w:hAnsi="Times New Roman"/>
          <w:b/>
          <w:sz w:val="24"/>
        </w:rPr>
        <w:t>60</w:t>
      </w:r>
      <w:r w:rsidRPr="006D2ED5">
        <w:rPr>
          <w:rFonts w:ascii="Times New Roman" w:hAnsi="Times New Roman"/>
          <w:b/>
          <w:sz w:val="24"/>
        </w:rPr>
        <w:t>分）</w:t>
      </w:r>
    </w:p>
    <w:p w14:paraId="48DA4BE0" w14:textId="77777777" w:rsidR="00B45D03" w:rsidRPr="001803B0" w:rsidRDefault="008F2930" w:rsidP="00C17C58">
      <w:pPr>
        <w:spacing w:line="288" w:lineRule="auto"/>
        <w:rPr>
          <w:rFonts w:ascii="Times New Roman" w:hAnsi="Times New Roman"/>
        </w:rPr>
      </w:pPr>
      <w:r w:rsidRPr="001803B0">
        <w:rPr>
          <w:rFonts w:ascii="Times New Roman" w:hAnsi="Times New Roman"/>
        </w:rPr>
        <w:t>23</w:t>
      </w:r>
      <w:r w:rsidR="00CD0E12">
        <w:rPr>
          <w:rFonts w:ascii="Times New Roman" w:hAnsi="Times New Roman"/>
        </w:rPr>
        <w:t>．</w:t>
      </w:r>
      <w:r w:rsidRPr="001803B0">
        <w:rPr>
          <w:rFonts w:ascii="Times New Roman" w:hAnsi="Times New Roman"/>
        </w:rPr>
        <w:t>阅读下面的材料，根据要求写作</w:t>
      </w:r>
      <w:r w:rsidR="00CD0E12">
        <w:rPr>
          <w:rFonts w:ascii="Times New Roman" w:hAnsi="Times New Roman" w:hint="eastAsia"/>
        </w:rPr>
        <w:t>。</w:t>
      </w:r>
      <w:r w:rsidRPr="001803B0">
        <w:rPr>
          <w:rFonts w:ascii="Times New Roman" w:hAnsi="Times New Roman"/>
        </w:rPr>
        <w:t>（</w:t>
      </w:r>
      <w:r w:rsidRPr="001803B0">
        <w:rPr>
          <w:rFonts w:ascii="Times New Roman" w:hAnsi="Times New Roman"/>
        </w:rPr>
        <w:t>60</w:t>
      </w:r>
      <w:r w:rsidRPr="001803B0">
        <w:rPr>
          <w:rFonts w:ascii="Times New Roman" w:hAnsi="Times New Roman"/>
        </w:rPr>
        <w:t>分）</w:t>
      </w:r>
    </w:p>
    <w:p w14:paraId="799DAC29" w14:textId="77777777" w:rsidR="00B45D03" w:rsidRPr="002C7437" w:rsidRDefault="008F2930" w:rsidP="00C17C58">
      <w:pPr>
        <w:spacing w:line="288" w:lineRule="auto"/>
        <w:ind w:firstLine="420"/>
        <w:rPr>
          <w:rFonts w:ascii="楷体" w:eastAsia="楷体" w:hAnsi="楷体"/>
        </w:rPr>
      </w:pPr>
      <w:r w:rsidRPr="002C7437">
        <w:rPr>
          <w:rFonts w:ascii="楷体" w:eastAsia="楷体" w:hAnsi="楷体"/>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14:paraId="30E28E4B" w14:textId="77777777" w:rsidR="002C7437" w:rsidRDefault="008F2930" w:rsidP="00C17C58">
      <w:pPr>
        <w:spacing w:line="288" w:lineRule="auto"/>
        <w:ind w:firstLine="420"/>
        <w:rPr>
          <w:rFonts w:ascii="Times New Roman" w:hAnsi="Times New Roman"/>
        </w:rPr>
      </w:pPr>
      <w:r w:rsidRPr="001803B0">
        <w:rPr>
          <w:rFonts w:ascii="Times New Roman" w:hAnsi="Times New Roman"/>
        </w:rPr>
        <w:t>以上材料对我们颇具启示意义。请结合材料写一篇文章，体现你的感悟与思考。</w:t>
      </w:r>
    </w:p>
    <w:p w14:paraId="7E798E36" w14:textId="4B560173" w:rsidR="00B45D03" w:rsidRDefault="008F2930" w:rsidP="00C17C58">
      <w:pPr>
        <w:spacing w:line="288" w:lineRule="auto"/>
        <w:ind w:firstLine="420"/>
        <w:rPr>
          <w:rFonts w:ascii="Times New Roman" w:hAnsi="Times New Roman"/>
        </w:rPr>
      </w:pPr>
      <w:r w:rsidRPr="001803B0">
        <w:rPr>
          <w:rFonts w:ascii="Times New Roman" w:hAnsi="Times New Roman"/>
        </w:rPr>
        <w:t>要求：选准角度，确定立意，明确文体，自拟标题：不要套作，不得抄袋：不得泄露个人信息；不少于</w:t>
      </w:r>
      <w:r w:rsidRPr="001803B0">
        <w:rPr>
          <w:rFonts w:ascii="Times New Roman" w:hAnsi="Times New Roman"/>
        </w:rPr>
        <w:t>800</w:t>
      </w:r>
      <w:r w:rsidRPr="001803B0">
        <w:rPr>
          <w:rFonts w:ascii="Times New Roman" w:hAnsi="Times New Roman"/>
        </w:rPr>
        <w:t>字。</w:t>
      </w:r>
    </w:p>
    <w:p w14:paraId="3D826F52" w14:textId="7E3612BD" w:rsidR="00075310" w:rsidRPr="00075310" w:rsidRDefault="00075310" w:rsidP="00075310">
      <w:pPr>
        <w:rPr>
          <w:rFonts w:hint="eastAsia"/>
        </w:rPr>
      </w:pPr>
      <w:r>
        <w:rPr>
          <w:noProof/>
        </w:rPr>
        <w:drawing>
          <wp:inline distT="0" distB="0" distL="0" distR="0" wp14:anchorId="7B79DCB6" wp14:editId="4CE484EE">
            <wp:extent cx="6336030" cy="35356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6030" cy="3535680"/>
                    </a:xfrm>
                    <a:prstGeom prst="rect">
                      <a:avLst/>
                    </a:prstGeom>
                  </pic:spPr>
                </pic:pic>
              </a:graphicData>
            </a:graphic>
          </wp:inline>
        </w:drawing>
      </w:r>
    </w:p>
    <w:sectPr w:rsidR="00075310" w:rsidRPr="00075310" w:rsidSect="00E76AA8">
      <w:headerReference w:type="even" r:id="rId9"/>
      <w:headerReference w:type="default" r:id="rId10"/>
      <w:footerReference w:type="even" r:id="rId11"/>
      <w:footerReference w:type="default" r:id="rId12"/>
      <w:headerReference w:type="first" r:id="rId13"/>
      <w:footerReference w:type="first" r:id="rId14"/>
      <w:pgSz w:w="11906" w:h="16838" w:code="9"/>
      <w:pgMar w:top="1304" w:right="964" w:bottom="1304" w:left="964" w:header="850" w:footer="85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DBCE" w14:textId="77777777" w:rsidR="007918EA" w:rsidRDefault="007918EA">
      <w:r>
        <w:separator/>
      </w:r>
    </w:p>
  </w:endnote>
  <w:endnote w:type="continuationSeparator" w:id="0">
    <w:p w14:paraId="7CD92701" w14:textId="77777777" w:rsidR="007918EA" w:rsidRDefault="0079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86DC" w14:textId="77777777" w:rsidR="00E76AA8" w:rsidRDefault="00E76AA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EE2D" w14:textId="77777777" w:rsidR="00E76AA8" w:rsidRDefault="00E76AA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C350" w14:textId="77777777" w:rsidR="00E76AA8" w:rsidRDefault="00E76A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C5DA" w14:textId="77777777" w:rsidR="007918EA" w:rsidRDefault="007918EA">
      <w:r>
        <w:separator/>
      </w:r>
    </w:p>
  </w:footnote>
  <w:footnote w:type="continuationSeparator" w:id="0">
    <w:p w14:paraId="41225FC7" w14:textId="77777777" w:rsidR="007918EA" w:rsidRDefault="00791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2E65" w14:textId="77777777" w:rsidR="00E76AA8" w:rsidRDefault="00E76AA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D3C5" w14:textId="77777777" w:rsidR="0030607D" w:rsidRDefault="0030607D" w:rsidP="002908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6D07" w14:textId="77777777" w:rsidR="00E76AA8" w:rsidRDefault="00E76AA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AEA6BB28">
      <w:start w:val="1"/>
      <w:numFmt w:val="bullet"/>
      <w:lvlText w:val=""/>
      <w:lvlJc w:val="left"/>
      <w:pPr>
        <w:ind w:left="420" w:hanging="420"/>
      </w:pPr>
      <w:rPr>
        <w:rFonts w:ascii="Wingdings" w:hAnsi="Wingdings" w:hint="default"/>
      </w:rPr>
    </w:lvl>
    <w:lvl w:ilvl="1" w:tplc="98B27296" w:tentative="1">
      <w:start w:val="1"/>
      <w:numFmt w:val="bullet"/>
      <w:lvlText w:val=""/>
      <w:lvlJc w:val="left"/>
      <w:pPr>
        <w:ind w:left="840" w:hanging="420"/>
      </w:pPr>
      <w:rPr>
        <w:rFonts w:ascii="Wingdings" w:hAnsi="Wingdings" w:hint="default"/>
      </w:rPr>
    </w:lvl>
    <w:lvl w:ilvl="2" w:tplc="801E84D4" w:tentative="1">
      <w:start w:val="1"/>
      <w:numFmt w:val="bullet"/>
      <w:lvlText w:val=""/>
      <w:lvlJc w:val="left"/>
      <w:pPr>
        <w:ind w:left="1260" w:hanging="420"/>
      </w:pPr>
      <w:rPr>
        <w:rFonts w:ascii="Wingdings" w:hAnsi="Wingdings" w:hint="default"/>
      </w:rPr>
    </w:lvl>
    <w:lvl w:ilvl="3" w:tplc="4F9EC448" w:tentative="1">
      <w:start w:val="1"/>
      <w:numFmt w:val="bullet"/>
      <w:lvlText w:val=""/>
      <w:lvlJc w:val="left"/>
      <w:pPr>
        <w:ind w:left="1680" w:hanging="420"/>
      </w:pPr>
      <w:rPr>
        <w:rFonts w:ascii="Wingdings" w:hAnsi="Wingdings" w:hint="default"/>
      </w:rPr>
    </w:lvl>
    <w:lvl w:ilvl="4" w:tplc="AE220414" w:tentative="1">
      <w:start w:val="1"/>
      <w:numFmt w:val="bullet"/>
      <w:lvlText w:val=""/>
      <w:lvlJc w:val="left"/>
      <w:pPr>
        <w:ind w:left="2100" w:hanging="420"/>
      </w:pPr>
      <w:rPr>
        <w:rFonts w:ascii="Wingdings" w:hAnsi="Wingdings" w:hint="default"/>
      </w:rPr>
    </w:lvl>
    <w:lvl w:ilvl="5" w:tplc="CD082160" w:tentative="1">
      <w:start w:val="1"/>
      <w:numFmt w:val="bullet"/>
      <w:lvlText w:val=""/>
      <w:lvlJc w:val="left"/>
      <w:pPr>
        <w:ind w:left="2520" w:hanging="420"/>
      </w:pPr>
      <w:rPr>
        <w:rFonts w:ascii="Wingdings" w:hAnsi="Wingdings" w:hint="default"/>
      </w:rPr>
    </w:lvl>
    <w:lvl w:ilvl="6" w:tplc="E420241A" w:tentative="1">
      <w:start w:val="1"/>
      <w:numFmt w:val="bullet"/>
      <w:lvlText w:val=""/>
      <w:lvlJc w:val="left"/>
      <w:pPr>
        <w:ind w:left="2940" w:hanging="420"/>
      </w:pPr>
      <w:rPr>
        <w:rFonts w:ascii="Wingdings" w:hAnsi="Wingdings" w:hint="default"/>
      </w:rPr>
    </w:lvl>
    <w:lvl w:ilvl="7" w:tplc="8370E5A4" w:tentative="1">
      <w:start w:val="1"/>
      <w:numFmt w:val="bullet"/>
      <w:lvlText w:val=""/>
      <w:lvlJc w:val="left"/>
      <w:pPr>
        <w:ind w:left="3360" w:hanging="420"/>
      </w:pPr>
      <w:rPr>
        <w:rFonts w:ascii="Wingdings" w:hAnsi="Wingdings" w:hint="default"/>
      </w:rPr>
    </w:lvl>
    <w:lvl w:ilvl="8" w:tplc="4D7042D0" w:tentative="1">
      <w:start w:val="1"/>
      <w:numFmt w:val="bullet"/>
      <w:lvlText w:val=""/>
      <w:lvlJc w:val="left"/>
      <w:pPr>
        <w:ind w:left="3780" w:hanging="420"/>
      </w:pPr>
      <w:rPr>
        <w:rFonts w:ascii="Wingdings" w:hAnsi="Wingdings" w:hint="default"/>
      </w:rPr>
    </w:lvl>
  </w:abstractNum>
  <w:num w:numId="1" w16cid:durableId="76306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F2"/>
    <w:rsid w:val="00005EBC"/>
    <w:rsid w:val="0000625D"/>
    <w:rsid w:val="00007556"/>
    <w:rsid w:val="00024BE6"/>
    <w:rsid w:val="00030594"/>
    <w:rsid w:val="0003554B"/>
    <w:rsid w:val="000460FF"/>
    <w:rsid w:val="00054E7B"/>
    <w:rsid w:val="0007264C"/>
    <w:rsid w:val="00075310"/>
    <w:rsid w:val="000B00BF"/>
    <w:rsid w:val="000B13B7"/>
    <w:rsid w:val="000B5AF2"/>
    <w:rsid w:val="000D43FF"/>
    <w:rsid w:val="000E4D02"/>
    <w:rsid w:val="000E4FF1"/>
    <w:rsid w:val="000F1C70"/>
    <w:rsid w:val="000F5107"/>
    <w:rsid w:val="001177F3"/>
    <w:rsid w:val="0013717B"/>
    <w:rsid w:val="00171458"/>
    <w:rsid w:val="00173C1D"/>
    <w:rsid w:val="001764C3"/>
    <w:rsid w:val="0018010E"/>
    <w:rsid w:val="001803B0"/>
    <w:rsid w:val="00183A46"/>
    <w:rsid w:val="00191C29"/>
    <w:rsid w:val="001B2696"/>
    <w:rsid w:val="001C63DA"/>
    <w:rsid w:val="001D0C6F"/>
    <w:rsid w:val="001D13AC"/>
    <w:rsid w:val="001E1933"/>
    <w:rsid w:val="001E29B7"/>
    <w:rsid w:val="00200535"/>
    <w:rsid w:val="00201A7E"/>
    <w:rsid w:val="00204526"/>
    <w:rsid w:val="00213910"/>
    <w:rsid w:val="00216A95"/>
    <w:rsid w:val="00221FC9"/>
    <w:rsid w:val="002252CF"/>
    <w:rsid w:val="00240CB1"/>
    <w:rsid w:val="00244CEF"/>
    <w:rsid w:val="002457C2"/>
    <w:rsid w:val="002503CD"/>
    <w:rsid w:val="00254A4B"/>
    <w:rsid w:val="00262951"/>
    <w:rsid w:val="0028748C"/>
    <w:rsid w:val="002908F0"/>
    <w:rsid w:val="002A0E5D"/>
    <w:rsid w:val="002A1A21"/>
    <w:rsid w:val="002C7437"/>
    <w:rsid w:val="002E7658"/>
    <w:rsid w:val="002F06B2"/>
    <w:rsid w:val="0030607D"/>
    <w:rsid w:val="003102DB"/>
    <w:rsid w:val="0032296F"/>
    <w:rsid w:val="00330EB0"/>
    <w:rsid w:val="003625C4"/>
    <w:rsid w:val="00362D01"/>
    <w:rsid w:val="00373880"/>
    <w:rsid w:val="00376531"/>
    <w:rsid w:val="003828AD"/>
    <w:rsid w:val="00394850"/>
    <w:rsid w:val="003B1712"/>
    <w:rsid w:val="003B524F"/>
    <w:rsid w:val="003C4A95"/>
    <w:rsid w:val="003D0C09"/>
    <w:rsid w:val="003F0718"/>
    <w:rsid w:val="00404688"/>
    <w:rsid w:val="004062F6"/>
    <w:rsid w:val="004246B3"/>
    <w:rsid w:val="00430A44"/>
    <w:rsid w:val="00435F83"/>
    <w:rsid w:val="00444A46"/>
    <w:rsid w:val="0046214C"/>
    <w:rsid w:val="004621D5"/>
    <w:rsid w:val="0047545D"/>
    <w:rsid w:val="00484D0E"/>
    <w:rsid w:val="0049183B"/>
    <w:rsid w:val="004971CC"/>
    <w:rsid w:val="004A3256"/>
    <w:rsid w:val="004A666F"/>
    <w:rsid w:val="004B1481"/>
    <w:rsid w:val="004B44B5"/>
    <w:rsid w:val="004C2479"/>
    <w:rsid w:val="004C3F74"/>
    <w:rsid w:val="004D1685"/>
    <w:rsid w:val="004D44FD"/>
    <w:rsid w:val="004D538F"/>
    <w:rsid w:val="004E7DA0"/>
    <w:rsid w:val="004F75C8"/>
    <w:rsid w:val="00503B4D"/>
    <w:rsid w:val="005228FF"/>
    <w:rsid w:val="00551C63"/>
    <w:rsid w:val="005558F9"/>
    <w:rsid w:val="0055778C"/>
    <w:rsid w:val="00572471"/>
    <w:rsid w:val="0059145F"/>
    <w:rsid w:val="00591AD4"/>
    <w:rsid w:val="00596076"/>
    <w:rsid w:val="005B0250"/>
    <w:rsid w:val="005B2EB5"/>
    <w:rsid w:val="005B39DB"/>
    <w:rsid w:val="005C2124"/>
    <w:rsid w:val="005C3965"/>
    <w:rsid w:val="005D0367"/>
    <w:rsid w:val="005D07E6"/>
    <w:rsid w:val="005D72B2"/>
    <w:rsid w:val="005E1A64"/>
    <w:rsid w:val="005F1362"/>
    <w:rsid w:val="00603A6D"/>
    <w:rsid w:val="00605626"/>
    <w:rsid w:val="006071D5"/>
    <w:rsid w:val="006073B7"/>
    <w:rsid w:val="00612317"/>
    <w:rsid w:val="0062039B"/>
    <w:rsid w:val="00623C16"/>
    <w:rsid w:val="00637D3A"/>
    <w:rsid w:val="00640BF5"/>
    <w:rsid w:val="00652397"/>
    <w:rsid w:val="00665E3D"/>
    <w:rsid w:val="00693C85"/>
    <w:rsid w:val="006A4734"/>
    <w:rsid w:val="006A620F"/>
    <w:rsid w:val="006C0FD3"/>
    <w:rsid w:val="006D2ED5"/>
    <w:rsid w:val="006D5DE9"/>
    <w:rsid w:val="006F116D"/>
    <w:rsid w:val="006F45E0"/>
    <w:rsid w:val="006F672E"/>
    <w:rsid w:val="00701D6B"/>
    <w:rsid w:val="00705F62"/>
    <w:rsid w:val="007061B2"/>
    <w:rsid w:val="0071098D"/>
    <w:rsid w:val="00713CC1"/>
    <w:rsid w:val="00715AB5"/>
    <w:rsid w:val="00734842"/>
    <w:rsid w:val="00740A09"/>
    <w:rsid w:val="00741353"/>
    <w:rsid w:val="00741BA7"/>
    <w:rsid w:val="00753C43"/>
    <w:rsid w:val="00762E26"/>
    <w:rsid w:val="007918EA"/>
    <w:rsid w:val="00792D15"/>
    <w:rsid w:val="007E62D7"/>
    <w:rsid w:val="008028B5"/>
    <w:rsid w:val="00805173"/>
    <w:rsid w:val="008177A1"/>
    <w:rsid w:val="00831260"/>
    <w:rsid w:val="00832EC9"/>
    <w:rsid w:val="00854573"/>
    <w:rsid w:val="00862046"/>
    <w:rsid w:val="008634CD"/>
    <w:rsid w:val="008731FA"/>
    <w:rsid w:val="00880A38"/>
    <w:rsid w:val="00882558"/>
    <w:rsid w:val="00893DD6"/>
    <w:rsid w:val="008C4811"/>
    <w:rsid w:val="008C69E9"/>
    <w:rsid w:val="008D2E94"/>
    <w:rsid w:val="008E11CD"/>
    <w:rsid w:val="008E6CB3"/>
    <w:rsid w:val="008F2930"/>
    <w:rsid w:val="008F5E28"/>
    <w:rsid w:val="009107FA"/>
    <w:rsid w:val="00933FCE"/>
    <w:rsid w:val="009458CC"/>
    <w:rsid w:val="009461B8"/>
    <w:rsid w:val="009621F1"/>
    <w:rsid w:val="009642A7"/>
    <w:rsid w:val="00974E0F"/>
    <w:rsid w:val="00982128"/>
    <w:rsid w:val="00982ADB"/>
    <w:rsid w:val="009918BE"/>
    <w:rsid w:val="00995889"/>
    <w:rsid w:val="009A1F9F"/>
    <w:rsid w:val="009A27BF"/>
    <w:rsid w:val="009B5666"/>
    <w:rsid w:val="009B7F79"/>
    <w:rsid w:val="009C4252"/>
    <w:rsid w:val="00A052FB"/>
    <w:rsid w:val="00A065A3"/>
    <w:rsid w:val="00A07DF2"/>
    <w:rsid w:val="00A22B25"/>
    <w:rsid w:val="00A31276"/>
    <w:rsid w:val="00A405DB"/>
    <w:rsid w:val="00A46D54"/>
    <w:rsid w:val="00A536B0"/>
    <w:rsid w:val="00A95334"/>
    <w:rsid w:val="00A975C8"/>
    <w:rsid w:val="00AB0E6D"/>
    <w:rsid w:val="00AB1340"/>
    <w:rsid w:val="00AB3EE3"/>
    <w:rsid w:val="00AB75C0"/>
    <w:rsid w:val="00AC33BF"/>
    <w:rsid w:val="00AD367F"/>
    <w:rsid w:val="00AD3D3F"/>
    <w:rsid w:val="00AD4827"/>
    <w:rsid w:val="00AD5116"/>
    <w:rsid w:val="00AD6B6A"/>
    <w:rsid w:val="00AD6D62"/>
    <w:rsid w:val="00AE207D"/>
    <w:rsid w:val="00B37A59"/>
    <w:rsid w:val="00B45D03"/>
    <w:rsid w:val="00B4756B"/>
    <w:rsid w:val="00B50FA4"/>
    <w:rsid w:val="00B73811"/>
    <w:rsid w:val="00B809C5"/>
    <w:rsid w:val="00B80D67"/>
    <w:rsid w:val="00B8100F"/>
    <w:rsid w:val="00B86B91"/>
    <w:rsid w:val="00B96924"/>
    <w:rsid w:val="00BB50C6"/>
    <w:rsid w:val="00BB5B8F"/>
    <w:rsid w:val="00BD5153"/>
    <w:rsid w:val="00BE3FCF"/>
    <w:rsid w:val="00BF2803"/>
    <w:rsid w:val="00C02815"/>
    <w:rsid w:val="00C16259"/>
    <w:rsid w:val="00C17C58"/>
    <w:rsid w:val="00C27245"/>
    <w:rsid w:val="00C321EB"/>
    <w:rsid w:val="00C32E4B"/>
    <w:rsid w:val="00C50F7F"/>
    <w:rsid w:val="00C8680F"/>
    <w:rsid w:val="00CA4A07"/>
    <w:rsid w:val="00CB6B59"/>
    <w:rsid w:val="00CD0E12"/>
    <w:rsid w:val="00CD2D6C"/>
    <w:rsid w:val="00CF5D0C"/>
    <w:rsid w:val="00D21CF7"/>
    <w:rsid w:val="00D305BC"/>
    <w:rsid w:val="00D34C9B"/>
    <w:rsid w:val="00D5052D"/>
    <w:rsid w:val="00D51257"/>
    <w:rsid w:val="00D634C2"/>
    <w:rsid w:val="00D64EC4"/>
    <w:rsid w:val="00D756B6"/>
    <w:rsid w:val="00D77F6E"/>
    <w:rsid w:val="00D90AD4"/>
    <w:rsid w:val="00DA0796"/>
    <w:rsid w:val="00DA4235"/>
    <w:rsid w:val="00DA5448"/>
    <w:rsid w:val="00DB6888"/>
    <w:rsid w:val="00DC061C"/>
    <w:rsid w:val="00DF071B"/>
    <w:rsid w:val="00E05A3A"/>
    <w:rsid w:val="00E13DA1"/>
    <w:rsid w:val="00E15788"/>
    <w:rsid w:val="00E22C2C"/>
    <w:rsid w:val="00E25333"/>
    <w:rsid w:val="00E25EEF"/>
    <w:rsid w:val="00E514BB"/>
    <w:rsid w:val="00E5393F"/>
    <w:rsid w:val="00E60658"/>
    <w:rsid w:val="00E61FCA"/>
    <w:rsid w:val="00E63075"/>
    <w:rsid w:val="00E66385"/>
    <w:rsid w:val="00E75565"/>
    <w:rsid w:val="00E76AA8"/>
    <w:rsid w:val="00E82B3F"/>
    <w:rsid w:val="00E97096"/>
    <w:rsid w:val="00E97CF9"/>
    <w:rsid w:val="00EA0188"/>
    <w:rsid w:val="00EA06DA"/>
    <w:rsid w:val="00EA6997"/>
    <w:rsid w:val="00EB17B4"/>
    <w:rsid w:val="00EB687B"/>
    <w:rsid w:val="00EC0D0C"/>
    <w:rsid w:val="00ED1550"/>
    <w:rsid w:val="00ED4F9A"/>
    <w:rsid w:val="00ED5266"/>
    <w:rsid w:val="00EE1A37"/>
    <w:rsid w:val="00EE7B99"/>
    <w:rsid w:val="00EE7F0A"/>
    <w:rsid w:val="00EF4806"/>
    <w:rsid w:val="00F21C80"/>
    <w:rsid w:val="00F40C82"/>
    <w:rsid w:val="00F6146B"/>
    <w:rsid w:val="00F676FD"/>
    <w:rsid w:val="00F72514"/>
    <w:rsid w:val="00F75F51"/>
    <w:rsid w:val="00F82F5A"/>
    <w:rsid w:val="00FA0944"/>
    <w:rsid w:val="00FA3CC5"/>
    <w:rsid w:val="00FA6947"/>
    <w:rsid w:val="00FB34D2"/>
    <w:rsid w:val="00FB4B17"/>
    <w:rsid w:val="00FC3019"/>
    <w:rsid w:val="00FC5860"/>
    <w:rsid w:val="00FC7F3F"/>
    <w:rsid w:val="00FD377B"/>
    <w:rsid w:val="00FD7048"/>
    <w:rsid w:val="00FF2D79"/>
    <w:rsid w:val="00FF517A"/>
    <w:rsid w:val="00FF6973"/>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2212F"/>
  <w15:docId w15:val="{45F3D4A8-9BE9-49C5-927D-1C9A2CD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99" w:qFormat="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aliases w:val="正文2"/>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 w:type="table" w:styleId="a9">
    <w:name w:val="Table Grid"/>
    <w:basedOn w:val="a1"/>
    <w:uiPriority w:val="99"/>
    <w:qFormat/>
    <w:rsid w:val="00741BA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正文_0"/>
    <w:qFormat/>
    <w:rsid w:val="006D2ED5"/>
    <w:pPr>
      <w:widowControl w:val="0"/>
      <w:spacing w:line="288" w:lineRule="auto"/>
      <w:ind w:firstLineChars="200" w:firstLine="200"/>
      <w:jc w:val="both"/>
    </w:pPr>
    <w:rPr>
      <w:rFonts w:ascii="Times New Roman" w:hAnsi="Times New Roman"/>
      <w:kern w:val="2"/>
      <w:sz w:val="21"/>
      <w:szCs w:val="24"/>
    </w:rPr>
  </w:style>
  <w:style w:type="paragraph" w:styleId="aa">
    <w:name w:val="Balloon Text"/>
    <w:basedOn w:val="a"/>
    <w:link w:val="ab"/>
    <w:rsid w:val="00E76AA8"/>
    <w:rPr>
      <w:sz w:val="18"/>
      <w:szCs w:val="18"/>
    </w:rPr>
  </w:style>
  <w:style w:type="character" w:customStyle="1" w:styleId="ab">
    <w:name w:val="批注框文本 字符"/>
    <w:basedOn w:val="a0"/>
    <w:link w:val="aa"/>
    <w:rsid w:val="00E76AA8"/>
    <w:rPr>
      <w:kern w:val="2"/>
      <w:sz w:val="18"/>
      <w:szCs w:val="18"/>
    </w:rPr>
  </w:style>
  <w:style w:type="paragraph" w:styleId="ac">
    <w:name w:val="Normal (Web)"/>
    <w:basedOn w:val="a"/>
    <w:uiPriority w:val="99"/>
    <w:semiHidden/>
    <w:unhideWhenUsed/>
    <w:rsid w:val="00075310"/>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sid w:val="00075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21E9-36EB-405B-AF2F-ABE0F759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winson</cp:lastModifiedBy>
  <cp:revision>2</cp:revision>
  <dcterms:created xsi:type="dcterms:W3CDTF">2022-06-07T08:18:00Z</dcterms:created>
  <dcterms:modified xsi:type="dcterms:W3CDTF">2022-06-07T08:18:00Z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_id">
    <vt:lpwstr>26</vt:lpwstr>
  </property>
  <property fmtid="{D5CDD505-2E9C-101B-9397-08002B2CF9AE}" pid="3" name="grade_id">
    <vt:lpwstr>12</vt:lpwstr>
  </property>
  <property fmtid="{D5CDD505-2E9C-101B-9397-08002B2CF9AE}" pid="4" name="paper_id">
    <vt:lpwstr>2996200167030784</vt:lpwstr>
  </property>
  <property fmtid="{D5CDD505-2E9C-101B-9397-08002B2CF9AE}" pid="5" name="server">
    <vt:lpwstr>prod,http://qbm.xkw.com/console/,http://qbm.xkw.com/</vt:lpwstr>
  </property>
  <property fmtid="{D5CDD505-2E9C-101B-9397-08002B2CF9AE}" pid="6" name="stage_id">
    <vt:lpwstr>SENIOR_MIDDLE</vt:lpwstr>
  </property>
  <property fmtid="{D5CDD505-2E9C-101B-9397-08002B2CF9AE}" pid="7" name="status">
    <vt:lpwstr>P2_1</vt:lpwstr>
  </property>
  <property fmtid="{D5CDD505-2E9C-101B-9397-08002B2CF9AE}" pid="8" name="subject_id">
    <vt:lpwstr>1</vt:lpwstr>
  </property>
</Properties>
</file>