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11493500</wp:posOffset>
            </wp:positionH>
            <wp:positionV relativeFrom="topMargin">
              <wp:posOffset>11849100</wp:posOffset>
            </wp:positionV>
            <wp:extent cx="469900" cy="469900"/>
            <wp:effectExtent l="0" t="0" r="6350" b="6350"/>
            <wp:wrapNone/>
            <wp:docPr id="100036" name="图片 100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" name="图片 1000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eastAsiaTheme="minorEastAsia"/>
        </w:rPr>
        <w:t>第2章　细胞工程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  <w:r>
        <mc:AlternateContent>
          <mc:Choice Requires="wps">
            <w:drawing>
              <wp:inline distT="0" distB="0" distL="114300" distR="114300">
                <wp:extent cx="12700" cy="127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pt;width:1pt;" filled="f" stroked="f" coordsize="21600,21600" o:gfxdata="UEsDBAoAAAAAAIdO4kAAAAAAAAAAAAAAAAAEAAAAZHJzL1BLAwQUAAAACACHTuJAsKsDT9EAAAAB&#10;AQAADwAAAGRycy9kb3ducmV2LnhtbE2PQWvCQBCF74X+h2UKXqRu9FAkzcaDUCpFkEbrecxOk9Ds&#10;bMyuif33nXppLzM83vDme9nq6lo1UB8azwbmswQUceltw5WBw/7lcQkqRGSLrWcy8E0BVvn9XYap&#10;9SO/01DESkkIhxQN1DF2qdahrMlhmPmOWLxP3zuMIvtK2x5HCXetXiTJk3bYsHyosaN1TeVXcXEG&#10;xnI3HPfbV72bHjeez5vzuvh4M2byME+eQUW6xr9j+MUXdMiF6eQvbINqDUiReJviLUScbkvnmf5P&#10;nv8AUEsDBBQAAAAIAIdO4kBeRdvRqgEAAF8DAAAOAAAAZHJzL2Uyb0RvYy54bWytU0uOEzEQ3SNx&#10;B8t70p0sALXSGSGiYTOCkQYOUOO2uy1sl+Vy0slpkNhxCI6DuAbl7kyGDJtZsLHs+rx679leXx28&#10;E3udyGJo5XJRS6GDws6GvpVfPl+/eisFZQgdOAy6lUdN8mrz8sV6jI1e4YCu00kwSKBmjK0cco5N&#10;VZEatAdaYNSBkwaTh8zH1FddgpHRvatWdf26GjF1MaHSRBzdzkl5QkzPAURjrNJbVDuvQ55Rk3aQ&#10;WRINNpLcTGyN0Sp/MoZ0Fq6VrDRPKw/h/X1Zq80amj5BHKw6UYDnUHiiyYMNPPQMtYUMYpfsP1De&#10;qoSEJi8U+moWMjnCKpb1E2/uBoh60sJWUzybTv8PVn3c3yZhO34JUgTwfOG/v/349fO7WBZvxkgN&#10;l9zF21TUUbxB9ZVEwPcDhF6/o8gOl16urS6Ky4FObQeTfGlnueIweX88e68PWSgOLldvar4UxZl5&#10;WxCheWiNifIHjV6UTSsTj538hv0N5bn0oaRMCnhtneM4NC5cBBizRCayM7/C9B67I/uwi8n2w4Ug&#10;9n0icnoj5WL/Pk9Ij/9i8w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wqwNP0QAAAAEBAAAPAAAA&#10;AAAAAAEAIAAAACIAAABkcnMvZG93bnJldi54bWxQSwECFAAUAAAACACHTuJAXkXb0aoBAABfAwAA&#10;DgAAAAAAAAABACAAAAAgAQAAZHJzL2Uyb0RvYy54bWxQSwUGAAAAAAYABgBZAQAAPA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细胞工程的发展历程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eastAsia="华文新魏" w:cs="Times New Roman"/>
        </w:rPr>
        <w:t>．</w:t>
      </w:r>
      <w:r>
        <w:rPr>
          <w:rFonts w:ascii="Times New Roman" w:hAnsi="Times New Roman" w:cs="Times New Roman"/>
        </w:rPr>
        <w:t>1960年，科金用真菌的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纤维素酶</w:t>
      </w:r>
      <w:r>
        <w:rPr>
          <w:rFonts w:ascii="Times New Roman" w:hAnsi="Times New Roman" w:cs="Times New Roman"/>
        </w:rPr>
        <w:t>分解番茄根的细胞壁，成功获得了原生质体。（P32）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2．1971年，卡尔森诱导烟草种间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原生质体</w:t>
      </w:r>
      <w:r>
        <w:rPr>
          <w:rFonts w:ascii="Times New Roman" w:hAnsi="Times New Roman" w:cs="Times New Roman"/>
        </w:rPr>
        <w:t>融合，获得了第一株体细胞种间杂种植株。（P32）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3．1974年，土壤农杆菌的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Ti</w:t>
      </w:r>
      <w:r>
        <w:rPr>
          <w:rFonts w:ascii="Times New Roman" w:hAnsi="Times New Roman" w:cs="Times New Roman"/>
        </w:rPr>
        <w:t>质粒被发现。之后，该质粒应用于植物分子生物学领域，促进了植物细胞工程与分子生物学技术紧密结合。（P32）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4．1951年，张明觉等发现了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哺乳动物精子的获能</w:t>
      </w:r>
      <w:r>
        <w:rPr>
          <w:rFonts w:ascii="Times New Roman" w:hAnsi="Times New Roman" w:cs="Times New Roman"/>
        </w:rPr>
        <w:t>现象。（P33）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5．1958年，格登用非洲爪蟾进行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体细胞核移植</w:t>
      </w:r>
      <w:r>
        <w:rPr>
          <w:rFonts w:ascii="Times New Roman" w:hAnsi="Times New Roman" w:cs="Times New Roman"/>
        </w:rPr>
        <w:t>实验，成功培育出性成熟个体。同一时期，我国科学家童第周等开展了鱼类细胞核移植工作。（P33）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6．1975年，米尔斯坦和科勒等创立了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单克隆抗体</w:t>
      </w:r>
      <w:r>
        <w:rPr>
          <w:rFonts w:ascii="Times New Roman" w:hAnsi="Times New Roman" w:cs="Times New Roman"/>
        </w:rPr>
        <w:t>技术。（P33）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7．2017年，我国科学家首次培育了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体细胞克隆猴</w:t>
      </w:r>
      <w:r>
        <w:rPr>
          <w:rFonts w:ascii="Times New Roman" w:hAnsi="Times New Roman" w:cs="Times New Roman"/>
        </w:rPr>
        <w:t>。（P33）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8．细胞工程是指应用细胞生物学、分子生物学和发育生物学等多学科的原理和方法，通过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细胞器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细胞</w: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组织</w:t>
      </w:r>
      <w:r>
        <w:rPr>
          <w:rFonts w:ascii="Times New Roman" w:hAnsi="Times New Roman" w:cs="Times New Roman"/>
        </w:rPr>
        <w:t>水平上的操作，有目的地获得特定的细胞、组织、器官、个体或其产品的一门综合性的生物工程。（P31）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第1节　植物细胞工程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</w:rPr>
      </w:pPr>
      <w:r>
        <w:rPr>
          <w:rFonts w:ascii="Times New Roman" w:hAnsi="Times New Roman" w:cs="Times New Roman" w:eastAsiaTheme="minorEastAsia"/>
          <w:b/>
          <w:bCs/>
        </w:rPr>
        <w:t>一、植物细胞工程的基本技术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细胞经分裂和分化后，仍然具有产生完整生物体或分化成其他各种细胞的潜能</w:t>
      </w:r>
      <w:r>
        <w:rPr>
          <w:rFonts w:ascii="Times New Roman" w:hAnsi="Times New Roman" w:cs="Times New Roman"/>
        </w:rPr>
        <w:t>，即细胞具有全能性。但是，在生物的生长发育过程中，并不是所有的细胞都表现出全能性，比如，芽原基的细胞只能发育为芽，叶原基的细胞只能发育为叶。这是因为在特定的时间和空间条件下，细胞中的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基因会选择性地表达</w:t>
      </w:r>
      <w:r>
        <w:rPr>
          <w:rFonts w:ascii="Times New Roman" w:hAnsi="Times New Roman" w:cs="Times New Roman"/>
        </w:rPr>
        <w:t>。（P34）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2．植物组织培养是指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将离体的植物器官、组织或细胞等，培养在人工配制的培养基上，给予适宜的培养条件，诱导其形成完整植株的技术</w:t>
      </w:r>
      <w:r>
        <w:rPr>
          <w:rFonts w:ascii="Times New Roman" w:hAnsi="Times New Roman" w:cs="Times New Roman"/>
        </w:rPr>
        <w:t>（如图）。（P35）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2879725" cy="1030605"/>
            <wp:effectExtent l="0" t="0" r="15875" b="1714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楷体_GB2312" w:cs="Times New Roman"/>
        </w:rPr>
        <w:t>植物组织培养流程图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3．植物细胞一般具有全能性。在一定的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激素和营养</w:t>
      </w:r>
      <w:r>
        <w:rPr>
          <w:rFonts w:ascii="Times New Roman" w:hAnsi="Times New Roman" w:cs="Times New Roman"/>
        </w:rPr>
        <w:t>等条件的诱导下，已经分化的细胞可以经过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脱分化</w:t>
      </w:r>
      <w:r>
        <w:rPr>
          <w:rFonts w:ascii="Times New Roman" w:hAnsi="Times New Roman" w:cs="Times New Roman"/>
        </w:rPr>
        <w:t>，即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失去其特有的结构和功能，转变成未分化细胞，进而形成不定形的薄壁组织团块</w:t>
      </w:r>
      <w:r>
        <w:rPr>
          <w:rFonts w:ascii="Times New Roman" w:hAnsi="Times New Roman" w:cs="Times New Roman"/>
        </w:rPr>
        <w:t>，这称为</w:t>
      </w:r>
      <w:r>
        <w:rPr>
          <w:rFonts w:ascii="Times New Roman" w:hAnsi="Times New Roman" w:cs="Times New Roman"/>
          <w:u w:val="wave"/>
        </w:rPr>
        <w:t>愈伤组织</w:t>
      </w:r>
      <w:r>
        <w:rPr>
          <w:rFonts w:ascii="Times New Roman" w:hAnsi="Times New Roman" w:cs="Times New Roman"/>
        </w:rPr>
        <w:t>。愈伤组织能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重新分化成芽、根等器官</w:t>
      </w:r>
      <w:r>
        <w:rPr>
          <w:rFonts w:ascii="Times New Roman" w:hAnsi="Times New Roman" w:cs="Times New Roman"/>
        </w:rPr>
        <w:t>，该过程称为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再分化</w:t>
      </w:r>
      <w:r>
        <w:rPr>
          <w:rFonts w:ascii="Times New Roman" w:hAnsi="Times New Roman" w:cs="Times New Roman"/>
        </w:rPr>
        <w:t>。植物激素中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生长素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细胞分裂素</w:t>
      </w:r>
      <w:r>
        <w:rPr>
          <w:rFonts w:ascii="Times New Roman" w:hAnsi="Times New Roman" w:cs="Times New Roman"/>
        </w:rPr>
        <w:t>是启动细胞分裂 、脱分化和再分化的关键激素，它们的浓度、比例等都会影响植物细胞的发育方向。（P35“探究·实践”）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4．诱导愈伤组织期间一般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不需要</w:t>
      </w:r>
      <w:r>
        <w:rPr>
          <w:rFonts w:ascii="Times New Roman" w:hAnsi="Times New Roman" w:cs="Times New Roman"/>
        </w:rPr>
        <w:t>光照，在后续的培养过程中，每日需要给予适当时间和强度的光照。（P36“探究·实践”）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5．在进行体细胞杂交之前，必须先利用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纤维素酶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果胶酶</w:t>
      </w:r>
      <w:r>
        <w:rPr>
          <w:rFonts w:ascii="Times New Roman" w:hAnsi="Times New Roman" w:cs="Times New Roman"/>
        </w:rPr>
        <w:t>去除细胞壁，获得原生质体。（P37）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6．人工诱导原生质体融合的方法基本可以分为两大类——物理法和化学法。物理法包括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电融合法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离心法</w:t>
      </w:r>
      <w:r>
        <w:rPr>
          <w:rFonts w:ascii="Times New Roman" w:hAnsi="Times New Roman" w:cs="Times New Roman"/>
        </w:rPr>
        <w:t>等；化学法包括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聚乙二醇（PEG）</w:t>
      </w:r>
      <w:r>
        <w:rPr>
          <w:rFonts w:ascii="Times New Roman" w:hAnsi="Times New Roman" w:cs="Times New Roman"/>
        </w:rPr>
        <w:t>融合法、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高Ca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  <w:vertAlign w:val="superscript"/>
        </w:rPr>
        <w:t>2＋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—高pH</w:t>
      </w:r>
      <w:r>
        <w:rPr>
          <w:rFonts w:ascii="Times New Roman" w:hAnsi="Times New Roman" w:cs="Times New Roman"/>
        </w:rPr>
        <w:t>融合法等，融合后得到的杂种细胞再经过诱导可形成愈伤组织，并可进一步发育成完整的杂种植株（如图）。（P37～38）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2920365" cy="1767205"/>
            <wp:effectExtent l="0" t="0" r="13335" b="4445"/>
            <wp:docPr id="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楷体_GB2312" w:cs="Times New Roman"/>
        </w:rPr>
        <w:t>植物体细胞杂交技术流程图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7．植物体细胞杂交技术在打破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生殖</w:t>
      </w:r>
      <w:r>
        <w:rPr>
          <w:rFonts w:ascii="Times New Roman" w:hAnsi="Times New Roman" w:cs="Times New Roman"/>
        </w:rPr>
        <w:t>隔离，实现远缘杂交育种，培育植物新品种等方面展示出独特的优势。（P38）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</w:rPr>
      </w:pPr>
      <w:r>
        <w:rPr>
          <w:rFonts w:ascii="Times New Roman" w:hAnsi="Times New Roman" w:cs="Times New Roman" w:eastAsiaTheme="minorEastAsia"/>
          <w:b/>
          <w:bCs/>
        </w:rPr>
        <w:t>二、植物细胞工程的应用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1．用于快速繁殖优良品种的植物组织培养技术，被人们形象地称为植物的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快速繁殖</w:t>
      </w:r>
      <w:r>
        <w:rPr>
          <w:rFonts w:ascii="Times New Roman" w:hAnsi="Times New Roman" w:cs="Times New Roman"/>
        </w:rPr>
        <w:t>技术，也叫作微型繁殖技术。它不仅可以高效、快速地实现种苗的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大量</w:t>
      </w:r>
      <w:r>
        <w:rPr>
          <w:rFonts w:ascii="Times New Roman" w:hAnsi="Times New Roman" w:cs="Times New Roman"/>
        </w:rPr>
        <w:t>繁殖，还可以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保持优良品种的遗传特性</w:t>
      </w:r>
      <w:r>
        <w:rPr>
          <w:rFonts w:ascii="Times New Roman" w:hAnsi="Times New Roman" w:cs="Times New Roman"/>
        </w:rPr>
        <w:t>。（P39）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2．单倍体育种可以先通过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花药（或花粉）</w:t>
      </w:r>
      <w:r>
        <w:rPr>
          <w:rFonts w:ascii="Times New Roman" w:hAnsi="Times New Roman" w:cs="Times New Roman"/>
        </w:rPr>
        <w:t>培养获得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单倍体植株</w:t>
      </w:r>
      <w:r>
        <w:rPr>
          <w:rFonts w:ascii="Times New Roman" w:hAnsi="Times New Roman" w:cs="Times New Roman"/>
        </w:rPr>
        <w:t>，然后经过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诱导染色体加倍</w:t>
      </w:r>
      <w:r>
        <w:rPr>
          <w:rFonts w:ascii="Times New Roman" w:hAnsi="Times New Roman" w:cs="Times New Roman"/>
        </w:rPr>
        <w:t>，当年就能培育出遗传性状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相对稳定</w:t>
      </w:r>
      <w:r>
        <w:rPr>
          <w:rFonts w:ascii="Times New Roman" w:hAnsi="Times New Roman" w:cs="Times New Roman"/>
        </w:rPr>
        <w:t>的纯合二倍体植株，这极大地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缩短了育种的年限</w:t>
      </w:r>
      <w:r>
        <w:rPr>
          <w:rFonts w:ascii="Times New Roman" w:hAnsi="Times New Roman" w:cs="Times New Roman"/>
        </w:rPr>
        <w:t>，节约了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大量的人力和物力</w:t>
      </w:r>
      <w:r>
        <w:rPr>
          <w:rFonts w:ascii="Times New Roman" w:hAnsi="Times New Roman" w:cs="Times New Roman"/>
        </w:rPr>
        <w:t>。（P40）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3．植物细胞培养是指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在离体条件下对单个植物细胞或细胞团进行培养使其增殖的技术</w:t>
      </w:r>
      <w:r>
        <w:rPr>
          <w:rFonts w:ascii="Times New Roman" w:hAnsi="Times New Roman" w:cs="Times New Roman"/>
        </w:rPr>
        <w:t>。（P41）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第2节　动物细胞工程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</w:rPr>
      </w:pPr>
      <w:r>
        <w:rPr>
          <w:rFonts w:ascii="Times New Roman" w:hAnsi="Times New Roman" w:cs="Times New Roman" w:eastAsiaTheme="minorEastAsia"/>
          <w:b/>
          <w:bCs/>
        </w:rPr>
        <w:t>一、动物细胞培养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1．动物细胞培养是指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从动物体中取出相关的组织，将它分散成单个细胞，然后在适宜的培养条件下，让这些细胞生长和增殖的技术</w:t>
      </w:r>
      <w:r>
        <w:rPr>
          <w:rFonts w:ascii="Times New Roman" w:hAnsi="Times New Roman" w:cs="Times New Roman"/>
        </w:rPr>
        <w:t>。（P43）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2．一般来说，动物细胞培养需要满足以下条件。（P43）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3．在体外培养细胞时，必须保证环境是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无菌、无毒</w:t>
      </w:r>
      <w:r>
        <w:rPr>
          <w:rFonts w:ascii="Times New Roman" w:hAnsi="Times New Roman" w:cs="Times New Roman"/>
        </w:rPr>
        <w:t>的，即需要对培养液和所有培养用具进行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灭菌</w:t>
      </w:r>
      <w:r>
        <w:rPr>
          <w:rFonts w:ascii="Times New Roman" w:hAnsi="Times New Roman" w:cs="Times New Roman"/>
        </w:rPr>
        <w:t>处理以及在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无菌</w:t>
      </w:r>
      <w:r>
        <w:rPr>
          <w:rFonts w:ascii="Times New Roman" w:hAnsi="Times New Roman" w:cs="Times New Roman"/>
        </w:rPr>
        <w:t>环境下进行操作。培养液还需要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定期</w:t>
      </w:r>
      <w:r>
        <w:rPr>
          <w:rFonts w:ascii="Times New Roman" w:hAnsi="Times New Roman" w:cs="Times New Roman"/>
        </w:rPr>
        <w:t>更换，以便清除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代谢物</w:t>
      </w:r>
      <w:r>
        <w:rPr>
          <w:rFonts w:ascii="Times New Roman" w:hAnsi="Times New Roman" w:cs="Times New Roman"/>
        </w:rPr>
        <w:t>，防止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细胞代谢物积累对细胞自身造成危害</w:t>
      </w:r>
      <w:r>
        <w:rPr>
          <w:rFonts w:ascii="Times New Roman" w:hAnsi="Times New Roman" w:cs="Times New Roman"/>
        </w:rPr>
        <w:t>。（P44）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4．动物细胞培养所需气体主要有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O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  <w:vertAlign w:val="subscript"/>
        </w:rPr>
        <w:t>2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和CO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  <w:vertAlign w:val="subscript"/>
        </w:rPr>
        <w:t>2</w:t>
      </w:r>
      <w:r>
        <w:rPr>
          <w:rFonts w:ascii="Times New Roman" w:hAnsi="Times New Roman" w:cs="Times New Roman"/>
        </w:rPr>
        <w:t>。O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细胞代谢所必需的</w:t>
      </w:r>
      <w:r>
        <w:rPr>
          <w:rFonts w:ascii="Times New Roman" w:hAnsi="Times New Roman" w:cs="Times New Roman"/>
        </w:rPr>
        <w:t>，CO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的主要作用是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维持培养液的pH</w:t>
      </w:r>
      <w:r>
        <w:rPr>
          <w:rFonts w:ascii="Times New Roman" w:hAnsi="Times New Roman" w:cs="Times New Roman"/>
        </w:rPr>
        <w:t>。在进行细胞培养时，通常采用培养皿或松盖培养瓶，并将它们置于含有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95%空气和5%CO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  <w:vertAlign w:val="subscript"/>
        </w:rPr>
        <w:t>2</w:t>
      </w:r>
      <w:r>
        <w:rPr>
          <w:rFonts w:ascii="Times New Roman" w:hAnsi="Times New Roman" w:cs="Times New Roman"/>
        </w:rPr>
        <w:t>的混合气体的CO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培养箱中进行培养。（P44）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5．动物细胞培养时细胞往往贴附在培养瓶的瓶壁上，这种现象称为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细胞贴壁</w:t>
      </w:r>
      <w:r>
        <w:rPr>
          <w:rFonts w:ascii="Times New Roman" w:hAnsi="Times New Roman" w:cs="Times New Roman"/>
        </w:rPr>
        <w:t>。悬浮培养的细胞会因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细胞密度过大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有害代谢物积累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培养液中营养物质缺乏</w:t>
      </w:r>
      <w:r>
        <w:rPr>
          <w:rFonts w:ascii="Times New Roman" w:hAnsi="Times New Roman" w:cs="Times New Roman"/>
        </w:rPr>
        <w:t>等因素而分裂受阻。贴壁细胞在生长增殖时，除受上述因素的影响外，还会发生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接触抑制</w:t>
      </w:r>
      <w:r>
        <w:rPr>
          <w:rFonts w:ascii="Times New Roman" w:hAnsi="Times New Roman" w:cs="Times New Roman"/>
        </w:rPr>
        <w:t>现象，即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当贴壁细胞分裂生长到表面相互接触时，细胞通常会停止分裂增殖</w:t>
      </w:r>
      <w:r>
        <w:rPr>
          <w:rFonts w:ascii="Times New Roman" w:hAnsi="Times New Roman" w:cs="Times New Roman"/>
        </w:rPr>
        <w:t>。（P44）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6．人们通常将分瓶之前的细胞培养，即动物组织经处理后的初次培养称为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原代</w:t>
      </w:r>
      <w:r>
        <w:rPr>
          <w:rFonts w:ascii="Times New Roman" w:hAnsi="Times New Roman" w:cs="Times New Roman"/>
        </w:rPr>
        <w:t>培养，将分瓶后的细胞培养称为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传代</w:t>
      </w:r>
      <w:r>
        <w:rPr>
          <w:rFonts w:ascii="Times New Roman" w:hAnsi="Times New Roman" w:cs="Times New Roman"/>
        </w:rPr>
        <w:t>培养。在进行传代培养时，悬浮培养的细胞直接用离心法收集；贴壁细胞需要重新用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胰蛋白酶</w:t>
      </w:r>
      <w:r>
        <w:rPr>
          <w:rFonts w:ascii="Times New Roman" w:hAnsi="Times New Roman" w:cs="Times New Roman"/>
        </w:rPr>
        <w:t>等处理，使之分散成单个细胞，然后再用离心法收集。之后，将收集的细胞制成细胞悬液，分瓶培养（如图）。（P45）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7．在一定条件下，干细胞可以分化成其他类型的细胞。干细胞存在于早期胚胎、骨髓和脐带血等多种组织和器官中，包括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胚胎</w:t>
      </w:r>
      <w:r>
        <w:rPr>
          <w:rFonts w:ascii="Times New Roman" w:hAnsi="Times New Roman" w:cs="Times New Roman"/>
        </w:rPr>
        <w:t>干细胞和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成体</w:t>
      </w:r>
      <w:r>
        <w:rPr>
          <w:rFonts w:ascii="Times New Roman" w:hAnsi="Times New Roman" w:cs="Times New Roman"/>
        </w:rPr>
        <w:t>干细胞等。（P46）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8．2006年，科学家通过体外诱导小鼠成纤维细胞，获得了类似胚胎干细胞的一种细胞，将它称为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诱导多能</w:t>
      </w:r>
      <w:r>
        <w:rPr>
          <w:rFonts w:ascii="Times New Roman" w:hAnsi="Times New Roman" w:cs="Times New Roman"/>
        </w:rPr>
        <w:t>干细胞（简称iPS细胞），并用iPS细胞治疗了小鼠的镰状细胞贫血。（P46）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9．科学家已尝试采用多种方法来制备iPS细胞，包括借助载体将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特定基因</w:t>
      </w:r>
      <w:r>
        <w:rPr>
          <w:rFonts w:ascii="Times New Roman" w:hAnsi="Times New Roman" w:cs="Times New Roman"/>
        </w:rPr>
        <w:t>导入细胞中，直接将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特定蛋白</w:t>
      </w:r>
      <w:r>
        <w:rPr>
          <w:rFonts w:ascii="Times New Roman" w:hAnsi="Times New Roman" w:cs="Times New Roman"/>
        </w:rPr>
        <w:t>导入细胞中或者用小分子化合物等来诱导形成iPS细胞。iPS细胞最初是由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成纤维</w:t>
      </w:r>
      <w:r>
        <w:rPr>
          <w:rFonts w:ascii="Times New Roman" w:hAnsi="Times New Roman" w:cs="Times New Roman"/>
        </w:rPr>
        <w:t>细胞转化而来的，后来发现已分化的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T细胞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B细胞</w:t>
      </w:r>
      <w:r>
        <w:rPr>
          <w:rFonts w:ascii="Times New Roman" w:hAnsi="Times New Roman" w:cs="Times New Roman"/>
        </w:rPr>
        <w:t>等也能被诱导为iPS细胞。（P46“相关信息”）</w:t>
      </w:r>
    </w:p>
    <w:p>
      <w:pPr>
        <w:pStyle w:val="2"/>
        <w:spacing w:line="360" w:lineRule="auto"/>
        <w:rPr>
          <w:rFonts w:ascii="Times New Roman" w:hAnsi="Times New Roman" w:cs="Times New Roman" w:eastAsiaTheme="minorEastAsia"/>
          <w:b/>
          <w:bCs/>
          <w:color w:val="FF0000"/>
        </w:rPr>
      </w:pPr>
      <w:r>
        <w:rPr>
          <w:rFonts w:ascii="Times New Roman" w:hAnsi="Times New Roman" w:cs="Times New Roman" w:eastAsiaTheme="minorEastAsia"/>
          <w:b/>
          <w:bCs/>
          <w:color w:val="FF0000"/>
        </w:rPr>
        <w:t>抽默3答案：</w:t>
      </w:r>
    </w:p>
    <w:p>
      <w:pPr>
        <w:pStyle w:val="2"/>
        <w:spacing w:line="360" w:lineRule="auto"/>
        <w:rPr>
          <w:rFonts w:ascii="Times New Roman" w:hAnsi="Times New Roman" w:cs="Times New Roman" w:eastAsiaTheme="minorEastAsia"/>
          <w:b/>
          <w:bCs/>
          <w:color w:val="FF0000"/>
        </w:rPr>
      </w:pPr>
      <w:r>
        <w:rPr>
          <w:rFonts w:ascii="Times New Roman" w:hAnsi="Times New Roman" w:cs="Times New Roman" w:eastAsiaTheme="minorEastAsia"/>
          <w:b/>
          <w:bCs/>
          <w:color w:val="FF0000"/>
        </w:rPr>
        <w:t>1．细胞器、细胞或组织　2.离体　3.完整生物　各种细胞　4.激素　5.原代　传代　6.选择性地表达　7.纤维素　果胶　8.电融合法　离心法　聚乙二醇(PEG)　9.无菌、无毒　代谢物　10.维持培养液的pH　95%空气和5%CO</w:t>
      </w:r>
      <w:r>
        <w:rPr>
          <w:rFonts w:ascii="Times New Roman" w:hAnsi="Times New Roman" w:cs="Times New Roman" w:eastAsiaTheme="minorEastAsia"/>
          <w:b/>
          <w:bCs/>
          <w:color w:val="FF0000"/>
          <w:vertAlign w:val="subscript"/>
        </w:rPr>
        <w:t>2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inline distT="0" distB="0" distL="114300" distR="114300">
                <wp:extent cx="12700" cy="1270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pt;width:1pt;" filled="f" stroked="f" coordsize="21600,21600" o:gfxdata="UEsDBAoAAAAAAIdO4kAAAAAAAAAAAAAAAAAEAAAAZHJzL1BLAwQUAAAACACHTuJAsKsDT9EAAAAB&#10;AQAADwAAAGRycy9kb3ducmV2LnhtbE2PQWvCQBCF74X+h2UKXqRu9FAkzcaDUCpFkEbrecxOk9Ds&#10;bMyuif33nXppLzM83vDme9nq6lo1UB8azwbmswQUceltw5WBw/7lcQkqRGSLrWcy8E0BVvn9XYap&#10;9SO/01DESkkIhxQN1DF2qdahrMlhmPmOWLxP3zuMIvtK2x5HCXetXiTJk3bYsHyosaN1TeVXcXEG&#10;xnI3HPfbV72bHjeez5vzuvh4M2byME+eQUW6xr9j+MUXdMiF6eQvbINqDUiReJviLUScbkvnmf5P&#10;nv8AUEsDBBQAAAAIAIdO4kAzi3PbqwEAAF8DAAAOAAAAZHJzL2Uyb0RvYy54bWytU8FuGyEQvVfK&#10;PyDu8a730FQrr6OqVnqJ0khpP4CwsIsKDGKw1/6aSr31I/o5VX+jA+s4dXrJoRfEDMOb997A6nrv&#10;LNupiAZ8x5eLmjPlJfTGDx3/8vnm8h1nmITvhQWvOn5QyK/XF29WU2hVAyPYXkVGIB7bKXR8TCm0&#10;VYVyVE7gAoLydKghOpEojEPVRzERurNVU9dvqwliHyJIhUjZzXzIj4jxNYCgtZFqA3LrlE8zalRW&#10;JJKEownI14Wt1kqmT1qjSsx2nJSmslIT2j/mtVqvRDtEEUYjjxTEayi80OSE8dT0BLURSbBtNP9A&#10;OSMjIOi0kOCqWUhxhFQs6xfePIwiqKKFrMZwMh3/H6y8291HZvqON5x54Wjgv7/9+PXzO2uyN1PA&#10;lkoewn3M6jDcgvyKzMOHUfhBvcdADtMryrXVWXEO8Hhtr6PL10ku2xfvDyfv1T4xScllc1XTUCSd&#10;zNuMKNqnqyFi+qjAsbzpeKS2xW+xu8U0lz6V5E4eboy1lBet9WcJwsyZQnbml5k+Qn8gH7YhmmE8&#10;E0S+FyLHN5IH+3dckJ7/xfo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sKsDT9EAAAABAQAADwAA&#10;AAAAAAABACAAAAAiAAAAZHJzL2Rvd25yZXYueG1sUEsBAhQAFAAAAAgAh07iQDOLc9urAQAAXwMA&#10;AA4AAAAAAAAAAQAgAAAAIAEAAGRycy9lMm9Eb2MueG1sUEsFBgAAAAAGAAYAWQEAAD0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  <w:b/>
          <w:bCs/>
        </w:rPr>
        <w:t>二、动物细胞融合技术与单抗隆抗体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1．动物细胞融合技术（cell fusion technique）就是</w:t>
      </w:r>
      <w:r>
        <w:rPr>
          <w:rFonts w:ascii="Times New Roman" w:hAnsi="Times New Roman" w:cs="Times New Roman"/>
          <w:b/>
          <w:bCs/>
          <w:color w:val="FF0000"/>
          <w:u w:val="single"/>
        </w:rPr>
        <w:t>使两个或多个动物细胞结合形成一个细胞的技术</w:t>
      </w:r>
      <w:r>
        <w:rPr>
          <w:rFonts w:ascii="Times New Roman" w:hAnsi="Times New Roman" w:cs="Times New Roman"/>
        </w:rPr>
        <w:t>。融合后形成的杂交细胞具有原来两个或多个细胞的</w:t>
      </w:r>
      <w:r>
        <w:rPr>
          <w:rFonts w:ascii="Times New Roman" w:hAnsi="Times New Roman" w:cs="Times New Roman"/>
          <w:b/>
          <w:bCs/>
          <w:color w:val="FF0000"/>
          <w:u w:val="single"/>
        </w:rPr>
        <w:t>遗传信息</w:t>
      </w:r>
      <w:r>
        <w:rPr>
          <w:rFonts w:ascii="Times New Roman" w:hAnsi="Times New Roman" w:cs="Times New Roman"/>
        </w:rPr>
        <w:t>。（P48）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2．动物细胞融合与植物原生质体融合的基本原理相同。诱导动物细胞融合的常用方法有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PEG</w:t>
      </w:r>
      <w:r>
        <w:rPr>
          <w:rFonts w:ascii="Times New Roman" w:hAnsi="Times New Roman" w:cs="Times New Roman"/>
        </w:rPr>
        <w:t>融合法、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电</w:t>
      </w:r>
      <w:r>
        <w:rPr>
          <w:rFonts w:ascii="Times New Roman" w:hAnsi="Times New Roman" w:cs="Times New Roman"/>
        </w:rPr>
        <w:t>融合法和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灭活病毒诱导</w:t>
      </w:r>
      <w:r>
        <w:rPr>
          <w:rFonts w:ascii="Times New Roman" w:hAnsi="Times New Roman" w:cs="Times New Roman"/>
        </w:rPr>
        <w:t>法等。（P48）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3．细胞融合技术突破了有性杂交的局限，使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远缘</w:t>
      </w:r>
      <w:r>
        <w:rPr>
          <w:rFonts w:ascii="Times New Roman" w:hAnsi="Times New Roman" w:cs="Times New Roman"/>
        </w:rPr>
        <w:t>杂交成为可能。（P48）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4．制备单克隆抗体需要的技术手段：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动物细胞融合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动物细胞培养</w:t>
      </w:r>
      <w:r>
        <w:rPr>
          <w:rFonts w:ascii="Times New Roman" w:hAnsi="Times New Roman" w:cs="Times New Roman"/>
        </w:rPr>
        <w:t>。制备单克隆抗体的原理：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细胞膜的流动性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细胞增殖</w:t>
      </w:r>
      <w:r>
        <w:rPr>
          <w:rFonts w:ascii="Times New Roman" w:hAnsi="Times New Roman" w:cs="Times New Roman"/>
        </w:rPr>
        <w:t>。（P49）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5．单克隆抗体制备过程示意图。（P49）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6．第一次筛选的目的是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筛选出杂交瘤细胞</w:t>
      </w:r>
      <w:r>
        <w:rPr>
          <w:rFonts w:ascii="Times New Roman" w:hAnsi="Times New Roman" w:cs="Times New Roman"/>
        </w:rPr>
        <w:t>，方法是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用特定的选择性培养基培养</w:t>
      </w:r>
      <w:r>
        <w:rPr>
          <w:rFonts w:ascii="Times New Roman" w:hAnsi="Times New Roman" w:cs="Times New Roman"/>
        </w:rPr>
        <w:t>。经过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筛选</w:t>
      </w:r>
      <w:r>
        <w:rPr>
          <w:rFonts w:ascii="Times New Roman" w:hAnsi="Times New Roman" w:cs="Times New Roman"/>
        </w:rPr>
        <w:t>后未融合的细胞或者融合后具有同种核型的细胞都会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死亡</w:t>
      </w:r>
      <w:r>
        <w:rPr>
          <w:rFonts w:ascii="Times New Roman" w:hAnsi="Times New Roman" w:cs="Times New Roman"/>
        </w:rPr>
        <w:t>，只有融合的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杂交瘤细胞</w:t>
      </w:r>
      <w:r>
        <w:rPr>
          <w:rFonts w:ascii="Times New Roman" w:hAnsi="Times New Roman" w:cs="Times New Roman"/>
        </w:rPr>
        <w:t>才能生长。（P49）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7．第二次筛选的目的是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筛选出能产生所需抗体的杂交瘤细胞</w:t>
      </w:r>
      <w:r>
        <w:rPr>
          <w:rFonts w:ascii="Times New Roman" w:hAnsi="Times New Roman" w:cs="Times New Roman"/>
        </w:rPr>
        <w:t>，方法是</w:t>
      </w:r>
      <w:r>
        <w:rPr>
          <w:rFonts w:ascii="Times New Roman" w:hAnsi="Times New Roman" w:cs="Times New Roman"/>
          <w:b/>
          <w:bCs/>
          <w:color w:val="FF0000"/>
          <w:u w:val="single"/>
        </w:rPr>
        <w:t>专一抗体检验</w:t>
      </w:r>
      <w:r>
        <w:rPr>
          <w:rFonts w:ascii="Times New Roman" w:hAnsi="Times New Roman" w:cs="Times New Roman"/>
        </w:rPr>
        <w:t>。（P49）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8．抗体——药物偶联物（ADC）通过将细胞毒素与能特异性识别肿瘤抗原的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单克隆抗体</w:t>
      </w:r>
      <w:r>
        <w:rPr>
          <w:rFonts w:ascii="Times New Roman" w:hAnsi="Times New Roman" w:cs="Times New Roman"/>
        </w:rPr>
        <w:t>结合，实现了对肿瘤细胞的选择性杀伤。（P50“思考·讨论”）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</w:rPr>
      </w:pPr>
      <w:r>
        <w:rPr>
          <w:rFonts w:ascii="Times New Roman" w:hAnsi="Times New Roman" w:cs="Times New Roman" w:eastAsiaTheme="minorEastAsia"/>
          <w:b/>
          <w:bCs/>
        </w:rPr>
        <w:t>三、动物体细胞核移植技术和克隆动物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1．动物细胞核移植技术是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将动物一个细胞的细胞核移入去核的卵母细胞中，并使这个重新组合的细胞发育成新胚胎，继而发育成动物个体的技术</w:t>
      </w:r>
      <w:r>
        <w:rPr>
          <w:rFonts w:ascii="Times New Roman" w:hAnsi="Times New Roman" w:cs="Times New Roman"/>
        </w:rPr>
        <w:t>。（P52）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2．减数分裂Ⅱ中期（MⅡ期）卵母细胞中的“核”其实是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纺锤体—染色体</w:t>
      </w:r>
      <w:r>
        <w:rPr>
          <w:rFonts w:ascii="Times New Roman" w:hAnsi="Times New Roman" w:cs="Times New Roman"/>
        </w:rPr>
        <w:t>复合物。文中所说的“去核”是去除该复合物。（P52“相关信息”）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3．哺乳动物核移植可以分为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胚胎</w:t>
      </w:r>
      <w:r>
        <w:rPr>
          <w:rFonts w:ascii="Times New Roman" w:hAnsi="Times New Roman" w:cs="Times New Roman"/>
        </w:rPr>
        <w:t>细胞核移植和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体</w:t>
      </w:r>
      <w:r>
        <w:rPr>
          <w:rFonts w:ascii="Times New Roman" w:hAnsi="Times New Roman" w:cs="Times New Roman"/>
        </w:rPr>
        <w:t>细胞核移植。由于动物胚胎细胞分化程度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低</w:t>
      </w:r>
      <w:r>
        <w:rPr>
          <w:rFonts w:ascii="Times New Roman" w:hAnsi="Times New Roman" w:cs="Times New Roman"/>
        </w:rPr>
        <w:t>，表现全能性相对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容易</w:t>
      </w:r>
      <w:r>
        <w:rPr>
          <w:rFonts w:ascii="Times New Roman" w:hAnsi="Times New Roman" w:cs="Times New Roman"/>
        </w:rPr>
        <w:t>，而动物体细胞分化程度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高</w:t>
      </w:r>
      <w:r>
        <w:rPr>
          <w:rFonts w:ascii="Times New Roman" w:hAnsi="Times New Roman" w:cs="Times New Roman"/>
        </w:rPr>
        <w:t>，表现全能性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十分困难</w:t>
      </w:r>
      <w:r>
        <w:rPr>
          <w:rFonts w:ascii="Times New Roman" w:hAnsi="Times New Roman" w:cs="Times New Roman"/>
        </w:rPr>
        <w:t>，因此动物体细胞核移植的难度明显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高于</w:t>
      </w:r>
      <w:r>
        <w:rPr>
          <w:rFonts w:ascii="Times New Roman" w:hAnsi="Times New Roman" w:cs="Times New Roman"/>
        </w:rPr>
        <w:t>胚胎细胞核移植。（P52）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4．下面以克隆高产奶牛为例，来说明体细胞核移植的大致过程（如图）。（P53）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5．目前动物细胞核移植技术中普遍使用的去核方法是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显微操作法</w:t>
      </w:r>
      <w:r>
        <w:rPr>
          <w:rFonts w:ascii="Times New Roman" w:hAnsi="Times New Roman" w:cs="Times New Roman"/>
        </w:rPr>
        <w:t>。也有人采用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梯度离心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紫外线短时间照射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化学物质处理</w:t>
      </w:r>
      <w:r>
        <w:rPr>
          <w:rFonts w:ascii="Times New Roman" w:hAnsi="Times New Roman" w:cs="Times New Roman"/>
        </w:rPr>
        <w:t>等方法。这些方法是在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没有穿透卵母细胞透明带</w:t>
      </w:r>
      <w:r>
        <w:rPr>
          <w:rFonts w:ascii="Times New Roman" w:hAnsi="Times New Roman" w:cs="Times New Roman"/>
        </w:rPr>
        <w:t>的情况下去核或使其中的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DNA</w:t>
      </w:r>
      <w:r>
        <w:rPr>
          <w:rFonts w:ascii="Times New Roman" w:hAnsi="Times New Roman" w:cs="Times New Roman"/>
        </w:rPr>
        <w:t>变性。（P54“相关信息”）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inline distT="0" distB="0" distL="114300" distR="114300">
                <wp:extent cx="12700" cy="12700"/>
                <wp:effectExtent l="0" t="0" r="0" b="0"/>
                <wp:docPr id="5" name="矩形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pt;width:1pt;" filled="f" stroked="f" coordsize="21600,21600" o:gfxdata="UEsDBAoAAAAAAIdO4kAAAAAAAAAAAAAAAAAEAAAAZHJzL1BLAwQUAAAACACHTuJAsKsDT9EAAAAB&#10;AQAADwAAAGRycy9kb3ducmV2LnhtbE2PQWvCQBCF74X+h2UKXqRu9FAkzcaDUCpFkEbrecxOk9Ds&#10;bMyuif33nXppLzM83vDme9nq6lo1UB8azwbmswQUceltw5WBw/7lcQkqRGSLrWcy8E0BVvn9XYap&#10;9SO/01DESkkIhxQN1DF2qdahrMlhmPmOWLxP3zuMIvtK2x5HCXetXiTJk3bYsHyosaN1TeVXcXEG&#10;xnI3HPfbV72bHjeez5vzuvh4M2byME+eQUW6xr9j+MUXdMiF6eQvbINqDUiReJviLUScbkvnmf5P&#10;nv8AUEsDBBQAAAAIAIdO4kANUJV+rAEAAF8DAAAOAAAAZHJzL2Uyb0RvYy54bWytU8FuGyEQvVfK&#10;PyDu8a4tpa1WXkdVrfQStZHSfgBhYRcFGMRgr/01lXrrR/Rzqv5GB9Zx4uSSQy6IGYY3772B5eXO&#10;WbZVEQ34ls9nNWfKS+iM71v+4/vV+UfOMAnfCQtetXyvkF+uzt4tx9CoBQxgOxUZgXhsxtDyIaXQ&#10;VBXKQTmBMwjK06GG6ESiMPZVF8VI6M5Wi7p+X40QuxBBKkTKrqdDfkCMrwEErY1Ua5Abp3yaUKOy&#10;IpEkHExAvipstVYyfdMaVWK25aQ0lZWa0P4ur9VqKZo+ijAYeaAgXkPhmSYnjKemR6i1SIJtonkB&#10;5YyMgKDTTIKrJiHFEVIxr595czuIoIoWshrD0XR8O1j5dXsTmelafsGZF44G/u/n779/frGL7M0Y&#10;sKGS23ATszoM1yDvkXn4PAjfq08YyGF6Rbm2OinOAR6u7XR0+TrJZbvi/f7ovdolJik5X3yoaSiS&#10;TqZtRhTNw9UQMX1R4FjetDxS2+K32F5jmkofSnInD1fGWsqLxvqTBGHmTCE78ctM76Dbkw+bEE0/&#10;nAgi3wuRwxvJg30aF6THf7H6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LCrA0/RAAAAAQEAAA8A&#10;AAAAAAAAAQAgAAAAIgAAAGRycy9kb3ducmV2LnhtbFBLAQIUABQAAAAIAIdO4kANUJV+rAEAAF8D&#10;AAAOAAAAAAAAAAEAIAAAACABAABkcnMvZTJvRG9jLnhtbFBLBQYAAAAABgAGAFkBAAA+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spacing w:line="360" w:lineRule="auto"/>
        <w:rPr>
          <w:rFonts w:ascii="Times New Roman" w:hAnsi="Times New Roman" w:cs="Times New Roman" w:eastAsiaTheme="minorEastAsia"/>
          <w:b/>
          <w:bCs/>
          <w:color w:val="FF0000"/>
        </w:rPr>
      </w:pPr>
      <w:r>
        <w:rPr>
          <w:rFonts w:ascii="Times New Roman" w:hAnsi="Times New Roman" w:cs="Times New Roman" w:eastAsiaTheme="minorEastAsia"/>
          <w:b/>
          <w:bCs/>
          <w:color w:val="FF0000"/>
        </w:rPr>
        <w:t>抽默4答案：</w:t>
      </w:r>
    </w:p>
    <w:p>
      <w:pPr>
        <w:pStyle w:val="2"/>
        <w:spacing w:line="360" w:lineRule="auto"/>
        <w:rPr>
          <w:rFonts w:ascii="Times New Roman" w:hAnsi="Times New Roman" w:cs="Times New Roman" w:eastAsiaTheme="minorEastAsia"/>
          <w:b/>
          <w:bCs/>
          <w:color w:val="FF0000"/>
        </w:rPr>
      </w:pPr>
      <w:r>
        <w:rPr>
          <w:rFonts w:ascii="Times New Roman" w:hAnsi="Times New Roman" w:cs="Times New Roman" w:eastAsiaTheme="minorEastAsia"/>
          <w:b/>
          <w:bCs/>
          <w:color w:val="FF0000"/>
        </w:rPr>
        <w:t>1．PEG融合　灭活病毒诱导　2.远缘　3.细胞膜的流动性</w:t>
      </w:r>
    </w:p>
    <w:p>
      <w:pPr>
        <w:pStyle w:val="2"/>
        <w:spacing w:line="360" w:lineRule="auto"/>
        <w:rPr>
          <w:rFonts w:hint="eastAsia" w:ascii="Times New Roman" w:hAnsi="Times New Roman" w:cs="Times New Roman" w:eastAsiaTheme="minorEastAsia"/>
          <w:b/>
          <w:bCs/>
          <w:color w:val="FF0000"/>
        </w:rPr>
      </w:pPr>
      <w:r>
        <w:rPr>
          <w:rFonts w:ascii="Times New Roman" w:hAnsi="Times New Roman" w:cs="Times New Roman" w:eastAsiaTheme="minorEastAsia"/>
          <w:b/>
          <w:bCs/>
          <w:color w:val="FF0000"/>
        </w:rPr>
        <w:t>4．不能　无限增殖　杂交瘤　5.杂交瘤细胞　能产生所需抗体　6.能准确地识别抗原的细微差异，与特定抗原发生特异性结合，并且可以大量制备　7.B细胞自身融合、骨髓瘤细胞自身融合、杂交瘤细胞　细胞融合是随机的　8.既能迅速大量增殖，又能产生专一的抗体　9.MⅡ　显微操作　电融合　重构胚　重构胚　完成细胞分裂和发育进程　基本相同　10.保证核移植动物的核遗传物质全部来自供体细胞</w:t>
      </w:r>
    </w:p>
    <w:p>
      <w:pPr>
        <w:pStyle w:val="2"/>
        <w:spacing w:line="360" w:lineRule="auto"/>
        <w:rPr>
          <w:rFonts w:ascii="Times New Roman" w:hAnsi="Times New Roman" w:cs="Times New Roman" w:eastAsiaTheme="minorEastAsia"/>
          <w:b/>
          <w:bCs/>
          <w:color w:val="FF0000"/>
        </w:rPr>
      </w:pP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第3节　胚胎工程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</w:rPr>
      </w:pPr>
      <w:r>
        <w:rPr>
          <w:rFonts w:ascii="Times New Roman" w:hAnsi="Times New Roman" w:cs="Times New Roman" w:eastAsiaTheme="minorEastAsia"/>
          <w:b/>
          <w:bCs/>
        </w:rPr>
        <w:t>一、胚胎工程的理论基础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1．胚胎工程是指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对生殖细胞、受精卵或早期胚胎细胞进行多种显微操作和处理，然后将获得的胚胎移植到雌性动物体内生产后代，以满足人类的各种需求</w:t>
      </w:r>
      <w:r>
        <w:rPr>
          <w:rFonts w:ascii="Times New Roman" w:hAnsi="Times New Roman" w:cs="Times New Roman"/>
        </w:rPr>
        <w:t>。胚胎工程技术包括</w:t>
      </w:r>
      <w:r>
        <w:rPr>
          <w:rFonts w:ascii="Times New Roman" w:hAnsi="Times New Roman" w:cs="Times New Roman"/>
          <w:b/>
          <w:bCs/>
          <w:color w:val="FF0000"/>
          <w:u w:val="single"/>
        </w:rPr>
        <w:t>体外受精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胚胎移植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胚胎分割</w:t>
      </w:r>
      <w:r>
        <w:rPr>
          <w:rFonts w:ascii="Times New Roman" w:hAnsi="Times New Roman" w:cs="Times New Roman"/>
        </w:rPr>
        <w:t>等。（P56）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2．在自然条件下，哺乳动物的受精在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输卵管</w:t>
      </w:r>
      <w:r>
        <w:rPr>
          <w:rFonts w:ascii="Times New Roman" w:hAnsi="Times New Roman" w:cs="Times New Roman"/>
        </w:rPr>
        <w:t>内完成。（P56）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3．掌握哺乳动物受精的过程（下图）（P57）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4．在精子触及卵细胞膜的瞬间，卵细胞膜外的</w:t>
      </w:r>
      <w:r>
        <w:rPr>
          <w:rFonts w:ascii="Times New Roman" w:hAnsi="Times New Roman" w:cs="Times New Roman"/>
          <w:b/>
          <w:bCs/>
          <w:color w:val="FF0000"/>
          <w:u w:val="single"/>
        </w:rPr>
        <w:t>透明带</w:t>
      </w:r>
      <w:r>
        <w:rPr>
          <w:rFonts w:ascii="Times New Roman" w:hAnsi="Times New Roman" w:cs="Times New Roman"/>
        </w:rPr>
        <w:t>会迅速发生生理反应，阻止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后来的精子进入透明带</w:t>
      </w:r>
      <w:r>
        <w:rPr>
          <w:rFonts w:ascii="Times New Roman" w:hAnsi="Times New Roman" w:cs="Times New Roman"/>
        </w:rPr>
        <w:t>。然后，精子入卵。精子入卵后，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卵细胞膜</w:t>
      </w:r>
      <w:r>
        <w:rPr>
          <w:rFonts w:ascii="Times New Roman" w:hAnsi="Times New Roman" w:cs="Times New Roman"/>
        </w:rPr>
        <w:t>也会立即发生生理反应，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拒绝其他精子再进入卵内</w:t>
      </w:r>
      <w:r>
        <w:rPr>
          <w:rFonts w:ascii="Times New Roman" w:hAnsi="Times New Roman" w:cs="Times New Roman"/>
        </w:rPr>
        <w:t>。（P57）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5．精子入卵后，尾部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脱离</w:t>
      </w:r>
      <w:r>
        <w:rPr>
          <w:rFonts w:ascii="Times New Roman" w:hAnsi="Times New Roman" w:cs="Times New Roman"/>
        </w:rPr>
        <w:t>，原有的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核膜破裂</w:t>
      </w:r>
      <w:r>
        <w:rPr>
          <w:rFonts w:ascii="Times New Roman" w:hAnsi="Times New Roman" w:cs="Times New Roman"/>
        </w:rPr>
        <w:t>并形成一个新的核膜，最后形成一个比原来精子的核还大的核，叫作</w:t>
      </w:r>
      <w:r>
        <w:rPr>
          <w:rFonts w:ascii="Times New Roman" w:hAnsi="Times New Roman" w:cs="Times New Roman"/>
          <w:b/>
          <w:bCs/>
          <w:color w:val="FF0000"/>
          <w:u w:val="single"/>
        </w:rPr>
        <w:t>雄原核</w:t>
      </w:r>
      <w:r>
        <w:rPr>
          <w:rFonts w:ascii="Times New Roman" w:hAnsi="Times New Roman" w:cs="Times New Roman"/>
        </w:rPr>
        <w:t>。与此同时，精子入卵后被激活的卵子完成减数分裂Ⅱ，排出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第二极体</w:t>
      </w:r>
      <w:r>
        <w:rPr>
          <w:rFonts w:ascii="Times New Roman" w:hAnsi="Times New Roman" w:cs="Times New Roman"/>
        </w:rPr>
        <w:t>后，形成雌原核。（P57）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6．多数哺乳动物的第一极体不进行减数分裂Ⅱ，因而不会形成两个第二极体。在实际胚胎工程操作中，常以观察到</w:t>
      </w:r>
      <w:r>
        <w:rPr>
          <w:rFonts w:ascii="Times New Roman" w:hAnsi="Times New Roman" w:cs="Times New Roman"/>
          <w:b/>
          <w:bCs/>
          <w:color w:val="FF0000"/>
          <w:u w:val="single"/>
        </w:rPr>
        <w:t>两个极体</w:t>
      </w:r>
      <w:r>
        <w:rPr>
          <w:rFonts w:ascii="Times New Roman" w:hAnsi="Times New Roman" w:cs="Times New Roman"/>
        </w:rPr>
        <w:t>或者</w:t>
      </w:r>
      <w:r>
        <w:rPr>
          <w:rFonts w:ascii="Times New Roman" w:hAnsi="Times New Roman" w:cs="Times New Roman"/>
          <w:b/>
          <w:bCs/>
          <w:color w:val="FF0000"/>
          <w:u w:val="single"/>
        </w:rPr>
        <w:t>雌、雄原核</w:t>
      </w:r>
      <w:r>
        <w:rPr>
          <w:rFonts w:ascii="Times New Roman" w:hAnsi="Times New Roman" w:cs="Times New Roman"/>
        </w:rPr>
        <w:t>作为受精的标志。（P58“相关信息”）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7．聚集在胚胎一端的细胞形成内细胞团，将来发育成胎儿的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各种组织</w:t>
      </w:r>
      <w:r>
        <w:rPr>
          <w:rFonts w:ascii="Times New Roman" w:hAnsi="Times New Roman" w:cs="Times New Roman"/>
        </w:rPr>
        <w:t>；而沿透明带内壁扩展和排列的细胞，称为滋养层细胞，它们将来发育成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胎膜和胎盘</w:t>
      </w:r>
      <w:r>
        <w:rPr>
          <w:rFonts w:ascii="Times New Roman" w:hAnsi="Times New Roman" w:cs="Times New Roman"/>
        </w:rPr>
        <w:t>。（P58）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</w:rPr>
      </w:pPr>
      <w:r>
        <w:rPr>
          <w:rFonts w:ascii="Times New Roman" w:hAnsi="Times New Roman" w:cs="Times New Roman" w:eastAsiaTheme="minorEastAsia"/>
          <w:b/>
          <w:bCs/>
        </w:rPr>
        <w:t>二、胚胎工程技术及其应用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1．哺乳动物的体外受精技术主要包括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卵母细胞的采集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精子的获能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受精</w:t>
      </w:r>
      <w:r>
        <w:rPr>
          <w:rFonts w:ascii="Times New Roman" w:hAnsi="Times New Roman" w:cs="Times New Roman"/>
        </w:rPr>
        <w:t>等步骤。（P60）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2．采集到的卵母细胞和精子，要分别对它们进行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成熟培养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获能处理</w:t>
      </w:r>
      <w:r>
        <w:rPr>
          <w:rFonts w:ascii="Times New Roman" w:hAnsi="Times New Roman" w:cs="Times New Roman"/>
        </w:rPr>
        <w:t>，然后才能用于体外受精。（P60）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3．胚胎移植是指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将通过体外受精及其他方式得到的胚胎，移植到同种的、生理状态相同的雌性动物体内，使之继续发育为新个体的技术</w:t>
      </w:r>
      <w:r>
        <w:rPr>
          <w:rFonts w:ascii="Times New Roman" w:hAnsi="Times New Roman" w:cs="Times New Roman"/>
        </w:rPr>
        <w:t>。其中提供胚胎的个体称为“</w:t>
      </w:r>
      <w:r>
        <w:rPr>
          <w:rFonts w:ascii="Times New Roman" w:hAnsi="Times New Roman" w:cs="Times New Roman"/>
          <w:b/>
          <w:bCs/>
          <w:color w:val="FF0000"/>
          <w:u w:val="single"/>
        </w:rPr>
        <w:t>供体</w:t>
      </w:r>
      <w:r>
        <w:rPr>
          <w:rFonts w:ascii="Times New Roman" w:hAnsi="Times New Roman" w:cs="Times New Roman"/>
        </w:rPr>
        <w:t>”，接受胚胎的个体叫“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受体</w:t>
      </w:r>
      <w:r>
        <w:rPr>
          <w:rFonts w:ascii="Times New Roman" w:hAnsi="Times New Roman" w:cs="Times New Roman"/>
        </w:rPr>
        <w:t>”。通过任何一项技术（如转基因、核移植和体外受精等）获得的胚胎，都必须移植给受体才能获得后代。（P61）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4．以牛的胚胎移植为例，胚胎移植主要包括</w:t>
      </w:r>
      <w:r>
        <w:rPr>
          <w:rFonts w:ascii="Times New Roman" w:hAnsi="Times New Roman" w:cs="Times New Roman"/>
          <w:b/>
          <w:bCs/>
          <w:color w:val="FF0000"/>
          <w:u w:val="single"/>
        </w:rPr>
        <w:t>供体、受体的选择和处理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bCs/>
          <w:color w:val="FF0000"/>
          <w:u w:val="single"/>
        </w:rPr>
        <w:t>配种或人工授精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胚胎的收集、检查、培养或保存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胚胎的移植</w:t>
      </w:r>
      <w:r>
        <w:rPr>
          <w:rFonts w:ascii="Times New Roman" w:hAnsi="Times New Roman" w:cs="Times New Roman"/>
        </w:rPr>
        <w:t>，以及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移植后的检查</w:t>
      </w:r>
      <w:r>
        <w:rPr>
          <w:rFonts w:ascii="Times New Roman" w:hAnsi="Times New Roman" w:cs="Times New Roman"/>
        </w:rPr>
        <w:t>等步骤（下图）。（P61）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5．胚胎移植实质上是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早期胚胎在相同生理环境条件下空间位置的转移</w:t>
      </w:r>
      <w:r>
        <w:rPr>
          <w:rFonts w:ascii="Times New Roman" w:hAnsi="Times New Roman" w:cs="Times New Roman"/>
        </w:rPr>
        <w:t>。（P62“思考·讨论”）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6．进行胚胎移植的优势是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可以充分发挥雌性优良个体的繁殖潜力</w:t>
      </w:r>
      <w:r>
        <w:rPr>
          <w:rFonts w:ascii="Times New Roman" w:hAnsi="Times New Roman" w:cs="Times New Roman"/>
        </w:rPr>
        <w:t>。（62）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7．超数排卵是指应用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外源促性腺激素</w:t>
      </w:r>
      <w:r>
        <w:rPr>
          <w:rFonts w:ascii="Times New Roman" w:hAnsi="Times New Roman" w:cs="Times New Roman"/>
        </w:rPr>
        <w:t>，诱发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卵巢排出比自然情况下更多的成熟卵子</w:t>
      </w:r>
      <w:r>
        <w:rPr>
          <w:rFonts w:ascii="Times New Roman" w:hAnsi="Times New Roman" w:cs="Times New Roman"/>
        </w:rPr>
        <w:t>。（P62“相关信息”）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8．胚胎分割所需要的主要仪器设备为</w:t>
      </w:r>
      <w:r>
        <w:rPr>
          <w:rFonts w:ascii="Times New Roman" w:hAnsi="Times New Roman" w:cs="Times New Roman"/>
          <w:b/>
          <w:bCs/>
          <w:color w:val="FF0000"/>
          <w:u w:val="single"/>
        </w:rPr>
        <w:t>体视显微镜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显微操作仪</w:t>
      </w:r>
      <w:r>
        <w:rPr>
          <w:rFonts w:ascii="Times New Roman" w:hAnsi="Times New Roman" w:cs="Times New Roman"/>
        </w:rPr>
        <w:t>。在进行胚胎分割时，应选择发育良好、形态正常的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桑葚胚或囊胚</w:t>
      </w:r>
      <w:r>
        <w:rPr>
          <w:rFonts w:ascii="Times New Roman" w:hAnsi="Times New Roman" w:cs="Times New Roman"/>
        </w:rPr>
        <w:t>，将它移入盛有操作液的培养皿中，然后在显微镜下用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分割针或分割刀</w:t>
      </w:r>
      <w:r>
        <w:rPr>
          <w:rFonts w:ascii="Times New Roman" w:hAnsi="Times New Roman" w:cs="Times New Roman"/>
        </w:rPr>
        <w:t>分割。在分割囊胚阶段的胚胎时，要注意将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内细胞团</w:t>
      </w:r>
      <w:r>
        <w:rPr>
          <w:rFonts w:ascii="Times New Roman" w:hAnsi="Times New Roman" w:cs="Times New Roman"/>
        </w:rPr>
        <w:t>均等分割。（P62）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9．牛胚胎性别鉴定和分割示意图。（P63）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color w:val="FF0000"/>
        </w:rPr>
      </w:pPr>
      <w:r>
        <mc:AlternateContent>
          <mc:Choice Requires="wps">
            <w:drawing>
              <wp:inline distT="0" distB="0" distL="114300" distR="114300">
                <wp:extent cx="12700" cy="12700"/>
                <wp:effectExtent l="0" t="0" r="0" b="0"/>
                <wp:docPr id="4" name="矩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pt;width:1pt;" filled="f" stroked="f" coordsize="21600,21600" o:gfxdata="UEsDBAoAAAAAAIdO4kAAAAAAAAAAAAAAAAAEAAAAZHJzL1BLAwQUAAAACACHTuJAsKsDT9EAAAAB&#10;AQAADwAAAGRycy9kb3ducmV2LnhtbE2PQWvCQBCF74X+h2UKXqRu9FAkzcaDUCpFkEbrecxOk9Ds&#10;bMyuif33nXppLzM83vDme9nq6lo1UB8azwbmswQUceltw5WBw/7lcQkqRGSLrWcy8E0BVvn9XYap&#10;9SO/01DESkkIhxQN1DF2qdahrMlhmPmOWLxP3zuMIvtK2x5HCXetXiTJk3bYsHyosaN1TeVXcXEG&#10;xnI3HPfbV72bHjeez5vzuvh4M2byME+eQUW6xr9j+MUXdMiF6eQvbINqDUiReJviLUScbkvnmf5P&#10;nv8AUEsDBBQAAAAIAIdO4kDpFyLOrAEAAF8DAAAOAAAAZHJzL2Uyb0RvYy54bWytU8FuGyEQvVfK&#10;PyDu8a6tqK1WXkdVrfQStZHSfgBhYRcFGMRgr/01lXrrR/Rzqv5GB9Zx4uSSQy6IGYY3772B5eXO&#10;WbZVEQ34ls9nNWfKS+iM71v+4/vV+UfOMAnfCQtetXyvkF+uzt4tx9CoBQxgOxUZgXhsxtDyIaXQ&#10;VBXKQTmBMwjK06GG6ESiMPZVF8VI6M5Wi7p+X40QuxBBKkTKrqdDfkCMrwEErY1Ua5Abp3yaUKOy&#10;IpEkHExAvipstVYyfdMaVWK25aQ0lZWa0P4ur9VqKZo+ijAYeaAgXkPhmSYnjKemR6i1SIJtonkB&#10;5YyMgKDTTIKrJiHFEVIxr595czuIoIoWshrD0XR8O1j5dXsTmelafsGZF44G/u/n779/frGL7M0Y&#10;sKGS23ATszoM1yDvkXn4PAjfq08YyGF6Rbm2OinOAR6u7XR0+TrJZbvi/f7ovdolJik5X3yoaSiS&#10;TqZtRhTNw9UQMX1R4FjetDxS2+K32F5jmkofSnInD1fGWsqLxvqTBGHmTCE78ctM76Dbkw+bEE0/&#10;nAgi3wuRwxvJg30aF6THf7H6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LCrA0/RAAAAAQEAAA8A&#10;AAAAAAAAAQAgAAAAIgAAAGRycy9kb3ducmV2LnhtbFBLAQIUABQAAAAIAIdO4kDpFyLOrAEAAF8D&#10;AAAOAAAAAAAAAAEAIAAAACABAABkcnMvZTJvRG9jLnhtbFBLBQYAAAAABgAGAFkBAAA+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Times New Roman" w:hAnsi="Times New Roman" w:cs="Times New Roman" w:eastAsiaTheme="minorEastAsia"/>
          <w:b/>
          <w:bCs/>
          <w:color w:val="FF0000"/>
        </w:rPr>
        <w:t>抽默5答案：</w:t>
      </w:r>
    </w:p>
    <w:p>
      <w:pPr>
        <w:pStyle w:val="2"/>
        <w:spacing w:line="360" w:lineRule="auto"/>
        <w:rPr>
          <w:rFonts w:ascii="Times New Roman" w:hAnsi="Times New Roman" w:cs="Times New Roman" w:eastAsiaTheme="minorEastAsia"/>
          <w:b/>
          <w:bCs/>
          <w:color w:val="FF0000"/>
        </w:rPr>
      </w:pPr>
      <w:r>
        <w:rPr>
          <w:rFonts w:ascii="Times New Roman" w:hAnsi="Times New Roman" w:cs="Times New Roman" w:eastAsiaTheme="minorEastAsia"/>
          <w:b/>
          <w:bCs/>
          <w:color w:val="FF0000"/>
        </w:rPr>
        <w:t>1．生殖细胞　体外受精　胚胎分割　2.输卵管　3.获能　MⅡ期　卵细胞膜　雌、雄原核　4.有丝分裂　透明带　有机物　胎膜和胎盘　胎儿的各种组织　透明带　5.精子的获能　6.同种　生理状态　7.健康的体质　同期发情　超数排卵　人工授精　妊娠　8.促性腺激素　9.早期胚胎在相同生理环境条件下空间位置的转移　10.可以充分发挥雌性优良个体的繁殖潜力</w:t>
      </w:r>
    </w:p>
    <w:p>
      <w:pPr>
        <w:pStyle w:val="2"/>
        <w:spacing w:line="360" w:lineRule="auto"/>
        <w:rPr>
          <w:rFonts w:ascii="Times New Roman" w:hAnsi="Times New Roman" w:cs="Times New Roman" w:eastAsiaTheme="minorEastAsia"/>
          <w:b/>
          <w:bCs/>
          <w:color w:val="FF0000"/>
        </w:rPr>
      </w:pPr>
      <w:r>
        <w:rPr>
          <w:rFonts w:ascii="Times New Roman" w:hAnsi="Times New Roman" w:cs="Times New Roman" w:eastAsiaTheme="minorEastAsia"/>
          <w:b/>
          <w:bCs/>
          <w:color w:val="FF0000"/>
        </w:rPr>
        <w:t>11．内细胞团　12.体视显微境　13.</w:t>
      </w:r>
      <w:r>
        <w:rPr>
          <w:rFonts w:hint="eastAsia" w:hAnsi="宋体" w:cs="宋体"/>
          <w:b/>
          <w:bCs/>
          <w:color w:val="FF0000"/>
        </w:rPr>
        <w:t>①</w:t>
      </w:r>
      <w:r>
        <w:rPr>
          <w:rFonts w:ascii="Times New Roman" w:hAnsi="Times New Roman" w:cs="Times New Roman" w:eastAsiaTheme="minorEastAsia"/>
          <w:b/>
          <w:bCs/>
          <w:color w:val="FF0000"/>
        </w:rPr>
        <w:t>桑葚胚　囊胚　操作液　</w:t>
      </w:r>
      <w:r>
        <w:rPr>
          <w:rFonts w:hint="eastAsia" w:hAnsi="宋体" w:cs="宋体"/>
          <w:b/>
          <w:bCs/>
          <w:color w:val="FF0000"/>
        </w:rPr>
        <w:t>②</w:t>
      </w:r>
      <w:r>
        <w:rPr>
          <w:rFonts w:ascii="Times New Roman" w:hAnsi="Times New Roman" w:cs="Times New Roman" w:eastAsiaTheme="minorEastAsia"/>
          <w:b/>
          <w:bCs/>
          <w:color w:val="FF0000"/>
        </w:rPr>
        <w:t>发育阶段　直接移植　体外培养　</w:t>
      </w:r>
      <w:r>
        <w:rPr>
          <w:rFonts w:hint="eastAsia" w:hAnsi="宋体" w:cs="宋体"/>
          <w:b/>
          <w:bCs/>
          <w:color w:val="FF0000"/>
        </w:rPr>
        <w:t>③</w:t>
      </w:r>
      <w:r>
        <w:rPr>
          <w:rFonts w:ascii="Times New Roman" w:hAnsi="Times New Roman" w:cs="Times New Roman" w:eastAsiaTheme="minorEastAsia"/>
          <w:b/>
          <w:bCs/>
          <w:color w:val="FF0000"/>
        </w:rPr>
        <w:t>滋养层</w:t>
      </w:r>
    </w:p>
    <w:p>
      <w:pPr>
        <w:pStyle w:val="6"/>
        <w:spacing w:line="360" w:lineRule="auto"/>
        <w:rPr>
          <w:rFonts w:ascii="Times New Roman" w:hAnsi="Times New Roman" w:cs="Times New Roman" w:eastAsiaTheme="minorEastAsia"/>
        </w:rPr>
      </w:pPr>
      <w:bookmarkStart w:id="0" w:name="_GoBack"/>
      <w:r>
        <w:rPr>
          <w:rFonts w:ascii="Times New Roman" w:hAnsi="Times New Roman" w:cs="Times New Roman" w:eastAsiaTheme="minorEastAsi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10337800</wp:posOffset>
            </wp:positionH>
            <wp:positionV relativeFrom="topMargin">
              <wp:posOffset>10350500</wp:posOffset>
            </wp:positionV>
            <wp:extent cx="381000" cy="457200"/>
            <wp:effectExtent l="0" t="0" r="0" b="0"/>
            <wp:wrapNone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ascii="Times New Roman" w:hAnsi="Times New Roman" w:cs="Times New Roman" w:eastAsiaTheme="minorEastAsia"/>
        </w:rPr>
        <w:t>第4章　生物技术的安全性与伦理问题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  <w:r>
        <mc:AlternateContent>
          <mc:Choice Requires="wps">
            <w:drawing>
              <wp:inline distT="0" distB="0" distL="114300" distR="114300">
                <wp:extent cx="12700" cy="12700"/>
                <wp:effectExtent l="0" t="0" r="0" b="0"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pt;width:1pt;" filled="f" stroked="f" coordsize="21600,21600" o:gfxdata="UEsDBAoAAAAAAIdO4kAAAAAAAAAAAAAAAAAEAAAAZHJzL1BLAwQUAAAACACHTuJAsKsDT9EAAAAB&#10;AQAADwAAAGRycy9kb3ducmV2LnhtbE2PQWvCQBCF74X+h2UKXqRu9FAkzcaDUCpFkEbrecxOk9Ds&#10;bMyuif33nXppLzM83vDme9nq6lo1UB8azwbmswQUceltw5WBw/7lcQkqRGSLrWcy8E0BVvn9XYap&#10;9SO/01DESkkIhxQN1DF2qdahrMlhmPmOWLxP3zuMIvtK2x5HCXetXiTJk3bYsHyosaN1TeVXcXEG&#10;xnI3HPfbV72bHjeez5vzuvh4M2byME+eQUW6xr9j+MUXdMiF6eQvbINqDUiReJviLUScbkvnmf5P&#10;nv8AUEsDBBQAAAAIAIdO4kDXzMRrrAEAAF8DAAAOAAAAZHJzL2Uyb0RvYy54bWytU8FuGyEQvVfK&#10;PyDu8a4dqa1WXkdVrfQStZHSfgBhYRcFGMRgr/01lXrrR/Rzqv5GB9Zx4uSSQy6IGYY3772B5eXO&#10;WbZVEQ34ls9nNWfKS+iM71v+4/vV+UfOMAnfCQtetXyvkF+uzt4tx9CoBQxgOxUZgXhsxtDyIaXQ&#10;VBXKQTmBMwjK06GG6ESiMPZVF8VI6M5Wi7p+X40QuxBBKkTKrqdDfkCMrwEErY1Ua5Abp3yaUKOy&#10;IpEkHExAvipstVYyfdMaVWK25aQ0lZWa0P4ur9VqKZo+ijAYeaAgXkPhmSYnjKemR6i1SIJtonkB&#10;5YyMgKDTTIKrJiHFEVIxr595czuIoIoWshrD0XR8O1j5dXsTmelafsGZF44G/u/n779/frGL7M0Y&#10;sKGS23ATszoM1yDvkXn4PAjfq08YyGF6Rbm2OinOAR6u7XR0+TrJZbvi/f7ovdolJik5X3yoaSiS&#10;TqZtRhTNw9UQMX1R4FjetDxS2+K32F5jmkofSnInD1fGWsqLxvqTBGHmTCE78ctM76Dbkw+bEE0/&#10;nAgi3wuRwxvJg30aF6THf7H6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LCrA0/RAAAAAQEAAA8A&#10;AAAAAAAAAQAgAAAAIgAAAGRycy9kb3ducmV2LnhtbFBLAQIUABQAAAAIAIdO4kDXzMRrrAEAAF8D&#10;AAAOAAAAAAAAAAEAIAAAACABAABkcnMvZTJvRG9jLnhtbFBLBQYAAAAABgAGAFkBAAA+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第1节　转基因产品的安全性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1．对微生物的基因改造是基因工程中研究最早、最广泛和取得实际应用成果最多的领域，这是因为微生物具有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生理结构和遗传物质简单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生长繁殖快</w:t>
      </w:r>
      <w:r>
        <w:rPr>
          <w:rFonts w:ascii="Times New Roman" w:hAnsi="Times New Roman" w:cs="Times New Roman"/>
        </w:rPr>
        <w:t>、对环境因素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敏感</w:t>
      </w:r>
      <w:r>
        <w:rPr>
          <w:rFonts w:ascii="Times New Roman" w:hAnsi="Times New Roman" w:cs="Times New Roman"/>
        </w:rPr>
        <w:t>和容易进行</w:t>
      </w:r>
      <w:r>
        <w:rPr>
          <w:rFonts w:ascii="Times New Roman" w:hAnsi="Times New Roman" w:cs="Times New Roman"/>
          <w:b/>
          <w:bCs/>
          <w:color w:val="FF0000"/>
          <w:u w:val="single"/>
        </w:rPr>
        <w:t>遗传物质</w:t>
      </w:r>
      <w:r>
        <w:rPr>
          <w:rFonts w:ascii="Times New Roman" w:hAnsi="Times New Roman" w:cs="Times New Roman"/>
        </w:rPr>
        <w:t>操作等优点。（P101）</w:t>
      </w:r>
    </w:p>
    <w:p>
      <w:pPr>
        <w:pStyle w:val="2"/>
        <w:tabs>
          <w:tab w:val="left" w:pos="4253"/>
        </w:tabs>
        <w:spacing w:line="360" w:lineRule="auto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2．在转基因研究工作中，科学家会采取很多方法防止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基因污染</w:t>
      </w:r>
      <w:r>
        <w:rPr>
          <w:rFonts w:ascii="Times New Roman" w:hAnsi="Times New Roman" w:cs="Times New Roman"/>
        </w:rPr>
        <w:t>。例如，我国科学家将来自玉米的α­淀粉酶基因与目的基因一起转入植物中，由于α­淀粉酶基因可以阻断淀粉储藏使花粉失去活性，因而可以防止转基因花粉的传播。（P102“相关信息”）</w:t>
      </w:r>
    </w:p>
    <w:p>
      <w:pPr>
        <w:pStyle w:val="5"/>
        <w:spacing w:line="360" w:lineRule="auto"/>
        <w:rPr>
          <w:rFonts w:ascii="Times New Roman" w:hAnsi="Times New Roman" w:cs="Times New Roman" w:eastAsiaTheme="minorEastAsia"/>
          <w:kern w:val="2"/>
        </w:rPr>
      </w:pPr>
      <w:r>
        <w:rPr>
          <w:rFonts w:ascii="Times New Roman" w:hAnsi="Times New Roman" w:cs="Times New Roman" w:eastAsiaTheme="minorEastAsia"/>
          <w:kern w:val="2"/>
        </w:rPr>
        <w:t>第2节　关注生殖性克隆人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1．生殖性克隆是指</w:t>
      </w:r>
      <w:r>
        <w:rPr>
          <w:rFonts w:ascii="Times New Roman" w:hAnsi="Times New Roman" w:cs="Times New Roman"/>
          <w:b/>
          <w:bCs/>
          <w:color w:val="FF0000"/>
          <w:u w:val="single"/>
        </w:rPr>
        <w:t>通过克隆技术产生独立生存的新个体</w:t>
      </w:r>
      <w:r>
        <w:rPr>
          <w:rFonts w:ascii="Times New Roman" w:hAnsi="Times New Roman" w:cs="Times New Roman"/>
        </w:rPr>
        <w:t>。治疗性克隆是指利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用克隆技术产生特定的细胞、组织和器官，用它们来修复或替代受损的细胞、组织和器官，从而达到治疗疾病的目的</w:t>
      </w:r>
      <w:r>
        <w:rPr>
          <w:rFonts w:ascii="Times New Roman" w:hAnsi="Times New Roman" w:cs="Times New Roman"/>
        </w:rPr>
        <w:t>。两者有着本质的区别。（P106）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2．有的伦理学家认为，生殖性克隆人是在人为地制造在心理上和社会地位上都不健全的人，严重地违反了人类</w:t>
      </w:r>
      <w:r>
        <w:rPr>
          <w:rFonts w:ascii="Times New Roman" w:hAnsi="Times New Roman" w:cs="Times New Roman"/>
          <w:b/>
          <w:bCs/>
          <w:color w:val="FF0000"/>
          <w:u w:val="single"/>
        </w:rPr>
        <w:t>伦理道德</w:t>
      </w:r>
      <w:r>
        <w:rPr>
          <w:rFonts w:ascii="Times New Roman" w:hAnsi="Times New Roman" w:cs="Times New Roman"/>
        </w:rPr>
        <w:t>，是克隆技术的滥用。（P107）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3．我国政府一再重申四不原则：不赞成、不允许、不支持、</w:t>
      </w:r>
      <w:r>
        <w:rPr>
          <w:rFonts w:ascii="Times New Roman" w:hAnsi="Times New Roman" w:cs="Times New Roman"/>
          <w:b/>
          <w:bCs/>
          <w:color w:val="FF0000"/>
          <w:u w:val="single"/>
        </w:rPr>
        <w:t>不接受</w:t>
      </w:r>
      <w:r>
        <w:rPr>
          <w:rFonts w:ascii="Times New Roman" w:hAnsi="Times New Roman" w:cs="Times New Roman"/>
        </w:rPr>
        <w:t>任何生殖性克隆人实验。（P108）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4．试管婴儿与设计试管婴儿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2879725" cy="812165"/>
            <wp:effectExtent l="0" t="0" r="15875" b="6985"/>
            <wp:docPr id="8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试管婴儿与设计试管婴儿都是有性生殖，都要通过</w:t>
      </w:r>
      <w:r>
        <w:rPr>
          <w:rFonts w:hint="eastAsia" w:hAnsi="宋体" w:cs="宋体"/>
        </w:rPr>
        <w:t>①</w:t>
      </w:r>
      <w:r>
        <w:rPr>
          <w:rFonts w:ascii="Times New Roman" w:hAnsi="Times New Roman" w:cs="Times New Roman"/>
          <w:b/>
          <w:bCs/>
          <w:color w:val="FF0000"/>
          <w:u w:val="single"/>
        </w:rPr>
        <w:t>体外受精</w:t>
      </w:r>
      <w:r>
        <w:rPr>
          <w:rFonts w:ascii="Times New Roman" w:hAnsi="Times New Roman" w:cs="Times New Roman"/>
        </w:rPr>
        <w:t>，并进行</w:t>
      </w:r>
      <w:r>
        <w:rPr>
          <w:rFonts w:hint="eastAsia" w:hAnsi="宋体" w:cs="宋体"/>
        </w:rPr>
        <w:t>②</w:t>
      </w:r>
      <w:r>
        <w:rPr>
          <w:rFonts w:ascii="Times New Roman" w:hAnsi="Times New Roman" w:cs="Times New Roman"/>
        </w:rPr>
        <w:t>体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外早期胚胎培养</w:t>
      </w:r>
      <w:r>
        <w:rPr>
          <w:rFonts w:ascii="Times New Roman" w:hAnsi="Times New Roman" w:cs="Times New Roman"/>
        </w:rPr>
        <w:t>和</w:t>
      </w:r>
      <w:r>
        <w:rPr>
          <w:rFonts w:hint="eastAsia" w:hAnsi="宋体" w:cs="宋体"/>
        </w:rPr>
        <w:t>③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胚胎移植</w:t>
      </w:r>
      <w:r>
        <w:rPr>
          <w:rFonts w:ascii="Times New Roman" w:hAnsi="Times New Roman" w:cs="Times New Roman"/>
        </w:rPr>
        <w:t>，不同的是设计试管婴儿胚胎移植前需进行</w:t>
      </w:r>
      <w:r>
        <w:rPr>
          <w:rFonts w:ascii="Times New Roman" w:hAnsi="Times New Roman" w:cs="Times New Roman"/>
          <w:b/>
          <w:bCs/>
          <w:color w:val="FF0000"/>
          <w:u w:val="single"/>
        </w:rPr>
        <w:t>遗传学诊断</w:t>
      </w:r>
      <w:r>
        <w:rPr>
          <w:rFonts w:ascii="Times New Roman" w:hAnsi="Times New Roman" w:cs="Times New Roman"/>
        </w:rPr>
        <w:t>。（P109“思考·讨论”）</w:t>
      </w:r>
    </w:p>
    <w:p>
      <w:pPr>
        <w:pStyle w:val="2"/>
        <w:tabs>
          <w:tab w:val="left" w:pos="4253"/>
        </w:tabs>
        <w:spacing w:line="360" w:lineRule="auto"/>
        <w:rPr>
          <w:rFonts w:hint="eastAsia" w:ascii="Times New Roman" w:hAnsi="Times New Roman" w:cs="Times New Roman" w:eastAsiaTheme="minorEastAsia"/>
          <w:b/>
          <w:bCs/>
        </w:rPr>
      </w:pPr>
    </w:p>
    <w:p>
      <w:pPr>
        <w:pStyle w:val="2"/>
        <w:tabs>
          <w:tab w:val="left" w:pos="4253"/>
        </w:tabs>
        <w:spacing w:line="360" w:lineRule="auto"/>
        <w:rPr>
          <w:rFonts w:hint="eastAsia" w:ascii="Times New Roman" w:hAnsi="Times New Roman" w:cs="Times New Roman" w:eastAsiaTheme="minorEastAsia"/>
          <w:b/>
          <w:bCs/>
        </w:rPr>
      </w:pP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</w:rPr>
      </w:pP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第3节　禁止生物武器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生物武器包括致病菌类、病毒类和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生化毒剂类</w:t>
      </w:r>
      <w:r>
        <w:rPr>
          <w:rFonts w:ascii="Times New Roman" w:hAnsi="Times New Roman" w:cs="Times New Roman"/>
        </w:rPr>
        <w:t>等，例如，天花病毒、波特淋菌、霍乱弧菌和炭疽杆菌都可以用来制造生物武器。生物武器的致病能力强、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攻击范围广</w:t>
      </w:r>
      <w:r>
        <w:rPr>
          <w:rFonts w:ascii="Times New Roman" w:hAnsi="Times New Roman" w:cs="Times New Roman"/>
        </w:rPr>
        <w:t>。它可以直接或者通过食物、生活必需品和带菌昆虫等散布，经由呼吸道、消化道和皮肤等侵入人、畜体内，造成大规模伤亡，也能大量损害植物。（P111）</w:t>
      </w:r>
    </w:p>
    <w:p>
      <w:pPr>
        <w:pStyle w:val="2"/>
        <w:spacing w:line="360" w:lineRule="auto"/>
        <w:rPr>
          <w:rFonts w:ascii="Times New Roman" w:hAnsi="Times New Roman" w:cs="Times New Roman" w:eastAsiaTheme="minorEastAsia"/>
          <w:b/>
          <w:bCs/>
          <w:color w:val="FF0000"/>
        </w:rPr>
      </w:pPr>
    </w:p>
    <w:sectPr>
      <w:headerReference r:id="rId3" w:type="default"/>
      <w:footerReference r:id="rId4" w:type="default"/>
      <w:pgSz w:w="11906" w:h="16838"/>
      <w:pgMar w:top="1100" w:right="1123" w:bottom="1100" w:left="1123" w:header="624" w:footer="624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CJEl4xAgAAYQ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ouczigxTKPgl+/fLj9+&#10;XX5+JbMkT+3CAlEPDnGxeWsbNM1wHnCYWDel1+kLPgR+iHu+iiuaSHi6NJ/O52O4OHzDBvjZ43Xn&#10;Q3wnrCbJyKlH9VpR2WkXYhc6hKRsxm6lUm0FlSE1KLx+M24vXD0AVwY5EonuscmKzb7pme1tcQYx&#10;b7vOCI5vJZLvWIj3zKMV8GAMS7zDUiqLJLa3KKms//Kv8xSPCsFLSY3WyqnBJFGi3htUDoBxMPxg&#10;7AfDHPWtRa9OMISOtyYu+KgGs/RWf8YErVMOuJjhyJTTOJi3sWtvTCAX63UbdHReHqruAvrOsbgz&#10;D46nNEnI4NbHCDFbjZNAnSq9bui8tkr9lKTW/nPfRj3+GV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wiRJe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dashed" w:color="auto" w:sz="4" w:space="1"/>
      </w:pBdr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卓越班午读资料5--细胞工程答案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2M2ZmYTVkN2FkMTE3N2JmNDE4YTUyYmQ2OGVmMWUifQ=="/>
  </w:docVars>
  <w:rsids>
    <w:rsidRoot w:val="0AA03DEA"/>
    <w:rsid w:val="05C308D2"/>
    <w:rsid w:val="0AA03DEA"/>
    <w:rsid w:val="39177633"/>
    <w:rsid w:val="4D53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4548</Words>
  <Characters>4802</Characters>
  <Lines>0</Lines>
  <Paragraphs>0</Paragraphs>
  <TotalTime>0</TotalTime>
  <ScaleCrop>false</ScaleCrop>
  <LinksUpToDate>false</LinksUpToDate>
  <CharactersWithSpaces>4876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2022-12-01T10:31:00Z</dcterms:created>
  <dc:creator>Administrator</dc:creator>
  <cp:lastModifiedBy>Administrator</cp:lastModifiedBy>
  <dcterms:modified xsi:type="dcterms:W3CDTF">2022-12-01T10:43:52Z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4BDDAD3001904FFD8652040B24BF6074</vt:lpwstr>
  </property>
</Properties>
</file>