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10541000</wp:posOffset>
            </wp:positionH>
            <wp:positionV relativeFrom="topMargin">
              <wp:posOffset>11023600</wp:posOffset>
            </wp:positionV>
            <wp:extent cx="368300" cy="482600"/>
            <wp:effectExtent l="0" t="0" r="12700" b="1270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第3章　生态系统及其稳定性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pict>
          <v:shape id="_x0000_i1025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/>
          <w:bCs/>
          <w:sz w:val="24"/>
          <w:szCs w:val="24"/>
        </w:rPr>
        <w:t>第1节　生态系统的结构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1．________________________________________________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            </w:t>
      </w:r>
      <w:r>
        <w:rPr>
          <w:rFonts w:hint="eastAsia" w:ascii="宋体" w:hAnsi="宋体" w:eastAsia="宋体" w:cs="宋体"/>
          <w:sz w:val="24"/>
          <w:szCs w:val="24"/>
        </w:rPr>
        <w:t>，叫作生态系统。地球上的全部生物及其非生物环境的总和，构成地球上最大的生态系统——______。（P48）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2．生态系统的组成成分有______________________________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，其中生产者为____________，消费者和分解者为____________。（P50）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生产者可以说是生态系统的______。消费者能够加快生态系统的________。此外，消费者对于植物的________________等具有重要作用。分解者能将动植物遗体和动物的排遗物分解成______。因此，生产者、消费者和分解者是紧密联系，缺一不可的。（P50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4．植物一定是生产者吗？______；动物一定是消费者吗？______；细菌、真菌一定是分解者吗？______。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5．食物链和食物网是生态系统的__________，生态系统的_________和______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就是沿着这种渠道进行的。（P52）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6．生态系统具有__________________________________________三大基本功能。（P79）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kern w:val="2"/>
          <w:sz w:val="30"/>
          <w:szCs w:val="30"/>
        </w:rPr>
      </w:pPr>
      <w:r>
        <w:rPr>
          <w:rFonts w:hint="eastAsia" w:ascii="宋体" w:hAnsi="宋体" w:eastAsia="宋体" w:cs="宋体"/>
          <w:kern w:val="2"/>
          <w:sz w:val="30"/>
          <w:szCs w:val="30"/>
        </w:rPr>
        <w:t>第2节　生态系统的能量流动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，称为生态系统的能量流动。（P54）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2．地球上几乎所有的生态系统所需要的能量都来自_____。（P55）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3．摄入量、同化量、粪便量的关系：_________________________。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4．每一营养级同化的能量去向（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两个去向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＝__________________________________________________。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除最高营养级外，其余每一营养级同化的能量的去向（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三个去向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＝_________________________________________________________________。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除最高营养级外，其余每一营养级同化的能量的去向（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四个去向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＝__________________________________________________。（P55）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5.能量流动的特点：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①____________，原因：____________________________________。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u w:val="dash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②____________，原因：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                                            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___________________________________________________________________________。（P56）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6．“未利用”是指未被_________________，也未被____________和_____利用的能量。（P56图示）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7．能量在相邻营养级间的传递效率＝____________________×100% , 大约为__________。（P57）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8．研究生态系统的能量流动的意义：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hAnsi="宋体" w:cs="宋体"/>
          <w:lang w:val="en-US" w:eastAsia="zh-CN"/>
        </w:rPr>
        <w:t>A.将生物在</w:t>
      </w:r>
      <w:r>
        <w:rPr>
          <w:rFonts w:hint="eastAsia" w:hAnsi="宋体" w:cs="宋体"/>
          <w:u w:val="dash"/>
          <w:lang w:val="en-US" w:eastAsia="zh-CN"/>
        </w:rPr>
        <w:t xml:space="preserve">                                                  </w:t>
      </w:r>
      <w:r>
        <w:rPr>
          <w:rFonts w:hint="eastAsia" w:hAnsi="宋体" w:cs="宋体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  <w:lang w:val="en-US" w:eastAsia="zh-CN"/>
        </w:rPr>
        <w:t>B.</w:t>
      </w:r>
      <w:r>
        <w:rPr>
          <w:rFonts w:hint="eastAsia" w:ascii="宋体" w:hAnsi="宋体" w:eastAsia="宋体" w:cs="宋体"/>
          <w:sz w:val="24"/>
          <w:szCs w:val="24"/>
        </w:rPr>
        <w:t>帮助人们________________________________________。例：__________、__________。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  <w:lang w:val="en-US" w:eastAsia="zh-CN"/>
        </w:rPr>
        <w:t>C.</w:t>
      </w:r>
      <w:r>
        <w:rPr>
          <w:rFonts w:hint="eastAsia" w:ascii="宋体" w:hAnsi="宋体" w:eastAsia="宋体" w:cs="宋体"/>
          <w:sz w:val="24"/>
          <w:szCs w:val="24"/>
        </w:rPr>
        <w:t>帮助人们________________________________________，__________________。例：_________________________。（P58）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pict>
          <v:shape id="_x0000_i1026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抽默4：　　　　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1．生态系统的结构包括________________________________________________________。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生态系统的组成成分包括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、生产者、消费者、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2．食物链是指生态系统中各生物之间由于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关系而形成的一种联系。食物网是指在一个生态系统中，许多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彼此相互交错连接成的复杂营养结构。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3．分析食物网模式图，回答下列问题。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49830" cy="1249045"/>
            <wp:effectExtent l="0" t="0" r="1270" b="8255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某陆地生态系统和食物网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（1）图示食物网中包含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条食物链。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（2）写出图中含营养级最多的食物链：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________________________________________________________________________。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（3）图中狐属于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消费者，占第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营养级。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（4）猫头鹰同时占有第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营养级；它获得能量最多的食物链是：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hAnsi="宋体" w:cs="宋体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（5）从图中可以看出，青蛙和蜘蛛的种间关系是___________________________。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（6）该图作为生态系统还缺少的成分是__________________________________</w:t>
      </w:r>
      <w:r>
        <w:rPr>
          <w:rFonts w:hint="eastAsia" w:hAnsi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4．食物链一般不超过五个营养级的原因是___________________________________________。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5．能量流动是指生态系统中能量的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和散失的过程。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u w:val="dash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6．流入某一营养级的能量不会百分之百地流入到下一个营养级的原因</w:t>
      </w:r>
      <w:r>
        <w:rPr>
          <w:rFonts w:hint="eastAsia" w:hAnsi="宋体" w:cs="宋体"/>
          <w:sz w:val="24"/>
          <w:szCs w:val="24"/>
          <w:lang w:val="en-US" w:eastAsia="zh-CN"/>
        </w:rPr>
        <w:t>是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     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　　　　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　　　　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　　　　</w:t>
      </w:r>
      <w:r>
        <w:rPr>
          <w:rFonts w:hint="eastAsia" w:ascii="宋体" w:hAnsi="宋体" w:eastAsia="宋体" w:cs="宋体"/>
          <w:sz w:val="24"/>
          <w:szCs w:val="24"/>
        </w:rPr>
        <w:t>；其他的才是流入下一个营养级的能量。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7．分析能量流动的过程示意图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06320" cy="6070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（1）写出图中标号代表的内容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，乙：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，丙：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，戊：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（2）生态系统所需能量的最终来源是____________。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（3）能量输入生物群落的途径主要是______________________________。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（4）据图可知，生态系统中能量流动的渠道是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，流动过程中能量的转化形式是______________________________________________________________</w:t>
      </w:r>
      <w:r>
        <w:rPr>
          <w:rFonts w:hint="eastAsia" w:hAnsi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u w:val="dash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8．从能量流动角度分析农田除草、除虫的目的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                          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________________________________________________________________________。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9．如图是能量流经第二营养级的过程，回答下列问题：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969770" cy="1611630"/>
            <wp:effectExtent l="0" t="0" r="11430" b="127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（1）消费者的能量来自上一营养级的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，而生产者的能量主要来自光合作用固定的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（2）第二营养级同化的能量的去路有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（填图中字母）三条。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kern w:val="2"/>
          <w:sz w:val="30"/>
          <w:szCs w:val="30"/>
        </w:rPr>
      </w:pPr>
      <w:r>
        <w:rPr>
          <w:rFonts w:hint="eastAsia" w:ascii="宋体" w:hAnsi="宋体" w:eastAsia="宋体" w:cs="宋体"/>
          <w:kern w:val="2"/>
          <w:sz w:val="30"/>
          <w:szCs w:val="30"/>
        </w:rPr>
        <w:t>第3节　生态系统的物质循环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1．____________________________________________________________________________________________________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的循环过程，这就是生态系统的物质循环。这里所说的生态系统，指的是______________________________，物质循环具有全球性，因此又叫____________________。（P63）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碳在无机环境和生物群落间是以_____形式循环的。无机环境中的碳元素进入生物群落依赖__________、_______________。生物群落中的碳进入无机环境主要依赖__________（分解者通常称之为__________。），还可以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3．减缓温室效应的措施有①__________；②_________________________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生物体从周围环境吸收、积蓄某种元素或难以降解的化合物，使其在机体内浓度超过环境浓度的现象，称作__________。一旦含有铅的生物被更高营养级的动物食用，铅就会沿着食物链逐渐在生物体内聚集，最终积累在食物链的_____。（P64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30"/>
          <w:szCs w:val="30"/>
        </w:rPr>
        <w:t>第4节　生态系统的信息传递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1．自然界中的_____、_____、_____、_____、_____等，通过物理过程传递的信息，称为物理信息。物理信息的来源可以是_______________，也可以是____________________。（P69）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2．生物在生命活动过程中，还产生一些可以传递信息的__________，如植物的_____、_____等代谢产物，以及动物的性外激素等，这就是化学信息。（P69）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3．生态系统中的信息传递既存在于__________之间，也发生在__________之间，还能发生在__________之间。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4．信息传递在生态系统的作用主要有：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①_______________，离不开信息的作用：如_______________、_______________；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②_______________，离不开信息的传递：如__________，____________________；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③________________________________________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</w:rPr>
        <w:t>：如____________________。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5．信息传递在农业生产中的应用有两个方面：一是提高_______________；二是____________________。（P71）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6．目前控制动物危害的技术方法大致有_____防治、_____防治和_____防治等。这些方法各有优点，但是目前人们越来越倾向于利用对人类生存环境无污染的、有效的__________。（P72）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kern w:val="2"/>
          <w:sz w:val="30"/>
          <w:szCs w:val="30"/>
        </w:rPr>
      </w:pPr>
      <w:r>
        <w:rPr>
          <w:rFonts w:hint="eastAsia" w:ascii="宋体" w:hAnsi="宋体" w:eastAsia="宋体" w:cs="宋体"/>
          <w:kern w:val="2"/>
          <w:sz w:val="30"/>
          <w:szCs w:val="30"/>
        </w:rPr>
        <w:t>第5节　生态系统的稳定性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1．生态系统的结构和功能处于相对稳定的一种状态，就是__________。（P73）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2．__________调节在生态系统中普遍存在，它是生态系统具备自我调节能力的基础。（P74）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3．人们把_____________________________________________</w:t>
      </w:r>
      <w:r>
        <w:rPr>
          <w:rFonts w:hint="eastAsia" w:hAnsi="宋体" w:cs="宋体"/>
          <w:sz w:val="24"/>
          <w:szCs w:val="24"/>
          <w:u w:val="dash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sz w:val="24"/>
          <w:szCs w:val="24"/>
        </w:rPr>
        <w:t>，叫作生态系统的稳定性。也就是说，生态系统的稳定性，强调的是生态系统_______________的能力。（P74～75）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4．生态系统的_______________是有限的。当外界干扰因素的强度超过一定限度时，生态系统的稳定性急剧下降，生态平衡就会遭到严重的破坏。（P75）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5．生态系统抵抗外界干扰并使自身的____________________（不受损害）的能力，叫作__________稳定性；生态系统在受到外界干扰因素的破坏后恢复到原状的能力，叫作__________稳定性。（P75）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6．一般来说，生态系统中的_____越多，_______越复杂，其自我调节能力就越___，_______稳定性就越高。（P75）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．提高生态系统的稳定性，一方面要控制对生态系统的______强度，在不超过生态系统_________能力的范围内，合理适度地利用生态系统；另一方面，对人类利用强度较大的生态系统，应给予相应的______、______的投入，保证生态系统内部______与______的协调。（P76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8．封上生态缸盖。将生态缸放置于室内通风、光线良好的地方，但要避免____________。（P78“探究·实践”）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pict>
          <v:shape id="_x0000_i1027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抽默5：　　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1．物质循环是指组成生物体的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hAnsi="宋体" w:cs="宋体"/>
          <w:sz w:val="24"/>
          <w:szCs w:val="24"/>
          <w:u w:val="single"/>
          <w:lang w:val="en-US" w:eastAsia="zh-CN"/>
        </w:rPr>
        <w:t xml:space="preserve">                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，都在不断进行着从非生物环境到生物群落，又从生物群落到非生物环境的循环过程。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2．生物富集是指生物体从周围环境吸收、积蓄某种元素或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</w:t>
      </w:r>
      <w:r>
        <w:rPr>
          <w:rFonts w:hint="eastAsia" w:ascii="宋体" w:hAnsi="宋体" w:eastAsia="宋体" w:cs="宋体"/>
          <w:sz w:val="24"/>
          <w:szCs w:val="24"/>
        </w:rPr>
        <w:t>的化合物，使其在机体内浓度超过环境浓度的现象。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3．碳在生物群落与非生物环境之间的循环主要是以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的形式进行的，在生物群落内部是以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的形式传递的。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4．生物群落中的碳返回无机环境的途径有生产者和消费者的呼吸作用、分解者的分解作用和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5．生态系统的信息传递包括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</w:t>
      </w:r>
      <w:r>
        <w:rPr>
          <w:rFonts w:hint="eastAsia" w:ascii="宋体" w:hAnsi="宋体" w:eastAsia="宋体" w:cs="宋体"/>
          <w:sz w:val="24"/>
          <w:szCs w:val="24"/>
        </w:rPr>
        <w:t>等形式。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6．信息传递的“3个”作用：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　　　　　　</w:t>
      </w:r>
      <w:r>
        <w:rPr>
          <w:rFonts w:hint="eastAsia" w:ascii="宋体" w:hAnsi="宋体" w:eastAsia="宋体" w:cs="宋体"/>
          <w:sz w:val="24"/>
          <w:szCs w:val="24"/>
        </w:rPr>
        <w:t>的正常进行离不开信息的传递；生物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离不开信息的传递；信息还能调节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，进而维持生态系统的平衡与稳定。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7．温室效应的主要原因：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</w:t>
      </w:r>
      <w:r>
        <w:rPr>
          <w:rFonts w:hint="eastAsia" w:ascii="宋体" w:hAnsi="宋体" w:eastAsia="宋体" w:cs="宋体"/>
          <w:sz w:val="24"/>
          <w:szCs w:val="24"/>
        </w:rPr>
        <w:t>的大量开采和使用大大增加了CO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的排放。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遭到大面积破坏，大大降低了植被对大气中CO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的调节能力。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8．物质是能量沿食物链（网）流动的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，能量是物质在生态系统中循环往返的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9．生态平衡是指生态系统的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处于相对稳定的一种状态。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10．生态系统稳定性的原因是生态系统具有自我调节能力，自我调节能力的基础是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11．生态系统的稳定性是指生态系统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　　</w:t>
      </w:r>
      <w:r>
        <w:rPr>
          <w:rFonts w:hint="eastAsia" w:ascii="宋体" w:hAnsi="宋体" w:eastAsia="宋体" w:cs="宋体"/>
          <w:sz w:val="24"/>
          <w:szCs w:val="24"/>
        </w:rPr>
        <w:t>自身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　　</w:t>
      </w:r>
      <w:r>
        <w:rPr>
          <w:rFonts w:hint="eastAsia" w:ascii="宋体" w:hAnsi="宋体" w:eastAsia="宋体" w:cs="宋体"/>
          <w:sz w:val="24"/>
          <w:szCs w:val="24"/>
        </w:rPr>
        <w:t>处于相对平衡状态的能力。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12．一般来说，生态系统中的组分越多，食物网越复杂，其自我调节能力就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，抵抗力稳定性就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8"/>
        <w:spacing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</w:p>
    <w:p/>
    <w:sectPr>
      <w:headerReference r:id="rId3" w:type="default"/>
      <w:footerReference r:id="rId4" w:type="default"/>
      <w:pgSz w:w="11906" w:h="16838"/>
      <w:pgMar w:top="1100" w:right="1123" w:bottom="1100" w:left="1123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rFonts w:ascii="Times New Roman" w:hAnsi="Times New Roman" w:eastAsia="宋体" w:cs="Times New Roman"/>
        <w:kern w:val="0"/>
        <w:sz w:val="2"/>
        <w:szCs w:val="2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2569845</wp:posOffset>
              </wp:positionH>
              <wp:positionV relativeFrom="paragraph">
                <wp:posOffset>-142875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02.35pt;margin-top:-11.25pt;height:11.75pt;width:4.55pt;mso-position-horizontal-relative:margin;mso-wrap-style:none;z-index:251659264;mso-width-relative:page;mso-height-relative:page;" filled="f" stroked="f" coordsize="21600,21600" o:gfxdata="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EXJg1gAAAAkBAAAPAAAAAAAAAAEAIAAAACIAAABkcnMvZG93&#10;bnJldi54bWxQSwECFAAUAAAACACHTuJAQ0yPxQICAAD0AwAADgAAAAAAAAABACAAAAAl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卓越班午读资料--生态系统及其稳定性--填空</w:t>
    </w:r>
  </w:p>
  <w:p>
    <w:pPr>
      <w:pBdr>
        <w:bottom w:val="dotDash" w:color="auto" w:sz="4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8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363227"/>
    <w:rsid w:val="0001360E"/>
    <w:rsid w:val="00041561"/>
    <w:rsid w:val="00051F46"/>
    <w:rsid w:val="00081315"/>
    <w:rsid w:val="00086787"/>
    <w:rsid w:val="000D38AA"/>
    <w:rsid w:val="000D65D6"/>
    <w:rsid w:val="000D7007"/>
    <w:rsid w:val="000E4A0D"/>
    <w:rsid w:val="00112A59"/>
    <w:rsid w:val="00146953"/>
    <w:rsid w:val="0027067E"/>
    <w:rsid w:val="002771D2"/>
    <w:rsid w:val="002E56FE"/>
    <w:rsid w:val="003070E1"/>
    <w:rsid w:val="00343372"/>
    <w:rsid w:val="00363227"/>
    <w:rsid w:val="003A4AC7"/>
    <w:rsid w:val="00403436"/>
    <w:rsid w:val="0040402F"/>
    <w:rsid w:val="004151FC"/>
    <w:rsid w:val="00451CBF"/>
    <w:rsid w:val="0047331D"/>
    <w:rsid w:val="00486104"/>
    <w:rsid w:val="00491E48"/>
    <w:rsid w:val="00527218"/>
    <w:rsid w:val="00532123"/>
    <w:rsid w:val="0056487D"/>
    <w:rsid w:val="005B1B06"/>
    <w:rsid w:val="00695DF4"/>
    <w:rsid w:val="006E406D"/>
    <w:rsid w:val="007025FC"/>
    <w:rsid w:val="007873C1"/>
    <w:rsid w:val="0085328A"/>
    <w:rsid w:val="00861546"/>
    <w:rsid w:val="0086383E"/>
    <w:rsid w:val="00891784"/>
    <w:rsid w:val="0089262E"/>
    <w:rsid w:val="008C284A"/>
    <w:rsid w:val="009035F2"/>
    <w:rsid w:val="00913910"/>
    <w:rsid w:val="009638C5"/>
    <w:rsid w:val="009E6048"/>
    <w:rsid w:val="00A658BB"/>
    <w:rsid w:val="00AC61F9"/>
    <w:rsid w:val="00B1792C"/>
    <w:rsid w:val="00B205AE"/>
    <w:rsid w:val="00B510B5"/>
    <w:rsid w:val="00BB7213"/>
    <w:rsid w:val="00BF2518"/>
    <w:rsid w:val="00BF4AD7"/>
    <w:rsid w:val="00BF7306"/>
    <w:rsid w:val="00C02FC6"/>
    <w:rsid w:val="00C2613D"/>
    <w:rsid w:val="00C3254C"/>
    <w:rsid w:val="00C844B4"/>
    <w:rsid w:val="00D41DEC"/>
    <w:rsid w:val="00D93AFB"/>
    <w:rsid w:val="00D93F9B"/>
    <w:rsid w:val="00DD0D58"/>
    <w:rsid w:val="00DF2E5A"/>
    <w:rsid w:val="00EE2672"/>
    <w:rsid w:val="00FA2CBC"/>
    <w:rsid w:val="00FE0581"/>
    <w:rsid w:val="00FF1B65"/>
    <w:rsid w:val="00FF3381"/>
    <w:rsid w:val="014820D6"/>
    <w:rsid w:val="06F61C6C"/>
    <w:rsid w:val="1EA12550"/>
    <w:rsid w:val="37543BBF"/>
    <w:rsid w:val="3824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批注框文本 Char"/>
    <w:basedOn w:val="10"/>
    <w:link w:val="3"/>
    <w:semiHidden/>
    <w:uiPriority w:val="99"/>
    <w:rPr>
      <w:sz w:val="18"/>
      <w:szCs w:val="18"/>
    </w:rPr>
  </w:style>
  <w:style w:type="character" w:customStyle="1" w:styleId="15">
    <w:name w:val="纯文本 Char"/>
    <w:basedOn w:val="10"/>
    <w:link w:val="2"/>
    <w:uiPriority w:val="99"/>
    <w:rPr>
      <w:rFonts w:ascii="宋体" w:hAnsi="Courier New" w:eastAsia="宋体" w:cs="Courier New"/>
      <w:szCs w:val="21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标题 Char"/>
    <w:basedOn w:val="10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2757</Words>
  <Characters>4687</Characters>
  <Lines>43</Lines>
  <Paragraphs>12</Paragraphs>
  <TotalTime>16</TotalTime>
  <ScaleCrop>false</ScaleCrop>
  <LinksUpToDate>false</LinksUpToDate>
  <CharactersWithSpaces>5228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Administrator</cp:lastModifiedBy>
  <dcterms:modified xsi:type="dcterms:W3CDTF">2023-03-30T12:52:41Z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382CBC7B979442E28221AF01BBE3BFB8</vt:lpwstr>
  </property>
</Properties>
</file>