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rPr>
          <w:rFonts w:ascii="Times New Roman" w:hAnsi="Times New Roman" w:cs="Times New Roman" w:eastAsiaTheme="minorEastAsia"/>
        </w:rPr>
      </w:pPr>
      <w:r>
        <w:rPr>
          <w:rFonts w:ascii="Times New Roman" w:hAnsi="Times New Roman" w:cs="Times New Roman" w:eastAsiaTheme="minorEastAsia"/>
        </w:rPr>
        <w:drawing>
          <wp:anchor distT="0" distB="0" distL="114300" distR="114300" simplePos="0" relativeHeight="251659264" behindDoc="0" locked="0" layoutInCell="1" allowOverlap="1">
            <wp:simplePos x="0" y="0"/>
            <wp:positionH relativeFrom="page">
              <wp:posOffset>12446000</wp:posOffset>
            </wp:positionH>
            <wp:positionV relativeFrom="topMargin">
              <wp:posOffset>10858500</wp:posOffset>
            </wp:positionV>
            <wp:extent cx="457200" cy="444500"/>
            <wp:effectExtent l="0" t="0" r="0" b="12700"/>
            <wp:wrapNone/>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6"/>
                    <a:stretch>
                      <a:fillRect/>
                    </a:stretch>
                  </pic:blipFill>
                  <pic:spPr>
                    <a:xfrm>
                      <a:off x="0" y="0"/>
                      <a:ext cx="457200" cy="444500"/>
                    </a:xfrm>
                    <a:prstGeom prst="rect">
                      <a:avLst/>
                    </a:prstGeom>
                  </pic:spPr>
                </pic:pic>
              </a:graphicData>
            </a:graphic>
          </wp:anchor>
        </w:drawing>
      </w:r>
      <w:r>
        <w:rPr>
          <w:rFonts w:ascii="Times New Roman" w:hAnsi="Times New Roman" w:cs="Times New Roman" w:eastAsiaTheme="minorEastAsia"/>
        </w:rPr>
        <w:t>第5章　细胞的能量供应和利用</w:t>
      </w:r>
    </w:p>
    <w:p>
      <w:pPr>
        <w:pStyle w:val="2"/>
        <w:tabs>
          <w:tab w:val="left" w:pos="4253"/>
        </w:tabs>
        <w:spacing w:line="360" w:lineRule="auto"/>
        <w:jc w:val="center"/>
        <w:rPr>
          <w:rFonts w:ascii="Times New Roman" w:hAnsi="Times New Roman" w:cs="Times New Roman" w:eastAsiaTheme="minorEastAsia"/>
          <w:b/>
          <w:bCs/>
          <w:sz w:val="32"/>
          <w:szCs w:val="32"/>
        </w:rPr>
      </w:pPr>
      <w:r>
        <mc:AlternateContent>
          <mc:Choice Requires="wps">
            <w:drawing>
              <wp:inline distT="0" distB="0" distL="114300" distR="114300">
                <wp:extent cx="12700" cy="127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rnpxLPAAAAAQEAAA8AAAAA&#10;AAAAAQAgAAAAIgAAAGRycy9kb3ducmV2LnhtbFBLAQIUABQAAAAIAIdO4kAzi3PbqwEAAF8DAAAO&#10;AAAAAAAAAAEAIAAAAB4BAABkcnMvZTJvRG9jLnhtbFBLBQYAAAAABgAGAFkBAAA7BQ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32"/>
          <w:szCs w:val="32"/>
        </w:rPr>
        <w:t>第1节　降低化学反应活化能的酶</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1．细胞中每时每刻都进行着许多化学反应，统称为</w:t>
      </w:r>
      <w:r>
        <w:rPr>
          <w:rFonts w:ascii="Times New Roman" w:hAnsi="Times New Roman" w:cs="Times New Roman"/>
          <w:b/>
          <w:bCs/>
          <w:color w:val="FF0000"/>
          <w:sz w:val="24"/>
          <w:szCs w:val="24"/>
          <w:u w:val="single"/>
        </w:rPr>
        <w:t>细胞代谢</w:t>
      </w:r>
      <w:r>
        <w:rPr>
          <w:rFonts w:ascii="Times New Roman" w:hAnsi="Times New Roman" w:cs="Times New Roman"/>
          <w:sz w:val="24"/>
          <w:szCs w:val="24"/>
        </w:rPr>
        <w:t>，它是细胞生命活动的基础，其进行的主要场所是</w:t>
      </w:r>
      <w:r>
        <w:rPr>
          <w:rFonts w:ascii="Times New Roman" w:hAnsi="Times New Roman" w:cs="Times New Roman"/>
          <w:b/>
          <w:bCs/>
          <w:color w:val="FF0000"/>
          <w:sz w:val="24"/>
          <w:szCs w:val="24"/>
          <w:u w:val="single"/>
        </w:rPr>
        <w:t>细胞质</w:t>
      </w:r>
      <w:r>
        <w:rPr>
          <w:rFonts w:ascii="Times New Roman" w:hAnsi="Times New Roman" w:cs="Times New Roman"/>
          <w:sz w:val="24"/>
          <w:szCs w:val="24"/>
        </w:rPr>
        <w:t>。(P76)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2．实验过程中的变化因素称为变量。其中人为控制的对实验对象进行处理的因素叫作</w:t>
      </w:r>
      <w:r>
        <w:rPr>
          <w:rFonts w:ascii="Times New Roman" w:hAnsi="Times New Roman" w:cs="Times New Roman"/>
          <w:b/>
          <w:bCs/>
          <w:color w:val="FF0000"/>
          <w:sz w:val="24"/>
          <w:szCs w:val="24"/>
          <w:u w:val="single"/>
        </w:rPr>
        <w:t>自变量</w:t>
      </w:r>
      <w:r>
        <w:rPr>
          <w:rFonts w:ascii="Times New Roman" w:hAnsi="Times New Roman" w:cs="Times New Roman"/>
          <w:sz w:val="24"/>
          <w:szCs w:val="24"/>
        </w:rPr>
        <w:t>，因自变量改变而变化的变量叫作</w:t>
      </w:r>
      <w:r>
        <w:rPr>
          <w:rFonts w:ascii="Times New Roman" w:hAnsi="Times New Roman" w:cs="Times New Roman"/>
          <w:b/>
          <w:bCs/>
          <w:color w:val="FF0000"/>
          <w:sz w:val="24"/>
          <w:szCs w:val="24"/>
          <w:u w:val="single"/>
        </w:rPr>
        <w:t>因变量</w:t>
      </w:r>
      <w:r>
        <w:rPr>
          <w:rFonts w:ascii="Times New Roman" w:hAnsi="Times New Roman" w:cs="Times New Roman"/>
          <w:sz w:val="24"/>
          <w:szCs w:val="24"/>
        </w:rPr>
        <w:t>。除自变量外，实验过程中还存在一些对实验结果造成影响的可变因素，叫作</w:t>
      </w:r>
      <w:r>
        <w:rPr>
          <w:rFonts w:ascii="Times New Roman" w:hAnsi="Times New Roman" w:cs="Times New Roman"/>
          <w:b/>
          <w:bCs/>
          <w:color w:val="FF0000"/>
          <w:sz w:val="24"/>
          <w:szCs w:val="24"/>
          <w:u w:val="single"/>
        </w:rPr>
        <w:t>无关变量</w:t>
      </w:r>
      <w:r>
        <w:rPr>
          <w:rFonts w:ascii="Times New Roman" w:hAnsi="Times New Roman" w:cs="Times New Roman"/>
          <w:sz w:val="24"/>
          <w:szCs w:val="24"/>
        </w:rPr>
        <w:t>。(P78“科学方法”)</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3．除作为自变量的因素外，其余因素(无关变量)都保持一致并将结果进行比较的实验叫作</w:t>
      </w:r>
      <w:r>
        <w:rPr>
          <w:rFonts w:ascii="Times New Roman" w:hAnsi="Times New Roman" w:cs="Times New Roman"/>
          <w:b/>
          <w:bCs/>
          <w:color w:val="FF0000"/>
          <w:sz w:val="24"/>
          <w:szCs w:val="24"/>
          <w:u w:val="single"/>
        </w:rPr>
        <w:t>对照实验</w:t>
      </w:r>
      <w:r>
        <w:rPr>
          <w:rFonts w:ascii="Times New Roman" w:hAnsi="Times New Roman" w:cs="Times New Roman"/>
          <w:sz w:val="24"/>
          <w:szCs w:val="24"/>
        </w:rPr>
        <w:t>，它一般要设置对照组和实验组，如果实验中对照组未作任何处理，这样的对照组叫作</w:t>
      </w:r>
      <w:r>
        <w:rPr>
          <w:rFonts w:ascii="Times New Roman" w:hAnsi="Times New Roman" w:cs="Times New Roman"/>
          <w:b/>
          <w:bCs/>
          <w:color w:val="FF0000"/>
          <w:sz w:val="24"/>
          <w:szCs w:val="24"/>
          <w:u w:val="single"/>
        </w:rPr>
        <w:t>空白对照</w:t>
      </w:r>
      <w:r>
        <w:rPr>
          <w:rFonts w:ascii="Times New Roman" w:hAnsi="Times New Roman" w:cs="Times New Roman"/>
          <w:sz w:val="24"/>
          <w:szCs w:val="24"/>
        </w:rPr>
        <w:t>。(P78“科学方法”)</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b/>
          <w:bCs/>
          <w:color w:val="FF0000"/>
          <w:sz w:val="24"/>
          <w:szCs w:val="24"/>
          <w:u w:val="single"/>
        </w:rPr>
        <w:t>分子从常态转变为容易发生化学反应的活跃状态所需要的能量</w:t>
      </w:r>
      <w:r>
        <w:rPr>
          <w:rFonts w:ascii="Times New Roman" w:hAnsi="Times New Roman" w:cs="Times New Roman"/>
          <w:sz w:val="24"/>
          <w:szCs w:val="24"/>
        </w:rPr>
        <w:t>称为活化能。(P78)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5．酶在细胞代谢中的作用是</w:t>
      </w:r>
      <w:r>
        <w:rPr>
          <w:rFonts w:ascii="Times New Roman" w:hAnsi="Times New Roman" w:cs="Times New Roman"/>
          <w:b/>
          <w:bCs/>
          <w:color w:val="FF0000"/>
          <w:sz w:val="24"/>
          <w:szCs w:val="24"/>
          <w:u w:val="single"/>
        </w:rPr>
        <w:t>降低活化能</w:t>
      </w:r>
      <w:r>
        <w:rPr>
          <w:rFonts w:ascii="Times New Roman" w:hAnsi="Times New Roman" w:cs="Times New Roman"/>
          <w:sz w:val="24"/>
          <w:szCs w:val="24"/>
        </w:rPr>
        <w:t>。酶既没有为反应提供能量，反应前后酶的性质也没有改变。无机催化剂也能</w:t>
      </w:r>
      <w:r>
        <w:rPr>
          <w:rFonts w:ascii="Times New Roman" w:hAnsi="Times New Roman" w:cs="Times New Roman"/>
          <w:b/>
          <w:bCs/>
          <w:color w:val="FF0000"/>
          <w:sz w:val="24"/>
          <w:szCs w:val="24"/>
          <w:u w:val="single"/>
        </w:rPr>
        <w:t>降低活化能</w:t>
      </w:r>
      <w:r>
        <w:rPr>
          <w:rFonts w:ascii="Times New Roman" w:hAnsi="Times New Roman" w:cs="Times New Roman"/>
          <w:sz w:val="24"/>
          <w:szCs w:val="24"/>
        </w:rPr>
        <w:t>，但没有酶的显著。加热的作用</w:t>
      </w:r>
      <w:r>
        <w:rPr>
          <w:rFonts w:ascii="Times New Roman" w:hAnsi="Times New Roman" w:cs="Times New Roman"/>
          <w:b/>
          <w:bCs/>
          <w:color w:val="FF0000"/>
          <w:sz w:val="24"/>
          <w:szCs w:val="24"/>
          <w:u w:val="single"/>
        </w:rPr>
        <w:t>不是降低活化能</w:t>
      </w:r>
      <w:r>
        <w:rPr>
          <w:rFonts w:ascii="Times New Roman" w:hAnsi="Times New Roman" w:cs="Times New Roman"/>
          <w:sz w:val="24"/>
          <w:szCs w:val="24"/>
        </w:rPr>
        <w:t>，是使</w:t>
      </w:r>
      <w:r>
        <w:rPr>
          <w:rFonts w:ascii="Times New Roman" w:hAnsi="Times New Roman" w:cs="Times New Roman"/>
          <w:b/>
          <w:bCs/>
          <w:color w:val="FF0000"/>
          <w:sz w:val="24"/>
          <w:szCs w:val="24"/>
          <w:u w:val="single"/>
        </w:rPr>
        <w:t>反应分子得到能量</w:t>
      </w:r>
      <w:r>
        <w:rPr>
          <w:rFonts w:ascii="Times New Roman" w:hAnsi="Times New Roman" w:cs="Times New Roman"/>
          <w:sz w:val="24"/>
          <w:szCs w:val="24"/>
        </w:rPr>
        <w:t>，从常态转变为容易反应的活跃状态。(如图)(P78)</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310130" cy="1325880"/>
            <wp:effectExtent l="0" t="0" r="13970" b="7620"/>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7"/>
                    <a:stretch>
                      <a:fillRect/>
                    </a:stretch>
                  </pic:blipFill>
                  <pic:spPr>
                    <a:xfrm>
                      <a:off x="0" y="0"/>
                      <a:ext cx="2310130" cy="132588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6．1926年，美国科学家萨姆纳利用丙酮作溶剂从刀豆种子中提取出了脲酶的结晶，然后又用多种方法证明脲酶是</w:t>
      </w:r>
      <w:r>
        <w:rPr>
          <w:rFonts w:ascii="Times New Roman" w:hAnsi="Times New Roman" w:cs="Times New Roman"/>
          <w:b/>
          <w:bCs/>
          <w:color w:val="FF0000"/>
          <w:sz w:val="24"/>
          <w:szCs w:val="24"/>
          <w:u w:val="single"/>
        </w:rPr>
        <w:t>蛋白质</w:t>
      </w:r>
      <w:r>
        <w:rPr>
          <w:rFonts w:ascii="Times New Roman" w:hAnsi="Times New Roman" w:cs="Times New Roman"/>
          <w:sz w:val="24"/>
          <w:szCs w:val="24"/>
        </w:rPr>
        <w:t>。(P79“思考·讨论”)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7．20世纪80年代，美国科学家切赫和奥尔特曼发现少数</w:t>
      </w:r>
      <w:r>
        <w:rPr>
          <w:rFonts w:ascii="Times New Roman" w:hAnsi="Times New Roman" w:cs="Times New Roman" w:eastAsiaTheme="minorEastAsia"/>
          <w:b/>
          <w:bCs/>
          <w:color w:val="FF0000"/>
          <w:sz w:val="24"/>
          <w:szCs w:val="24"/>
          <w:u w:val="single"/>
        </w:rPr>
        <w:t>RNA</w:t>
      </w:r>
      <w:r>
        <w:rPr>
          <w:rFonts w:ascii="Times New Roman" w:hAnsi="Times New Roman" w:cs="Times New Roman"/>
          <w:sz w:val="24"/>
          <w:szCs w:val="24"/>
        </w:rPr>
        <w:t>也具有生物催化功能。(P80“思考·讨论”)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8．酶是活细胞产生的具有催化作用的有机物，酶的化学本质是</w:t>
      </w:r>
      <w:r>
        <w:rPr>
          <w:rFonts w:ascii="Times New Roman" w:hAnsi="Times New Roman" w:cs="Times New Roman" w:eastAsiaTheme="minorEastAsia"/>
          <w:b/>
          <w:bCs/>
          <w:color w:val="FF0000"/>
          <w:sz w:val="24"/>
          <w:szCs w:val="24"/>
          <w:u w:val="single"/>
        </w:rPr>
        <w:t>蛋白质或RNA</w:t>
      </w:r>
      <w:r>
        <w:rPr>
          <w:rFonts w:ascii="Times New Roman" w:hAnsi="Times New Roman" w:cs="Times New Roman"/>
          <w:sz w:val="24"/>
          <w:szCs w:val="24"/>
        </w:rPr>
        <w:t>，其基本组成单位是</w:t>
      </w:r>
      <w:r>
        <w:rPr>
          <w:rFonts w:ascii="Times New Roman" w:hAnsi="Times New Roman" w:cs="Times New Roman" w:eastAsiaTheme="minorEastAsia"/>
          <w:b/>
          <w:bCs/>
          <w:color w:val="FF0000"/>
          <w:sz w:val="24"/>
          <w:szCs w:val="24"/>
          <w:u w:val="single"/>
        </w:rPr>
        <w:t>氨基酸或核糖核苷酸</w:t>
      </w:r>
      <w:r>
        <w:rPr>
          <w:rFonts w:ascii="Times New Roman" w:hAnsi="Times New Roman" w:cs="Times New Roman"/>
          <w:sz w:val="24"/>
          <w:szCs w:val="24"/>
        </w:rPr>
        <w:t>。(P81)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9．酶有如下的特性：</w:t>
      </w:r>
      <w:r>
        <w:rPr>
          <w:rFonts w:ascii="Times New Roman" w:hAnsi="Times New Roman" w:cs="Times New Roman" w:eastAsiaTheme="minorEastAsia"/>
          <w:b/>
          <w:bCs/>
          <w:color w:val="FF0000"/>
          <w:sz w:val="24"/>
          <w:szCs w:val="24"/>
          <w:u w:val="single"/>
        </w:rPr>
        <w:t>高效性</w:t>
      </w:r>
      <w:r>
        <w:rPr>
          <w:rFonts w:ascii="Times New Roman" w:hAnsi="Times New Roman" w:cs="Times New Roman"/>
          <w:sz w:val="24"/>
          <w:szCs w:val="24"/>
        </w:rPr>
        <w:t>、</w:t>
      </w:r>
      <w:r>
        <w:rPr>
          <w:rFonts w:ascii="Times New Roman" w:hAnsi="Times New Roman" w:cs="Times New Roman" w:eastAsiaTheme="minorEastAsia"/>
          <w:b/>
          <w:bCs/>
          <w:color w:val="FF0000"/>
          <w:sz w:val="24"/>
          <w:szCs w:val="24"/>
          <w:u w:val="single"/>
        </w:rPr>
        <w:t>专一性</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酶的作用条件较温和</w:t>
      </w:r>
      <w:r>
        <w:rPr>
          <w:rFonts w:ascii="Times New Roman" w:hAnsi="Times New Roman" w:cs="Times New Roman"/>
          <w:sz w:val="24"/>
          <w:szCs w:val="24"/>
        </w:rPr>
        <w:t>。(P81)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10．无机催化剂催化的化学反应范围比较广。例如，酸既能催化</w:t>
      </w:r>
      <w:r>
        <w:rPr>
          <w:rFonts w:ascii="Times New Roman" w:hAnsi="Times New Roman" w:cs="Times New Roman" w:eastAsiaTheme="minorEastAsia"/>
          <w:b/>
          <w:bCs/>
          <w:color w:val="FF0000"/>
          <w:sz w:val="24"/>
          <w:szCs w:val="24"/>
          <w:u w:val="single"/>
        </w:rPr>
        <w:t>蛋白质</w:t>
      </w:r>
      <w:r>
        <w:rPr>
          <w:rFonts w:ascii="Times New Roman" w:hAnsi="Times New Roman" w:cs="Times New Roman"/>
          <w:sz w:val="24"/>
          <w:szCs w:val="24"/>
        </w:rPr>
        <w:t>水解，也能催化脂肪水解，还能催化淀粉水解。(P81)</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11．细胞中几乎所有的化学反应都是由酶催化的。</w:t>
      </w:r>
      <w:r>
        <w:rPr>
          <w:rFonts w:ascii="Times New Roman" w:hAnsi="Times New Roman" w:cs="Times New Roman" w:eastAsiaTheme="minorEastAsia"/>
          <w:b/>
          <w:bCs/>
          <w:color w:val="FF0000"/>
          <w:sz w:val="24"/>
          <w:szCs w:val="24"/>
          <w:u w:val="single"/>
        </w:rPr>
        <w:t>酶催化特定化学反应的能力</w:t>
      </w:r>
      <w:r>
        <w:rPr>
          <w:rFonts w:ascii="Times New Roman" w:hAnsi="Times New Roman" w:cs="Times New Roman"/>
          <w:sz w:val="24"/>
          <w:szCs w:val="24"/>
        </w:rPr>
        <w:t>称为酶活性。(P82“探究·实践”)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12．建议用</w:t>
      </w:r>
      <w:r>
        <w:rPr>
          <w:rFonts w:ascii="Times New Roman" w:hAnsi="Times New Roman" w:cs="Times New Roman" w:eastAsiaTheme="minorEastAsia"/>
          <w:b/>
          <w:bCs/>
          <w:color w:val="FF0000"/>
          <w:sz w:val="24"/>
          <w:szCs w:val="24"/>
          <w:u w:val="single"/>
        </w:rPr>
        <w:t>淀粉酶</w:t>
      </w:r>
      <w:r>
        <w:rPr>
          <w:rFonts w:ascii="Times New Roman" w:hAnsi="Times New Roman" w:cs="Times New Roman"/>
          <w:sz w:val="24"/>
          <w:szCs w:val="24"/>
        </w:rPr>
        <w:t>探究温度对酶活性的影响，用</w:t>
      </w:r>
      <w:r>
        <w:rPr>
          <w:rFonts w:ascii="Times New Roman" w:hAnsi="Times New Roman" w:cs="Times New Roman" w:eastAsiaTheme="minorEastAsia"/>
          <w:b/>
          <w:bCs/>
          <w:color w:val="FF0000"/>
          <w:sz w:val="24"/>
          <w:szCs w:val="24"/>
          <w:u w:val="single"/>
        </w:rPr>
        <w:t>过氧化氢酶</w:t>
      </w:r>
      <w:r>
        <w:rPr>
          <w:rFonts w:ascii="Times New Roman" w:hAnsi="Times New Roman" w:cs="Times New Roman"/>
          <w:sz w:val="24"/>
          <w:szCs w:val="24"/>
        </w:rPr>
        <w:t>探究pH对酶活性的影响。(P82“探究·实践”)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eastAsiaTheme="minorEastAsia"/>
          <w:b/>
          <w:bCs/>
          <w:color w:val="FF0000"/>
          <w:sz w:val="24"/>
          <w:szCs w:val="24"/>
          <w:u w:val="single"/>
        </w:rPr>
        <w:t>过酸、过碱或温度过高</w:t>
      </w:r>
      <w:r>
        <w:rPr>
          <w:rFonts w:ascii="Times New Roman" w:hAnsi="Times New Roman" w:cs="Times New Roman"/>
          <w:sz w:val="24"/>
          <w:szCs w:val="24"/>
        </w:rPr>
        <w:t>，会使酶的空间结构遭到破坏，使酶</w:t>
      </w:r>
      <w:r>
        <w:rPr>
          <w:rFonts w:ascii="Times New Roman" w:hAnsi="Times New Roman" w:cs="Times New Roman" w:eastAsiaTheme="minorEastAsia"/>
          <w:b/>
          <w:bCs/>
          <w:color w:val="FF0000"/>
          <w:sz w:val="24"/>
          <w:szCs w:val="24"/>
          <w:u w:val="single"/>
        </w:rPr>
        <w:t>永久失活</w:t>
      </w:r>
      <w:r>
        <w:rPr>
          <w:rFonts w:ascii="Times New Roman" w:hAnsi="Times New Roman" w:cs="Times New Roman"/>
          <w:sz w:val="24"/>
          <w:szCs w:val="24"/>
        </w:rPr>
        <w:t>。在0 ℃左右时，酶的活性</w:t>
      </w:r>
      <w:r>
        <w:rPr>
          <w:rFonts w:ascii="Times New Roman" w:hAnsi="Times New Roman" w:cs="Times New Roman" w:eastAsiaTheme="minorEastAsia"/>
          <w:b/>
          <w:bCs/>
          <w:color w:val="FF0000"/>
          <w:sz w:val="24"/>
          <w:szCs w:val="24"/>
          <w:u w:val="single"/>
        </w:rPr>
        <w:t>很低</w:t>
      </w:r>
      <w:r>
        <w:rPr>
          <w:rFonts w:ascii="Times New Roman" w:hAnsi="Times New Roman" w:cs="Times New Roman"/>
          <w:sz w:val="24"/>
          <w:szCs w:val="24"/>
        </w:rPr>
        <w:t>，但酶的</w:t>
      </w:r>
      <w:r>
        <w:rPr>
          <w:rFonts w:ascii="Times New Roman" w:hAnsi="Times New Roman" w:cs="Times New Roman" w:eastAsiaTheme="minorEastAsia"/>
          <w:b/>
          <w:bCs/>
          <w:color w:val="FF0000"/>
          <w:sz w:val="24"/>
          <w:szCs w:val="24"/>
          <w:u w:val="single"/>
        </w:rPr>
        <w:t>空间结构稳定</w:t>
      </w:r>
      <w:r>
        <w:rPr>
          <w:rFonts w:ascii="Times New Roman" w:hAnsi="Times New Roman" w:cs="Times New Roman"/>
          <w:sz w:val="24"/>
          <w:szCs w:val="24"/>
        </w:rPr>
        <w:t>，在适宜的温度下酶的活性</w:t>
      </w:r>
      <w:r>
        <w:rPr>
          <w:rFonts w:ascii="Times New Roman" w:hAnsi="Times New Roman" w:cs="Times New Roman" w:eastAsiaTheme="minorEastAsia"/>
          <w:b/>
          <w:bCs/>
          <w:color w:val="FF0000"/>
          <w:sz w:val="24"/>
          <w:szCs w:val="24"/>
          <w:u w:val="single"/>
        </w:rPr>
        <w:t>可以升高</w:t>
      </w:r>
      <w:r>
        <w:rPr>
          <w:rFonts w:ascii="Times New Roman" w:hAnsi="Times New Roman" w:cs="Times New Roman"/>
          <w:sz w:val="24"/>
          <w:szCs w:val="24"/>
        </w:rPr>
        <w:t>。因此，酶制剂适宜在</w:t>
      </w:r>
      <w:r>
        <w:rPr>
          <w:rFonts w:ascii="Times New Roman" w:hAnsi="Times New Roman" w:cs="Times New Roman" w:eastAsiaTheme="minorEastAsia"/>
          <w:b/>
          <w:bCs/>
          <w:color w:val="FF0000"/>
          <w:sz w:val="24"/>
          <w:szCs w:val="24"/>
          <w:u w:val="single"/>
        </w:rPr>
        <w:t>低温下保存</w:t>
      </w:r>
      <w:r>
        <w:rPr>
          <w:rFonts w:ascii="Times New Roman" w:hAnsi="Times New Roman" w:cs="Times New Roman"/>
          <w:sz w:val="24"/>
          <w:szCs w:val="24"/>
        </w:rPr>
        <w:t>。(P84)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eastAsiaTheme="minorEastAsia"/>
          <w:b/>
          <w:bCs/>
          <w:color w:val="FF0000"/>
          <w:sz w:val="24"/>
          <w:szCs w:val="24"/>
          <w:u w:val="single"/>
        </w:rPr>
        <w:t>果胶酶</w:t>
      </w:r>
      <w:r>
        <w:rPr>
          <w:rFonts w:ascii="Times New Roman" w:hAnsi="Times New Roman" w:cs="Times New Roman"/>
          <w:sz w:val="24"/>
          <w:szCs w:val="24"/>
        </w:rPr>
        <w:t>能分解果肉细胞壁中的果胶，提高果汁产量，使果汁变得清亮。(P85“科学·技术·社会”)</w:t>
      </w:r>
    </w:p>
    <w:p>
      <w:pPr>
        <w:pStyle w:val="5"/>
        <w:spacing w:line="360" w:lineRule="auto"/>
        <w:rPr>
          <w:rFonts w:ascii="Times New Roman" w:hAnsi="Times New Roman" w:cs="Times New Roman" w:eastAsiaTheme="minorEastAsia"/>
        </w:rPr>
      </w:pPr>
      <w:r>
        <w:rPr>
          <w:rFonts w:ascii="Times New Roman" w:hAnsi="Times New Roman" w:cs="Times New Roman" w:eastAsiaTheme="minorEastAsia"/>
        </w:rPr>
        <w:t>第2节　细胞的能量“货币”ATP</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1．生物生命活动的能量最终来源是</w:t>
      </w:r>
      <w:r>
        <w:rPr>
          <w:rFonts w:ascii="Times New Roman" w:hAnsi="Times New Roman" w:cs="Times New Roman" w:eastAsiaTheme="minorEastAsia"/>
          <w:b/>
          <w:bCs/>
          <w:color w:val="FF0000"/>
          <w:sz w:val="24"/>
          <w:szCs w:val="24"/>
          <w:u w:val="single"/>
        </w:rPr>
        <w:t>太阳能</w:t>
      </w:r>
      <w:r>
        <w:rPr>
          <w:rFonts w:ascii="Times New Roman" w:hAnsi="Times New Roman" w:cs="Times New Roman"/>
          <w:sz w:val="24"/>
          <w:szCs w:val="24"/>
        </w:rPr>
        <w:t>，主要能源物质是</w:t>
      </w:r>
      <w:r>
        <w:rPr>
          <w:rFonts w:ascii="Times New Roman" w:hAnsi="Times New Roman" w:cs="Times New Roman" w:eastAsiaTheme="minorEastAsia"/>
          <w:b/>
          <w:bCs/>
          <w:color w:val="FF0000"/>
          <w:sz w:val="24"/>
          <w:szCs w:val="24"/>
          <w:u w:val="single"/>
        </w:rPr>
        <w:t>糖类</w:t>
      </w:r>
      <w:r>
        <w:rPr>
          <w:rFonts w:ascii="Times New Roman" w:hAnsi="Times New Roman" w:cs="Times New Roman"/>
          <w:sz w:val="24"/>
          <w:szCs w:val="24"/>
        </w:rPr>
        <w:t>，</w:t>
      </w:r>
      <w:r>
        <w:rPr>
          <w:rFonts w:ascii="Times New Roman" w:hAnsi="Times New Roman" w:cs="Times New Roman" w:eastAsiaTheme="minorEastAsia"/>
          <w:b/>
          <w:bCs/>
          <w:color w:val="FF0000"/>
          <w:sz w:val="24"/>
          <w:szCs w:val="24"/>
          <w:u w:val="single"/>
        </w:rPr>
        <w:t>ATP</w:t>
      </w:r>
      <w:r>
        <w:rPr>
          <w:rFonts w:ascii="Times New Roman" w:hAnsi="Times New Roman" w:cs="Times New Roman"/>
          <w:sz w:val="24"/>
          <w:szCs w:val="24"/>
        </w:rPr>
        <w:t>是驱动细胞生命活动的直接能源物质。(P86)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2．ATP是</w:t>
      </w:r>
      <w:r>
        <w:rPr>
          <w:rFonts w:ascii="Times New Roman" w:hAnsi="Times New Roman" w:cs="Times New Roman" w:eastAsiaTheme="minorEastAsia"/>
          <w:b/>
          <w:bCs/>
          <w:color w:val="FF0000"/>
          <w:sz w:val="24"/>
          <w:szCs w:val="24"/>
          <w:u w:val="single"/>
        </w:rPr>
        <w:t>腺苷三磷酸</w:t>
      </w:r>
      <w:r>
        <w:rPr>
          <w:rFonts w:ascii="Times New Roman" w:hAnsi="Times New Roman" w:cs="Times New Roman"/>
          <w:sz w:val="24"/>
          <w:szCs w:val="24"/>
        </w:rPr>
        <w:t>的英文名称缩写。ATP分子的结构可以简写成</w:t>
      </w:r>
      <w:r>
        <w:rPr>
          <w:rFonts w:ascii="Times New Roman" w:hAnsi="Times New Roman" w:cs="Times New Roman" w:eastAsiaTheme="minorEastAsia"/>
          <w:b/>
          <w:bCs/>
          <w:color w:val="FF0000"/>
          <w:sz w:val="24"/>
          <w:szCs w:val="24"/>
          <w:u w:val="single"/>
        </w:rPr>
        <w:t>A—P～P～P</w:t>
      </w:r>
      <w:r>
        <w:rPr>
          <w:rFonts w:ascii="Times New Roman" w:hAnsi="Times New Roman" w:cs="Times New Roman"/>
          <w:sz w:val="24"/>
          <w:szCs w:val="24"/>
        </w:rPr>
        <w:t>，其中A代表</w:t>
      </w:r>
      <w:r>
        <w:rPr>
          <w:rFonts w:ascii="Times New Roman" w:hAnsi="Times New Roman" w:cs="Times New Roman" w:eastAsiaTheme="minorEastAsia"/>
          <w:b/>
          <w:bCs/>
          <w:color w:val="FF0000"/>
          <w:sz w:val="24"/>
          <w:szCs w:val="24"/>
          <w:u w:val="single"/>
        </w:rPr>
        <w:t>腺苷</w:t>
      </w:r>
      <w:r>
        <w:rPr>
          <w:rFonts w:ascii="Times New Roman" w:hAnsi="Times New Roman" w:cs="Times New Roman"/>
          <w:sz w:val="24"/>
          <w:szCs w:val="24"/>
        </w:rPr>
        <w:t>，由一分子的</w:t>
      </w:r>
      <w:r>
        <w:rPr>
          <w:rFonts w:ascii="Times New Roman" w:hAnsi="Times New Roman" w:cs="Times New Roman" w:eastAsiaTheme="minorEastAsia"/>
          <w:b/>
          <w:bCs/>
          <w:color w:val="FF0000"/>
          <w:sz w:val="24"/>
          <w:szCs w:val="24"/>
          <w:u w:val="single"/>
        </w:rPr>
        <w:t>腺嘌呤</w:t>
      </w:r>
      <w:r>
        <w:rPr>
          <w:rFonts w:ascii="Times New Roman" w:hAnsi="Times New Roman" w:cs="Times New Roman"/>
          <w:sz w:val="24"/>
          <w:szCs w:val="24"/>
        </w:rPr>
        <w:t>和一分子</w:t>
      </w:r>
      <w:r>
        <w:rPr>
          <w:rFonts w:ascii="Times New Roman" w:hAnsi="Times New Roman" w:cs="Times New Roman" w:eastAsiaTheme="minorEastAsia"/>
          <w:b/>
          <w:bCs/>
          <w:color w:val="FF0000"/>
          <w:sz w:val="24"/>
          <w:szCs w:val="24"/>
          <w:u w:val="single"/>
        </w:rPr>
        <w:t>核糖</w:t>
      </w:r>
      <w:r>
        <w:rPr>
          <w:rFonts w:ascii="Times New Roman" w:hAnsi="Times New Roman" w:cs="Times New Roman"/>
          <w:sz w:val="24"/>
          <w:szCs w:val="24"/>
        </w:rPr>
        <w:t>组成，P代表</w:t>
      </w:r>
      <w:r>
        <w:rPr>
          <w:rFonts w:ascii="Times New Roman" w:hAnsi="Times New Roman" w:cs="Times New Roman" w:eastAsiaTheme="minorEastAsia"/>
          <w:b/>
          <w:bCs/>
          <w:color w:val="FF0000"/>
          <w:sz w:val="24"/>
          <w:szCs w:val="24"/>
          <w:u w:val="single"/>
        </w:rPr>
        <w:t>磷酸基团</w:t>
      </w:r>
      <w:r>
        <w:rPr>
          <w:rFonts w:ascii="Times New Roman" w:hAnsi="Times New Roman" w:cs="Times New Roman"/>
          <w:sz w:val="24"/>
          <w:szCs w:val="24"/>
        </w:rPr>
        <w:t>，～代表一种特殊的化学键，A—P可代表</w:t>
      </w:r>
      <w:r>
        <w:rPr>
          <w:rFonts w:ascii="Times New Roman" w:hAnsi="Times New Roman" w:cs="Times New Roman" w:eastAsiaTheme="minorEastAsia"/>
          <w:b/>
          <w:bCs/>
          <w:color w:val="FF0000"/>
          <w:sz w:val="24"/>
          <w:szCs w:val="24"/>
          <w:u w:val="single"/>
        </w:rPr>
        <w:t>腺嘌呤核糖核苷酸</w:t>
      </w:r>
      <w:r>
        <w:rPr>
          <w:rFonts w:ascii="Times New Roman" w:hAnsi="Times New Roman" w:cs="Times New Roman"/>
          <w:sz w:val="24"/>
          <w:szCs w:val="24"/>
        </w:rPr>
        <w:t>。(注：ATP初步水解得</w:t>
      </w:r>
      <w:r>
        <w:rPr>
          <w:rFonts w:ascii="Times New Roman" w:hAnsi="Times New Roman" w:cs="Times New Roman" w:eastAsiaTheme="minorEastAsia"/>
          <w:b/>
          <w:bCs/>
          <w:color w:val="FF0000"/>
          <w:sz w:val="24"/>
          <w:szCs w:val="24"/>
          <w:u w:val="single"/>
        </w:rPr>
        <w:t>ADP</w:t>
      </w:r>
      <w:r>
        <w:rPr>
          <w:rFonts w:ascii="Times New Roman" w:hAnsi="Times New Roman" w:cs="Times New Roman"/>
          <w:sz w:val="24"/>
          <w:szCs w:val="24"/>
        </w:rPr>
        <w:t>(A－P～P)和</w:t>
      </w:r>
      <w:r>
        <w:rPr>
          <w:rFonts w:ascii="Times New Roman" w:hAnsi="Times New Roman" w:cs="Times New Roman" w:eastAsiaTheme="minorEastAsia"/>
          <w:b/>
          <w:bCs/>
          <w:color w:val="FF0000"/>
          <w:sz w:val="24"/>
          <w:szCs w:val="24"/>
          <w:u w:val="single"/>
        </w:rPr>
        <w:t>磷酸</w:t>
      </w:r>
      <w:r>
        <w:rPr>
          <w:rFonts w:ascii="Times New Roman" w:hAnsi="Times New Roman" w:cs="Times New Roman"/>
          <w:sz w:val="24"/>
          <w:szCs w:val="24"/>
        </w:rPr>
        <w:t>；继续水解得</w:t>
      </w:r>
      <w:r>
        <w:rPr>
          <w:rFonts w:ascii="Times New Roman" w:hAnsi="Times New Roman" w:cs="Times New Roman" w:eastAsiaTheme="minorEastAsia"/>
          <w:b/>
          <w:bCs/>
          <w:color w:val="FF0000"/>
          <w:sz w:val="24"/>
          <w:szCs w:val="24"/>
          <w:u w:val="single"/>
        </w:rPr>
        <w:t>AMP</w:t>
      </w:r>
      <w:r>
        <w:rPr>
          <w:rFonts w:ascii="Times New Roman" w:hAnsi="Times New Roman" w:cs="Times New Roman"/>
          <w:sz w:val="24"/>
          <w:szCs w:val="24"/>
        </w:rPr>
        <w:t>(A－P)和</w:t>
      </w:r>
      <w:r>
        <w:rPr>
          <w:rFonts w:ascii="Times New Roman" w:hAnsi="Times New Roman" w:cs="Times New Roman" w:eastAsiaTheme="minorEastAsia"/>
          <w:b/>
          <w:bCs/>
          <w:color w:val="FF0000"/>
          <w:sz w:val="24"/>
          <w:szCs w:val="24"/>
          <w:u w:val="single"/>
        </w:rPr>
        <w:t>磷酸</w:t>
      </w:r>
      <w:r>
        <w:rPr>
          <w:rFonts w:ascii="Times New Roman" w:hAnsi="Times New Roman" w:cs="Times New Roman"/>
          <w:sz w:val="24"/>
          <w:szCs w:val="24"/>
        </w:rPr>
        <w:t>；彻底水解得</w:t>
      </w:r>
      <w:r>
        <w:rPr>
          <w:rFonts w:ascii="Times New Roman" w:hAnsi="Times New Roman" w:cs="Times New Roman" w:eastAsiaTheme="minorEastAsia"/>
          <w:b/>
          <w:bCs/>
          <w:color w:val="FF0000"/>
          <w:sz w:val="24"/>
          <w:szCs w:val="24"/>
          <w:u w:val="single"/>
        </w:rPr>
        <w:t>核糖</w:t>
      </w:r>
      <w:r>
        <w:rPr>
          <w:rFonts w:ascii="Times New Roman" w:hAnsi="Times New Roman" w:cs="Times New Roman"/>
          <w:sz w:val="24"/>
          <w:szCs w:val="24"/>
        </w:rPr>
        <w:t>、</w:t>
      </w:r>
      <w:r>
        <w:rPr>
          <w:rFonts w:ascii="Times New Roman" w:hAnsi="Times New Roman" w:cs="Times New Roman" w:eastAsiaTheme="minorEastAsia"/>
          <w:b/>
          <w:bCs/>
          <w:color w:val="FF0000"/>
          <w:sz w:val="24"/>
          <w:szCs w:val="24"/>
          <w:u w:val="single"/>
        </w:rPr>
        <w:t>腺嘌呤</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磷酸</w:t>
      </w:r>
      <w:r>
        <w:rPr>
          <w:rFonts w:ascii="Times New Roman" w:hAnsi="Times New Roman" w:cs="Times New Roman"/>
          <w:sz w:val="24"/>
          <w:szCs w:val="24"/>
        </w:rPr>
        <w:t>。水解的程度与酶的种类相关)(P86)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3．对于动物、人、真菌和大多数细菌来说，产生ATP的生理过程是</w:t>
      </w:r>
      <w:r>
        <w:rPr>
          <w:rFonts w:ascii="Times New Roman" w:hAnsi="Times New Roman" w:cs="Times New Roman" w:eastAsiaTheme="minorEastAsia"/>
          <w:b/>
          <w:bCs/>
          <w:color w:val="FF0000"/>
          <w:sz w:val="24"/>
          <w:szCs w:val="24"/>
          <w:u w:val="single"/>
        </w:rPr>
        <w:t>呼吸作用</w:t>
      </w:r>
      <w:r>
        <w:rPr>
          <w:rFonts w:ascii="Times New Roman" w:hAnsi="Times New Roman" w:cs="Times New Roman"/>
          <w:sz w:val="24"/>
          <w:szCs w:val="24"/>
        </w:rPr>
        <w:t>，场所是</w:t>
      </w:r>
      <w:r>
        <w:rPr>
          <w:rFonts w:ascii="Times New Roman" w:hAnsi="Times New Roman" w:cs="Times New Roman" w:eastAsiaTheme="minorEastAsia"/>
          <w:b/>
          <w:bCs/>
          <w:color w:val="FF0000"/>
          <w:sz w:val="24"/>
          <w:szCs w:val="24"/>
          <w:u w:val="single"/>
        </w:rPr>
        <w:t>细胞质基质</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线粒体</w:t>
      </w:r>
      <w:r>
        <w:rPr>
          <w:rFonts w:ascii="Times New Roman" w:hAnsi="Times New Roman" w:cs="Times New Roman"/>
          <w:sz w:val="24"/>
          <w:szCs w:val="24"/>
        </w:rPr>
        <w:t>；对于绿色植物来说，产生ATP的生理作用是</w:t>
      </w:r>
      <w:r>
        <w:rPr>
          <w:rFonts w:ascii="Times New Roman" w:hAnsi="Times New Roman" w:cs="Times New Roman" w:eastAsiaTheme="minorEastAsia"/>
          <w:b/>
          <w:bCs/>
          <w:color w:val="FF0000"/>
          <w:sz w:val="24"/>
          <w:szCs w:val="24"/>
          <w:u w:val="single"/>
        </w:rPr>
        <w:t>呼吸作用和光合作用</w:t>
      </w:r>
      <w:r>
        <w:rPr>
          <w:rFonts w:ascii="Times New Roman" w:hAnsi="Times New Roman" w:cs="Times New Roman"/>
          <w:sz w:val="24"/>
          <w:szCs w:val="24"/>
        </w:rPr>
        <w:t>，场所是</w:t>
      </w:r>
      <w:r>
        <w:rPr>
          <w:rFonts w:ascii="Times New Roman" w:hAnsi="Times New Roman" w:cs="Times New Roman" w:eastAsiaTheme="minorEastAsia"/>
          <w:b/>
          <w:bCs/>
          <w:color w:val="FF0000"/>
          <w:sz w:val="24"/>
          <w:szCs w:val="24"/>
          <w:u w:val="single"/>
        </w:rPr>
        <w:t>细胞质基质、线粒体和叶绿体</w:t>
      </w:r>
      <w:r>
        <w:rPr>
          <w:rFonts w:ascii="Times New Roman" w:hAnsi="Times New Roman" w:cs="Times New Roman"/>
          <w:sz w:val="24"/>
          <w:szCs w:val="24"/>
        </w:rPr>
        <w:t>。(P87)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4．ATP在细胞中含量</w:t>
      </w:r>
      <w:r>
        <w:rPr>
          <w:rFonts w:ascii="Times New Roman" w:hAnsi="Times New Roman" w:cs="Times New Roman" w:eastAsiaTheme="minorEastAsia"/>
          <w:b/>
          <w:bCs/>
          <w:color w:val="FF0000"/>
          <w:sz w:val="24"/>
          <w:szCs w:val="24"/>
          <w:u w:val="single"/>
        </w:rPr>
        <w:t>少</w:t>
      </w:r>
      <w:r>
        <w:rPr>
          <w:rFonts w:ascii="Times New Roman" w:hAnsi="Times New Roman" w:cs="Times New Roman"/>
          <w:sz w:val="24"/>
          <w:szCs w:val="24"/>
        </w:rPr>
        <w:t>，转化</w:t>
      </w:r>
      <w:r>
        <w:rPr>
          <w:rFonts w:ascii="Times New Roman" w:hAnsi="Times New Roman" w:cs="Times New Roman" w:eastAsiaTheme="minorEastAsia"/>
          <w:b/>
          <w:bCs/>
          <w:color w:val="FF0000"/>
          <w:sz w:val="24"/>
          <w:szCs w:val="24"/>
          <w:u w:val="single"/>
        </w:rPr>
        <w:t>迅速</w:t>
      </w:r>
      <w:r>
        <w:rPr>
          <w:rFonts w:ascii="Times New Roman" w:hAnsi="Times New Roman" w:cs="Times New Roman"/>
          <w:sz w:val="24"/>
          <w:szCs w:val="24"/>
        </w:rPr>
        <w:t>，含量处于动态平衡。(P87)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5．细胞内的化学反应有些是需要吸收能量的，有些是释放能量的。</w:t>
      </w:r>
      <w:r>
        <w:rPr>
          <w:rFonts w:ascii="Times New Roman" w:hAnsi="Times New Roman" w:cs="Times New Roman" w:eastAsiaTheme="minorEastAsia"/>
          <w:b/>
          <w:bCs/>
          <w:color w:val="FF0000"/>
          <w:sz w:val="24"/>
          <w:szCs w:val="24"/>
          <w:u w:val="single"/>
        </w:rPr>
        <w:t>吸能</w:t>
      </w:r>
      <w:r>
        <w:rPr>
          <w:rFonts w:ascii="Times New Roman" w:hAnsi="Times New Roman" w:cs="Times New Roman"/>
          <w:sz w:val="24"/>
          <w:szCs w:val="24"/>
        </w:rPr>
        <w:t>反应一般与</w:t>
      </w:r>
      <w:r>
        <w:rPr>
          <w:rFonts w:ascii="Times New Roman" w:hAnsi="Times New Roman" w:cs="Times New Roman" w:eastAsiaTheme="minorEastAsia"/>
          <w:b/>
          <w:bCs/>
          <w:color w:val="FF0000"/>
          <w:sz w:val="24"/>
          <w:szCs w:val="24"/>
          <w:u w:val="single"/>
        </w:rPr>
        <w:t>ATP水解</w:t>
      </w:r>
      <w:r>
        <w:rPr>
          <w:rFonts w:ascii="Times New Roman" w:hAnsi="Times New Roman" w:cs="Times New Roman"/>
          <w:sz w:val="24"/>
          <w:szCs w:val="24"/>
        </w:rPr>
        <w:t>的反应相联系，由ATP</w:t>
      </w:r>
      <w:r>
        <w:rPr>
          <w:rFonts w:ascii="Times New Roman" w:hAnsi="Times New Roman" w:cs="Times New Roman" w:eastAsiaTheme="minorEastAsia"/>
          <w:b/>
          <w:bCs/>
          <w:color w:val="FF0000"/>
          <w:sz w:val="24"/>
          <w:szCs w:val="24"/>
          <w:u w:val="single"/>
        </w:rPr>
        <w:t>水解</w:t>
      </w:r>
      <w:r>
        <w:rPr>
          <w:rFonts w:ascii="Times New Roman" w:hAnsi="Times New Roman" w:cs="Times New Roman"/>
          <w:sz w:val="24"/>
          <w:szCs w:val="24"/>
        </w:rPr>
        <w:t>提供能量；放能反应一般与</w:t>
      </w:r>
      <w:r>
        <w:rPr>
          <w:rFonts w:ascii="Times New Roman" w:hAnsi="Times New Roman" w:cs="Times New Roman" w:eastAsiaTheme="minorEastAsia"/>
          <w:b/>
          <w:bCs/>
          <w:color w:val="FF0000"/>
          <w:sz w:val="24"/>
          <w:szCs w:val="24"/>
          <w:u w:val="single"/>
        </w:rPr>
        <w:t>ATP合成</w:t>
      </w:r>
      <w:r>
        <w:rPr>
          <w:rFonts w:ascii="Times New Roman" w:hAnsi="Times New Roman" w:cs="Times New Roman"/>
          <w:sz w:val="24"/>
          <w:szCs w:val="24"/>
        </w:rPr>
        <w:t>相联系，释放的能量储存在ATP中。(P89)</w:t>
      </w:r>
    </w:p>
    <w:p>
      <w:pPr>
        <w:pStyle w:val="2"/>
        <w:tabs>
          <w:tab w:val="left" w:pos="4253"/>
        </w:tabs>
        <w:spacing w:line="360" w:lineRule="auto"/>
        <w:rPr>
          <w:rFonts w:ascii="Times New Roman" w:hAnsi="Times New Roman" w:cs="Times New Roman" w:eastAsiaTheme="minorEastAsia"/>
          <w:b/>
          <w:bCs/>
          <w:color w:val="FF0000"/>
          <w:sz w:val="24"/>
          <w:szCs w:val="24"/>
        </w:rPr>
      </w:pPr>
      <w:r>
        <w:rPr>
          <w:sz w:val="24"/>
          <w:szCs w:val="24"/>
        </w:rPr>
        <mc:AlternateContent>
          <mc:Choice Requires="wps">
            <w:drawing>
              <wp:inline distT="0" distB="0" distL="114300" distR="114300">
                <wp:extent cx="12700" cy="1270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18zEa6wBAABfAwAADgAAAGRycy9lMm9Eb2MueG1srVPBbhshEL1Xyj8g&#10;7vGuHam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18zEa6wBAABfAwAA&#10;DgAAAAAAAAABACAAAAAeAQAAZHJzL2Uyb0RvYy54bWxQSwUGAAAAAAYABgBZAQAAPAU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color w:val="FF0000"/>
          <w:sz w:val="24"/>
          <w:szCs w:val="24"/>
        </w:rPr>
        <w:t>抽默7答案：</w:t>
      </w:r>
    </w:p>
    <w:p>
      <w:pPr>
        <w:pStyle w:val="2"/>
        <w:spacing w:line="360" w:lineRule="auto"/>
        <w:rPr>
          <w:rFonts w:ascii="Times New Roman" w:hAnsi="Times New Roman" w:cs="Times New Roman" w:eastAsiaTheme="minorEastAsia"/>
          <w:b/>
          <w:bCs/>
          <w:color w:val="FF0000"/>
          <w:sz w:val="24"/>
          <w:szCs w:val="24"/>
        </w:rPr>
      </w:pPr>
      <w:r>
        <w:rPr>
          <w:rFonts w:ascii="Times New Roman" w:hAnsi="Times New Roman" w:cs="Times New Roman" w:eastAsiaTheme="minorEastAsia"/>
          <w:b/>
          <w:bCs/>
          <w:color w:val="FF0000"/>
          <w:sz w:val="24"/>
          <w:szCs w:val="24"/>
        </w:rPr>
        <w:t>1．催化　蛋白质　RNA　2.高效性　3.活跃　4.降低化学反应的活化能　5.最高　降低　6.空间结构　空间结构　7.腺苷　特殊的化学键　8.2　9.RNA　10.呼吸作用　11.ATP水解</w:t>
      </w:r>
    </w:p>
    <w:p>
      <w:pPr>
        <w:pStyle w:val="5"/>
        <w:spacing w:line="360" w:lineRule="auto"/>
        <w:rPr>
          <w:rFonts w:ascii="Times New Roman" w:hAnsi="Times New Roman" w:cs="Times New Roman" w:eastAsiaTheme="minorEastAsia"/>
        </w:rPr>
      </w:pPr>
      <w:r>
        <w:rPr>
          <w:rFonts w:ascii="Times New Roman" w:hAnsi="Times New Roman" w:cs="Times New Roman" w:eastAsiaTheme="minorEastAsia"/>
        </w:rPr>
        <w:t>第3节　细胞呼吸的原理和应用</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1．呼吸作用的实质是</w:t>
      </w:r>
      <w:r>
        <w:rPr>
          <w:rFonts w:ascii="Times New Roman" w:hAnsi="Times New Roman" w:cs="Times New Roman" w:eastAsiaTheme="minorEastAsia"/>
          <w:b/>
          <w:bCs/>
          <w:color w:val="FF0000"/>
          <w:sz w:val="24"/>
          <w:szCs w:val="24"/>
          <w:u w:val="single"/>
        </w:rPr>
        <w:t>细胞内的有机物氧化分解</w:t>
      </w:r>
      <w:r>
        <w:rPr>
          <w:rFonts w:ascii="Times New Roman" w:hAnsi="Times New Roman" w:cs="Times New Roman"/>
          <w:sz w:val="24"/>
          <w:szCs w:val="24"/>
        </w:rPr>
        <w:t>，并</w:t>
      </w:r>
      <w:r>
        <w:rPr>
          <w:rFonts w:ascii="Times New Roman" w:hAnsi="Times New Roman" w:cs="Times New Roman" w:eastAsiaTheme="minorEastAsia"/>
          <w:b/>
          <w:bCs/>
          <w:color w:val="FF0000"/>
          <w:sz w:val="24"/>
          <w:szCs w:val="24"/>
          <w:u w:val="single"/>
        </w:rPr>
        <w:t>释放能量</w:t>
      </w:r>
      <w:r>
        <w:rPr>
          <w:rFonts w:ascii="Times New Roman" w:hAnsi="Times New Roman" w:cs="Times New Roman"/>
          <w:sz w:val="24"/>
          <w:szCs w:val="24"/>
        </w:rPr>
        <w:t>，因此也叫细胞呼吸。(P90)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2．CO</w:t>
      </w:r>
      <w:r>
        <w:rPr>
          <w:rFonts w:ascii="Times New Roman" w:hAnsi="Times New Roman" w:cs="Times New Roman"/>
          <w:sz w:val="24"/>
          <w:szCs w:val="24"/>
          <w:vertAlign w:val="subscript"/>
        </w:rPr>
        <w:t>2</w:t>
      </w:r>
      <w:r>
        <w:rPr>
          <w:rFonts w:ascii="Times New Roman" w:hAnsi="Times New Roman" w:cs="Times New Roman"/>
          <w:sz w:val="24"/>
          <w:szCs w:val="24"/>
        </w:rPr>
        <w:t>可使</w:t>
      </w:r>
      <w:r>
        <w:rPr>
          <w:rFonts w:ascii="Times New Roman" w:hAnsi="Times New Roman" w:cs="Times New Roman" w:eastAsiaTheme="minorEastAsia"/>
          <w:b/>
          <w:bCs/>
          <w:color w:val="FF0000"/>
          <w:sz w:val="24"/>
          <w:szCs w:val="24"/>
          <w:u w:val="single"/>
        </w:rPr>
        <w:t>澄清石灰水</w:t>
      </w:r>
      <w:r>
        <w:rPr>
          <w:rFonts w:ascii="Times New Roman" w:hAnsi="Times New Roman" w:cs="Times New Roman"/>
          <w:sz w:val="24"/>
          <w:szCs w:val="24"/>
        </w:rPr>
        <w:t>变混浊，也可使</w:t>
      </w:r>
      <w:r>
        <w:rPr>
          <w:rFonts w:ascii="Times New Roman" w:hAnsi="Times New Roman" w:cs="Times New Roman" w:eastAsiaTheme="minorEastAsia"/>
          <w:b/>
          <w:bCs/>
          <w:color w:val="FF0000"/>
          <w:sz w:val="24"/>
          <w:szCs w:val="24"/>
          <w:u w:val="single"/>
        </w:rPr>
        <w:t>溴麝香草酚蓝</w:t>
      </w:r>
      <w:r>
        <w:rPr>
          <w:rFonts w:ascii="Times New Roman" w:hAnsi="Times New Roman" w:cs="Times New Roman"/>
          <w:sz w:val="24"/>
          <w:szCs w:val="24"/>
        </w:rPr>
        <w:t>溶液由</w:t>
      </w:r>
      <w:r>
        <w:rPr>
          <w:rFonts w:ascii="Times New Roman" w:hAnsi="Times New Roman" w:cs="Times New Roman" w:eastAsiaTheme="minorEastAsia"/>
          <w:b/>
          <w:bCs/>
          <w:color w:val="FF0000"/>
          <w:sz w:val="24"/>
          <w:szCs w:val="24"/>
          <w:u w:val="single"/>
        </w:rPr>
        <w:t>蓝</w:t>
      </w:r>
      <w:r>
        <w:rPr>
          <w:rFonts w:ascii="Times New Roman" w:hAnsi="Times New Roman" w:cs="Times New Roman"/>
          <w:sz w:val="24"/>
          <w:szCs w:val="24"/>
        </w:rPr>
        <w:t>变</w:t>
      </w:r>
      <w:r>
        <w:rPr>
          <w:rFonts w:ascii="Times New Roman" w:hAnsi="Times New Roman" w:cs="Times New Roman" w:eastAsiaTheme="minorEastAsia"/>
          <w:b/>
          <w:bCs/>
          <w:color w:val="FF0000"/>
          <w:sz w:val="24"/>
          <w:szCs w:val="24"/>
          <w:u w:val="single"/>
        </w:rPr>
        <w:t>绿</w:t>
      </w:r>
      <w:r>
        <w:rPr>
          <w:rFonts w:ascii="Times New Roman" w:hAnsi="Times New Roman" w:cs="Times New Roman"/>
          <w:sz w:val="24"/>
          <w:szCs w:val="24"/>
        </w:rPr>
        <w:t>再变</w:t>
      </w:r>
      <w:r>
        <w:rPr>
          <w:rFonts w:ascii="Times New Roman" w:hAnsi="Times New Roman" w:cs="Times New Roman" w:eastAsiaTheme="minorEastAsia"/>
          <w:b/>
          <w:bCs/>
          <w:color w:val="FF0000"/>
          <w:sz w:val="24"/>
          <w:szCs w:val="24"/>
          <w:u w:val="single"/>
        </w:rPr>
        <w:t>黄</w:t>
      </w:r>
      <w:r>
        <w:rPr>
          <w:rFonts w:ascii="Times New Roman" w:hAnsi="Times New Roman" w:cs="Times New Roman"/>
          <w:sz w:val="24"/>
          <w:szCs w:val="24"/>
        </w:rPr>
        <w:t>。根据石灰水</w:t>
      </w:r>
      <w:r>
        <w:rPr>
          <w:rFonts w:ascii="Times New Roman" w:hAnsi="Times New Roman" w:cs="Times New Roman" w:eastAsiaTheme="minorEastAsia"/>
          <w:b/>
          <w:bCs/>
          <w:color w:val="FF0000"/>
          <w:sz w:val="24"/>
          <w:szCs w:val="24"/>
          <w:u w:val="single"/>
        </w:rPr>
        <w:t>混浊程度</w:t>
      </w:r>
      <w:r>
        <w:rPr>
          <w:rFonts w:ascii="Times New Roman" w:hAnsi="Times New Roman" w:cs="Times New Roman"/>
          <w:sz w:val="24"/>
          <w:szCs w:val="24"/>
        </w:rPr>
        <w:t>或</w:t>
      </w:r>
      <w:r>
        <w:rPr>
          <w:rFonts w:ascii="Times New Roman" w:hAnsi="Times New Roman" w:cs="Times New Roman" w:eastAsiaTheme="minorEastAsia"/>
          <w:b/>
          <w:bCs/>
          <w:color w:val="FF0000"/>
          <w:sz w:val="24"/>
          <w:szCs w:val="24"/>
          <w:u w:val="single"/>
        </w:rPr>
        <w:t>溴麝香</w:t>
      </w:r>
      <w:r>
        <w:rPr>
          <w:rFonts w:ascii="Times New Roman" w:hAnsi="Times New Roman" w:cs="Times New Roman"/>
          <w:sz w:val="24"/>
          <w:szCs w:val="24"/>
        </w:rPr>
        <w:t>草酚蓝溶液变成黄色的</w:t>
      </w:r>
      <w:r>
        <w:rPr>
          <w:rFonts w:ascii="Times New Roman" w:hAnsi="Times New Roman" w:cs="Times New Roman" w:eastAsiaTheme="minorEastAsia"/>
          <w:b/>
          <w:bCs/>
          <w:color w:val="FF0000"/>
          <w:sz w:val="24"/>
          <w:szCs w:val="24"/>
          <w:u w:val="single"/>
        </w:rPr>
        <w:t>时间长短</w:t>
      </w:r>
      <w:r>
        <w:rPr>
          <w:rFonts w:ascii="Times New Roman" w:hAnsi="Times New Roman" w:cs="Times New Roman"/>
          <w:sz w:val="24"/>
          <w:szCs w:val="24"/>
        </w:rPr>
        <w:t>，可以检测酵母菌培养液中CO</w:t>
      </w:r>
      <w:r>
        <w:rPr>
          <w:rFonts w:ascii="Times New Roman" w:hAnsi="Times New Roman" w:cs="Times New Roman"/>
          <w:sz w:val="24"/>
          <w:szCs w:val="24"/>
          <w:vertAlign w:val="subscript"/>
        </w:rPr>
        <w:t>2</w:t>
      </w:r>
      <w:r>
        <w:rPr>
          <w:rFonts w:ascii="Times New Roman" w:hAnsi="Times New Roman" w:cs="Times New Roman"/>
          <w:sz w:val="24"/>
          <w:szCs w:val="24"/>
        </w:rPr>
        <w:t>的产生情况。(P91“探究·实践”)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3．检测酒精的产生：橙色的</w:t>
      </w:r>
      <w:r>
        <w:rPr>
          <w:rFonts w:ascii="Times New Roman" w:hAnsi="Times New Roman" w:cs="Times New Roman" w:eastAsiaTheme="minorEastAsia"/>
          <w:b/>
          <w:bCs/>
          <w:color w:val="FF0000"/>
          <w:sz w:val="24"/>
          <w:szCs w:val="24"/>
          <w:u w:val="single"/>
        </w:rPr>
        <w:t>重铬酸钾</w:t>
      </w:r>
      <w:r>
        <w:rPr>
          <w:rFonts w:ascii="Times New Roman" w:hAnsi="Times New Roman" w:cs="Times New Roman"/>
          <w:sz w:val="24"/>
          <w:szCs w:val="24"/>
        </w:rPr>
        <w:t>溶液，在</w:t>
      </w:r>
      <w:r>
        <w:rPr>
          <w:rFonts w:ascii="Times New Roman" w:hAnsi="Times New Roman" w:cs="Times New Roman" w:eastAsiaTheme="minorEastAsia"/>
          <w:b/>
          <w:bCs/>
          <w:color w:val="FF0000"/>
          <w:sz w:val="24"/>
          <w:szCs w:val="24"/>
          <w:u w:val="single"/>
        </w:rPr>
        <w:t>酸性</w:t>
      </w:r>
      <w:r>
        <w:rPr>
          <w:rFonts w:ascii="Times New Roman" w:hAnsi="Times New Roman" w:cs="Times New Roman"/>
          <w:sz w:val="24"/>
          <w:szCs w:val="24"/>
        </w:rPr>
        <w:t>条件下与乙醇发生化学反应，变成</w:t>
      </w:r>
      <w:r>
        <w:rPr>
          <w:rFonts w:ascii="Times New Roman" w:hAnsi="Times New Roman" w:cs="Times New Roman" w:eastAsiaTheme="minorEastAsia"/>
          <w:b/>
          <w:bCs/>
          <w:color w:val="FF0000"/>
          <w:sz w:val="24"/>
          <w:szCs w:val="24"/>
          <w:u w:val="single"/>
        </w:rPr>
        <w:t>灰绿</w:t>
      </w:r>
      <w:r>
        <w:rPr>
          <w:rFonts w:ascii="Times New Roman" w:hAnsi="Times New Roman" w:cs="Times New Roman"/>
          <w:sz w:val="24"/>
          <w:szCs w:val="24"/>
        </w:rPr>
        <w:t>色。(P91“探究·实践”)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4．对比实验：设置两个或两个以上的</w:t>
      </w:r>
      <w:r>
        <w:rPr>
          <w:rFonts w:ascii="Times New Roman" w:hAnsi="Times New Roman" w:cs="Times New Roman" w:eastAsiaTheme="minorEastAsia"/>
          <w:b/>
          <w:bCs/>
          <w:color w:val="FF0000"/>
          <w:sz w:val="24"/>
          <w:szCs w:val="24"/>
          <w:u w:val="single"/>
        </w:rPr>
        <w:t>实验</w:t>
      </w:r>
      <w:r>
        <w:rPr>
          <w:rFonts w:ascii="Times New Roman" w:hAnsi="Times New Roman" w:cs="Times New Roman"/>
          <w:sz w:val="24"/>
          <w:szCs w:val="24"/>
        </w:rPr>
        <w:t>组，通过对结果的比较分析，来探究某种因素对实验对象的影响，这样的实验叫作对比实验。(P92“科学方法”)</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5．有氧呼吸最常利用的物质是葡萄糖，其化学反应式可以简写成：</w:t>
      </w:r>
      <w:r>
        <w:rPr>
          <w:rFonts w:ascii="Times New Roman" w:hAnsi="Times New Roman" w:cs="Times New Roman" w:eastAsiaTheme="minorEastAsia"/>
          <w:b/>
          <w:bCs/>
          <w:color w:val="FF0000"/>
          <w:sz w:val="24"/>
          <w:szCs w:val="24"/>
          <w:u w:val="single"/>
        </w:rPr>
        <w:t>C</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t>H</w:t>
      </w:r>
      <w:r>
        <w:rPr>
          <w:rFonts w:ascii="Times New Roman" w:hAnsi="Times New Roman" w:cs="Times New Roman" w:eastAsiaTheme="minorEastAsia"/>
          <w:b/>
          <w:bCs/>
          <w:color w:val="FF0000"/>
          <w:sz w:val="24"/>
          <w:szCs w:val="24"/>
          <w:u w:val="single"/>
          <w:vertAlign w:val="subscript"/>
        </w:rPr>
        <w:t>12</w:t>
      </w:r>
      <w:r>
        <w:rPr>
          <w:rFonts w:ascii="Times New Roman" w:hAnsi="Times New Roman" w:cs="Times New Roman" w:eastAsiaTheme="minorEastAsia"/>
          <w:b/>
          <w:bCs/>
          <w:color w:val="FF0000"/>
          <w:sz w:val="24"/>
          <w:szCs w:val="24"/>
          <w:u w:val="single"/>
        </w:rPr>
        <w:t>O</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t>＋6H</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O＋6O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fldChar w:fldCharType="begin"/>
      </w:r>
      <w:r>
        <w:rPr>
          <w:rFonts w:ascii="Times New Roman" w:hAnsi="Times New Roman" w:cs="Times New Roman" w:eastAsiaTheme="minorEastAsia"/>
          <w:b/>
          <w:bCs/>
          <w:color w:val="FF0000"/>
          <w:sz w:val="24"/>
          <w:szCs w:val="24"/>
          <w:u w:val="single"/>
        </w:rPr>
        <w:instrText xml:space="preserve">eq \o(</w:instrText>
      </w:r>
      <w:r>
        <w:rPr>
          <w:rFonts w:ascii="Times New Roman" w:hAnsi="Times New Roman" w:cs="Times New Roman" w:eastAsiaTheme="minorEastAsia"/>
          <w:b/>
          <w:bCs/>
          <w:color w:val="FF0000"/>
          <w:spacing w:val="-27"/>
          <w:sz w:val="24"/>
          <w:szCs w:val="24"/>
          <w:u w:val="single"/>
        </w:rPr>
        <w:instrText xml:space="preserve">――</w:instrText>
      </w:r>
      <w:r>
        <w:rPr>
          <w:rFonts w:ascii="Times New Roman" w:hAnsi="Times New Roman" w:cs="Times New Roman" w:eastAsiaTheme="minorEastAsia"/>
          <w:b/>
          <w:bCs/>
          <w:color w:val="FF0000"/>
          <w:sz w:val="24"/>
          <w:szCs w:val="24"/>
          <w:u w:val="single"/>
        </w:rPr>
        <w:instrText xml:space="preserve">→,\s\up12(酶),\s\do4(　))</w:instrText>
      </w:r>
      <w:r>
        <w:rPr>
          <w:rFonts w:ascii="Times New Roman" w:hAnsi="Times New Roman" w:cs="Times New Roman" w:eastAsiaTheme="minorEastAsia"/>
          <w:b/>
          <w:bCs/>
          <w:color w:val="FF0000"/>
          <w:sz w:val="24"/>
          <w:szCs w:val="24"/>
          <w:u w:val="single"/>
        </w:rPr>
        <w:fldChar w:fldCharType="end"/>
      </w:r>
      <w:r>
        <w:rPr>
          <w:rFonts w:ascii="Times New Roman" w:hAnsi="Times New Roman" w:cs="Times New Roman" w:eastAsiaTheme="minorEastAsia"/>
          <w:b/>
          <w:bCs/>
          <w:color w:val="FF0000"/>
          <w:sz w:val="24"/>
          <w:szCs w:val="24"/>
          <w:u w:val="single"/>
        </w:rPr>
        <w:t>6CO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＋12H</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O＋能量</w:t>
      </w:r>
      <w:r>
        <w:rPr>
          <w:rFonts w:ascii="Times New Roman" w:hAnsi="Times New Roman" w:cs="Times New Roman"/>
          <w:sz w:val="24"/>
          <w:szCs w:val="24"/>
        </w:rPr>
        <w:t>。（P92）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w:t>
      </w:r>
    </w:p>
    <w:tbl>
      <w:tblPr>
        <w:tblStyle w:val="7"/>
        <w:tblW w:w="86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740"/>
        <w:gridCol w:w="1740"/>
        <w:gridCol w:w="174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场所</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原料</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产物</w:t>
            </w: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第一阶段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细胞质基质</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葡萄糖</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丙酮酸、[H]</w:t>
            </w: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少量能量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第二阶段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线粒体基质</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丙酮酸、水</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CO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、[H]</w:t>
            </w: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少量能量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shd w:val="clear" w:color="auto" w:fill="auto"/>
            <w:vAlign w:val="center"/>
          </w:tcPr>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t>第三阶段</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线粒体内膜</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[H]、O</w:t>
            </w:r>
            <w:r>
              <w:rPr>
                <w:rFonts w:ascii="Times New Roman" w:hAnsi="Times New Roman" w:cs="Times New Roman" w:eastAsiaTheme="minorEastAsia"/>
                <w:b/>
                <w:bCs/>
                <w:color w:val="FF0000"/>
                <w:sz w:val="24"/>
                <w:szCs w:val="24"/>
                <w:u w:val="single"/>
                <w:vertAlign w:val="subscript"/>
              </w:rPr>
              <w:t>2</w:t>
            </w:r>
          </w:p>
        </w:tc>
        <w:tc>
          <w:tcPr>
            <w:tcW w:w="1740"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水</w:t>
            </w:r>
          </w:p>
        </w:tc>
        <w:tc>
          <w:tcPr>
            <w:tcW w:w="1656" w:type="dxa"/>
            <w:shd w:val="clear" w:color="auto" w:fill="auto"/>
            <w:vAlign w:val="center"/>
          </w:tcPr>
          <w:p>
            <w:pPr>
              <w:pStyle w:val="2"/>
              <w:tabs>
                <w:tab w:val="left" w:pos="4253"/>
              </w:tabs>
              <w:spacing w:line="360" w:lineRule="auto"/>
              <w:jc w:val="center"/>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大量能量</w:t>
            </w:r>
          </w:p>
        </w:tc>
      </w:tr>
    </w:tbl>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7.概括地说，有氧呼吸是指</w:t>
      </w:r>
      <w:r>
        <w:rPr>
          <w:rFonts w:ascii="Times New Roman" w:hAnsi="Times New Roman" w:cs="Times New Roman" w:eastAsiaTheme="minorEastAsia"/>
          <w:b/>
          <w:bCs/>
          <w:color w:val="FF0000"/>
          <w:sz w:val="24"/>
          <w:szCs w:val="24"/>
          <w:u w:val="single"/>
        </w:rPr>
        <w:t>细胞在氧的参与下，通过多种酶的催化作用，把葡萄糖等有机物彻底氧化分解，产生二氧化碳和水，释放能量，生成大量ATP</w:t>
      </w:r>
      <w:r>
        <w:rPr>
          <w:rFonts w:ascii="Times New Roman" w:hAnsi="Times New Roman" w:cs="Times New Roman"/>
          <w:sz w:val="24"/>
          <w:szCs w:val="24"/>
        </w:rPr>
        <w:t>的过程。（P93）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8．在细胞内，1 mol葡萄糖彻底氧化分解可以释放出2 870 kJ的能量，可使</w:t>
      </w:r>
      <w:r>
        <w:rPr>
          <w:rFonts w:ascii="Times New Roman" w:hAnsi="Times New Roman" w:cs="Times New Roman" w:eastAsiaTheme="minorEastAsia"/>
          <w:b/>
          <w:bCs/>
          <w:color w:val="FF0000"/>
          <w:sz w:val="24"/>
          <w:szCs w:val="24"/>
          <w:u w:val="single"/>
        </w:rPr>
        <w:t>977.28</w:t>
      </w:r>
      <w:r>
        <w:rPr>
          <w:rFonts w:ascii="Times New Roman" w:hAnsi="Times New Roman" w:cs="Times New Roman"/>
          <w:sz w:val="24"/>
          <w:szCs w:val="24"/>
        </w:rPr>
        <w:t xml:space="preserve"> kJ左右的能量储存在ATP中，其余的能量则以</w:t>
      </w:r>
      <w:r>
        <w:rPr>
          <w:rFonts w:ascii="Times New Roman" w:hAnsi="Times New Roman" w:cs="Times New Roman" w:eastAsiaTheme="minorEastAsia"/>
          <w:b/>
          <w:bCs/>
          <w:color w:val="FF0000"/>
          <w:sz w:val="24"/>
          <w:szCs w:val="24"/>
          <w:u w:val="single"/>
        </w:rPr>
        <w:t>热能</w:t>
      </w:r>
      <w:r>
        <w:rPr>
          <w:rFonts w:ascii="Times New Roman" w:hAnsi="Times New Roman" w:cs="Times New Roman"/>
          <w:sz w:val="24"/>
          <w:szCs w:val="24"/>
        </w:rPr>
        <w:t>的形式散失掉了。（P93“思考·讨论”）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9．无氧呼吸的全过程，可以概括地分为两个阶段，这两个阶段需要不同酶的催化，但都是在</w:t>
      </w:r>
      <w:r>
        <w:rPr>
          <w:rFonts w:ascii="Times New Roman" w:hAnsi="Times New Roman" w:cs="Times New Roman" w:eastAsiaTheme="minorEastAsia"/>
          <w:b/>
          <w:bCs/>
          <w:color w:val="FF0000"/>
          <w:sz w:val="24"/>
          <w:szCs w:val="24"/>
          <w:u w:val="single"/>
        </w:rPr>
        <w:t>细胞质基质</w:t>
      </w:r>
      <w:r>
        <w:rPr>
          <w:rFonts w:ascii="Times New Roman" w:hAnsi="Times New Roman" w:cs="Times New Roman"/>
          <w:sz w:val="24"/>
          <w:szCs w:val="24"/>
        </w:rPr>
        <w:t>中进行的。第一个阶段与有氧呼吸的第一个阶段</w:t>
      </w:r>
      <w:r>
        <w:rPr>
          <w:rFonts w:ascii="Times New Roman" w:hAnsi="Times New Roman" w:cs="Times New Roman" w:eastAsiaTheme="minorEastAsia"/>
          <w:b/>
          <w:bCs/>
          <w:color w:val="FF0000"/>
          <w:sz w:val="24"/>
          <w:szCs w:val="24"/>
          <w:u w:val="single"/>
        </w:rPr>
        <w:t>完全相同</w:t>
      </w:r>
      <w:r>
        <w:rPr>
          <w:rFonts w:ascii="Times New Roman" w:hAnsi="Times New Roman" w:cs="Times New Roman"/>
          <w:sz w:val="24"/>
          <w:szCs w:val="24"/>
        </w:rPr>
        <w:t>。第二个阶段是，</w:t>
      </w:r>
      <w:r>
        <w:rPr>
          <w:rFonts w:ascii="Times New Roman" w:hAnsi="Times New Roman" w:cs="Times New Roman" w:eastAsiaTheme="minorEastAsia"/>
          <w:b/>
          <w:bCs/>
          <w:color w:val="FF0000"/>
          <w:sz w:val="24"/>
          <w:szCs w:val="24"/>
          <w:u w:val="single"/>
        </w:rPr>
        <w:t>丙酮酸</w:t>
      </w:r>
      <w:r>
        <w:rPr>
          <w:rFonts w:ascii="Times New Roman" w:hAnsi="Times New Roman" w:cs="Times New Roman"/>
          <w:sz w:val="24"/>
          <w:szCs w:val="24"/>
        </w:rPr>
        <w:t>在不同酶的催化作用下，分解成</w:t>
      </w:r>
      <w:r>
        <w:rPr>
          <w:rFonts w:ascii="Times New Roman" w:hAnsi="Times New Roman" w:cs="Times New Roman" w:eastAsiaTheme="minorEastAsia"/>
          <w:b/>
          <w:bCs/>
          <w:color w:val="FF0000"/>
          <w:sz w:val="24"/>
          <w:szCs w:val="24"/>
          <w:u w:val="single"/>
        </w:rPr>
        <w:t>酒精</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二氧化碳</w:t>
      </w:r>
      <w:r>
        <w:rPr>
          <w:rFonts w:ascii="Times New Roman" w:hAnsi="Times New Roman" w:cs="Times New Roman"/>
          <w:sz w:val="24"/>
          <w:szCs w:val="24"/>
        </w:rPr>
        <w:t>，或者转化成</w:t>
      </w:r>
      <w:r>
        <w:rPr>
          <w:rFonts w:ascii="Times New Roman" w:hAnsi="Times New Roman" w:cs="Times New Roman" w:eastAsiaTheme="minorEastAsia"/>
          <w:b/>
          <w:bCs/>
          <w:color w:val="FF0000"/>
          <w:sz w:val="24"/>
          <w:szCs w:val="24"/>
          <w:u w:val="single"/>
        </w:rPr>
        <w:t>乳酸</w:t>
      </w:r>
      <w:r>
        <w:rPr>
          <w:rFonts w:ascii="Times New Roman" w:hAnsi="Times New Roman" w:cs="Times New Roman"/>
          <w:sz w:val="24"/>
          <w:szCs w:val="24"/>
        </w:rPr>
        <w:t>。（P94）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10．无论是分解成酒精和二氧化碳或者是转化成乳酸，无氧呼吸都只在第</w:t>
      </w:r>
      <w:r>
        <w:rPr>
          <w:rFonts w:ascii="Times New Roman" w:hAnsi="Times New Roman" w:cs="Times New Roman" w:eastAsiaTheme="minorEastAsia"/>
          <w:b/>
          <w:bCs/>
          <w:color w:val="FF0000"/>
          <w:sz w:val="24"/>
          <w:szCs w:val="24"/>
          <w:u w:val="single"/>
        </w:rPr>
        <w:t>一</w:t>
      </w:r>
      <w:r>
        <w:rPr>
          <w:rFonts w:ascii="Times New Roman" w:hAnsi="Times New Roman" w:cs="Times New Roman"/>
          <w:sz w:val="24"/>
          <w:szCs w:val="24"/>
        </w:rPr>
        <w:t>阶段释放出少量的能量，生成少量ATP。葡萄糖分子中的大部分能量则存留在</w:t>
      </w:r>
      <w:r>
        <w:rPr>
          <w:rFonts w:ascii="Times New Roman" w:hAnsi="Times New Roman" w:cs="Times New Roman" w:eastAsiaTheme="minorEastAsia"/>
          <w:b/>
          <w:bCs/>
          <w:color w:val="FF0000"/>
          <w:sz w:val="24"/>
          <w:szCs w:val="24"/>
          <w:u w:val="single"/>
        </w:rPr>
        <w:t>酒精</w:t>
      </w:r>
      <w:r>
        <w:rPr>
          <w:rFonts w:ascii="Times New Roman" w:hAnsi="Times New Roman" w:cs="Times New Roman"/>
          <w:sz w:val="24"/>
          <w:szCs w:val="24"/>
        </w:rPr>
        <w:t>或</w:t>
      </w:r>
      <w:r>
        <w:rPr>
          <w:rFonts w:ascii="Times New Roman" w:hAnsi="Times New Roman" w:cs="Times New Roman" w:eastAsiaTheme="minorEastAsia"/>
          <w:b/>
          <w:bCs/>
          <w:color w:val="FF0000"/>
          <w:sz w:val="24"/>
          <w:szCs w:val="24"/>
          <w:u w:val="single"/>
        </w:rPr>
        <w:t>乳酸</w:t>
      </w:r>
      <w:r>
        <w:rPr>
          <w:rFonts w:ascii="Times New Roman" w:hAnsi="Times New Roman" w:cs="Times New Roman"/>
          <w:sz w:val="24"/>
          <w:szCs w:val="24"/>
        </w:rPr>
        <w:t>中。（P94）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11．无氧呼吸的化学反应式可以概括为以下两种：</w:t>
      </w:r>
    </w:p>
    <w:p>
      <w:pPr>
        <w:pStyle w:val="2"/>
        <w:tabs>
          <w:tab w:val="left" w:pos="4253"/>
        </w:tabs>
        <w:spacing w:line="360" w:lineRule="auto"/>
        <w:rPr>
          <w:rFonts w:ascii="Times New Roman" w:hAnsi="Times New Roman" w:cs="Times New Roman" w:eastAsiaTheme="minorEastAsia"/>
          <w:b/>
          <w:bCs/>
          <w:color w:val="FF0000"/>
          <w:sz w:val="24"/>
          <w:szCs w:val="24"/>
          <w:u w:val="single"/>
        </w:rPr>
      </w:pPr>
      <w:r>
        <w:rPr>
          <w:rFonts w:ascii="Times New Roman" w:hAnsi="Times New Roman" w:cs="Times New Roman" w:eastAsiaTheme="minorEastAsia"/>
          <w:b/>
          <w:bCs/>
          <w:color w:val="FF0000"/>
          <w:sz w:val="24"/>
          <w:szCs w:val="24"/>
          <w:u w:val="single"/>
        </w:rPr>
        <w:t>C</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t>H</w:t>
      </w:r>
      <w:r>
        <w:rPr>
          <w:rFonts w:ascii="Times New Roman" w:hAnsi="Times New Roman" w:cs="Times New Roman" w:eastAsiaTheme="minorEastAsia"/>
          <w:b/>
          <w:bCs/>
          <w:color w:val="FF0000"/>
          <w:sz w:val="24"/>
          <w:szCs w:val="24"/>
          <w:u w:val="single"/>
          <w:vertAlign w:val="subscript"/>
        </w:rPr>
        <w:t>12</w:t>
      </w:r>
      <w:r>
        <w:rPr>
          <w:rFonts w:ascii="Times New Roman" w:hAnsi="Times New Roman" w:cs="Times New Roman" w:eastAsiaTheme="minorEastAsia"/>
          <w:b/>
          <w:bCs/>
          <w:color w:val="FF0000"/>
          <w:sz w:val="24"/>
          <w:szCs w:val="24"/>
          <w:u w:val="single"/>
        </w:rPr>
        <w:t>O</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fldChar w:fldCharType="begin"/>
      </w:r>
      <w:r>
        <w:rPr>
          <w:rFonts w:ascii="Times New Roman" w:hAnsi="Times New Roman" w:cs="Times New Roman" w:eastAsiaTheme="minorEastAsia"/>
          <w:b/>
          <w:bCs/>
          <w:color w:val="FF0000"/>
          <w:sz w:val="24"/>
          <w:szCs w:val="24"/>
          <w:u w:val="single"/>
        </w:rPr>
        <w:instrText xml:space="preserve">eq \o(</w:instrText>
      </w:r>
      <w:r>
        <w:rPr>
          <w:rFonts w:ascii="Times New Roman" w:hAnsi="Times New Roman" w:cs="Times New Roman" w:eastAsiaTheme="minorEastAsia"/>
          <w:b/>
          <w:bCs/>
          <w:color w:val="FF0000"/>
          <w:spacing w:val="-27"/>
          <w:sz w:val="24"/>
          <w:szCs w:val="24"/>
          <w:u w:val="single"/>
        </w:rPr>
        <w:instrText xml:space="preserve">――</w:instrText>
      </w:r>
      <w:r>
        <w:rPr>
          <w:rFonts w:ascii="Times New Roman" w:hAnsi="Times New Roman" w:cs="Times New Roman" w:eastAsiaTheme="minorEastAsia"/>
          <w:b/>
          <w:bCs/>
          <w:color w:val="FF0000"/>
          <w:sz w:val="24"/>
          <w:szCs w:val="24"/>
          <w:u w:val="single"/>
        </w:rPr>
        <w:instrText xml:space="preserve">→,\s\up12(酶),\s\do4(　))</w:instrText>
      </w:r>
      <w:r>
        <w:rPr>
          <w:rFonts w:ascii="Times New Roman" w:hAnsi="Times New Roman" w:cs="Times New Roman" w:eastAsiaTheme="minorEastAsia"/>
          <w:b/>
          <w:bCs/>
          <w:color w:val="FF0000"/>
          <w:sz w:val="24"/>
          <w:szCs w:val="24"/>
          <w:u w:val="single"/>
        </w:rPr>
        <w:fldChar w:fldCharType="end"/>
      </w:r>
      <w:r>
        <w:rPr>
          <w:rFonts w:ascii="Times New Roman" w:hAnsi="Times New Roman" w:cs="Times New Roman" w:eastAsiaTheme="minorEastAsia"/>
          <w:b/>
          <w:bCs/>
          <w:color w:val="FF0000"/>
          <w:sz w:val="24"/>
          <w:szCs w:val="24"/>
          <w:u w:val="single"/>
        </w:rPr>
        <w:t>2C</w:t>
      </w:r>
      <w:r>
        <w:rPr>
          <w:rFonts w:ascii="Times New Roman" w:hAnsi="Times New Roman" w:cs="Times New Roman" w:eastAsiaTheme="minorEastAsia"/>
          <w:b/>
          <w:bCs/>
          <w:color w:val="FF0000"/>
          <w:sz w:val="24"/>
          <w:szCs w:val="24"/>
          <w:u w:val="single"/>
          <w:vertAlign w:val="subscript"/>
        </w:rPr>
        <w:t>3</w:t>
      </w:r>
      <w:r>
        <w:rPr>
          <w:rFonts w:ascii="Times New Roman" w:hAnsi="Times New Roman" w:cs="Times New Roman" w:eastAsiaTheme="minorEastAsia"/>
          <w:b/>
          <w:bCs/>
          <w:color w:val="FF0000"/>
          <w:sz w:val="24"/>
          <w:szCs w:val="24"/>
          <w:u w:val="single"/>
        </w:rPr>
        <w:t>H</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t>O</w:t>
      </w:r>
      <w:r>
        <w:rPr>
          <w:rFonts w:ascii="Times New Roman" w:hAnsi="Times New Roman" w:cs="Times New Roman" w:eastAsiaTheme="minorEastAsia"/>
          <w:b/>
          <w:bCs/>
          <w:color w:val="FF0000"/>
          <w:sz w:val="24"/>
          <w:szCs w:val="24"/>
          <w:u w:val="single"/>
          <w:vertAlign w:val="subscript"/>
        </w:rPr>
        <w:t>3</w:t>
      </w:r>
      <w:r>
        <w:rPr>
          <w:rFonts w:ascii="Times New Roman" w:hAnsi="Times New Roman" w:cs="Times New Roman" w:eastAsiaTheme="minorEastAsia"/>
          <w:b/>
          <w:bCs/>
          <w:color w:val="FF0000"/>
          <w:sz w:val="24"/>
          <w:szCs w:val="24"/>
          <w:u w:val="single"/>
        </w:rPr>
        <w:t>（乳酸）＋少量能量</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eastAsiaTheme="minorEastAsia"/>
          <w:b/>
          <w:bCs/>
          <w:color w:val="FF0000"/>
          <w:sz w:val="24"/>
          <w:szCs w:val="24"/>
          <w:u w:val="single"/>
        </w:rPr>
        <w:t>C</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t>H</w:t>
      </w:r>
      <w:r>
        <w:rPr>
          <w:rFonts w:ascii="Times New Roman" w:hAnsi="Times New Roman" w:cs="Times New Roman" w:eastAsiaTheme="minorEastAsia"/>
          <w:b/>
          <w:bCs/>
          <w:color w:val="FF0000"/>
          <w:sz w:val="24"/>
          <w:szCs w:val="24"/>
          <w:u w:val="single"/>
          <w:vertAlign w:val="subscript"/>
        </w:rPr>
        <w:t>12</w:t>
      </w:r>
      <w:r>
        <w:rPr>
          <w:rFonts w:ascii="Times New Roman" w:hAnsi="Times New Roman" w:cs="Times New Roman" w:eastAsiaTheme="minorEastAsia"/>
          <w:b/>
          <w:bCs/>
          <w:color w:val="FF0000"/>
          <w:sz w:val="24"/>
          <w:szCs w:val="24"/>
          <w:u w:val="single"/>
        </w:rPr>
        <w:t>O</w:t>
      </w:r>
      <w:r>
        <w:rPr>
          <w:rFonts w:ascii="Times New Roman" w:hAnsi="Times New Roman" w:cs="Times New Roman" w:eastAsiaTheme="minorEastAsia"/>
          <w:b/>
          <w:bCs/>
          <w:color w:val="FF0000"/>
          <w:sz w:val="24"/>
          <w:szCs w:val="24"/>
          <w:u w:val="single"/>
          <w:vertAlign w:val="subscript"/>
        </w:rPr>
        <w:t>6</w:t>
      </w:r>
      <w:r>
        <w:rPr>
          <w:rFonts w:ascii="Times New Roman" w:hAnsi="Times New Roman" w:cs="Times New Roman" w:eastAsiaTheme="minorEastAsia"/>
          <w:b/>
          <w:bCs/>
          <w:color w:val="FF0000"/>
          <w:sz w:val="24"/>
          <w:szCs w:val="24"/>
          <w:u w:val="single"/>
        </w:rPr>
        <w:fldChar w:fldCharType="begin"/>
      </w:r>
      <w:r>
        <w:rPr>
          <w:rFonts w:ascii="Times New Roman" w:hAnsi="Times New Roman" w:cs="Times New Roman" w:eastAsiaTheme="minorEastAsia"/>
          <w:b/>
          <w:bCs/>
          <w:color w:val="FF0000"/>
          <w:sz w:val="24"/>
          <w:szCs w:val="24"/>
          <w:u w:val="single"/>
        </w:rPr>
        <w:instrText xml:space="preserve">eq \o(</w:instrText>
      </w:r>
      <w:r>
        <w:rPr>
          <w:rFonts w:ascii="Times New Roman" w:hAnsi="Times New Roman" w:cs="Times New Roman" w:eastAsiaTheme="minorEastAsia"/>
          <w:b/>
          <w:bCs/>
          <w:color w:val="FF0000"/>
          <w:spacing w:val="-27"/>
          <w:sz w:val="24"/>
          <w:szCs w:val="24"/>
          <w:u w:val="single"/>
        </w:rPr>
        <w:instrText xml:space="preserve">――</w:instrText>
      </w:r>
      <w:r>
        <w:rPr>
          <w:rFonts w:ascii="Times New Roman" w:hAnsi="Times New Roman" w:cs="Times New Roman" w:eastAsiaTheme="minorEastAsia"/>
          <w:b/>
          <w:bCs/>
          <w:color w:val="FF0000"/>
          <w:sz w:val="24"/>
          <w:szCs w:val="24"/>
          <w:u w:val="single"/>
        </w:rPr>
        <w:instrText xml:space="preserve">→,\s\up12(酶),\s\do4(　))</w:instrText>
      </w:r>
      <w:r>
        <w:rPr>
          <w:rFonts w:ascii="Times New Roman" w:hAnsi="Times New Roman" w:cs="Times New Roman" w:eastAsiaTheme="minorEastAsia"/>
          <w:b/>
          <w:bCs/>
          <w:color w:val="FF0000"/>
          <w:sz w:val="24"/>
          <w:szCs w:val="24"/>
          <w:u w:val="single"/>
        </w:rPr>
        <w:fldChar w:fldCharType="end"/>
      </w:r>
      <w:r>
        <w:rPr>
          <w:rFonts w:ascii="Times New Roman" w:hAnsi="Times New Roman" w:cs="Times New Roman" w:eastAsiaTheme="minorEastAsia"/>
          <w:b/>
          <w:bCs/>
          <w:color w:val="FF0000"/>
          <w:sz w:val="24"/>
          <w:szCs w:val="24"/>
          <w:u w:val="single"/>
        </w:rPr>
        <w:t>2C</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H</w:t>
      </w:r>
      <w:r>
        <w:rPr>
          <w:rFonts w:ascii="Times New Roman" w:hAnsi="Times New Roman" w:cs="Times New Roman" w:eastAsiaTheme="minorEastAsia"/>
          <w:b/>
          <w:bCs/>
          <w:color w:val="FF0000"/>
          <w:sz w:val="24"/>
          <w:szCs w:val="24"/>
          <w:u w:val="single"/>
          <w:vertAlign w:val="subscript"/>
        </w:rPr>
        <w:t>5</w:t>
      </w:r>
      <w:r>
        <w:rPr>
          <w:rFonts w:ascii="Times New Roman" w:hAnsi="Times New Roman" w:cs="Times New Roman" w:eastAsiaTheme="minorEastAsia"/>
          <w:b/>
          <w:bCs/>
          <w:color w:val="FF0000"/>
          <w:sz w:val="24"/>
          <w:szCs w:val="24"/>
          <w:u w:val="single"/>
        </w:rPr>
        <w:t>OH（酒精）＋2CO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＋少量能量</w:t>
      </w:r>
      <w:r>
        <w:rPr>
          <w:rFonts w:ascii="Times New Roman" w:hAnsi="Times New Roman" w:cs="Times New Roman"/>
          <w:sz w:val="24"/>
          <w:szCs w:val="24"/>
        </w:rPr>
        <w:t xml:space="preserve">   P（94）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12．破伤风由破伤风芽孢杆菌引起，这种病菌只能进行</w:t>
      </w:r>
      <w:r>
        <w:rPr>
          <w:rFonts w:ascii="Times New Roman" w:hAnsi="Times New Roman" w:cs="Times New Roman"/>
          <w:b/>
          <w:bCs/>
          <w:color w:val="FF0000"/>
          <w:sz w:val="24"/>
          <w:szCs w:val="24"/>
          <w:u w:val="single"/>
        </w:rPr>
        <w:t>无氧</w:t>
      </w:r>
      <w:r>
        <w:rPr>
          <w:rFonts w:ascii="Times New Roman" w:hAnsi="Times New Roman" w:cs="Times New Roman"/>
          <w:sz w:val="24"/>
          <w:szCs w:val="24"/>
        </w:rPr>
        <w:t>呼吸。（P95“思考·讨论”）</w:t>
      </w:r>
    </w:p>
    <w:p>
      <w:pPr>
        <w:pStyle w:val="2"/>
        <w:tabs>
          <w:tab w:val="left" w:pos="4253"/>
        </w:tabs>
        <w:spacing w:line="360" w:lineRule="auto"/>
        <w:rPr>
          <w:rFonts w:ascii="Times New Roman" w:hAnsi="Times New Roman" w:cs="Times New Roman" w:eastAsiaTheme="minorEastAsia"/>
          <w:b/>
          <w:bCs/>
          <w:color w:val="FF0000"/>
          <w:sz w:val="24"/>
          <w:szCs w:val="24"/>
        </w:rPr>
      </w:pPr>
      <w:r>
        <w:rPr>
          <w:sz w:val="24"/>
          <w:szCs w:val="24"/>
        </w:rPr>
        <mc:AlternateContent>
          <mc:Choice Requires="wps">
            <w:drawing>
              <wp:inline distT="0" distB="0" distL="114300" distR="114300">
                <wp:extent cx="12700" cy="127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6RcizqwBAABfAwAADgAAAGRycy9lMm9Eb2MueG1srVPBbhshEL1Xyj8g&#10;7vGurai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6RcizqwBAABfAwAA&#10;DgAAAAAAAAABACAAAAAeAQAAZHJzL2Uyb0RvYy54bWxQSwUGAAAAAAYABgBZAQAAPAU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color w:val="FF0000"/>
          <w:sz w:val="24"/>
          <w:szCs w:val="24"/>
        </w:rPr>
        <w:t>抽默8答案：</w:t>
      </w:r>
    </w:p>
    <w:p>
      <w:pPr>
        <w:pStyle w:val="2"/>
        <w:spacing w:line="360" w:lineRule="auto"/>
        <w:rPr>
          <w:rFonts w:ascii="Times New Roman" w:hAnsi="Times New Roman" w:cs="Times New Roman" w:eastAsiaTheme="minorEastAsia"/>
          <w:b/>
          <w:bCs/>
          <w:color w:val="FF0000"/>
          <w:sz w:val="24"/>
          <w:szCs w:val="24"/>
        </w:rPr>
      </w:pPr>
      <w:r>
        <w:rPr>
          <w:rFonts w:ascii="Times New Roman" w:hAnsi="Times New Roman" w:cs="Times New Roman" w:eastAsiaTheme="minorEastAsia"/>
          <w:b/>
          <w:bCs/>
          <w:color w:val="FF0000"/>
          <w:sz w:val="24"/>
          <w:szCs w:val="24"/>
        </w:rPr>
        <w:t>1．线粒体　2.丙酮酸　3.无氧　4.ATP　不产生ATP　5.有氧</w:t>
      </w:r>
    </w:p>
    <w:p>
      <w:pPr>
        <w:pStyle w:val="2"/>
        <w:spacing w:line="360" w:lineRule="auto"/>
        <w:rPr>
          <w:rFonts w:ascii="Times New Roman" w:hAnsi="Times New Roman" w:cs="Times New Roman"/>
          <w:sz w:val="24"/>
          <w:szCs w:val="24"/>
        </w:rPr>
      </w:pPr>
      <w:r>
        <w:rPr>
          <w:rFonts w:ascii="Times New Roman" w:hAnsi="Times New Roman" w:cs="Times New Roman" w:eastAsiaTheme="minorEastAsia"/>
          <w:b/>
          <w:bCs/>
          <w:color w:val="FF0000"/>
          <w:sz w:val="24"/>
          <w:szCs w:val="24"/>
        </w:rPr>
        <w:t>6．乳酸　7.由蓝变绿再变黄　8.灰绿色　9.酶的种类　10.ATP</w:t>
      </w:r>
    </w:p>
    <w:p>
      <w:pPr>
        <w:pStyle w:val="2"/>
        <w:tabs>
          <w:tab w:val="left" w:pos="4253"/>
        </w:tabs>
        <w:spacing w:line="360" w:lineRule="auto"/>
        <w:jc w:val="center"/>
        <w:rPr>
          <w:rFonts w:ascii="Times New Roman" w:hAnsi="Times New Roman" w:cs="Times New Roman" w:eastAsiaTheme="minorEastAsia"/>
          <w:b/>
          <w:sz w:val="32"/>
          <w:szCs w:val="32"/>
        </w:rPr>
      </w:pPr>
      <w:r>
        <w:rPr>
          <w:rFonts w:ascii="Times New Roman" w:hAnsi="Times New Roman" w:cs="Times New Roman" w:eastAsiaTheme="minorEastAsia"/>
          <w:b/>
          <w:sz w:val="32"/>
          <w:szCs w:val="32"/>
        </w:rPr>
        <w:t>第4节　光合作用与能量转化</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1．“绿叶中色素的提取和分离”实验</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（1）提取色素的原理是</w:t>
      </w:r>
      <w:r>
        <w:rPr>
          <w:rFonts w:ascii="Times New Roman" w:hAnsi="Times New Roman" w:cs="Times New Roman"/>
          <w:b/>
          <w:bCs/>
          <w:color w:val="FF0000"/>
          <w:sz w:val="24"/>
          <w:szCs w:val="24"/>
          <w:u w:val="single"/>
        </w:rPr>
        <w:t>绿叶中的色素能够溶解在有机溶剂无水乙醇中</w:t>
      </w:r>
      <w:r>
        <w:rPr>
          <w:rFonts w:ascii="Times New Roman" w:hAnsi="Times New Roman" w:cs="Times New Roman"/>
          <w:sz w:val="24"/>
          <w:szCs w:val="24"/>
        </w:rPr>
        <w:t>，分离色素的原理是</w:t>
      </w:r>
      <w:r>
        <w:rPr>
          <w:rFonts w:ascii="Times New Roman" w:hAnsi="Times New Roman" w:cs="Times New Roman" w:eastAsiaTheme="minorEastAsia"/>
          <w:b/>
          <w:bCs/>
          <w:color w:val="FF0000"/>
          <w:sz w:val="24"/>
          <w:szCs w:val="24"/>
          <w:u w:val="single"/>
        </w:rPr>
        <w:t>色素在层析液中的溶解度不同，溶解度越高， 随层析液在滤纸上扩散的速度越快</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（2）色素提取和分离实验中几种药品的作用：无水乙醇：</w:t>
      </w:r>
      <w:r>
        <w:rPr>
          <w:rFonts w:ascii="Times New Roman" w:hAnsi="Times New Roman" w:cs="Times New Roman" w:eastAsiaTheme="minorEastAsia"/>
          <w:b/>
          <w:bCs/>
          <w:color w:val="FF0000"/>
          <w:sz w:val="24"/>
          <w:szCs w:val="24"/>
          <w:u w:val="single"/>
        </w:rPr>
        <w:t>提取色素</w:t>
      </w:r>
      <w:r>
        <w:rPr>
          <w:rFonts w:ascii="Times New Roman" w:hAnsi="Times New Roman" w:cs="Times New Roman"/>
          <w:sz w:val="24"/>
          <w:szCs w:val="24"/>
        </w:rPr>
        <w:t>；SiO</w:t>
      </w:r>
      <w:r>
        <w:rPr>
          <w:rFonts w:ascii="Times New Roman" w:hAnsi="Times New Roman" w:cs="Times New Roman"/>
          <w:sz w:val="24"/>
          <w:szCs w:val="24"/>
          <w:vertAlign w:val="subscript"/>
        </w:rPr>
        <w:t>2</w:t>
      </w:r>
      <w:r>
        <w:rPr>
          <w:rFonts w:ascii="Times New Roman" w:hAnsi="Times New Roman" w:cs="Times New Roman"/>
          <w:sz w:val="24"/>
          <w:szCs w:val="24"/>
        </w:rPr>
        <w:t>：</w:t>
      </w:r>
      <w:r>
        <w:rPr>
          <w:rFonts w:ascii="Times New Roman" w:hAnsi="Times New Roman" w:cs="Times New Roman" w:eastAsiaTheme="minorEastAsia"/>
          <w:b/>
          <w:bCs/>
          <w:color w:val="FF0000"/>
          <w:sz w:val="24"/>
          <w:szCs w:val="24"/>
          <w:u w:val="single"/>
        </w:rPr>
        <w:t>使研磨更充分</w:t>
      </w:r>
      <w:r>
        <w:rPr>
          <w:rFonts w:ascii="Times New Roman" w:hAnsi="Times New Roman" w:cs="Times New Roman"/>
          <w:sz w:val="24"/>
          <w:szCs w:val="24"/>
        </w:rPr>
        <w:t>；CaCO</w:t>
      </w:r>
      <w:r>
        <w:rPr>
          <w:rFonts w:ascii="Times New Roman" w:hAnsi="Times New Roman" w:cs="Times New Roman"/>
          <w:sz w:val="24"/>
          <w:szCs w:val="24"/>
          <w:vertAlign w:val="subscript"/>
        </w:rPr>
        <w:t>3</w:t>
      </w:r>
      <w:r>
        <w:rPr>
          <w:rFonts w:ascii="Times New Roman" w:hAnsi="Times New Roman" w:cs="Times New Roman"/>
          <w:sz w:val="24"/>
          <w:szCs w:val="24"/>
        </w:rPr>
        <w:t>：</w:t>
      </w:r>
      <w:r>
        <w:rPr>
          <w:rFonts w:ascii="Times New Roman" w:hAnsi="Times New Roman" w:cs="Times New Roman" w:eastAsiaTheme="minorEastAsia"/>
          <w:b/>
          <w:bCs/>
          <w:color w:val="FF0000"/>
          <w:sz w:val="24"/>
          <w:szCs w:val="24"/>
          <w:u w:val="single"/>
        </w:rPr>
        <w:t>防止色素被破坏</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2．叶绿素a和叶绿素b主要吸收</w:t>
      </w:r>
      <w:r>
        <w:rPr>
          <w:rFonts w:ascii="Times New Roman" w:hAnsi="Times New Roman" w:cs="Times New Roman" w:eastAsiaTheme="minorEastAsia"/>
          <w:b/>
          <w:bCs/>
          <w:color w:val="FF0000"/>
          <w:sz w:val="24"/>
          <w:szCs w:val="24"/>
          <w:u w:val="single"/>
        </w:rPr>
        <w:t>蓝紫</w:t>
      </w:r>
      <w:r>
        <w:rPr>
          <w:rFonts w:ascii="Times New Roman" w:hAnsi="Times New Roman" w:cs="Times New Roman"/>
          <w:sz w:val="24"/>
          <w:szCs w:val="24"/>
        </w:rPr>
        <w:t>光和</w:t>
      </w:r>
      <w:r>
        <w:rPr>
          <w:rFonts w:ascii="Times New Roman" w:hAnsi="Times New Roman" w:cs="Times New Roman" w:eastAsiaTheme="minorEastAsia"/>
          <w:b/>
          <w:bCs/>
          <w:color w:val="FF0000"/>
          <w:sz w:val="24"/>
          <w:szCs w:val="24"/>
          <w:u w:val="single"/>
        </w:rPr>
        <w:t>红</w:t>
      </w:r>
      <w:r>
        <w:rPr>
          <w:rFonts w:ascii="Times New Roman" w:hAnsi="Times New Roman" w:cs="Times New Roman"/>
          <w:sz w:val="24"/>
          <w:szCs w:val="24"/>
        </w:rPr>
        <w:t>光，胡萝卜素和叶黄素主要吸收</w:t>
      </w:r>
      <w:r>
        <w:rPr>
          <w:rFonts w:ascii="Times New Roman" w:hAnsi="Times New Roman" w:cs="Times New Roman" w:eastAsiaTheme="minorEastAsia"/>
          <w:b/>
          <w:bCs/>
          <w:color w:val="FF0000"/>
          <w:sz w:val="24"/>
          <w:szCs w:val="24"/>
          <w:u w:val="single"/>
        </w:rPr>
        <w:t>蓝紫</w:t>
      </w:r>
      <w:r>
        <w:rPr>
          <w:rFonts w:ascii="Times New Roman" w:hAnsi="Times New Roman" w:cs="Times New Roman"/>
          <w:sz w:val="24"/>
          <w:szCs w:val="24"/>
        </w:rPr>
        <w:t>光。这些色素吸收的光都可用于光合作用。（P99）</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600960" cy="1663065"/>
            <wp:effectExtent l="0" t="0" r="8890" b="13335"/>
            <wp:docPr id="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pic:cNvPicPr>
                      <a:picLocks noChangeAspect="1"/>
                    </pic:cNvPicPr>
                  </pic:nvPicPr>
                  <pic:blipFill>
                    <a:blip r:embed="rId8"/>
                    <a:stretch>
                      <a:fillRect/>
                    </a:stretch>
                  </pic:blipFill>
                  <pic:spPr>
                    <a:xfrm>
                      <a:off x="0" y="0"/>
                      <a:ext cx="2600960" cy="1663065"/>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3．光合作用的化学反应式：</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eastAsiaTheme="minorEastAsia"/>
          <w:color w:val="FF0000"/>
          <w:sz w:val="24"/>
          <w:szCs w:val="24"/>
          <w:u w:val="wave"/>
        </w:rPr>
        <w:t>CO</w:t>
      </w:r>
      <w:r>
        <w:rPr>
          <w:rFonts w:ascii="Times New Roman" w:hAnsi="Times New Roman" w:cs="Times New Roman" w:eastAsiaTheme="minorEastAsia"/>
          <w:color w:val="FF0000"/>
          <w:sz w:val="24"/>
          <w:szCs w:val="24"/>
          <w:u w:val="wave"/>
          <w:vertAlign w:val="subscript"/>
        </w:rPr>
        <w:t>2</w:t>
      </w:r>
      <w:r>
        <w:rPr>
          <w:rFonts w:ascii="Times New Roman" w:hAnsi="Times New Roman" w:cs="Times New Roman" w:eastAsiaTheme="minorEastAsia"/>
          <w:color w:val="FF0000"/>
          <w:sz w:val="24"/>
          <w:szCs w:val="24"/>
          <w:u w:val="wave"/>
        </w:rPr>
        <w:t>＋H</w:t>
      </w:r>
      <w:r>
        <w:rPr>
          <w:rFonts w:ascii="Times New Roman" w:hAnsi="Times New Roman" w:cs="Times New Roman" w:eastAsiaTheme="minorEastAsia"/>
          <w:color w:val="FF0000"/>
          <w:sz w:val="24"/>
          <w:szCs w:val="24"/>
          <w:u w:val="wave"/>
          <w:vertAlign w:val="subscript"/>
        </w:rPr>
        <w:t>2</w:t>
      </w:r>
      <w:r>
        <w:rPr>
          <w:rFonts w:ascii="Times New Roman" w:hAnsi="Times New Roman" w:cs="Times New Roman" w:eastAsiaTheme="minorEastAsia"/>
          <w:color w:val="FF0000"/>
          <w:sz w:val="24"/>
          <w:szCs w:val="24"/>
          <w:u w:val="wave"/>
        </w:rPr>
        <w:t>O</w:t>
      </w:r>
      <w:r>
        <w:rPr>
          <w:rFonts w:ascii="Times New Roman" w:hAnsi="Times New Roman" w:cs="Times New Roman" w:eastAsiaTheme="minorEastAsia"/>
          <w:color w:val="FF0000"/>
          <w:sz w:val="24"/>
          <w:szCs w:val="24"/>
          <w:u w:val="wave"/>
        </w:rPr>
        <w:fldChar w:fldCharType="begin"/>
      </w:r>
      <w:r>
        <w:rPr>
          <w:rFonts w:ascii="Times New Roman" w:hAnsi="Times New Roman" w:cs="Times New Roman" w:eastAsiaTheme="minorEastAsia"/>
          <w:color w:val="FF0000"/>
          <w:sz w:val="24"/>
          <w:szCs w:val="24"/>
          <w:u w:val="wave"/>
        </w:rPr>
        <w:instrText xml:space="preserve">eq \o(</w:instrText>
      </w:r>
      <w:r>
        <w:rPr>
          <w:rFonts w:ascii="Times New Roman" w:hAnsi="Times New Roman" w:cs="Times New Roman" w:eastAsiaTheme="minorEastAsia"/>
          <w:color w:val="FF0000"/>
          <w:spacing w:val="-27"/>
          <w:sz w:val="24"/>
          <w:szCs w:val="24"/>
          <w:u w:val="wave"/>
        </w:rPr>
        <w:instrText xml:space="preserve">――</w:instrText>
      </w:r>
      <w:r>
        <w:rPr>
          <w:rFonts w:ascii="Times New Roman" w:hAnsi="Times New Roman" w:cs="Times New Roman" w:eastAsiaTheme="minorEastAsia"/>
          <w:color w:val="FF0000"/>
          <w:sz w:val="24"/>
          <w:szCs w:val="24"/>
          <w:u w:val="wave"/>
        </w:rPr>
        <w:instrText xml:space="preserve">→,\s\up12(光能),\s\do4(叶绿体))</w:instrText>
      </w:r>
      <w:r>
        <w:rPr>
          <w:rFonts w:ascii="Times New Roman" w:hAnsi="Times New Roman" w:cs="Times New Roman" w:eastAsiaTheme="minorEastAsia"/>
          <w:color w:val="FF0000"/>
          <w:sz w:val="24"/>
          <w:szCs w:val="24"/>
          <w:u w:val="wave"/>
        </w:rPr>
        <w:fldChar w:fldCharType="end"/>
      </w:r>
      <w:r>
        <w:rPr>
          <w:rFonts w:ascii="Times New Roman" w:hAnsi="Times New Roman" w:cs="Times New Roman" w:eastAsiaTheme="minorEastAsia"/>
          <w:color w:val="FF0000"/>
          <w:sz w:val="24"/>
          <w:szCs w:val="24"/>
          <w:u w:val="wave"/>
        </w:rPr>
        <w:t>（CH</w:t>
      </w:r>
      <w:r>
        <w:rPr>
          <w:rFonts w:ascii="Times New Roman" w:hAnsi="Times New Roman" w:cs="Times New Roman" w:eastAsiaTheme="minorEastAsia"/>
          <w:color w:val="FF0000"/>
          <w:sz w:val="24"/>
          <w:szCs w:val="24"/>
          <w:u w:val="wave"/>
          <w:vertAlign w:val="subscript"/>
        </w:rPr>
        <w:t>2</w:t>
      </w:r>
      <w:r>
        <w:rPr>
          <w:rFonts w:ascii="Times New Roman" w:hAnsi="Times New Roman" w:cs="Times New Roman" w:eastAsiaTheme="minorEastAsia"/>
          <w:color w:val="FF0000"/>
          <w:sz w:val="24"/>
          <w:szCs w:val="24"/>
          <w:u w:val="wave"/>
        </w:rPr>
        <w:t>O）＋O</w:t>
      </w:r>
      <w:r>
        <w:rPr>
          <w:rFonts w:ascii="Times New Roman" w:hAnsi="Times New Roman" w:cs="Times New Roman" w:eastAsiaTheme="minorEastAsia"/>
          <w:color w:val="FF0000"/>
          <w:sz w:val="24"/>
          <w:szCs w:val="24"/>
          <w:u w:val="wave"/>
          <w:vertAlign w:val="subscript"/>
        </w:rPr>
        <w:t>2</w:t>
      </w:r>
      <w:r>
        <w:rPr>
          <w:rFonts w:ascii="Times New Roman" w:hAnsi="Times New Roman" w:cs="Times New Roman"/>
          <w:sz w:val="24"/>
          <w:szCs w:val="24"/>
        </w:rPr>
        <w:t>。（P102）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 xml:space="preserve">4．叶绿体增大膜面积的方式： </w:t>
      </w:r>
      <w:r>
        <w:rPr>
          <w:rFonts w:ascii="Times New Roman" w:hAnsi="Times New Roman" w:cs="Times New Roman" w:eastAsiaTheme="minorEastAsia"/>
          <w:b/>
          <w:bCs/>
          <w:color w:val="FF0000"/>
          <w:sz w:val="24"/>
          <w:szCs w:val="24"/>
          <w:u w:val="single"/>
        </w:rPr>
        <w:t>类囊体垛叠形成基粒</w:t>
      </w:r>
      <w:r>
        <w:rPr>
          <w:rFonts w:ascii="Times New Roman" w:hAnsi="Times New Roman" w:cs="Times New Roman"/>
          <w:sz w:val="24"/>
          <w:szCs w:val="24"/>
        </w:rPr>
        <w:t>。光合色素分布于</w:t>
      </w:r>
      <w:r>
        <w:rPr>
          <w:rFonts w:ascii="Times New Roman" w:hAnsi="Times New Roman" w:cs="Times New Roman" w:eastAsiaTheme="minorEastAsia"/>
          <w:b/>
          <w:bCs/>
          <w:color w:val="FF0000"/>
          <w:sz w:val="24"/>
          <w:szCs w:val="24"/>
          <w:u w:val="single"/>
        </w:rPr>
        <w:t>类囊体薄膜上</w:t>
      </w:r>
      <w:r>
        <w:rPr>
          <w:rFonts w:ascii="Times New Roman" w:hAnsi="Times New Roman" w:cs="Times New Roman"/>
          <w:sz w:val="24"/>
          <w:szCs w:val="24"/>
        </w:rPr>
        <w:t>。（P100）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5．色素的功能：</w:t>
      </w:r>
      <w:r>
        <w:rPr>
          <w:rFonts w:ascii="Times New Roman" w:hAnsi="Times New Roman" w:cs="Times New Roman" w:eastAsiaTheme="minorEastAsia"/>
          <w:b/>
          <w:bCs/>
          <w:color w:val="FF0000"/>
          <w:sz w:val="24"/>
          <w:szCs w:val="24"/>
          <w:u w:val="single"/>
        </w:rPr>
        <w:t>吸收、传递、转化光能</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6．光反应的场所是</w:t>
      </w:r>
      <w:r>
        <w:rPr>
          <w:rFonts w:ascii="Times New Roman" w:hAnsi="Times New Roman" w:cs="Times New Roman" w:eastAsiaTheme="minorEastAsia"/>
          <w:b/>
          <w:bCs/>
          <w:color w:val="FF0000"/>
          <w:sz w:val="24"/>
          <w:szCs w:val="24"/>
          <w:u w:val="single"/>
        </w:rPr>
        <w:t>类囊体薄膜</w:t>
      </w:r>
      <w:r>
        <w:rPr>
          <w:rFonts w:ascii="Times New Roman" w:hAnsi="Times New Roman" w:cs="Times New Roman"/>
          <w:sz w:val="24"/>
          <w:szCs w:val="24"/>
        </w:rPr>
        <w:t>，包括</w:t>
      </w:r>
      <w:r>
        <w:rPr>
          <w:rFonts w:ascii="Times New Roman" w:hAnsi="Times New Roman" w:cs="Times New Roman" w:eastAsiaTheme="minorEastAsia"/>
          <w:b/>
          <w:bCs/>
          <w:color w:val="FF0000"/>
          <w:sz w:val="24"/>
          <w:szCs w:val="24"/>
          <w:u w:val="single"/>
        </w:rPr>
        <w:t>水的光解</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ATP的合成</w:t>
      </w:r>
      <w:r>
        <w:rPr>
          <w:rFonts w:ascii="Times New Roman" w:hAnsi="Times New Roman" w:cs="Times New Roman"/>
          <w:sz w:val="24"/>
          <w:szCs w:val="24"/>
        </w:rPr>
        <w:t>。暗反应的场所是</w:t>
      </w:r>
      <w:r>
        <w:rPr>
          <w:rFonts w:ascii="Times New Roman" w:hAnsi="Times New Roman" w:cs="Times New Roman" w:eastAsiaTheme="minorEastAsia"/>
          <w:b/>
          <w:bCs/>
          <w:color w:val="FF0000"/>
          <w:sz w:val="24"/>
          <w:szCs w:val="24"/>
          <w:u w:val="single"/>
        </w:rPr>
        <w:t>叶绿体基质</w:t>
      </w:r>
      <w:r>
        <w:rPr>
          <w:rFonts w:ascii="Times New Roman" w:hAnsi="Times New Roman" w:cs="Times New Roman"/>
          <w:sz w:val="24"/>
          <w:szCs w:val="24"/>
        </w:rPr>
        <w:t>，包括</w:t>
      </w:r>
      <w:r>
        <w:rPr>
          <w:rFonts w:ascii="Times New Roman" w:hAnsi="Times New Roman" w:cs="Times New Roman" w:eastAsiaTheme="minorEastAsia"/>
          <w:b/>
          <w:bCs/>
          <w:color w:val="FF0000"/>
          <w:sz w:val="24"/>
          <w:szCs w:val="24"/>
          <w:u w:val="single"/>
        </w:rPr>
        <w:t>CO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eastAsiaTheme="minorEastAsia"/>
          <w:b/>
          <w:bCs/>
          <w:color w:val="FF0000"/>
          <w:sz w:val="24"/>
          <w:szCs w:val="24"/>
          <w:u w:val="single"/>
        </w:rPr>
        <w:t>的固定</w:t>
      </w:r>
      <w:r>
        <w:rPr>
          <w:rFonts w:ascii="Times New Roman" w:hAnsi="Times New Roman" w:cs="Times New Roman"/>
          <w:sz w:val="24"/>
          <w:szCs w:val="24"/>
        </w:rPr>
        <w:t>和</w:t>
      </w:r>
      <w:r>
        <w:rPr>
          <w:rFonts w:ascii="Times New Roman" w:hAnsi="Times New Roman" w:cs="Times New Roman" w:eastAsiaTheme="minorEastAsia"/>
          <w:b/>
          <w:bCs/>
          <w:color w:val="FF0000"/>
          <w:sz w:val="24"/>
          <w:szCs w:val="24"/>
          <w:u w:val="single"/>
        </w:rPr>
        <w:t>C</w:t>
      </w:r>
      <w:r>
        <w:rPr>
          <w:rFonts w:ascii="Times New Roman" w:hAnsi="Times New Roman" w:cs="Times New Roman" w:eastAsiaTheme="minorEastAsia"/>
          <w:b/>
          <w:bCs/>
          <w:color w:val="FF0000"/>
          <w:sz w:val="24"/>
          <w:szCs w:val="24"/>
          <w:u w:val="single"/>
          <w:vertAlign w:val="subscript"/>
        </w:rPr>
        <w:t>3</w:t>
      </w:r>
      <w:r>
        <w:rPr>
          <w:rFonts w:ascii="Times New Roman" w:hAnsi="Times New Roman" w:cs="Times New Roman" w:eastAsiaTheme="minorEastAsia"/>
          <w:b/>
          <w:bCs/>
          <w:color w:val="FF0000"/>
          <w:sz w:val="24"/>
          <w:szCs w:val="24"/>
          <w:u w:val="single"/>
        </w:rPr>
        <w:t>的还原</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7．将光反应和暗反应联系起来的物质是</w:t>
      </w:r>
      <w:r>
        <w:rPr>
          <w:rFonts w:ascii="Times New Roman" w:hAnsi="Times New Roman" w:cs="Times New Roman" w:eastAsiaTheme="minorEastAsia"/>
          <w:b/>
          <w:bCs/>
          <w:color w:val="FF0000"/>
          <w:sz w:val="24"/>
          <w:szCs w:val="24"/>
          <w:u w:val="single"/>
        </w:rPr>
        <w:t>ATP和NADPH</w:t>
      </w:r>
      <w:r>
        <w:rPr>
          <w:rFonts w:ascii="Times New Roman" w:hAnsi="Times New Roman" w:cs="Times New Roman"/>
          <w:sz w:val="24"/>
          <w:szCs w:val="24"/>
        </w:rPr>
        <w:t>，光反应的产物是</w:t>
      </w:r>
      <w:r>
        <w:rPr>
          <w:rFonts w:ascii="Times New Roman" w:hAnsi="Times New Roman" w:cs="Times New Roman" w:eastAsiaTheme="minorEastAsia"/>
          <w:b/>
          <w:bCs/>
          <w:color w:val="FF0000"/>
          <w:sz w:val="24"/>
          <w:szCs w:val="24"/>
          <w:u w:val="single"/>
        </w:rPr>
        <w:t>ATP、NADPH、O</w:t>
      </w:r>
      <w:r>
        <w:rPr>
          <w:rFonts w:ascii="Times New Roman" w:hAnsi="Times New Roman" w:cs="Times New Roman" w:eastAsiaTheme="minorEastAsia"/>
          <w:b/>
          <w:bCs/>
          <w:color w:val="FF0000"/>
          <w:sz w:val="24"/>
          <w:szCs w:val="24"/>
          <w:u w:val="single"/>
          <w:vertAlign w:val="subscript"/>
        </w:rPr>
        <w:t>2</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8．突然停止光照，相关物质的量变化情况为：NADPH、ATP</w:t>
      </w:r>
      <w:r>
        <w:rPr>
          <w:rFonts w:ascii="Times New Roman" w:hAnsi="Times New Roman" w:cs="Times New Roman" w:eastAsiaTheme="minorEastAsia"/>
          <w:b/>
          <w:bCs/>
          <w:color w:val="FF0000"/>
          <w:sz w:val="24"/>
          <w:szCs w:val="24"/>
          <w:u w:val="single"/>
        </w:rPr>
        <w:t>下降</w:t>
      </w:r>
      <w:r>
        <w:rPr>
          <w:rFonts w:ascii="Times New Roman" w:hAnsi="Times New Roman" w:cs="Times New Roman"/>
          <w:sz w:val="24"/>
          <w:szCs w:val="24"/>
        </w:rPr>
        <w:t>、C</w:t>
      </w:r>
      <w:r>
        <w:rPr>
          <w:rFonts w:ascii="Times New Roman" w:hAnsi="Times New Roman" w:cs="Times New Roman"/>
          <w:sz w:val="24"/>
          <w:szCs w:val="24"/>
          <w:vertAlign w:val="subscript"/>
        </w:rPr>
        <w:t>3</w:t>
      </w:r>
      <w:r>
        <w:rPr>
          <w:rFonts w:ascii="Times New Roman" w:hAnsi="Times New Roman" w:cs="Times New Roman" w:eastAsiaTheme="minorEastAsia"/>
          <w:b/>
          <w:bCs/>
          <w:color w:val="FF0000"/>
          <w:sz w:val="24"/>
          <w:szCs w:val="24"/>
          <w:u w:val="single"/>
        </w:rPr>
        <w:t>增加</w:t>
      </w:r>
      <w:r>
        <w:rPr>
          <w:rFonts w:ascii="Times New Roman" w:hAnsi="Times New Roman" w:cs="Times New Roman"/>
          <w:sz w:val="24"/>
          <w:szCs w:val="24"/>
        </w:rPr>
        <w:t>、C</w:t>
      </w:r>
      <w:r>
        <w:rPr>
          <w:rFonts w:ascii="Times New Roman" w:hAnsi="Times New Roman" w:cs="Times New Roman"/>
          <w:sz w:val="24"/>
          <w:szCs w:val="24"/>
          <w:vertAlign w:val="subscript"/>
        </w:rPr>
        <w:t>5</w:t>
      </w:r>
      <w:r>
        <w:rPr>
          <w:rFonts w:ascii="Times New Roman" w:hAnsi="Times New Roman" w:cs="Times New Roman" w:eastAsiaTheme="minorEastAsia"/>
          <w:b/>
          <w:bCs/>
          <w:color w:val="FF0000"/>
          <w:sz w:val="24"/>
          <w:szCs w:val="24"/>
          <w:u w:val="single"/>
        </w:rPr>
        <w:t>下降</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9．突然停止CO</w:t>
      </w:r>
      <w:r>
        <w:rPr>
          <w:rFonts w:ascii="Times New Roman" w:hAnsi="Times New Roman" w:cs="Times New Roman"/>
          <w:sz w:val="24"/>
          <w:szCs w:val="24"/>
          <w:vertAlign w:val="subscript"/>
        </w:rPr>
        <w:t>2</w:t>
      </w:r>
      <w:r>
        <w:rPr>
          <w:rFonts w:ascii="Times New Roman" w:hAnsi="Times New Roman" w:cs="Times New Roman"/>
          <w:sz w:val="24"/>
          <w:szCs w:val="24"/>
        </w:rPr>
        <w:t>，相关物质的量变化情况为：NADPH、ATP</w:t>
      </w:r>
      <w:r>
        <w:rPr>
          <w:rFonts w:ascii="Times New Roman" w:hAnsi="Times New Roman" w:cs="Times New Roman" w:eastAsiaTheme="minorEastAsia"/>
          <w:b/>
          <w:bCs/>
          <w:color w:val="FF0000"/>
          <w:sz w:val="24"/>
          <w:szCs w:val="24"/>
          <w:u w:val="single"/>
        </w:rPr>
        <w:t>增加</w:t>
      </w:r>
      <w:r>
        <w:rPr>
          <w:rFonts w:ascii="Times New Roman" w:hAnsi="Times New Roman" w:cs="Times New Roman"/>
          <w:sz w:val="24"/>
          <w:szCs w:val="24"/>
        </w:rPr>
        <w:t>、C</w:t>
      </w:r>
      <w:r>
        <w:rPr>
          <w:rFonts w:ascii="Times New Roman" w:hAnsi="Times New Roman" w:cs="Times New Roman"/>
          <w:sz w:val="24"/>
          <w:szCs w:val="24"/>
          <w:vertAlign w:val="subscript"/>
        </w:rPr>
        <w:t>3</w:t>
      </w:r>
      <w:r>
        <w:rPr>
          <w:rFonts w:ascii="Times New Roman" w:hAnsi="Times New Roman" w:cs="Times New Roman" w:eastAsiaTheme="minorEastAsia"/>
          <w:b/>
          <w:bCs/>
          <w:color w:val="FF0000"/>
          <w:sz w:val="24"/>
          <w:szCs w:val="24"/>
          <w:u w:val="single"/>
        </w:rPr>
        <w:t>下降</w:t>
      </w:r>
      <w:r>
        <w:rPr>
          <w:rFonts w:ascii="Times New Roman" w:hAnsi="Times New Roman" w:cs="Times New Roman"/>
          <w:sz w:val="24"/>
          <w:szCs w:val="24"/>
        </w:rPr>
        <w:t>、C</w:t>
      </w:r>
      <w:r>
        <w:rPr>
          <w:rFonts w:ascii="Times New Roman" w:hAnsi="Times New Roman" w:cs="Times New Roman"/>
          <w:sz w:val="24"/>
          <w:szCs w:val="24"/>
          <w:vertAlign w:val="subscript"/>
        </w:rPr>
        <w:t>5</w:t>
      </w:r>
      <w:r>
        <w:rPr>
          <w:rFonts w:ascii="Times New Roman" w:hAnsi="Times New Roman" w:cs="Times New Roman" w:eastAsiaTheme="minorEastAsia"/>
          <w:b/>
          <w:bCs/>
          <w:color w:val="FF0000"/>
          <w:sz w:val="24"/>
          <w:szCs w:val="24"/>
          <w:u w:val="single"/>
        </w:rPr>
        <w:t>增加</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10．总光合作用可用O</w:t>
      </w:r>
      <w:r>
        <w:rPr>
          <w:rFonts w:ascii="Times New Roman" w:hAnsi="Times New Roman" w:cs="Times New Roman"/>
          <w:sz w:val="24"/>
          <w:szCs w:val="24"/>
          <w:vertAlign w:val="subscript"/>
        </w:rPr>
        <w:t>2</w:t>
      </w:r>
      <w:r>
        <w:rPr>
          <w:rFonts w:ascii="Times New Roman" w:hAnsi="Times New Roman" w:cs="Times New Roman"/>
          <w:sz w:val="24"/>
          <w:szCs w:val="24"/>
        </w:rPr>
        <w:t>的</w:t>
      </w:r>
      <w:r>
        <w:rPr>
          <w:rFonts w:ascii="Times New Roman" w:hAnsi="Times New Roman" w:cs="Times New Roman" w:eastAsiaTheme="minorEastAsia"/>
          <w:b/>
          <w:bCs/>
          <w:color w:val="FF0000"/>
          <w:sz w:val="24"/>
          <w:szCs w:val="24"/>
          <w:u w:val="single"/>
        </w:rPr>
        <w:t>产生量</w:t>
      </w:r>
      <w:r>
        <w:rPr>
          <w:rFonts w:ascii="Times New Roman" w:hAnsi="Times New Roman" w:cs="Times New Roman"/>
          <w:sz w:val="24"/>
          <w:szCs w:val="24"/>
        </w:rPr>
        <w:t>或CO</w:t>
      </w:r>
      <w:r>
        <w:rPr>
          <w:rFonts w:ascii="Times New Roman" w:hAnsi="Times New Roman" w:cs="Times New Roman"/>
          <w:sz w:val="24"/>
          <w:szCs w:val="24"/>
          <w:vertAlign w:val="subscript"/>
        </w:rPr>
        <w:t>2</w:t>
      </w:r>
      <w:r>
        <w:rPr>
          <w:rFonts w:ascii="Times New Roman" w:hAnsi="Times New Roman" w:cs="Times New Roman"/>
          <w:sz w:val="24"/>
          <w:szCs w:val="24"/>
        </w:rPr>
        <w:t>的</w:t>
      </w:r>
      <w:r>
        <w:rPr>
          <w:rFonts w:ascii="Times New Roman" w:hAnsi="Times New Roman" w:cs="Times New Roman" w:eastAsiaTheme="minorEastAsia"/>
          <w:b/>
          <w:bCs/>
          <w:color w:val="FF0000"/>
          <w:sz w:val="24"/>
          <w:szCs w:val="24"/>
          <w:u w:val="single"/>
        </w:rPr>
        <w:t>消耗量（固定量）</w:t>
      </w:r>
      <w:r>
        <w:rPr>
          <w:rFonts w:ascii="Times New Roman" w:hAnsi="Times New Roman" w:cs="Times New Roman"/>
          <w:sz w:val="24"/>
          <w:szCs w:val="24"/>
        </w:rPr>
        <w:t>或光合作用</w:t>
      </w:r>
      <w:r>
        <w:rPr>
          <w:rFonts w:ascii="Times New Roman" w:hAnsi="Times New Roman" w:cs="Times New Roman" w:eastAsiaTheme="minorEastAsia"/>
          <w:b/>
          <w:bCs/>
          <w:color w:val="FF0000"/>
          <w:sz w:val="24"/>
          <w:szCs w:val="24"/>
          <w:u w:val="single"/>
        </w:rPr>
        <w:t>制造</w:t>
      </w:r>
      <w:r>
        <w:rPr>
          <w:rFonts w:ascii="Times New Roman" w:hAnsi="Times New Roman" w:cs="Times New Roman"/>
          <w:sz w:val="24"/>
          <w:szCs w:val="24"/>
        </w:rPr>
        <w:t>的有机物量表示。净光合作用可用CO</w:t>
      </w:r>
      <w:r>
        <w:rPr>
          <w:rFonts w:ascii="Times New Roman" w:hAnsi="Times New Roman" w:cs="Times New Roman"/>
          <w:sz w:val="24"/>
          <w:szCs w:val="24"/>
          <w:vertAlign w:val="subscript"/>
        </w:rPr>
        <w:t>2</w:t>
      </w:r>
      <w:r>
        <w:rPr>
          <w:rFonts w:ascii="Times New Roman" w:hAnsi="Times New Roman" w:cs="Times New Roman"/>
          <w:sz w:val="24"/>
          <w:szCs w:val="24"/>
        </w:rPr>
        <w:t>的</w:t>
      </w:r>
      <w:r>
        <w:rPr>
          <w:rFonts w:ascii="Times New Roman" w:hAnsi="Times New Roman" w:cs="Times New Roman" w:eastAsiaTheme="minorEastAsia"/>
          <w:b/>
          <w:bCs/>
          <w:color w:val="FF0000"/>
          <w:sz w:val="24"/>
          <w:szCs w:val="24"/>
          <w:u w:val="single"/>
        </w:rPr>
        <w:t>吸收量</w:t>
      </w:r>
      <w:r>
        <w:rPr>
          <w:rFonts w:ascii="Times New Roman" w:hAnsi="Times New Roman" w:cs="Times New Roman"/>
          <w:sz w:val="24"/>
          <w:szCs w:val="24"/>
        </w:rPr>
        <w:t>或O</w:t>
      </w:r>
      <w:r>
        <w:rPr>
          <w:rFonts w:ascii="Times New Roman" w:hAnsi="Times New Roman" w:cs="Times New Roman"/>
          <w:sz w:val="24"/>
          <w:szCs w:val="24"/>
          <w:vertAlign w:val="subscript"/>
        </w:rPr>
        <w:t>2</w:t>
      </w:r>
      <w:r>
        <w:rPr>
          <w:rFonts w:ascii="Times New Roman" w:hAnsi="Times New Roman" w:cs="Times New Roman"/>
          <w:sz w:val="24"/>
          <w:szCs w:val="24"/>
        </w:rPr>
        <w:t>的</w:t>
      </w:r>
      <w:r>
        <w:rPr>
          <w:rFonts w:ascii="Times New Roman" w:hAnsi="Times New Roman" w:cs="Times New Roman" w:eastAsiaTheme="minorEastAsia"/>
          <w:b/>
          <w:bCs/>
          <w:color w:val="FF0000"/>
          <w:sz w:val="24"/>
          <w:szCs w:val="24"/>
          <w:u w:val="single"/>
        </w:rPr>
        <w:t>释放量</w:t>
      </w:r>
      <w:r>
        <w:rPr>
          <w:rFonts w:ascii="Times New Roman" w:hAnsi="Times New Roman" w:cs="Times New Roman"/>
          <w:sz w:val="24"/>
          <w:szCs w:val="24"/>
        </w:rPr>
        <w:t>或光合作用</w:t>
      </w:r>
      <w:r>
        <w:rPr>
          <w:rFonts w:ascii="Times New Roman" w:hAnsi="Times New Roman" w:cs="Times New Roman" w:eastAsiaTheme="minorEastAsia"/>
          <w:b/>
          <w:bCs/>
          <w:color w:val="FF0000"/>
          <w:sz w:val="24"/>
          <w:szCs w:val="24"/>
          <w:u w:val="single"/>
        </w:rPr>
        <w:t>积累</w:t>
      </w:r>
      <w:r>
        <w:rPr>
          <w:rFonts w:ascii="Times New Roman" w:hAnsi="Times New Roman" w:cs="Times New Roman"/>
          <w:sz w:val="24"/>
          <w:szCs w:val="24"/>
        </w:rPr>
        <w:t>的有机物量表示。</w:t>
      </w:r>
    </w:p>
    <w:p>
      <w:pPr>
        <w:pStyle w:val="2"/>
        <w:tabs>
          <w:tab w:val="left" w:pos="4253"/>
        </w:tabs>
        <w:spacing w:line="360" w:lineRule="auto"/>
        <w:rPr>
          <w:rFonts w:ascii="Times New Roman" w:hAnsi="Times New Roman" w:cs="Times New Roman" w:eastAsiaTheme="minorEastAsia"/>
          <w:b/>
          <w:bCs/>
          <w:color w:val="FF0000"/>
          <w:sz w:val="24"/>
          <w:szCs w:val="24"/>
        </w:rPr>
      </w:pPr>
      <w:r>
        <w:rPr>
          <w:sz w:val="24"/>
          <w:szCs w:val="24"/>
        </w:rPr>
        <mc:AlternateContent>
          <mc:Choice Requires="wps">
            <w:drawing>
              <wp:inline distT="0" distB="0" distL="114300" distR="114300">
                <wp:extent cx="12700" cy="127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656cSzwAAAAEBAAAPAAAA&#10;AAAAAAEAIAAAACIAAABkcnMvZG93bnJldi54bWxQSwECFAAUAAAACACHTuJADVCVfqwBAABfAwAA&#10;DgAAAAAAAAABACAAAAAeAQAAZHJzL2Uyb0RvYy54bWxQSwUGAAAAAAYABgBZAQAAPAU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color w:val="FF0000"/>
          <w:sz w:val="24"/>
          <w:szCs w:val="24"/>
        </w:rPr>
        <w:t>抽默9答案：</w:t>
      </w:r>
    </w:p>
    <w:p>
      <w:pPr>
        <w:pStyle w:val="2"/>
        <w:spacing w:line="360" w:lineRule="auto"/>
        <w:rPr>
          <w:rFonts w:ascii="Times New Roman" w:hAnsi="Times New Roman" w:cs="Times New Roman" w:eastAsiaTheme="minorEastAsia"/>
          <w:b/>
          <w:bCs/>
          <w:color w:val="FF0000"/>
          <w:sz w:val="24"/>
          <w:szCs w:val="24"/>
        </w:rPr>
      </w:pPr>
      <w:r>
        <w:rPr>
          <w:rFonts w:ascii="Times New Roman" w:hAnsi="Times New Roman" w:cs="Times New Roman" w:eastAsiaTheme="minorEastAsia"/>
          <w:b/>
          <w:bCs/>
          <w:color w:val="FF0000"/>
          <w:sz w:val="24"/>
          <w:szCs w:val="24"/>
        </w:rPr>
        <w:t>1．无水乙醇　2.快　慢　3.胡萝卜素　叶黄素　叶绿素a　叶绿素b　4.红光和蓝紫光　蓝紫光　5.叶绿体类囊体薄膜　6.CO</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＋H</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O</w:t>
      </w:r>
      <w:r>
        <w:rPr>
          <w:rFonts w:ascii="Times New Roman" w:hAnsi="Times New Roman" w:cs="Times New Roman" w:eastAsiaTheme="minorEastAsia"/>
          <w:b/>
          <w:bCs/>
          <w:color w:val="FF0000"/>
          <w:sz w:val="24"/>
          <w:szCs w:val="24"/>
        </w:rPr>
        <w:fldChar w:fldCharType="begin"/>
      </w:r>
      <w:r>
        <w:rPr>
          <w:rFonts w:ascii="Times New Roman" w:hAnsi="Times New Roman" w:cs="Times New Roman" w:eastAsiaTheme="minorEastAsia"/>
          <w:b/>
          <w:bCs/>
          <w:color w:val="FF0000"/>
          <w:sz w:val="24"/>
          <w:szCs w:val="24"/>
        </w:rPr>
        <w:instrText xml:space="preserve">eq \o(</w:instrText>
      </w:r>
      <w:r>
        <w:rPr>
          <w:rFonts w:ascii="Times New Roman" w:hAnsi="Times New Roman" w:cs="Times New Roman" w:eastAsiaTheme="minorEastAsia"/>
          <w:b/>
          <w:bCs/>
          <w:color w:val="FF0000"/>
          <w:spacing w:val="-27"/>
          <w:sz w:val="24"/>
          <w:szCs w:val="24"/>
        </w:rPr>
        <w:instrText xml:space="preserve">――</w:instrText>
      </w:r>
      <w:r>
        <w:rPr>
          <w:rFonts w:ascii="Times New Roman" w:hAnsi="Times New Roman" w:cs="Times New Roman" w:eastAsiaTheme="minorEastAsia"/>
          <w:b/>
          <w:bCs/>
          <w:color w:val="FF0000"/>
          <w:sz w:val="24"/>
          <w:szCs w:val="24"/>
        </w:rPr>
        <w:instrText xml:space="preserve">→,\s\up12(光能),\s\do4(叶绿体))</w:instrText>
      </w:r>
      <w:r>
        <w:rPr>
          <w:rFonts w:ascii="Times New Roman" w:hAnsi="Times New Roman" w:cs="Times New Roman" w:eastAsiaTheme="minorEastAsia"/>
          <w:b/>
          <w:bCs/>
          <w:color w:val="FF0000"/>
          <w:sz w:val="24"/>
          <w:szCs w:val="24"/>
        </w:rPr>
        <w:fldChar w:fldCharType="end"/>
      </w:r>
      <w:r>
        <w:rPr>
          <w:rFonts w:ascii="Times New Roman" w:hAnsi="Times New Roman" w:cs="Times New Roman" w:eastAsiaTheme="minorEastAsia"/>
          <w:b/>
          <w:bCs/>
          <w:color w:val="FF0000"/>
          <w:sz w:val="24"/>
          <w:szCs w:val="24"/>
        </w:rPr>
        <w:t>(CH</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O)＋O</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　7.O</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、NADPH和ATP</w:t>
      </w:r>
    </w:p>
    <w:p>
      <w:pPr>
        <w:pStyle w:val="2"/>
        <w:spacing w:line="360" w:lineRule="auto"/>
      </w:pPr>
      <w:r>
        <w:rPr>
          <w:rFonts w:ascii="Times New Roman" w:hAnsi="Times New Roman" w:cs="Times New Roman" w:eastAsiaTheme="minorEastAsia"/>
          <w:b/>
          <w:bCs/>
          <w:color w:val="FF0000"/>
          <w:sz w:val="24"/>
          <w:szCs w:val="24"/>
        </w:rPr>
        <w:t>8．叶绿体基质　9.</w:t>
      </w:r>
      <w:r>
        <w:rPr>
          <w:rFonts w:ascii="Times New Roman" w:hAnsi="Times New Roman" w:cs="Times New Roman" w:eastAsiaTheme="minorEastAsia"/>
          <w:b/>
          <w:bCs/>
          <w:color w:val="FF0000"/>
          <w:sz w:val="24"/>
          <w:szCs w:val="24"/>
          <w:vertAlign w:val="superscript"/>
        </w:rPr>
        <w:t>18</w:t>
      </w:r>
      <w:r>
        <w:rPr>
          <w:rFonts w:ascii="Times New Roman" w:hAnsi="Times New Roman" w:cs="Times New Roman" w:eastAsiaTheme="minorEastAsia"/>
          <w:b/>
          <w:bCs/>
          <w:color w:val="FF0000"/>
          <w:sz w:val="24"/>
          <w:szCs w:val="24"/>
        </w:rPr>
        <w:t>O</w:t>
      </w:r>
      <w:r>
        <w:rPr>
          <w:rFonts w:ascii="Times New Roman" w:hAnsi="Times New Roman" w:cs="Times New Roman" w:eastAsiaTheme="minorEastAsia"/>
          <w:b/>
          <w:bCs/>
          <w:color w:val="FF0000"/>
          <w:sz w:val="24"/>
          <w:szCs w:val="24"/>
          <w:vertAlign w:val="subscript"/>
        </w:rPr>
        <w:t>2</w:t>
      </w:r>
      <w:r>
        <w:rPr>
          <w:rFonts w:ascii="Times New Roman" w:hAnsi="Times New Roman" w:cs="Times New Roman" w:eastAsiaTheme="minorEastAsia"/>
          <w:b/>
          <w:bCs/>
          <w:color w:val="FF0000"/>
          <w:sz w:val="24"/>
          <w:szCs w:val="24"/>
        </w:rPr>
        <w:t>　10.ATP和NADPH　11.光　12.酶　13.暗　暗　14.氧气</w:t>
      </w:r>
      <w:bookmarkStart w:id="0" w:name="_GoBack"/>
      <w:bookmarkEnd w:id="0"/>
    </w:p>
    <w:sectPr>
      <w:headerReference r:id="rId3" w:type="default"/>
      <w:footerReference r:id="rId4" w:type="default"/>
      <w:pgSz w:w="11906" w:h="16838"/>
      <w:pgMar w:top="1100" w:right="1123" w:bottom="1100" w:left="1123" w:header="680" w:footer="68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ashed" w:color="auto" w:sz="4" w:space="1"/>
      </w:pBdr>
      <w:rPr>
        <w:rFonts w:hint="default" w:eastAsiaTheme="minorEastAsia"/>
        <w:lang w:val="en-US" w:eastAsia="zh-CN"/>
      </w:rPr>
    </w:pPr>
    <w:r>
      <w:rPr>
        <w:rFonts w:hint="eastAsia"/>
        <w:lang w:val="en-US" w:eastAsia="zh-CN"/>
      </w:rPr>
      <w:t>第5章</w:t>
    </w:r>
    <w:r>
      <w:rPr>
        <w:rFonts w:ascii="Times New Roman" w:hAnsi="Times New Roman" w:cs="Times New Roman" w:eastAsiaTheme="minorEastAsia"/>
      </w:rPr>
      <w:t>细胞的能量供应和利用</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2M2ZmYTVkN2FkMTE3N2JmNDE4YTUyYmQ2OGVmMWUifQ=="/>
  </w:docVars>
  <w:rsids>
    <w:rsidRoot w:val="5E514E93"/>
    <w:rsid w:val="5E51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Plain Text"/>
    <w:basedOn w:val="1"/>
    <w:unhideWhenUsed/>
    <w:qFormat/>
    <w:uiPriority w:val="99"/>
    <w:rPr>
      <w:rFonts w:ascii="宋体" w:hAnsi="Courier New" w:eastAsia="宋体"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2022-12-13T12:04:00Z</dcterms:created>
  <dc:creator>Administrator</dc:creator>
  <cp:lastModifiedBy>Administrator</cp:lastModifiedBy>
  <cp:lastPrinted>2022-12-13T12:12:09Z</cp:lastPrinted>
  <dcterms:modified xsi:type="dcterms:W3CDTF">2022-12-13T12:22:37Z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ECFE5597AF224C1DA3151C08A3C26280</vt:lpwstr>
  </property>
</Properties>
</file>