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2B7D" w14:textId="5A3752F8" w:rsidR="00111F42" w:rsidRDefault="00911151" w:rsidP="00911151">
      <w:pPr>
        <w:spacing w:line="360" w:lineRule="auto"/>
        <w:ind w:firstLineChars="200" w:firstLine="420"/>
        <w:jc w:val="left"/>
      </w:pPr>
      <w:r>
        <w:rPr>
          <w:noProof/>
        </w:rPr>
        <w:drawing>
          <wp:anchor distT="0" distB="0" distL="114300" distR="114300" simplePos="0" relativeHeight="251655168" behindDoc="1" locked="0" layoutInCell="1" allowOverlap="1" wp14:anchorId="482E5CE7" wp14:editId="5230805D">
            <wp:simplePos x="0" y="0"/>
            <wp:positionH relativeFrom="column">
              <wp:posOffset>3788410</wp:posOffset>
            </wp:positionH>
            <wp:positionV relativeFrom="paragraph">
              <wp:posOffset>-1905</wp:posOffset>
            </wp:positionV>
            <wp:extent cx="1471930" cy="1471930"/>
            <wp:effectExtent l="0" t="0" r="0" b="0"/>
            <wp:wrapTight wrapText="bothSides">
              <wp:wrapPolygon edited="0">
                <wp:start x="0" y="0"/>
                <wp:lineTo x="0" y="21246"/>
                <wp:lineTo x="21246" y="21246"/>
                <wp:lineTo x="21246" y="0"/>
                <wp:lineTo x="0" y="0"/>
              </wp:wrapPolygon>
            </wp:wrapTight>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62685" nam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71930" cy="1471930"/>
                    </a:xfrm>
                    <a:prstGeom prst="rect">
                      <a:avLst/>
                    </a:prstGeom>
                  </pic:spPr>
                </pic:pic>
              </a:graphicData>
            </a:graphic>
          </wp:anchor>
        </w:drawing>
      </w:r>
      <w:r>
        <w:rPr>
          <w:rFonts w:hint="eastAsia"/>
        </w:rPr>
        <w:t>1</w:t>
      </w:r>
      <w:r>
        <w:t>.</w:t>
      </w:r>
      <w:r w:rsidR="00111F42">
        <w:t>大雾天气，司机以</w:t>
      </w:r>
      <w:r w:rsidR="00111F42">
        <w:t>10m/s</w:t>
      </w:r>
      <w:r w:rsidR="00111F42">
        <w:t>的速度在水平路面上向前行驶，突然发现汽车已开到一个丁字路口，前面</w:t>
      </w:r>
      <w:r w:rsidR="00111F42">
        <w:t>15m</w:t>
      </w:r>
      <w:r w:rsidR="00111F42">
        <w:t>处是一条小河，司机可采用紧急刹车或紧急转弯两种方法避险。</w:t>
      </w:r>
      <w:proofErr w:type="gramStart"/>
      <w:r w:rsidR="00111F42">
        <w:t>已知车</w:t>
      </w:r>
      <w:proofErr w:type="gramEnd"/>
      <w:r w:rsidR="00111F42">
        <w:t>与地面之间的动摩擦因数为</w:t>
      </w:r>
      <w:r w:rsidR="00111F42">
        <w:t>0.6</w:t>
      </w:r>
      <w:r w:rsidR="00111F42">
        <w:t>，</w:t>
      </w:r>
      <w:r w:rsidR="00111F42">
        <w:t>g=10m/s</w:t>
      </w:r>
      <w:r w:rsidR="00111F42">
        <w:rPr>
          <w:vertAlign w:val="superscript"/>
        </w:rPr>
        <w:t>2</w:t>
      </w:r>
      <w:r w:rsidR="00111F42">
        <w:t>，最大静摩擦力等于滑动摩擦力，下列措施中正确的是（　　）</w:t>
      </w:r>
    </w:p>
    <w:p w14:paraId="389B2171" w14:textId="52C9B295" w:rsidR="00111F42" w:rsidRDefault="00111F42" w:rsidP="00111F42">
      <w:pPr>
        <w:tabs>
          <w:tab w:val="left" w:pos="2078"/>
          <w:tab w:val="left" w:pos="4156"/>
          <w:tab w:val="left" w:pos="6234"/>
        </w:tabs>
        <w:spacing w:line="360" w:lineRule="auto"/>
        <w:jc w:val="left"/>
      </w:pPr>
      <w:r>
        <w:t>A</w:t>
      </w:r>
      <w:r>
        <w:t>．紧急刹车</w:t>
      </w:r>
      <w:r>
        <w:tab/>
        <w:t>B</w:t>
      </w:r>
      <w:r>
        <w:t>．紧急转弯</w:t>
      </w:r>
      <w:r>
        <w:tab/>
        <w:t>C</w:t>
      </w:r>
      <w:r>
        <w:t>．都可以</w:t>
      </w:r>
      <w:r>
        <w:tab/>
        <w:t>D</w:t>
      </w:r>
      <w:r>
        <w:t>．都</w:t>
      </w:r>
      <w:r>
        <w:rPr>
          <w:rFonts w:hint="eastAsia"/>
        </w:rPr>
        <w:t>不</w:t>
      </w:r>
      <w:r>
        <w:t>可以</w:t>
      </w:r>
    </w:p>
    <w:p w14:paraId="35411AE7" w14:textId="77777777" w:rsidR="00E32B20" w:rsidRDefault="00E32B20" w:rsidP="00111F42">
      <w:pPr>
        <w:tabs>
          <w:tab w:val="left" w:pos="2078"/>
          <w:tab w:val="left" w:pos="4156"/>
          <w:tab w:val="left" w:pos="6234"/>
        </w:tabs>
        <w:spacing w:line="360" w:lineRule="auto"/>
        <w:jc w:val="left"/>
        <w:rPr>
          <w:rFonts w:hint="eastAsia"/>
        </w:rPr>
      </w:pPr>
    </w:p>
    <w:p w14:paraId="06F49DF6" w14:textId="67D189DA" w:rsidR="00111F42" w:rsidRDefault="00111F42" w:rsidP="00911151">
      <w:pPr>
        <w:shd w:val="clear" w:color="auto" w:fill="F2F2F2"/>
        <w:spacing w:line="360" w:lineRule="auto"/>
        <w:jc w:val="left"/>
      </w:pPr>
      <w:r>
        <w:t>【详解】</w:t>
      </w:r>
      <w:r>
        <w:t>A</w:t>
      </w:r>
      <w:r>
        <w:t>．由题意，紧急刹车的位移为</w:t>
      </w:r>
      <w:r>
        <w:object w:dxaOrig="634" w:dyaOrig="579" w14:anchorId="25B4F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d410b298efd8a00c4329861bfa23f23b" style="width:31.7pt;height:28.85pt" o:ole="">
            <v:imagedata r:id="rId8" o:title="eqIdd410b298efd8a00c4329861bfa23f23b"/>
          </v:shape>
          <o:OLEObject Type="Embed" ProgID="Equation.DSMT4" ShapeID="_x0000_i1025" DrawAspect="Content" ObjectID="_1734328824" r:id="rId9"/>
        </w:object>
      </w:r>
    </w:p>
    <w:p w14:paraId="098828CB" w14:textId="3CE4361A" w:rsidR="00111F42" w:rsidRDefault="00111F42" w:rsidP="00111F42">
      <w:pPr>
        <w:spacing w:line="360" w:lineRule="auto"/>
        <w:jc w:val="left"/>
      </w:pPr>
      <w:r>
        <w:t>由牛顿第二定律</w:t>
      </w:r>
      <w:r>
        <w:object w:dxaOrig="950" w:dyaOrig="224" w14:anchorId="29B05AE5">
          <v:shape id="_x0000_i1026" type="#_x0000_t75" alt="eqId12c3534d3df72c30f5a918a5135fbaa8" style="width:47.4pt;height:11.05pt" o:ole="">
            <v:imagedata r:id="rId10" o:title="eqId12c3534d3df72c30f5a918a5135fbaa8"/>
          </v:shape>
          <o:OLEObject Type="Embed" ProgID="Equation.DSMT4" ShapeID="_x0000_i1026" DrawAspect="Content" ObjectID="_1734328825" r:id="rId11"/>
        </w:object>
      </w:r>
      <w:r w:rsidR="00911151">
        <w:rPr>
          <w:rFonts w:hint="eastAsia"/>
        </w:rPr>
        <w:t>，</w:t>
      </w:r>
      <w:r>
        <w:t>解得</w:t>
      </w:r>
      <w:r>
        <w:object w:dxaOrig="1302" w:dyaOrig="250" w14:anchorId="6D9BDD54">
          <v:shape id="_x0000_i1027" type="#_x0000_t75" alt="eqId24e444bb17b9a4cf7519bdc5f16c8c3a" style="width:65.25pt;height:12.5pt" o:ole="">
            <v:imagedata r:id="rId12" o:title="eqId24e444bb17b9a4cf7519bdc5f16c8c3a"/>
          </v:shape>
          <o:OLEObject Type="Embed" ProgID="Equation.DSMT4" ShapeID="_x0000_i1027" DrawAspect="Content" ObjectID="_1734328826" r:id="rId13"/>
        </w:object>
      </w:r>
      <w:r w:rsidR="00911151">
        <w:rPr>
          <w:rFonts w:hint="eastAsia"/>
        </w:rPr>
        <w:t>，</w:t>
      </w:r>
      <w:r>
        <w:t>紧急刹车是安全的，故</w:t>
      </w:r>
      <w:r>
        <w:t>A</w:t>
      </w:r>
      <w:r>
        <w:t>可以；</w:t>
      </w:r>
    </w:p>
    <w:p w14:paraId="38A0F4B3" w14:textId="46066984" w:rsidR="00111F42" w:rsidRDefault="00111F42" w:rsidP="00911151">
      <w:pPr>
        <w:spacing w:line="360" w:lineRule="auto"/>
        <w:jc w:val="left"/>
      </w:pPr>
      <w:r>
        <w:t>BCD</w:t>
      </w:r>
      <w:r>
        <w:t>．转弯时速度大小不变，由最大静摩擦力提供向心力时，有</w:t>
      </w:r>
      <w:r>
        <w:object w:dxaOrig="1091" w:dyaOrig="578" w14:anchorId="0F86CD10">
          <v:shape id="_x0000_i1028" type="#_x0000_t75" alt="eqIdb5d2dba0bc7927a57de61eb77a5970f8" style="width:54.55pt;height:28.85pt;mso-position-horizontal-relative:page;mso-position-vertical-relative:page" o:ole="">
            <v:imagedata r:id="rId14" o:title="eqIdb5d2dba0bc7927a57de61eb77a5970f8"/>
          </v:shape>
          <o:OLEObject Type="Embed" ProgID="Equation.DSMT4" ShapeID="_x0000_i1028" DrawAspect="Content" ObjectID="_1734328827" r:id="rId15"/>
        </w:object>
      </w:r>
    </w:p>
    <w:p w14:paraId="596F1C3A" w14:textId="53F5392A" w:rsidR="00111F42" w:rsidRDefault="00111F42" w:rsidP="00111F42">
      <w:pPr>
        <w:spacing w:line="360" w:lineRule="auto"/>
        <w:jc w:val="left"/>
      </w:pPr>
      <w:r>
        <w:t>解得</w:t>
      </w:r>
      <w:r>
        <w:object w:dxaOrig="1425" w:dyaOrig="249" w14:anchorId="4175A7DE">
          <v:shape id="_x0000_i1029" type="#_x0000_t75" alt="eqId4741f643856619203e3837258086fc8b" style="width:71.3pt;height:12.5pt" o:ole="">
            <v:imagedata r:id="rId16" o:title="eqId4741f643856619203e3837258086fc8b"/>
          </v:shape>
          <o:OLEObject Type="Embed" ProgID="Equation.DSMT4" ShapeID="_x0000_i1029" DrawAspect="Content" ObjectID="_1734328828" r:id="rId17"/>
        </w:object>
      </w:r>
      <w:r w:rsidR="00911151">
        <w:rPr>
          <w:rFonts w:hint="eastAsia"/>
        </w:rPr>
        <w:t>，</w:t>
      </w:r>
      <w:r>
        <w:t>可知，而紧急转弯是不安全的，正常</w:t>
      </w:r>
      <w:proofErr w:type="gramStart"/>
      <w:r>
        <w:t>过弯不安全</w:t>
      </w:r>
      <w:proofErr w:type="gramEnd"/>
      <w:r>
        <w:t>。</w:t>
      </w:r>
    </w:p>
    <w:p w14:paraId="29CAF432" w14:textId="39239089" w:rsidR="00E32B20" w:rsidRDefault="00E32B20" w:rsidP="00E32B20">
      <w:pPr>
        <w:shd w:val="clear" w:color="auto" w:fill="F2F2F2"/>
        <w:spacing w:line="360" w:lineRule="auto"/>
        <w:jc w:val="left"/>
      </w:pPr>
      <w:r>
        <w:t>【答案】</w:t>
      </w:r>
      <w:r>
        <w:rPr>
          <w:rFonts w:hint="eastAsia"/>
        </w:rPr>
        <w:t>选</w:t>
      </w:r>
      <w:r>
        <w:t>A</w:t>
      </w:r>
    </w:p>
    <w:p w14:paraId="1258B72C" w14:textId="019EF440" w:rsidR="00E32B20" w:rsidRDefault="00E32B20" w:rsidP="00111F42">
      <w:pPr>
        <w:spacing w:line="360" w:lineRule="auto"/>
        <w:jc w:val="left"/>
        <w:rPr>
          <w:rFonts w:hint="eastAsia"/>
        </w:rPr>
      </w:pPr>
      <w:r>
        <w:rPr>
          <w:noProof/>
        </w:rPr>
        <w:drawing>
          <wp:anchor distT="0" distB="0" distL="114300" distR="114300" simplePos="0" relativeHeight="251657216" behindDoc="1" locked="0" layoutInCell="1" allowOverlap="1" wp14:anchorId="11B25213" wp14:editId="482E19B2">
            <wp:simplePos x="0" y="0"/>
            <wp:positionH relativeFrom="column">
              <wp:posOffset>4231005</wp:posOffset>
            </wp:positionH>
            <wp:positionV relativeFrom="paragraph">
              <wp:posOffset>75565</wp:posOffset>
            </wp:positionV>
            <wp:extent cx="1010285" cy="1369060"/>
            <wp:effectExtent l="0" t="0" r="0" b="0"/>
            <wp:wrapTight wrapText="bothSides">
              <wp:wrapPolygon edited="0">
                <wp:start x="0" y="0"/>
                <wp:lineTo x="0" y="21340"/>
                <wp:lineTo x="21179" y="21340"/>
                <wp:lineTo x="21179" y="0"/>
                <wp:lineTo x="0" y="0"/>
              </wp:wrapPolygon>
            </wp:wrapTight>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0038" name=""/>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10285" cy="1369060"/>
                    </a:xfrm>
                    <a:prstGeom prst="rect">
                      <a:avLst/>
                    </a:prstGeom>
                  </pic:spPr>
                </pic:pic>
              </a:graphicData>
            </a:graphic>
          </wp:anchor>
        </w:drawing>
      </w:r>
    </w:p>
    <w:p w14:paraId="5409C3AC" w14:textId="68E077C9" w:rsidR="00255A3C" w:rsidRDefault="00000000" w:rsidP="00911151">
      <w:pPr>
        <w:spacing w:line="360" w:lineRule="auto"/>
        <w:ind w:firstLineChars="200" w:firstLine="420"/>
        <w:jc w:val="left"/>
      </w:pPr>
      <w:r>
        <w:t>2</w:t>
      </w:r>
      <w:r>
        <w:t>．为减少碳排放，我国大力发展风能发电设施的建设，</w:t>
      </w:r>
      <w:proofErr w:type="gramStart"/>
      <w:r>
        <w:t>一</w:t>
      </w:r>
      <w:proofErr w:type="gramEnd"/>
      <w:r>
        <w:t>风力发电机的叶片长度为</w:t>
      </w:r>
      <w:r>
        <w:rPr>
          <w:rFonts w:eastAsia="Times New Roman"/>
          <w:i/>
        </w:rPr>
        <w:t>L</w:t>
      </w:r>
      <w:r>
        <w:t>，当风以速度</w:t>
      </w:r>
      <w:r>
        <w:rPr>
          <w:rFonts w:eastAsia="Times New Roman"/>
          <w:i/>
        </w:rPr>
        <w:t>v</w:t>
      </w:r>
      <w:r>
        <w:t>垂直冲击叶片转动形成的圆面时，风力发电机将风的动能转化为电能的效率为</w:t>
      </w:r>
      <w:r>
        <w:t>20%</w:t>
      </w:r>
      <w:r>
        <w:t>，已知空气的密度为</w:t>
      </w:r>
      <w:r>
        <w:rPr>
          <w:rFonts w:eastAsia="Times New Roman"/>
          <w:i/>
        </w:rPr>
        <w:t>ρ</w:t>
      </w:r>
      <w:r>
        <w:t>，则该风力发电</w:t>
      </w:r>
      <w:proofErr w:type="gramStart"/>
      <w:r>
        <w:t>机此时</w:t>
      </w:r>
      <w:proofErr w:type="gramEnd"/>
      <w:r>
        <w:t>的发电功率为（　　）</w:t>
      </w:r>
    </w:p>
    <w:p w14:paraId="15A48809" w14:textId="77777777" w:rsidR="00255A3C" w:rsidRDefault="00000000">
      <w:pPr>
        <w:tabs>
          <w:tab w:val="left" w:pos="2078"/>
          <w:tab w:val="left" w:pos="4156"/>
          <w:tab w:val="left" w:pos="6234"/>
        </w:tabs>
        <w:spacing w:line="360" w:lineRule="auto"/>
        <w:jc w:val="left"/>
        <w:textAlignment w:val="center"/>
      </w:pPr>
      <w:r>
        <w:t>A</w:t>
      </w:r>
      <w:r>
        <w:t>．</w:t>
      </w:r>
      <w:r>
        <w:object w:dxaOrig="704" w:dyaOrig="545" w14:anchorId="77CADC45">
          <v:shape id="_x0000_i1030" type="#_x0000_t75" alt="eqIdff361a1583c040b32d5a3b82039c1731" style="width:35.3pt;height:27.1pt" o:ole="">
            <v:imagedata r:id="rId19" o:title="eqIdff361a1583c040b32d5a3b82039c1731"/>
          </v:shape>
          <o:OLEObject Type="Embed" ProgID="Equation.DSMT4" ShapeID="_x0000_i1030" DrawAspect="Content" ObjectID="_1734328829" r:id="rId20"/>
        </w:object>
      </w:r>
      <w:r>
        <w:tab/>
        <w:t>B</w:t>
      </w:r>
      <w:r>
        <w:t>．</w:t>
      </w:r>
      <w:r>
        <w:object w:dxaOrig="651" w:dyaOrig="545" w14:anchorId="3C713AE1">
          <v:shape id="_x0000_i1031" type="#_x0000_t75" alt="eqId9e57811e8b0777860fe850abb3d35ec3" style="width:32.45pt;height:27.1pt" o:ole="">
            <v:imagedata r:id="rId21" o:title="eqId9e57811e8b0777860fe850abb3d35ec3"/>
          </v:shape>
          <o:OLEObject Type="Embed" ProgID="Equation.DSMT4" ShapeID="_x0000_i1031" DrawAspect="Content" ObjectID="_1734328830" r:id="rId22"/>
        </w:object>
      </w:r>
      <w:r>
        <w:tab/>
        <w:t>C</w:t>
      </w:r>
      <w:r>
        <w:t>．</w:t>
      </w:r>
      <w:r>
        <w:object w:dxaOrig="704" w:dyaOrig="545" w14:anchorId="5EEC99D6">
          <v:shape id="_x0000_i1032" type="#_x0000_t75" alt="eqIdb349d9cb4b4b0c91395cf38b3a9711cf" style="width:35.3pt;height:27.1pt" o:ole="">
            <v:imagedata r:id="rId23" o:title="eqIdb349d9cb4b4b0c91395cf38b3a9711cf"/>
          </v:shape>
          <o:OLEObject Type="Embed" ProgID="Equation.DSMT4" ShapeID="_x0000_i1032" DrawAspect="Content" ObjectID="_1734328831" r:id="rId24"/>
        </w:object>
      </w:r>
      <w:r>
        <w:tab/>
        <w:t>D</w:t>
      </w:r>
      <w:r>
        <w:t>．</w:t>
      </w:r>
      <w:r>
        <w:object w:dxaOrig="669" w:dyaOrig="537" w14:anchorId="35D68740">
          <v:shape id="_x0000_i1033" type="#_x0000_t75" alt="eqId57a197cff30b7777d13b92716601d856" style="width:33.5pt;height:26.75pt" o:ole="">
            <v:imagedata r:id="rId25" o:title="eqId57a197cff30b7777d13b92716601d856"/>
          </v:shape>
          <o:OLEObject Type="Embed" ProgID="Equation.DSMT4" ShapeID="_x0000_i1033" DrawAspect="Content" ObjectID="_1734328832" r:id="rId26"/>
        </w:object>
      </w:r>
    </w:p>
    <w:p w14:paraId="6CC088D9" w14:textId="26269D48" w:rsidR="00255A3C" w:rsidRDefault="00000000" w:rsidP="00911151">
      <w:pPr>
        <w:shd w:val="clear" w:color="auto" w:fill="F2F2F2"/>
        <w:spacing w:line="360" w:lineRule="auto"/>
        <w:jc w:val="left"/>
        <w:textAlignment w:val="center"/>
      </w:pPr>
      <w:r>
        <w:t>【详解】风能转化为电能的工作原理为将风的动能转化为输出的电能，在</w:t>
      </w:r>
      <w:r>
        <w:object w:dxaOrig="123" w:dyaOrig="199" w14:anchorId="020F7A4B">
          <v:shape id="_x0000_i1034" type="#_x0000_t75" alt="eqId36a1b09c653185842513e24ebba60bb3" style="width:6.05pt;height:10pt" o:ole="">
            <v:imagedata r:id="rId27" o:title="eqId36a1b09c653185842513e24ebba60bb3"/>
          </v:shape>
          <o:OLEObject Type="Embed" ProgID="Equation.DSMT4" ShapeID="_x0000_i1034" DrawAspect="Content" ObjectID="_1734328833" r:id="rId28"/>
        </w:object>
      </w:r>
      <w:r>
        <w:t>时间内吹向发电机的风的体积为</w:t>
      </w:r>
      <w:r>
        <w:object w:dxaOrig="1584" w:dyaOrig="285" w14:anchorId="26D35322">
          <v:shape id="_x0000_i1035" type="#_x0000_t75" alt="eqIdb2d1b03608798840524310f5ea9e8b9b" style="width:79.15pt;height:14.25pt" o:ole="">
            <v:imagedata r:id="rId29" o:title="eqIdb2d1b03608798840524310f5ea9e8b9b"/>
          </v:shape>
          <o:OLEObject Type="Embed" ProgID="Equation.DSMT4" ShapeID="_x0000_i1035" DrawAspect="Content" ObjectID="_1734328834" r:id="rId30"/>
        </w:object>
      </w:r>
      <w:r w:rsidR="00911151">
        <w:rPr>
          <w:rFonts w:hint="eastAsia"/>
        </w:rPr>
        <w:t>，</w:t>
      </w:r>
      <w:r>
        <w:t>质量为</w:t>
      </w:r>
      <w:r>
        <w:object w:dxaOrig="1690" w:dyaOrig="317" w14:anchorId="14290890">
          <v:shape id="_x0000_i1036" type="#_x0000_t75" alt="eqId73157050974922a47f31ca480c54a55a" style="width:84.5pt;height:15.7pt" o:ole="">
            <v:imagedata r:id="rId31" o:title="eqId73157050974922a47f31ca480c54a55a"/>
          </v:shape>
          <o:OLEObject Type="Embed" ProgID="Equation.DSMT4" ShapeID="_x0000_i1036" DrawAspect="Content" ObjectID="_1734328835" r:id="rId32"/>
        </w:object>
      </w:r>
    </w:p>
    <w:p w14:paraId="3BB48658" w14:textId="7CBAFB29" w:rsidR="00255A3C" w:rsidRDefault="00000000" w:rsidP="00911151">
      <w:pPr>
        <w:spacing w:line="360" w:lineRule="auto"/>
        <w:jc w:val="left"/>
      </w:pPr>
      <w:r>
        <w:t>因此风吹过的动能为</w:t>
      </w:r>
      <w:r>
        <w:object w:dxaOrig="2411" w:dyaOrig="550" w14:anchorId="053A3231">
          <v:shape id="_x0000_i1037" type="#_x0000_t75" alt="eqIda9aebbff8a562f0ccfc507d92691b4b8" style="width:120.5pt;height:27.45pt" o:ole="">
            <v:imagedata r:id="rId33" o:title="eqIda9aebbff8a562f0ccfc507d92691b4b8"/>
          </v:shape>
          <o:OLEObject Type="Embed" ProgID="Equation.DSMT4" ShapeID="_x0000_i1037" DrawAspect="Content" ObjectID="_1734328836" r:id="rId34"/>
        </w:object>
      </w:r>
    </w:p>
    <w:p w14:paraId="1792BBC8" w14:textId="77777777" w:rsidR="00255A3C" w:rsidRDefault="00000000">
      <w:pPr>
        <w:spacing w:line="360" w:lineRule="auto"/>
        <w:jc w:val="left"/>
      </w:pPr>
      <w:r>
        <w:t>风力发电机将风的动能转化为电能的效率为</w:t>
      </w:r>
      <w:r>
        <w:t>20%</w:t>
      </w:r>
      <w:r>
        <w:t>，该风力发电</w:t>
      </w:r>
      <w:proofErr w:type="gramStart"/>
      <w:r>
        <w:t>机此时</w:t>
      </w:r>
      <w:proofErr w:type="gramEnd"/>
      <w:r>
        <w:t>的发电功率为</w:t>
      </w:r>
    </w:p>
    <w:p w14:paraId="2CBF9D9C" w14:textId="40FFF81D" w:rsidR="00255A3C" w:rsidRDefault="00000000" w:rsidP="00911151">
      <w:pPr>
        <w:shd w:val="clear" w:color="auto" w:fill="F2F2F2"/>
        <w:spacing w:line="360" w:lineRule="auto"/>
        <w:textAlignment w:val="center"/>
      </w:pPr>
      <w:r>
        <w:object w:dxaOrig="2076" w:dyaOrig="548" w14:anchorId="24A425EB">
          <v:shape id="_x0000_i1038" type="#_x0000_t75" alt="eqIdad13310d153252ea8083daadd5dca6de" style="width:103.7pt;height:27.45pt" o:ole="">
            <v:imagedata r:id="rId35" o:title="eqIdad13310d153252ea8083daadd5dca6de"/>
          </v:shape>
          <o:OLEObject Type="Embed" ProgID="Equation.DSMT4" ShapeID="_x0000_i1038" DrawAspect="Content" ObjectID="_1734328837" r:id="rId36"/>
        </w:object>
      </w:r>
      <w:r>
        <w:t>故</w:t>
      </w:r>
      <w:r>
        <w:t>A</w:t>
      </w:r>
      <w:r>
        <w:t>正确，</w:t>
      </w:r>
      <w:r>
        <w:t>BCD</w:t>
      </w:r>
      <w:r>
        <w:t>错误。</w:t>
      </w:r>
    </w:p>
    <w:p w14:paraId="0709BC2F" w14:textId="0D3EF2F2" w:rsidR="00E32B20" w:rsidRDefault="00E32B20" w:rsidP="00E32B20">
      <w:pPr>
        <w:shd w:val="clear" w:color="auto" w:fill="F2F2F2"/>
        <w:spacing w:line="360" w:lineRule="auto"/>
        <w:jc w:val="left"/>
      </w:pPr>
      <w:r>
        <w:t>【答案】</w:t>
      </w:r>
      <w:r>
        <w:rPr>
          <w:rFonts w:hint="eastAsia"/>
        </w:rPr>
        <w:t>选</w:t>
      </w:r>
      <w:r>
        <w:t>A</w:t>
      </w:r>
    </w:p>
    <w:p w14:paraId="36DE47FA" w14:textId="77777777" w:rsidR="00E32B20" w:rsidRDefault="00E32B20" w:rsidP="00911151">
      <w:pPr>
        <w:shd w:val="clear" w:color="auto" w:fill="F2F2F2"/>
        <w:spacing w:line="360" w:lineRule="auto"/>
        <w:textAlignment w:val="center"/>
        <w:rPr>
          <w:rFonts w:hint="eastAsia"/>
        </w:rPr>
      </w:pPr>
    </w:p>
    <w:p w14:paraId="33531244" w14:textId="77777777" w:rsidR="00E32B20" w:rsidRDefault="00E32B20" w:rsidP="00911151">
      <w:pPr>
        <w:spacing w:line="360" w:lineRule="auto"/>
        <w:ind w:firstLineChars="200" w:firstLine="420"/>
        <w:jc w:val="left"/>
      </w:pPr>
    </w:p>
    <w:p w14:paraId="7710CE31" w14:textId="77777777" w:rsidR="00E32B20" w:rsidRDefault="00E32B20" w:rsidP="00911151">
      <w:pPr>
        <w:spacing w:line="360" w:lineRule="auto"/>
        <w:ind w:firstLineChars="200" w:firstLine="420"/>
        <w:jc w:val="left"/>
      </w:pPr>
    </w:p>
    <w:p w14:paraId="1D933C55" w14:textId="77777777" w:rsidR="00E32B20" w:rsidRDefault="00E32B20" w:rsidP="00911151">
      <w:pPr>
        <w:spacing w:line="360" w:lineRule="auto"/>
        <w:ind w:firstLineChars="200" w:firstLine="420"/>
        <w:jc w:val="left"/>
      </w:pPr>
    </w:p>
    <w:p w14:paraId="59ABEBF0" w14:textId="77777777" w:rsidR="00E32B20" w:rsidRDefault="00E32B20" w:rsidP="00911151">
      <w:pPr>
        <w:spacing w:line="360" w:lineRule="auto"/>
        <w:ind w:firstLineChars="200" w:firstLine="420"/>
        <w:jc w:val="left"/>
      </w:pPr>
    </w:p>
    <w:p w14:paraId="31D8D6FF" w14:textId="3F4F20D9" w:rsidR="00255A3C" w:rsidRDefault="00911151" w:rsidP="00911151">
      <w:pPr>
        <w:spacing w:line="360" w:lineRule="auto"/>
        <w:ind w:firstLineChars="200" w:firstLine="420"/>
        <w:jc w:val="left"/>
      </w:pPr>
      <w:r>
        <w:lastRenderedPageBreak/>
        <w:t>3</w:t>
      </w:r>
      <w:r>
        <w:t>．如图甲，在农田旁离地一定高度架有一水管，管口水平，小</w:t>
      </w:r>
      <w:proofErr w:type="gramStart"/>
      <w:r>
        <w:t>明根据</w:t>
      </w:r>
      <w:proofErr w:type="gramEnd"/>
      <w:r>
        <w:t>学到的平抛运动知识，只用一把卷尺，测量出水口单位时间内流出的最大水量（假设水从出水口沿水平方向均匀流出，已知重力加速度为</w:t>
      </w:r>
      <w:r>
        <w:rPr>
          <w:rFonts w:eastAsia="Times New Roman"/>
          <w:i/>
        </w:rPr>
        <w:t>g</w:t>
      </w:r>
      <w:r>
        <w:t>）。步骤如下：</w:t>
      </w:r>
    </w:p>
    <w:p w14:paraId="66BCC40F" w14:textId="77777777" w:rsidR="00255A3C" w:rsidRDefault="00000000">
      <w:pPr>
        <w:spacing w:line="360" w:lineRule="auto"/>
        <w:jc w:val="left"/>
      </w:pPr>
      <w:r>
        <w:rPr>
          <w:noProof/>
        </w:rPr>
        <w:drawing>
          <wp:inline distT="0" distB="0" distL="0" distR="0" wp14:anchorId="2927C9EE" wp14:editId="5137DFF2">
            <wp:extent cx="1013988" cy="149956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64850" name=""/>
                    <pic:cNvPicPr>
                      <a:picLocks noChangeAspect="1"/>
                    </pic:cNvPicPr>
                  </pic:nvPicPr>
                  <pic:blipFill>
                    <a:blip r:embed="rId37"/>
                    <a:stretch>
                      <a:fillRect/>
                    </a:stretch>
                  </pic:blipFill>
                  <pic:spPr>
                    <a:xfrm>
                      <a:off x="0" y="0"/>
                      <a:ext cx="1021651" cy="1510893"/>
                    </a:xfrm>
                    <a:prstGeom prst="rect">
                      <a:avLst/>
                    </a:prstGeom>
                  </pic:spPr>
                </pic:pic>
              </a:graphicData>
            </a:graphic>
          </wp:inline>
        </w:drawing>
      </w:r>
      <w:r>
        <w:rPr>
          <w:noProof/>
        </w:rPr>
        <w:drawing>
          <wp:inline distT="0" distB="0" distL="0" distR="0" wp14:anchorId="5265C983" wp14:editId="25F07E08">
            <wp:extent cx="3914775" cy="1457325"/>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64874" name=""/>
                    <pic:cNvPicPr>
                      <a:picLocks noChangeAspect="1"/>
                    </pic:cNvPicPr>
                  </pic:nvPicPr>
                  <pic:blipFill>
                    <a:blip r:embed="rId38"/>
                    <a:stretch>
                      <a:fillRect/>
                    </a:stretch>
                  </pic:blipFill>
                  <pic:spPr>
                    <a:xfrm>
                      <a:off x="0" y="0"/>
                      <a:ext cx="3914775" cy="1457325"/>
                    </a:xfrm>
                    <a:prstGeom prst="rect">
                      <a:avLst/>
                    </a:prstGeom>
                  </pic:spPr>
                </pic:pic>
              </a:graphicData>
            </a:graphic>
          </wp:inline>
        </w:drawing>
      </w:r>
    </w:p>
    <w:p w14:paraId="72BA61F7" w14:textId="77777777" w:rsidR="00255A3C" w:rsidRDefault="00000000">
      <w:pPr>
        <w:spacing w:line="360" w:lineRule="auto"/>
        <w:jc w:val="left"/>
      </w:pPr>
      <w:r>
        <w:t>（</w:t>
      </w:r>
      <w:r>
        <w:t>1</w:t>
      </w:r>
      <w:r>
        <w:t>）如图乙，关闭水阀，用卷尺测量出水龙头的内直径</w:t>
      </w:r>
      <w:r>
        <w:rPr>
          <w:rFonts w:eastAsia="Times New Roman"/>
          <w:i/>
        </w:rPr>
        <w:t>D</w:t>
      </w:r>
      <w:r>
        <w:t>=___________cm</w:t>
      </w:r>
      <w:r>
        <w:t>；</w:t>
      </w:r>
    </w:p>
    <w:p w14:paraId="734D3DDC" w14:textId="77777777" w:rsidR="00255A3C" w:rsidRDefault="00000000">
      <w:pPr>
        <w:spacing w:line="360" w:lineRule="auto"/>
        <w:jc w:val="left"/>
      </w:pPr>
      <w:r>
        <w:t>（</w:t>
      </w:r>
      <w:r>
        <w:t>2</w:t>
      </w:r>
      <w:r>
        <w:t>）测量水管上沿离地高度</w:t>
      </w:r>
      <w:r>
        <w:rPr>
          <w:rFonts w:eastAsia="Times New Roman"/>
          <w:i/>
        </w:rPr>
        <w:t>H</w:t>
      </w:r>
      <w:r>
        <w:t>，打开水阀门且将其调到出水量最大，记下喷出水最远的落地位置，关上阀门，测量出最远位置到出水口的水平距离</w:t>
      </w:r>
      <w:r>
        <w:rPr>
          <w:rFonts w:eastAsia="Times New Roman"/>
          <w:i/>
        </w:rPr>
        <w:t>L</w:t>
      </w:r>
      <w:r>
        <w:t>，则水流速度</w:t>
      </w:r>
      <w:r>
        <w:rPr>
          <w:rFonts w:eastAsia="Times New Roman"/>
          <w:i/>
        </w:rPr>
        <w:t>v</w:t>
      </w:r>
      <w:r>
        <w:t>=___________</w:t>
      </w:r>
      <w:r>
        <w:t>（用题中物理量的字母表示）；</w:t>
      </w:r>
    </w:p>
    <w:p w14:paraId="754B07F2" w14:textId="77777777" w:rsidR="00255A3C" w:rsidRDefault="00000000">
      <w:pPr>
        <w:spacing w:line="360" w:lineRule="auto"/>
        <w:jc w:val="left"/>
      </w:pPr>
      <w:r>
        <w:t>（</w:t>
      </w:r>
      <w:r>
        <w:t>3</w:t>
      </w:r>
      <w:r>
        <w:t>）请推导单位时间出水量表达式</w:t>
      </w:r>
      <w:r>
        <w:rPr>
          <w:rFonts w:eastAsia="Times New Roman"/>
          <w:i/>
        </w:rPr>
        <w:t>Q</w:t>
      </w:r>
      <w:r>
        <w:t>=___________</w:t>
      </w:r>
      <w:r>
        <w:t>（用题中物理量的字母表示）。</w:t>
      </w:r>
    </w:p>
    <w:p w14:paraId="7FBE13AE" w14:textId="77777777" w:rsidR="00255A3C" w:rsidRDefault="00000000">
      <w:pPr>
        <w:shd w:val="clear" w:color="auto" w:fill="F2F2F2"/>
        <w:spacing w:line="360" w:lineRule="auto"/>
        <w:jc w:val="left"/>
      </w:pPr>
      <w:r>
        <w:t>【详解】（</w:t>
      </w:r>
      <w:r>
        <w:t>1</w:t>
      </w:r>
      <w:r>
        <w:t>）</w:t>
      </w:r>
      <w:r>
        <w:t>[1]</w:t>
      </w:r>
      <w:r>
        <w:t>刻度尺</w:t>
      </w:r>
      <w:proofErr w:type="gramStart"/>
      <w:r>
        <w:t>读数要估读到</w:t>
      </w:r>
      <w:proofErr w:type="gramEnd"/>
      <w:r>
        <w:t>分度尺的下一位，所以</w:t>
      </w:r>
      <w:r>
        <w:rPr>
          <w:rFonts w:eastAsia="Times New Roman"/>
          <w:i/>
        </w:rPr>
        <w:t>D</w:t>
      </w:r>
      <w:r>
        <w:t>=4.50cm</w:t>
      </w:r>
      <w:r>
        <w:t>；</w:t>
      </w:r>
    </w:p>
    <w:p w14:paraId="1DD37256" w14:textId="561E9A9E" w:rsidR="00255A3C" w:rsidRDefault="00000000" w:rsidP="00911151">
      <w:pPr>
        <w:shd w:val="clear" w:color="auto" w:fill="F2F2F2"/>
        <w:spacing w:line="360" w:lineRule="auto"/>
        <w:jc w:val="left"/>
      </w:pPr>
      <w:r>
        <w:t>（</w:t>
      </w:r>
      <w:r>
        <w:t>2</w:t>
      </w:r>
      <w:r>
        <w:t>）</w:t>
      </w:r>
      <w:r>
        <w:t>[2]</w:t>
      </w:r>
      <w:r>
        <w:t>由平抛运动的公式</w:t>
      </w:r>
      <w:r>
        <w:object w:dxaOrig="562" w:dyaOrig="249" w14:anchorId="1155A743">
          <v:shape id="_x0000_i1041" type="#_x0000_t75" alt="eqId57821e807fd61001c1da25fb521d00fe" style="width:28.15pt;height:12.5pt" o:ole="">
            <v:imagedata r:id="rId39" o:title="eqId57821e807fd61001c1da25fb521d00fe"/>
          </v:shape>
          <o:OLEObject Type="Embed" ProgID="Equation.DSMT4" ShapeID="_x0000_i1041" DrawAspect="Content" ObjectID="_1734328838" r:id="rId40"/>
        </w:object>
      </w:r>
      <w:r w:rsidR="00911151">
        <w:rPr>
          <w:rFonts w:hint="eastAsia"/>
        </w:rPr>
        <w:t>，</w:t>
      </w:r>
      <w:r>
        <w:object w:dxaOrig="809" w:dyaOrig="544" w14:anchorId="1DFE7EB2">
          <v:shape id="_x0000_i1042" type="#_x0000_t75" alt="eqIdf81a08d9ebbd192a2bf960cd88169c98" style="width:40.3pt;height:27.1pt" o:ole="">
            <v:imagedata r:id="rId41" o:title="eqIdf81a08d9ebbd192a2bf960cd88169c98"/>
          </v:shape>
          <o:OLEObject Type="Embed" ProgID="Equation.DSMT4" ShapeID="_x0000_i1042" DrawAspect="Content" ObjectID="_1734328839" r:id="rId42"/>
        </w:object>
      </w:r>
      <w:r w:rsidR="00911151">
        <w:rPr>
          <w:rFonts w:hint="eastAsia"/>
        </w:rPr>
        <w:t>，</w:t>
      </w:r>
      <w:r>
        <w:t>联立可解出</w:t>
      </w:r>
      <w:r>
        <w:object w:dxaOrig="985" w:dyaOrig="616" w14:anchorId="474F45D6">
          <v:shape id="_x0000_i1043" type="#_x0000_t75" alt="eqIdccc61ca62c48a8bc1d4f56130bd2e941" style="width:49.2pt;height:30.65pt" o:ole="">
            <v:imagedata r:id="rId43" o:title="eqIdccc61ca62c48a8bc1d4f56130bd2e941"/>
          </v:shape>
          <o:OLEObject Type="Embed" ProgID="Equation.DSMT4" ShapeID="_x0000_i1043" DrawAspect="Content" ObjectID="_1734328840" r:id="rId44"/>
        </w:object>
      </w:r>
    </w:p>
    <w:p w14:paraId="149BDD98" w14:textId="73BB8EF8" w:rsidR="00255A3C" w:rsidRDefault="00000000" w:rsidP="00911151">
      <w:pPr>
        <w:spacing w:line="360" w:lineRule="auto"/>
        <w:jc w:val="left"/>
      </w:pPr>
      <w:r>
        <w:t>（</w:t>
      </w:r>
      <w:r>
        <w:t>3</w:t>
      </w:r>
      <w:r>
        <w:t>）</w:t>
      </w:r>
      <w:r>
        <w:t>[3]</w:t>
      </w:r>
      <w:r>
        <w:t>排水量</w:t>
      </w:r>
      <w:r>
        <w:rPr>
          <w:rFonts w:eastAsia="Times New Roman"/>
          <w:i/>
        </w:rPr>
        <w:t>Q</w:t>
      </w:r>
      <w:r>
        <w:t>等于流速乘以管的横截面积公式如下</w:t>
      </w:r>
      <w:r>
        <w:object w:dxaOrig="651" w:dyaOrig="279" w14:anchorId="4736EE0C">
          <v:shape id="_x0000_i1044" type="#_x0000_t75" alt="eqId5e71d2e3f56491a4bc575caed90c0193" style="width:32.45pt;height:13.9pt" o:ole="">
            <v:imagedata r:id="rId45" o:title="eqId5e71d2e3f56491a4bc575caed90c0193"/>
          </v:shape>
          <o:OLEObject Type="Embed" ProgID="Equation.DSMT4" ShapeID="_x0000_i1044" DrawAspect="Content" ObjectID="_1734328841" r:id="rId46"/>
        </w:object>
      </w:r>
      <w:r w:rsidR="00911151">
        <w:rPr>
          <w:rFonts w:hint="eastAsia"/>
        </w:rPr>
        <w:t>，</w:t>
      </w:r>
      <w:r>
        <w:object w:dxaOrig="1495" w:dyaOrig="543" w14:anchorId="21570AE4">
          <v:shape id="_x0000_i1045" type="#_x0000_t75" alt="eqId70ffbbd19db60a3f19a8dededd73c2b2" style="width:74.85pt;height:27.1pt" o:ole="">
            <v:imagedata r:id="rId47" o:title="eqId70ffbbd19db60a3f19a8dededd73c2b2"/>
          </v:shape>
          <o:OLEObject Type="Embed" ProgID="Equation.DSMT4" ShapeID="_x0000_i1045" DrawAspect="Content" ObjectID="_1734328842" r:id="rId48"/>
        </w:object>
      </w:r>
    </w:p>
    <w:p w14:paraId="52E273B3" w14:textId="4383308F" w:rsidR="00255A3C" w:rsidRDefault="00000000" w:rsidP="00911151">
      <w:pPr>
        <w:spacing w:line="360" w:lineRule="auto"/>
        <w:jc w:val="left"/>
      </w:pPr>
      <w:r>
        <w:t>联立可解出</w:t>
      </w:r>
      <w:r>
        <w:object w:dxaOrig="1584" w:dyaOrig="612" w14:anchorId="2349A013">
          <v:shape id="_x0000_i1046" type="#_x0000_t75" alt="eqId2c4d0a661baf137fa90e29f7eb6f99e1" style="width:79.15pt;height:30.65pt" o:ole="">
            <v:imagedata r:id="rId49" o:title="eqId2c4d0a661baf137fa90e29f7eb6f99e1"/>
          </v:shape>
          <o:OLEObject Type="Embed" ProgID="Equation.DSMT4" ShapeID="_x0000_i1046" DrawAspect="Content" ObjectID="_1734328843" r:id="rId50"/>
        </w:object>
      </w:r>
    </w:p>
    <w:p w14:paraId="1AEABC70" w14:textId="77777777" w:rsidR="00E32B20" w:rsidRPr="00911151" w:rsidRDefault="00E32B20" w:rsidP="00911151">
      <w:pPr>
        <w:spacing w:line="360" w:lineRule="auto"/>
        <w:jc w:val="left"/>
      </w:pPr>
    </w:p>
    <w:p w14:paraId="075A90EE" w14:textId="637DC781" w:rsidR="00255A3C" w:rsidRDefault="00911151" w:rsidP="00911151">
      <w:pPr>
        <w:spacing w:line="360" w:lineRule="auto"/>
        <w:ind w:firstLineChars="200" w:firstLine="420"/>
        <w:jc w:val="left"/>
        <w:textAlignment w:val="center"/>
      </w:pPr>
      <w:r>
        <w:rPr>
          <w:noProof/>
        </w:rPr>
        <w:drawing>
          <wp:anchor distT="0" distB="0" distL="114300" distR="114300" simplePos="0" relativeHeight="251659264" behindDoc="1" locked="0" layoutInCell="1" allowOverlap="1" wp14:anchorId="0A342A97" wp14:editId="18D76213">
            <wp:simplePos x="0" y="0"/>
            <wp:positionH relativeFrom="column">
              <wp:posOffset>3720428</wp:posOffset>
            </wp:positionH>
            <wp:positionV relativeFrom="paragraph">
              <wp:posOffset>1489654</wp:posOffset>
            </wp:positionV>
            <wp:extent cx="1809750" cy="1133475"/>
            <wp:effectExtent l="0" t="0" r="0" b="0"/>
            <wp:wrapTight wrapText="bothSides">
              <wp:wrapPolygon edited="0">
                <wp:start x="0" y="0"/>
                <wp:lineTo x="0" y="21418"/>
                <wp:lineTo x="21373" y="21418"/>
                <wp:lineTo x="21373" y="0"/>
                <wp:lineTo x="0" y="0"/>
              </wp:wrapPolygon>
            </wp:wrapTight>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76332" name=""/>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1809750" cy="1133475"/>
                    </a:xfrm>
                    <a:prstGeom prst="rect">
                      <a:avLst/>
                    </a:prstGeom>
                  </pic:spPr>
                </pic:pic>
              </a:graphicData>
            </a:graphic>
          </wp:anchor>
        </w:drawing>
      </w:r>
      <w:r>
        <w:t>4</w:t>
      </w:r>
      <w:r>
        <w:t>．国家飞碟射击队用如图所示装置进行模拟训练，被训练的队员在</w:t>
      </w:r>
      <w:r>
        <w:rPr>
          <w:noProof/>
        </w:rPr>
        <w:drawing>
          <wp:inline distT="0" distB="0" distL="0" distR="0" wp14:anchorId="5A8ECB2C" wp14:editId="331541C2">
            <wp:extent cx="19050" cy="28575"/>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71788" name=""/>
                    <pic:cNvPicPr>
                      <a:picLocks noChangeAspect="1"/>
                    </pic:cNvPicPr>
                  </pic:nvPicPr>
                  <pic:blipFill>
                    <a:blip r:embed="rId52"/>
                    <a:stretch>
                      <a:fillRect/>
                    </a:stretch>
                  </pic:blipFill>
                  <pic:spPr>
                    <a:xfrm>
                      <a:off x="0" y="0"/>
                      <a:ext cx="19050" cy="28575"/>
                    </a:xfrm>
                    <a:prstGeom prst="rect">
                      <a:avLst/>
                    </a:prstGeom>
                  </pic:spPr>
                </pic:pic>
              </a:graphicData>
            </a:graphic>
          </wp:inline>
        </w:drawing>
      </w:r>
      <w:r>
        <w:t>高</w:t>
      </w:r>
      <w:r>
        <w:object w:dxaOrig="827" w:dyaOrig="249" w14:anchorId="51888319">
          <v:shape id="_x0000_i1047" type="#_x0000_t75" alt="eqIdce32e8742f7742e0ffe9a97f4054df02" style="width:41.35pt;height:12.5pt" o:ole="">
            <v:imagedata r:id="rId53" o:title="eqIdce32e8742f7742e0ffe9a97f4054df02"/>
          </v:shape>
          <o:OLEObject Type="Embed" ProgID="Equation.DSMT4" ShapeID="_x0000_i1047" DrawAspect="Content" ObjectID="_1734328844" r:id="rId54"/>
        </w:object>
      </w:r>
      <w:r>
        <w:t>的塔顶，在地面上距塔水平距离为</w:t>
      </w:r>
      <w:r>
        <w:object w:dxaOrig="158" w:dyaOrig="232" w14:anchorId="7D1A24D4">
          <v:shape id="_x0000_i1048" type="#_x0000_t75" alt="eqIdcf231f8f86fb922df4ca0c87f044cec3" style="width:7.85pt;height:11.75pt" o:ole="">
            <v:imagedata r:id="rId55" o:title="eqIdcf231f8f86fb922df4ca0c87f044cec3"/>
          </v:shape>
          <o:OLEObject Type="Embed" ProgID="Equation.DSMT4" ShapeID="_x0000_i1048" DrawAspect="Content" ObjectID="_1734328845" r:id="rId56"/>
        </w:object>
      </w:r>
      <w:r>
        <w:t>处有一个</w:t>
      </w:r>
      <w:proofErr w:type="gramStart"/>
      <w:r>
        <w:t>电子抛靶装置</w:t>
      </w:r>
      <w:proofErr w:type="gramEnd"/>
      <w:r>
        <w:t>，</w:t>
      </w:r>
      <w:proofErr w:type="gramStart"/>
      <w:r>
        <w:t>圆形靶可被</w:t>
      </w:r>
      <w:proofErr w:type="gramEnd"/>
      <w:r>
        <w:t>以速度</w:t>
      </w:r>
      <w:r>
        <w:object w:dxaOrig="211" w:dyaOrig="320" w14:anchorId="6F03D58B">
          <v:shape id="_x0000_i1049" type="#_x0000_t75" alt="eqId814f55724f7ee57bd395eb3b95393c68" style="width:10.7pt;height:16.05pt" o:ole="">
            <v:imagedata r:id="rId57" o:title="eqId814f55724f7ee57bd395eb3b95393c68"/>
          </v:shape>
          <o:OLEObject Type="Embed" ProgID="Equation.DSMT4" ShapeID="_x0000_i1049" DrawAspect="Content" ObjectID="_1734328846" r:id="rId58"/>
        </w:object>
      </w:r>
      <w:r>
        <w:t>竖直抛出，</w:t>
      </w:r>
      <w:proofErr w:type="gramStart"/>
      <w:r>
        <w:t>当靶被抛出</w:t>
      </w:r>
      <w:proofErr w:type="gramEnd"/>
      <w:r>
        <w:t>的同时立即用特制手枪沿水平射击，</w:t>
      </w:r>
      <w:r>
        <w:rPr>
          <w:noProof/>
        </w:rPr>
        <w:drawing>
          <wp:inline distT="0" distB="0" distL="0" distR="0" wp14:anchorId="01243182" wp14:editId="648BED04">
            <wp:extent cx="19050" cy="28575"/>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16006" name=""/>
                    <pic:cNvPicPr>
                      <a:picLocks noChangeAspect="1"/>
                    </pic:cNvPicPr>
                  </pic:nvPicPr>
                  <pic:blipFill>
                    <a:blip r:embed="rId52"/>
                    <a:stretch>
                      <a:fillRect/>
                    </a:stretch>
                  </pic:blipFill>
                  <pic:spPr>
                    <a:xfrm>
                      <a:off x="0" y="0"/>
                      <a:ext cx="19050" cy="28575"/>
                    </a:xfrm>
                    <a:prstGeom prst="rect">
                      <a:avLst/>
                    </a:prstGeom>
                  </pic:spPr>
                </pic:pic>
              </a:graphicData>
            </a:graphic>
          </wp:inline>
        </w:drawing>
      </w:r>
      <w:r>
        <w:t>子弹速度</w:t>
      </w:r>
      <w:r>
        <w:object w:dxaOrig="1109" w:dyaOrig="317" w14:anchorId="67109369">
          <v:shape id="_x0000_i1050" type="#_x0000_t75" alt="eqIdbcc9dbcd0ad24ae1add26f2734ebbb50" style="width:55.6pt;height:15.7pt" o:ole="">
            <v:imagedata r:id="rId59" o:title="eqIdbcc9dbcd0ad24ae1add26f2734ebbb50"/>
          </v:shape>
          <o:OLEObject Type="Embed" ProgID="Equation.DSMT4" ShapeID="_x0000_i1050" DrawAspect="Content" ObjectID="_1734328847" r:id="rId60"/>
        </w:object>
      </w:r>
      <w:r>
        <w:t>．不计人的反应时间、</w:t>
      </w:r>
      <w:proofErr w:type="gramStart"/>
      <w:r>
        <w:t>抛靶装置</w:t>
      </w:r>
      <w:proofErr w:type="gramEnd"/>
      <w:r>
        <w:t>的高度及子弹的枪膛中的运动时间，且忽略空气阻力及靶的大小（</w:t>
      </w:r>
      <w:r>
        <w:object w:dxaOrig="1056" w:dyaOrig="318" w14:anchorId="01F40A1A">
          <v:shape id="_x0000_i1051" type="#_x0000_t75" alt="eqId3b299959adb00c48110a9512192d4ef9" style="width:52.75pt;height:16.05pt" o:ole="">
            <v:imagedata r:id="rId61" o:title="eqId3b299959adb00c48110a9512192d4ef9"/>
          </v:shape>
          <o:OLEObject Type="Embed" ProgID="Equation.DSMT4" ShapeID="_x0000_i1051" DrawAspect="Content" ObjectID="_1734328848" r:id="rId62"/>
        </w:object>
      </w:r>
      <w:r>
        <w:t>）．</w:t>
      </w:r>
    </w:p>
    <w:p w14:paraId="3876A612" w14:textId="77777777" w:rsidR="00255A3C" w:rsidRDefault="00000000">
      <w:pPr>
        <w:spacing w:line="360" w:lineRule="auto"/>
        <w:jc w:val="left"/>
        <w:textAlignment w:val="center"/>
      </w:pPr>
      <w:r>
        <w:t>（</w:t>
      </w:r>
      <w:r>
        <w:t>1</w:t>
      </w:r>
      <w:r>
        <w:t>）当</w:t>
      </w:r>
      <w:r>
        <w:object w:dxaOrig="158" w:dyaOrig="232" w14:anchorId="1274F701">
          <v:shape id="_x0000_i1052" type="#_x0000_t75" alt="eqIdcf231f8f86fb922df4ca0c87f044cec3" style="width:7.85pt;height:11.75pt" o:ole="">
            <v:imagedata r:id="rId55" o:title="eqIdcf231f8f86fb922df4ca0c87f044cec3"/>
          </v:shape>
          <o:OLEObject Type="Embed" ProgID="Equation.DSMT4" ShapeID="_x0000_i1052" DrawAspect="Content" ObjectID="_1734328849" r:id="rId63"/>
        </w:object>
      </w:r>
      <w:r>
        <w:t>取值在什么范围时，无论</w:t>
      </w:r>
      <w:r>
        <w:object w:dxaOrig="211" w:dyaOrig="320" w14:anchorId="2C349255">
          <v:shape id="_x0000_i1053" type="#_x0000_t75" alt="eqId814f55724f7ee57bd395eb3b95393c68" style="width:10.7pt;height:16.05pt" o:ole="">
            <v:imagedata r:id="rId57" o:title="eqId814f55724f7ee57bd395eb3b95393c68"/>
          </v:shape>
          <o:OLEObject Type="Embed" ProgID="Equation.DSMT4" ShapeID="_x0000_i1053" DrawAspect="Content" ObjectID="_1734328850" r:id="rId64"/>
        </w:object>
      </w:r>
      <w:r>
        <w:t>为何值都不能击中靶？</w:t>
      </w:r>
    </w:p>
    <w:p w14:paraId="3ACDCF70" w14:textId="77777777" w:rsidR="00255A3C" w:rsidRDefault="00000000">
      <w:pPr>
        <w:spacing w:line="360" w:lineRule="auto"/>
        <w:jc w:val="left"/>
        <w:textAlignment w:val="center"/>
      </w:pPr>
      <w:r>
        <w:t>（</w:t>
      </w:r>
      <w:r>
        <w:t>2</w:t>
      </w:r>
      <w:r>
        <w:t>）若</w:t>
      </w:r>
      <w:r>
        <w:object w:dxaOrig="862" w:dyaOrig="358" w14:anchorId="77DE821B">
          <v:shape id="_x0000_i1054" type="#_x0000_t75" alt="eqId1a73e6ca58e2e89c686ca1041b7040a2" style="width:43.15pt;height:17.8pt" o:ole="">
            <v:imagedata r:id="rId65" o:title="eqId1a73e6ca58e2e89c686ca1041b7040a2"/>
          </v:shape>
          <o:OLEObject Type="Embed" ProgID="Equation.DSMT4" ShapeID="_x0000_i1054" DrawAspect="Content" ObjectID="_1734328851" r:id="rId66"/>
        </w:object>
      </w:r>
      <w:r>
        <w:t>,</w:t>
      </w:r>
      <w:r>
        <w:object w:dxaOrig="1056" w:dyaOrig="317" w14:anchorId="2E324959">
          <v:shape id="_x0000_i1055" type="#_x0000_t75" alt="eqId1f19283179a306178811a574d1abd82b" style="width:52.75pt;height:15.7pt" o:ole="">
            <v:imagedata r:id="rId67" o:title="eqId1f19283179a306178811a574d1abd82b"/>
          </v:shape>
          <o:OLEObject Type="Embed" ProgID="Equation.DSMT4" ShapeID="_x0000_i1055" DrawAspect="Content" ObjectID="_1734328852" r:id="rId68"/>
        </w:object>
      </w:r>
      <w:r>
        <w:t>，试通过计算说明</w:t>
      </w:r>
      <w:proofErr w:type="gramStart"/>
      <w:r>
        <w:t>靶能否</w:t>
      </w:r>
      <w:proofErr w:type="gramEnd"/>
      <w:r>
        <w:t>被击中？</w:t>
      </w:r>
    </w:p>
    <w:p w14:paraId="2F999D50" w14:textId="37D391F0" w:rsidR="00911151" w:rsidRDefault="00911151">
      <w:pPr>
        <w:shd w:val="clear" w:color="auto" w:fill="F2F2F2"/>
        <w:spacing w:line="360" w:lineRule="auto"/>
        <w:jc w:val="left"/>
        <w:textAlignment w:val="center"/>
      </w:pPr>
    </w:p>
    <w:p w14:paraId="4A9270C4" w14:textId="2E9AE333" w:rsidR="00E32B20" w:rsidRDefault="00E32B20">
      <w:pPr>
        <w:shd w:val="clear" w:color="auto" w:fill="F2F2F2"/>
        <w:spacing w:line="360" w:lineRule="auto"/>
        <w:jc w:val="left"/>
        <w:textAlignment w:val="center"/>
      </w:pPr>
    </w:p>
    <w:p w14:paraId="070AE137" w14:textId="77777777" w:rsidR="00E32B20" w:rsidRDefault="00E32B20">
      <w:pPr>
        <w:shd w:val="clear" w:color="auto" w:fill="F2F2F2"/>
        <w:spacing w:line="360" w:lineRule="auto"/>
        <w:jc w:val="left"/>
        <w:textAlignment w:val="center"/>
        <w:rPr>
          <w:rFonts w:hint="eastAsia"/>
        </w:rPr>
      </w:pPr>
    </w:p>
    <w:p w14:paraId="773B89E3" w14:textId="68E4E106" w:rsidR="00255A3C" w:rsidRDefault="00000000">
      <w:pPr>
        <w:shd w:val="clear" w:color="auto" w:fill="F2F2F2"/>
        <w:spacing w:line="360" w:lineRule="auto"/>
        <w:jc w:val="left"/>
        <w:textAlignment w:val="center"/>
      </w:pPr>
      <w:r>
        <w:lastRenderedPageBreak/>
        <w:t>（</w:t>
      </w:r>
      <w:r>
        <w:t>1</w:t>
      </w:r>
      <w:r>
        <w:t>）</w:t>
      </w:r>
      <w:proofErr w:type="gramStart"/>
      <w:r>
        <w:t>若抛靶装置</w:t>
      </w:r>
      <w:proofErr w:type="gramEnd"/>
      <w:r>
        <w:t>在子弹的射程以外，则不论</w:t>
      </w:r>
      <w:proofErr w:type="gramStart"/>
      <w:r>
        <w:t>抛靶速度</w:t>
      </w:r>
      <w:proofErr w:type="gramEnd"/>
      <w:r>
        <w:t>为何值，都无法击中．</w:t>
      </w:r>
      <w:r>
        <w:object w:dxaOrig="1602" w:dyaOrig="543" w14:anchorId="2F79944D">
          <v:shape id="_x0000_i1056" type="#_x0000_t75" alt="eqId7617e2f0d9bb755d041ebe2c649eb24f" style="width:80.2pt;height:27.1pt" o:ole="">
            <v:imagedata r:id="rId69" o:title="eqId7617e2f0d9bb755d041ebe2c649eb24f"/>
          </v:shape>
          <o:OLEObject Type="Embed" ProgID="Equation.DSMT4" ShapeID="_x0000_i1056" DrawAspect="Content" ObjectID="_1734328853" r:id="rId70"/>
        </w:object>
      </w:r>
      <w:r>
        <w:t>，</w:t>
      </w:r>
      <w:r>
        <w:object w:dxaOrig="2023" w:dyaOrig="648" w14:anchorId="663B17A0">
          <v:shape id="_x0000_i1057" type="#_x0000_t75" alt="eqIdfa9cf3a4bc2342be397f9eff1e7b4e73" style="width:101.25pt;height:32.45pt" o:ole="">
            <v:imagedata r:id="rId71" o:title="eqIdfa9cf3a4bc2342be397f9eff1e7b4e73"/>
          </v:shape>
          <o:OLEObject Type="Embed" ProgID="Equation.DSMT4" ShapeID="_x0000_i1057" DrawAspect="Content" ObjectID="_1734328854" r:id="rId72"/>
        </w:object>
      </w:r>
    </w:p>
    <w:p w14:paraId="4225CB2A" w14:textId="77777777" w:rsidR="00255A3C" w:rsidRDefault="00000000">
      <w:pPr>
        <w:shd w:val="clear" w:color="auto" w:fill="F2F2F2"/>
        <w:spacing w:line="360" w:lineRule="auto"/>
        <w:jc w:val="left"/>
        <w:textAlignment w:val="center"/>
      </w:pPr>
      <w:r>
        <w:t>即</w:t>
      </w:r>
      <w:r>
        <w:object w:dxaOrig="845" w:dyaOrig="251" w14:anchorId="0406442C">
          <v:shape id="_x0000_i1058" type="#_x0000_t75" alt="eqIddda3022a8ead286d2ee26e8fa66ee695" style="width:42.4pt;height:12.5pt" o:ole="">
            <v:imagedata r:id="rId73" o:title="eqIddda3022a8ead286d2ee26e8fa66ee695"/>
          </v:shape>
          <o:OLEObject Type="Embed" ProgID="Equation.DSMT4" ShapeID="_x0000_i1058" DrawAspect="Content" ObjectID="_1734328855" r:id="rId74"/>
        </w:object>
      </w:r>
      <w:r>
        <w:t>，无论</w:t>
      </w:r>
      <w:r>
        <w:object w:dxaOrig="211" w:dyaOrig="320" w14:anchorId="7F7206CD">
          <v:shape id="_x0000_i1059" type="#_x0000_t75" alt="eqId814f55724f7ee57bd395eb3b95393c68" style="width:10.7pt;height:16.05pt" o:ole="">
            <v:imagedata r:id="rId57" o:title="eqId814f55724f7ee57bd395eb3b95393c68"/>
          </v:shape>
          <o:OLEObject Type="Embed" ProgID="Equation.DSMT4" ShapeID="_x0000_i1059" DrawAspect="Content" ObjectID="_1734328856" r:id="rId75"/>
        </w:object>
      </w:r>
      <w:r>
        <w:t>为何值都不能被击中．</w:t>
      </w:r>
    </w:p>
    <w:p w14:paraId="3EEFF448" w14:textId="77777777" w:rsidR="00255A3C" w:rsidRDefault="00000000">
      <w:pPr>
        <w:shd w:val="clear" w:color="auto" w:fill="F2F2F2"/>
        <w:spacing w:line="360" w:lineRule="auto"/>
        <w:jc w:val="left"/>
        <w:textAlignment w:val="center"/>
      </w:pPr>
      <w:r>
        <w:t>（</w:t>
      </w:r>
      <w:r>
        <w:t>2</w:t>
      </w:r>
      <w:r>
        <w:t>）</w:t>
      </w:r>
      <w:proofErr w:type="gramStart"/>
      <w:r>
        <w:t>若靶能</w:t>
      </w:r>
      <w:proofErr w:type="gramEnd"/>
      <w:r>
        <w:t>被击中，则击中处应</w:t>
      </w:r>
      <w:proofErr w:type="gramStart"/>
      <w:r>
        <w:t>在抛靶装置</w:t>
      </w:r>
      <w:proofErr w:type="gramEnd"/>
      <w:r>
        <w:t>的正上方，设经历的时间为</w:t>
      </w:r>
      <w:r>
        <w:object w:dxaOrig="176" w:dyaOrig="330" w14:anchorId="547BD6DD">
          <v:shape id="_x0000_i1060" type="#_x0000_t75" alt="eqId87c7eb49a823f757461cd5260757b088" style="width:8.9pt;height:16.4pt" o:ole="">
            <v:imagedata r:id="rId76" o:title="eqId87c7eb49a823f757461cd5260757b088"/>
          </v:shape>
          <o:OLEObject Type="Embed" ProgID="Equation.DSMT4" ShapeID="_x0000_i1060" DrawAspect="Content" ObjectID="_1734328857" r:id="rId77"/>
        </w:object>
      </w:r>
      <w:r>
        <w:t>，则：</w:t>
      </w:r>
      <w:r>
        <w:object w:dxaOrig="2323" w:dyaOrig="594" w14:anchorId="2DEEC7CF">
          <v:shape id="_x0000_i1061" type="#_x0000_t75" alt="eqIdb55f29c641014930a81bb57050eddd24" style="width:116.2pt;height:29.6pt" o:ole="">
            <v:imagedata r:id="rId78" o:title="eqIdb55f29c641014930a81bb57050eddd24"/>
          </v:shape>
          <o:OLEObject Type="Embed" ProgID="Equation.DSMT4" ShapeID="_x0000_i1061" DrawAspect="Content" ObjectID="_1734328858" r:id="rId79"/>
        </w:object>
      </w:r>
      <w:r>
        <w:t>．</w:t>
      </w:r>
    </w:p>
    <w:p w14:paraId="167B48D3" w14:textId="77777777" w:rsidR="00255A3C" w:rsidRDefault="00000000">
      <w:pPr>
        <w:shd w:val="clear" w:color="auto" w:fill="F2F2F2"/>
        <w:spacing w:line="360" w:lineRule="auto"/>
        <w:jc w:val="left"/>
        <w:textAlignment w:val="center"/>
      </w:pPr>
      <w:r>
        <w:object w:dxaOrig="2586" w:dyaOrig="541" w14:anchorId="3C741CC7">
          <v:shape id="_x0000_i1062" type="#_x0000_t75" alt="eqIda3826a2f5c12f63d8cd719b78b02750d" style="width:129.4pt;height:27.1pt" o:ole="">
            <v:imagedata r:id="rId80" o:title="eqIda3826a2f5c12f63d8cd719b78b02750d"/>
          </v:shape>
          <o:OLEObject Type="Embed" ProgID="Equation.DSMT4" ShapeID="_x0000_i1062" DrawAspect="Content" ObjectID="_1734328859" r:id="rId81"/>
        </w:object>
      </w:r>
    </w:p>
    <w:p w14:paraId="12A571E4" w14:textId="77777777" w:rsidR="00255A3C" w:rsidRDefault="00000000">
      <w:pPr>
        <w:shd w:val="clear" w:color="auto" w:fill="F2F2F2"/>
        <w:spacing w:line="360" w:lineRule="auto"/>
        <w:jc w:val="left"/>
        <w:textAlignment w:val="center"/>
      </w:pPr>
      <w:r>
        <w:object w:dxaOrig="4030" w:dyaOrig="542" w14:anchorId="4D80CA32">
          <v:shape id="_x0000_i1063" type="#_x0000_t75" alt="eqId3e3e2611344f845b40508dd0bd4ba7d9" style="width:201.4pt;height:27.1pt" o:ole="">
            <v:imagedata r:id="rId82" o:title="eqId3e3e2611344f845b40508dd0bd4ba7d9"/>
          </v:shape>
          <o:OLEObject Type="Embed" ProgID="Equation.DSMT4" ShapeID="_x0000_i1063" DrawAspect="Content" ObjectID="_1734328860" r:id="rId83"/>
        </w:object>
      </w:r>
      <w:r>
        <w:t>．</w:t>
      </w:r>
    </w:p>
    <w:p w14:paraId="700EE3E2" w14:textId="77777777" w:rsidR="00255A3C" w:rsidRDefault="00000000">
      <w:pPr>
        <w:shd w:val="clear" w:color="auto" w:fill="F2F2F2"/>
        <w:spacing w:line="360" w:lineRule="auto"/>
        <w:jc w:val="left"/>
        <w:textAlignment w:val="center"/>
      </w:pPr>
      <w:r>
        <w:t>因为</w:t>
      </w:r>
      <w:r>
        <w:object w:dxaOrig="2605" w:dyaOrig="317" w14:anchorId="60D9BA14">
          <v:shape id="_x0000_i1064" type="#_x0000_t75" alt="eqIdd5a675fd403b4dde0b507ebee3219a0c" style="width:130.1pt;height:15.7pt" o:ole="">
            <v:imagedata r:id="rId84" o:title="eqIdd5a675fd403b4dde0b507ebee3219a0c"/>
          </v:shape>
          <o:OLEObject Type="Embed" ProgID="Equation.DSMT4" ShapeID="_x0000_i1064" DrawAspect="Content" ObjectID="_1734328861" r:id="rId85"/>
        </w:object>
      </w:r>
      <w:r>
        <w:t>，所以靶恰好被击中．</w:t>
      </w:r>
    </w:p>
    <w:p w14:paraId="06494DD1" w14:textId="69092152" w:rsidR="00255A3C" w:rsidRDefault="00911151" w:rsidP="00911151">
      <w:pPr>
        <w:spacing w:line="360" w:lineRule="auto"/>
        <w:ind w:firstLineChars="200" w:firstLine="420"/>
        <w:jc w:val="left"/>
      </w:pPr>
      <w:r>
        <w:t>5</w:t>
      </w:r>
      <w:r>
        <w:t>．有一艘宇宙飞船，它的正面面积为</w:t>
      </w:r>
      <w:r>
        <w:rPr>
          <w:rFonts w:eastAsia="Times New Roman"/>
          <w:i/>
        </w:rPr>
        <w:t>S</w:t>
      </w:r>
      <w:r>
        <w:t>，以速度</w:t>
      </w:r>
      <w:r>
        <w:rPr>
          <w:rFonts w:eastAsia="Times New Roman"/>
          <w:i/>
        </w:rPr>
        <w:t>v</w:t>
      </w:r>
      <w:r>
        <w:t>飞入</w:t>
      </w:r>
      <w:proofErr w:type="gramStart"/>
      <w:r>
        <w:t>一</w:t>
      </w:r>
      <w:proofErr w:type="gramEnd"/>
      <w:r>
        <w:t>宇宙微粒尘区，</w:t>
      </w:r>
      <w:proofErr w:type="gramStart"/>
      <w:r>
        <w:t>此尘区</w:t>
      </w:r>
      <w:proofErr w:type="gramEnd"/>
      <w:r>
        <w:t>每立方米空间有一个微粒，微粒的平均质量为</w:t>
      </w:r>
      <w:r>
        <w:rPr>
          <w:rFonts w:eastAsia="Times New Roman"/>
          <w:i/>
        </w:rPr>
        <w:t>m</w:t>
      </w:r>
      <w:r>
        <w:t>。设微粒初速度为</w:t>
      </w:r>
      <w:r>
        <w:t>0</w:t>
      </w:r>
      <w:r>
        <w:t>，微粒与飞船外壳碰撞后附于飞船上。要使飞船速度保持不变，飞船的牵引力应增加多少？</w:t>
      </w:r>
    </w:p>
    <w:p w14:paraId="453AF004" w14:textId="64F16C1C" w:rsidR="00255A3C" w:rsidRDefault="00255A3C">
      <w:pPr>
        <w:shd w:val="clear" w:color="auto" w:fill="F2F2F2"/>
        <w:spacing w:line="360" w:lineRule="auto"/>
        <w:jc w:val="left"/>
        <w:rPr>
          <w:rFonts w:eastAsia="Times New Roman"/>
          <w:i/>
        </w:rPr>
      </w:pPr>
    </w:p>
    <w:p w14:paraId="5C01EBBC" w14:textId="6E943E7D" w:rsidR="00255A3C" w:rsidRPr="00911151" w:rsidRDefault="00000000" w:rsidP="00911151">
      <w:pPr>
        <w:shd w:val="clear" w:color="auto" w:fill="F2F2F2"/>
        <w:spacing w:line="360" w:lineRule="auto"/>
        <w:jc w:val="left"/>
      </w:pPr>
      <w:r>
        <w:t>【详解】选在时间</w:t>
      </w:r>
      <w:proofErr w:type="spellStart"/>
      <w:r>
        <w:rPr>
          <w:rFonts w:ascii="Cambria Math" w:eastAsia="Cambria Math" w:hAnsi="Cambria Math" w:cs="Cambria Math"/>
        </w:rPr>
        <w:t>Δ</w:t>
      </w:r>
      <w:r>
        <w:rPr>
          <w:rFonts w:eastAsia="Times New Roman"/>
          <w:i/>
        </w:rPr>
        <w:t>t</w:t>
      </w:r>
      <w:proofErr w:type="spellEnd"/>
      <w:r>
        <w:t>内与飞船碰撞的微粒为研究对象，其质量应等于底面积为</w:t>
      </w:r>
      <w:r>
        <w:rPr>
          <w:rFonts w:eastAsia="Times New Roman"/>
          <w:i/>
        </w:rPr>
        <w:t>S</w:t>
      </w:r>
      <w:r>
        <w:t>，高为</w:t>
      </w:r>
      <w:proofErr w:type="spellStart"/>
      <w:r>
        <w:rPr>
          <w:rFonts w:eastAsia="Times New Roman"/>
          <w:i/>
        </w:rPr>
        <w:t>v</w:t>
      </w:r>
      <w:r>
        <w:rPr>
          <w:rFonts w:ascii="Cambria Math" w:eastAsia="Cambria Math" w:hAnsi="Cambria Math" w:cs="Cambria Math"/>
        </w:rPr>
        <w:t>Δ</w:t>
      </w:r>
      <w:r>
        <w:rPr>
          <w:rFonts w:eastAsia="Times New Roman"/>
          <w:i/>
        </w:rPr>
        <w:t>t</w:t>
      </w:r>
      <w:proofErr w:type="spellEnd"/>
      <w:r>
        <w:t>的圆柱体内微粒的质量。即</w:t>
      </w:r>
      <w:r>
        <w:rPr>
          <w:rFonts w:eastAsia="Times New Roman"/>
          <w:i/>
        </w:rPr>
        <w:t>M</w:t>
      </w:r>
      <w:r>
        <w:t>=</w:t>
      </w:r>
      <w:proofErr w:type="spellStart"/>
      <w:r>
        <w:rPr>
          <w:rFonts w:eastAsia="Times New Roman"/>
          <w:i/>
        </w:rPr>
        <w:t>mSv</w:t>
      </w:r>
      <w:r>
        <w:rPr>
          <w:rFonts w:ascii="Cambria Math" w:eastAsia="Cambria Math" w:hAnsi="Cambria Math" w:cs="Cambria Math"/>
        </w:rPr>
        <w:t>Δ</w:t>
      </w:r>
      <w:r>
        <w:rPr>
          <w:rFonts w:eastAsia="Times New Roman"/>
          <w:i/>
        </w:rPr>
        <w:t>t</w:t>
      </w:r>
      <w:proofErr w:type="spellEnd"/>
    </w:p>
    <w:p w14:paraId="1197F668" w14:textId="6D4B5BF1" w:rsidR="00255A3C" w:rsidRDefault="00000000" w:rsidP="00911151">
      <w:pPr>
        <w:spacing w:line="360" w:lineRule="auto"/>
        <w:jc w:val="left"/>
      </w:pPr>
      <w:r>
        <w:t>初动量为</w:t>
      </w:r>
      <w:r>
        <w:t>0</w:t>
      </w:r>
      <w:r>
        <w:t>，末动量为</w:t>
      </w:r>
      <w:r>
        <w:rPr>
          <w:rFonts w:eastAsia="Times New Roman"/>
          <w:i/>
        </w:rPr>
        <w:t>mv</w:t>
      </w:r>
      <w:r>
        <w:t>。设飞船对微粒的作用力为</w:t>
      </w:r>
      <w:r>
        <w:rPr>
          <w:rFonts w:eastAsia="Times New Roman"/>
          <w:i/>
        </w:rPr>
        <w:t>F</w:t>
      </w:r>
      <w:r>
        <w:t>，由动量定理得</w:t>
      </w:r>
      <w:proofErr w:type="spellStart"/>
      <w:r>
        <w:rPr>
          <w:rFonts w:eastAsia="Times New Roman"/>
          <w:i/>
        </w:rPr>
        <w:t>F</w:t>
      </w:r>
      <w:r>
        <w:rPr>
          <w:rFonts w:ascii="Cambria Math" w:eastAsia="Cambria Math" w:hAnsi="Cambria Math" w:cs="Cambria Math"/>
        </w:rPr>
        <w:t>Δ</w:t>
      </w:r>
      <w:r>
        <w:rPr>
          <w:rFonts w:eastAsia="Times New Roman"/>
          <w:i/>
        </w:rPr>
        <w:t>t</w:t>
      </w:r>
      <w:proofErr w:type="spellEnd"/>
      <w:r>
        <w:t>=</w:t>
      </w:r>
      <w:r>
        <w:rPr>
          <w:rFonts w:eastAsia="Times New Roman"/>
          <w:i/>
        </w:rPr>
        <w:t>Mv</w:t>
      </w:r>
      <w:r>
        <w:t>-0</w:t>
      </w:r>
    </w:p>
    <w:p w14:paraId="5A0F0979" w14:textId="4F59D708" w:rsidR="00255A3C" w:rsidRDefault="00000000" w:rsidP="00911151">
      <w:pPr>
        <w:spacing w:line="360" w:lineRule="auto"/>
        <w:jc w:val="left"/>
        <w:rPr>
          <w:rFonts w:ascii="MS Mincho" w:eastAsiaTheme="minorEastAsia" w:hAnsi="MS Mincho" w:cs="MS Mincho"/>
          <w:i/>
          <w:vertAlign w:val="superscript"/>
        </w:rPr>
      </w:pPr>
      <w:r>
        <w:t>解得</w:t>
      </w:r>
      <w:r>
        <w:object w:dxaOrig="862" w:dyaOrig="279" w14:anchorId="1BC469E9">
          <v:shape id="_x0000_i1065" type="#_x0000_t75" alt="eqIde9b7fc827a63f7d1a579bc2057c2dfd5" style="width:43.15pt;height:13.9pt" o:ole="">
            <v:imagedata r:id="rId86" o:title="eqIde9b7fc827a63f7d1a579bc2057c2dfd5"/>
          </v:shape>
          <o:OLEObject Type="Embed" ProgID="Equation.DSMT4" ShapeID="_x0000_i1065" DrawAspect="Content" ObjectID="_1734328862" r:id="rId87"/>
        </w:object>
      </w:r>
      <w:r w:rsidR="00911151">
        <w:rPr>
          <w:rFonts w:hint="eastAsia"/>
        </w:rPr>
        <w:t>，</w:t>
      </w:r>
      <w:r>
        <w:t>根据牛顿第三定律可知，微粒对飞船的撞击力大小也等于</w:t>
      </w:r>
      <w:r>
        <w:rPr>
          <w:rFonts w:eastAsia="Times New Roman"/>
          <w:i/>
        </w:rPr>
        <w:t>mSv</w:t>
      </w:r>
      <w:r>
        <w:rPr>
          <w:rFonts w:eastAsia="Times New Roman"/>
          <w:i/>
          <w:vertAlign w:val="superscript"/>
        </w:rPr>
        <w:t>2</w:t>
      </w:r>
      <w:r>
        <w:t>，则飞船要保持原速度匀速飞行牵引力应增加</w:t>
      </w:r>
      <w:r>
        <w:rPr>
          <w:rFonts w:eastAsia="Times New Roman"/>
          <w:i/>
        </w:rPr>
        <w:t>F</w:t>
      </w:r>
      <w:r>
        <w:t>′=</w:t>
      </w:r>
      <w:r>
        <w:rPr>
          <w:rFonts w:eastAsia="Times New Roman"/>
          <w:i/>
        </w:rPr>
        <w:t>F</w:t>
      </w:r>
      <w:r>
        <w:t>=</w:t>
      </w:r>
      <w:r>
        <w:rPr>
          <w:rFonts w:eastAsia="Times New Roman"/>
          <w:i/>
        </w:rPr>
        <w:t>mSv</w:t>
      </w:r>
      <w:r>
        <w:rPr>
          <w:rFonts w:eastAsia="Times New Roman"/>
          <w:i/>
          <w:vertAlign w:val="superscript"/>
        </w:rPr>
        <w:t>2</w:t>
      </w:r>
      <w:r>
        <w:rPr>
          <w:rFonts w:ascii="MS Mincho" w:eastAsia="MS Mincho" w:hAnsi="MS Mincho" w:cs="MS Mincho"/>
          <w:i/>
          <w:vertAlign w:val="superscript"/>
        </w:rPr>
        <w:t>。</w:t>
      </w:r>
    </w:p>
    <w:p w14:paraId="449B238D" w14:textId="339CF322" w:rsidR="00911151" w:rsidRDefault="00911151" w:rsidP="00911151">
      <w:pPr>
        <w:spacing w:line="360" w:lineRule="auto"/>
        <w:jc w:val="left"/>
        <w:rPr>
          <w:rFonts w:eastAsiaTheme="minorEastAsia"/>
        </w:rPr>
      </w:pPr>
    </w:p>
    <w:p w14:paraId="27282436" w14:textId="7D898F5F" w:rsidR="00E32B20" w:rsidRDefault="00E32B20" w:rsidP="00911151">
      <w:pPr>
        <w:spacing w:line="360" w:lineRule="auto"/>
        <w:jc w:val="left"/>
        <w:rPr>
          <w:rFonts w:eastAsiaTheme="minorEastAsia"/>
        </w:rPr>
      </w:pPr>
    </w:p>
    <w:p w14:paraId="214E37E2" w14:textId="375638B9" w:rsidR="00E32B20" w:rsidRDefault="00E32B20" w:rsidP="00911151">
      <w:pPr>
        <w:spacing w:line="360" w:lineRule="auto"/>
        <w:jc w:val="left"/>
        <w:rPr>
          <w:rFonts w:eastAsiaTheme="minorEastAsia"/>
        </w:rPr>
      </w:pPr>
    </w:p>
    <w:p w14:paraId="01CAE176" w14:textId="23891A24" w:rsidR="00E32B20" w:rsidRDefault="00E32B20" w:rsidP="00911151">
      <w:pPr>
        <w:spacing w:line="360" w:lineRule="auto"/>
        <w:jc w:val="left"/>
        <w:rPr>
          <w:rFonts w:eastAsiaTheme="minorEastAsia"/>
        </w:rPr>
      </w:pPr>
    </w:p>
    <w:p w14:paraId="5DBCAE4B" w14:textId="07ECF5DC" w:rsidR="00E32B20" w:rsidRDefault="00E32B20" w:rsidP="00911151">
      <w:pPr>
        <w:spacing w:line="360" w:lineRule="auto"/>
        <w:jc w:val="left"/>
        <w:rPr>
          <w:rFonts w:eastAsiaTheme="minorEastAsia"/>
        </w:rPr>
      </w:pPr>
    </w:p>
    <w:p w14:paraId="28A09FBD" w14:textId="5F415211" w:rsidR="00E32B20" w:rsidRDefault="00E32B20" w:rsidP="00911151">
      <w:pPr>
        <w:spacing w:line="360" w:lineRule="auto"/>
        <w:jc w:val="left"/>
        <w:rPr>
          <w:rFonts w:eastAsiaTheme="minorEastAsia"/>
        </w:rPr>
      </w:pPr>
    </w:p>
    <w:p w14:paraId="67F63DCD" w14:textId="38A3C9A2" w:rsidR="00E32B20" w:rsidRDefault="00E32B20" w:rsidP="00911151">
      <w:pPr>
        <w:spacing w:line="360" w:lineRule="auto"/>
        <w:jc w:val="left"/>
        <w:rPr>
          <w:rFonts w:eastAsiaTheme="minorEastAsia"/>
        </w:rPr>
      </w:pPr>
    </w:p>
    <w:p w14:paraId="7E7B0EFC" w14:textId="52D1F3A4" w:rsidR="00E32B20" w:rsidRDefault="00E32B20" w:rsidP="00911151">
      <w:pPr>
        <w:spacing w:line="360" w:lineRule="auto"/>
        <w:jc w:val="left"/>
        <w:rPr>
          <w:rFonts w:eastAsiaTheme="minorEastAsia"/>
        </w:rPr>
      </w:pPr>
    </w:p>
    <w:p w14:paraId="5B7CB64A" w14:textId="034BA825" w:rsidR="00E32B20" w:rsidRDefault="00E32B20" w:rsidP="00911151">
      <w:pPr>
        <w:spacing w:line="360" w:lineRule="auto"/>
        <w:jc w:val="left"/>
        <w:rPr>
          <w:rFonts w:eastAsiaTheme="minorEastAsia"/>
        </w:rPr>
      </w:pPr>
    </w:p>
    <w:p w14:paraId="087E3B75" w14:textId="7C1FAE7E" w:rsidR="00E32B20" w:rsidRDefault="00E32B20" w:rsidP="00911151">
      <w:pPr>
        <w:spacing w:line="360" w:lineRule="auto"/>
        <w:jc w:val="left"/>
        <w:rPr>
          <w:rFonts w:eastAsiaTheme="minorEastAsia"/>
        </w:rPr>
      </w:pPr>
    </w:p>
    <w:p w14:paraId="667602B2" w14:textId="338AEE57" w:rsidR="00E32B20" w:rsidRDefault="00E32B20" w:rsidP="00911151">
      <w:pPr>
        <w:spacing w:line="360" w:lineRule="auto"/>
        <w:jc w:val="left"/>
        <w:rPr>
          <w:rFonts w:eastAsiaTheme="minorEastAsia"/>
        </w:rPr>
      </w:pPr>
    </w:p>
    <w:p w14:paraId="73E65F70" w14:textId="77777777" w:rsidR="00E32B20" w:rsidRPr="00911151" w:rsidRDefault="00E32B20" w:rsidP="00911151">
      <w:pPr>
        <w:spacing w:line="360" w:lineRule="auto"/>
        <w:jc w:val="left"/>
        <w:rPr>
          <w:rFonts w:eastAsiaTheme="minorEastAsia" w:hint="eastAsia"/>
        </w:rPr>
      </w:pPr>
    </w:p>
    <w:p w14:paraId="185D7E8A" w14:textId="2A5B1D35" w:rsidR="00255A3C" w:rsidRPr="00911151" w:rsidRDefault="00911151" w:rsidP="00911151">
      <w:pPr>
        <w:spacing w:line="360" w:lineRule="auto"/>
        <w:ind w:firstLineChars="200" w:firstLine="420"/>
        <w:jc w:val="left"/>
      </w:pPr>
      <w:r>
        <w:lastRenderedPageBreak/>
        <w:t>6</w:t>
      </w:r>
      <w:r>
        <w:t>．某游乐园入口旁有一鲸鱼喷泉，在水泵作用下会从鲸鱼模型背部喷出竖直向上的水柱，将站在冲浪板上的玩偶模型托起，悬停在空中，伴随着音乐旋律，玩偶模型能够上下运动，非常引人驻足，如图所示．这一景观可做如下简化，假设水柱从横截面积为</w:t>
      </w:r>
      <w:r>
        <w:rPr>
          <w:rFonts w:eastAsia="Times New Roman"/>
          <w:i/>
        </w:rPr>
        <w:t>S</w:t>
      </w:r>
      <w:r>
        <w:t>的喷口持续以速度</w:t>
      </w:r>
      <w:r>
        <w:rPr>
          <w:rFonts w:eastAsia="Times New Roman"/>
          <w:i/>
        </w:rPr>
        <w:t>v</w:t>
      </w:r>
      <w:r>
        <w:t>0</w:t>
      </w:r>
      <w:r>
        <w:t>竖直向上喷出；设同一高度水柱横截面上各处水的速率都相同，冲浪板底部为平板且其面积大于水柱的横截面积，保证所有水都能喷到冲浪板的底部．水柱冲击冲浪板前其水平方向的速度可忽略不计，冲击冲浪板后，水在竖直方向的速度立即变为零，在水平方向朝四周均匀散开．已知玩偶模型和冲浪板的总质量为</w:t>
      </w:r>
      <w:r>
        <w:rPr>
          <w:rFonts w:eastAsia="Times New Roman"/>
          <w:i/>
        </w:rPr>
        <w:t>M</w:t>
      </w:r>
      <w:r>
        <w:t>，水的密度为</w:t>
      </w:r>
      <w:r>
        <w:rPr>
          <w:rFonts w:eastAsia="Times New Roman"/>
          <w:i/>
        </w:rPr>
        <w:t>ρ</w:t>
      </w:r>
      <w:r>
        <w:t>，重力加速度大小为</w:t>
      </w:r>
      <w:r>
        <w:rPr>
          <w:rFonts w:eastAsia="Times New Roman"/>
          <w:i/>
        </w:rPr>
        <w:t>g</w:t>
      </w:r>
      <w:r>
        <w:t>，空气阻力及水的粘滞阻力均可忽略不计．</w:t>
      </w:r>
    </w:p>
    <w:p w14:paraId="55CC298E" w14:textId="047C3261" w:rsidR="00255A3C" w:rsidRDefault="00911151">
      <w:pPr>
        <w:spacing w:line="360" w:lineRule="auto"/>
        <w:jc w:val="left"/>
      </w:pPr>
      <w:r>
        <w:rPr>
          <w:rFonts w:eastAsia="Times New Roman"/>
          <w:i/>
          <w:noProof/>
        </w:rPr>
        <w:drawing>
          <wp:anchor distT="0" distB="0" distL="114300" distR="114300" simplePos="0" relativeHeight="251660288" behindDoc="1" locked="0" layoutInCell="1" allowOverlap="1" wp14:anchorId="591FBE8C" wp14:editId="5C905B83">
            <wp:simplePos x="0" y="0"/>
            <wp:positionH relativeFrom="column">
              <wp:posOffset>3964940</wp:posOffset>
            </wp:positionH>
            <wp:positionV relativeFrom="paragraph">
              <wp:posOffset>9525</wp:posOffset>
            </wp:positionV>
            <wp:extent cx="1352550" cy="1257300"/>
            <wp:effectExtent l="0" t="0" r="0" b="0"/>
            <wp:wrapTight wrapText="bothSides">
              <wp:wrapPolygon edited="0">
                <wp:start x="0" y="0"/>
                <wp:lineTo x="0" y="21273"/>
                <wp:lineTo x="21296" y="21273"/>
                <wp:lineTo x="21296" y="0"/>
                <wp:lineTo x="0" y="0"/>
              </wp:wrapPolygon>
            </wp:wrapTight>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58200" name=""/>
                    <pic:cNvPicPr>
                      <a:picLocks noChangeAspect="1"/>
                    </pic:cNvPicPr>
                  </pic:nvPicPr>
                  <pic:blipFill>
                    <a:blip r:embed="rId88">
                      <a:extLst>
                        <a:ext uri="{28A0092B-C50C-407E-A947-70E740481C1C}">
                          <a14:useLocalDpi xmlns:a14="http://schemas.microsoft.com/office/drawing/2010/main" val="0"/>
                        </a:ext>
                      </a:extLst>
                    </a:blip>
                    <a:stretch>
                      <a:fillRect/>
                    </a:stretch>
                  </pic:blipFill>
                  <pic:spPr>
                    <a:xfrm>
                      <a:off x="0" y="0"/>
                      <a:ext cx="1352550" cy="1257300"/>
                    </a:xfrm>
                    <a:prstGeom prst="rect">
                      <a:avLst/>
                    </a:prstGeom>
                  </pic:spPr>
                </pic:pic>
              </a:graphicData>
            </a:graphic>
          </wp:anchor>
        </w:drawing>
      </w:r>
      <w:r>
        <w:t>（</w:t>
      </w:r>
      <w:r>
        <w:t>1</w:t>
      </w:r>
      <w:r>
        <w:t>）试计算玩偶模型在空中悬停时，水对冲浪板的冲击力大小和喷泉单位时间内喷出的水的质量；</w:t>
      </w:r>
    </w:p>
    <w:p w14:paraId="146319FC" w14:textId="77777777" w:rsidR="00255A3C" w:rsidRDefault="00000000">
      <w:pPr>
        <w:spacing w:line="360" w:lineRule="auto"/>
        <w:jc w:val="left"/>
      </w:pPr>
      <w:r>
        <w:t>（</w:t>
      </w:r>
      <w:r>
        <w:t>2</w:t>
      </w:r>
      <w:r>
        <w:t>）实际上当我们仔细观察发现喷出的水柱在空中上升阶段并不是粗细均匀的，而是在竖直方向上一端粗一端细，请你分析上升阶段的水柱是上端较粗还是下端较粗，并说明水柱呈现该形态的原因．</w:t>
      </w:r>
      <w:r>
        <w:t xml:space="preserve"> </w:t>
      </w:r>
    </w:p>
    <w:p w14:paraId="38E89384" w14:textId="46017E3E" w:rsidR="00255A3C" w:rsidRDefault="00000000">
      <w:pPr>
        <w:spacing w:line="360" w:lineRule="auto"/>
        <w:jc w:val="left"/>
      </w:pPr>
      <w:r>
        <w:t>（</w:t>
      </w:r>
      <w:r>
        <w:t>3</w:t>
      </w:r>
      <w:r>
        <w:t>）由于水柱顶部的水与冲浪板相互作用的时间很短，因此在分析水对冲浪板的作用力时可忽略这部分水所受的重力作用．求玩偶在空中悬停时，其底面相对于喷口的高度．</w:t>
      </w:r>
    </w:p>
    <w:p w14:paraId="4254FCDF" w14:textId="77777777" w:rsidR="00911151" w:rsidRDefault="00911151">
      <w:pPr>
        <w:spacing w:line="360" w:lineRule="auto"/>
        <w:jc w:val="left"/>
      </w:pPr>
    </w:p>
    <w:p w14:paraId="5DC648A6" w14:textId="44AFCB8F" w:rsidR="00255A3C" w:rsidRPr="00911151" w:rsidRDefault="00000000">
      <w:pPr>
        <w:shd w:val="clear" w:color="auto" w:fill="F2F2F2"/>
        <w:spacing w:line="360" w:lineRule="auto"/>
        <w:jc w:val="left"/>
      </w:pPr>
      <w:r>
        <w:t>【详解】（</w:t>
      </w:r>
      <w:r>
        <w:t>1</w:t>
      </w:r>
      <w:r>
        <w:t>）</w:t>
      </w:r>
      <w:r>
        <w:t>①</w:t>
      </w:r>
      <w:r>
        <w:t>玩偶空中静止时受重力与水向上的推力，由二力平衡可知</w:t>
      </w:r>
      <w:r>
        <w:rPr>
          <w:rFonts w:eastAsia="Times New Roman"/>
          <w:i/>
        </w:rPr>
        <w:t>F</w:t>
      </w:r>
      <w:r>
        <w:t>＝</w:t>
      </w:r>
      <w:r>
        <w:rPr>
          <w:rFonts w:eastAsia="Times New Roman"/>
          <w:i/>
        </w:rPr>
        <w:t>Mg   </w:t>
      </w:r>
    </w:p>
    <w:p w14:paraId="51192A7F" w14:textId="2CBD6029" w:rsidR="00255A3C" w:rsidRDefault="00000000">
      <w:pPr>
        <w:shd w:val="clear" w:color="auto" w:fill="F2F2F2"/>
        <w:spacing w:line="360" w:lineRule="auto"/>
        <w:jc w:val="left"/>
        <w:textAlignment w:val="center"/>
      </w:pPr>
      <w:r>
        <w:t>②</w:t>
      </w:r>
      <w:r>
        <w:t>设</w:t>
      </w:r>
      <w:r>
        <w:object w:dxaOrig="264" w:dyaOrig="251" w14:anchorId="71D0C27F">
          <v:shape id="_x0000_i1066" type="#_x0000_t75" alt="eqId251ee0bd9b3f845a96ba657ba5df8ffe" style="width:13.2pt;height:12.5pt" o:ole="">
            <v:imagedata r:id="rId89" o:title="eqId251ee0bd9b3f845a96ba657ba5df8ffe"/>
          </v:shape>
          <o:OLEObject Type="Embed" ProgID="Equation.DSMT4" ShapeID="_x0000_i1066" DrawAspect="Content" ObjectID="_1734328863" r:id="rId90"/>
        </w:object>
      </w:r>
      <w:r>
        <w:t>时间内，从喷口喷出的水的体积为</w:t>
      </w:r>
      <w:r>
        <w:object w:dxaOrig="352" w:dyaOrig="257" w14:anchorId="70C26B69">
          <v:shape id="_x0000_i1067" type="#_x0000_t75" alt="eqIda2c61e0340317e5a98f870f0e312e46f" style="width:17.45pt;height:12.85pt" o:ole="">
            <v:imagedata r:id="rId91" o:title="eqIda2c61e0340317e5a98f870f0e312e46f"/>
          </v:shape>
          <o:OLEObject Type="Embed" ProgID="Equation.DSMT4" ShapeID="_x0000_i1067" DrawAspect="Content" ObjectID="_1734328864" r:id="rId92"/>
        </w:object>
      </w:r>
      <w:r>
        <w:t>，质量为</w:t>
      </w:r>
      <w:r>
        <w:object w:dxaOrig="352" w:dyaOrig="247" w14:anchorId="6D9F7CEC">
          <v:shape id="_x0000_i1068" type="#_x0000_t75" alt="eqId7fc82b2f0705999c22c4080da479ce68" style="width:17.45pt;height:12.5pt" o:ole="">
            <v:imagedata r:id="rId93" o:title="eqId7fc82b2f0705999c22c4080da479ce68"/>
          </v:shape>
          <o:OLEObject Type="Embed" ProgID="Equation.DSMT4" ShapeID="_x0000_i1068" DrawAspect="Content" ObjectID="_1734328865" r:id="rId94"/>
        </w:object>
      </w:r>
      <w:r>
        <w:t>，则</w:t>
      </w:r>
      <w:r>
        <w:object w:dxaOrig="880" w:dyaOrig="276" w14:anchorId="1A886B96">
          <v:shape id="_x0000_i1069" type="#_x0000_t75" alt="eqId0ce016eccf9527e1052a6232726eb340" style="width:43.85pt;height:13.9pt" o:ole="">
            <v:imagedata r:id="rId95" o:title="eqId0ce016eccf9527e1052a6232726eb340"/>
          </v:shape>
          <o:OLEObject Type="Embed" ProgID="Equation.DSMT4" ShapeID="_x0000_i1069" DrawAspect="Content" ObjectID="_1734328866" r:id="rId96"/>
        </w:object>
      </w:r>
      <w:r>
        <w:t>，</w:t>
      </w:r>
      <w:r>
        <w:t xml:space="preserve"> </w:t>
      </w:r>
      <w:r>
        <w:object w:dxaOrig="968" w:dyaOrig="314" w14:anchorId="7E942B16">
          <v:shape id="_x0000_i1070" type="#_x0000_t75" alt="eqId333264cf4a1f4d0c5395af42d7480fe4" style="width:48.5pt;height:15.7pt" o:ole="">
            <v:imagedata r:id="rId97" o:title="eqId333264cf4a1f4d0c5395af42d7480fe4"/>
          </v:shape>
          <o:OLEObject Type="Embed" ProgID="Equation.DSMT4" ShapeID="_x0000_i1070" DrawAspect="Content" ObjectID="_1734328867" r:id="rId98"/>
        </w:object>
      </w:r>
    </w:p>
    <w:p w14:paraId="4D802134" w14:textId="77777777" w:rsidR="00255A3C" w:rsidRDefault="00000000">
      <w:pPr>
        <w:shd w:val="clear" w:color="auto" w:fill="F2F2F2"/>
        <w:spacing w:line="360" w:lineRule="auto"/>
        <w:jc w:val="left"/>
        <w:textAlignment w:val="center"/>
      </w:pPr>
      <w:r>
        <w:t>由以上两式得，单位时间内从喷口喷出的水的质量为</w:t>
      </w:r>
      <w:r>
        <w:object w:dxaOrig="950" w:dyaOrig="541" w14:anchorId="1545E3C8">
          <v:shape id="_x0000_i1071" type="#_x0000_t75" alt="eqId0ee337a83e637b33abc90b2df19b8f1a" style="width:47.4pt;height:27.1pt" o:ole="">
            <v:imagedata r:id="rId99" o:title="eqId0ee337a83e637b33abc90b2df19b8f1a"/>
          </v:shape>
          <o:OLEObject Type="Embed" ProgID="Equation.DSMT4" ShapeID="_x0000_i1071" DrawAspect="Content" ObjectID="_1734328868" r:id="rId100"/>
        </w:object>
      </w:r>
      <w:r>
        <w:t xml:space="preserve"> </w:t>
      </w:r>
    </w:p>
    <w:p w14:paraId="4786A447" w14:textId="77777777" w:rsidR="00255A3C" w:rsidRDefault="00000000">
      <w:pPr>
        <w:shd w:val="clear" w:color="auto" w:fill="F2F2F2"/>
        <w:spacing w:line="360" w:lineRule="auto"/>
        <w:jc w:val="left"/>
      </w:pPr>
      <w:r>
        <w:t>（</w:t>
      </w:r>
      <w:r>
        <w:t>2</w:t>
      </w:r>
      <w:r>
        <w:t>）水柱上端较粗，下端较细．任意横截面流速相等，下端水柱速度较上端水柱的速度大，由</w:t>
      </w:r>
      <w:r>
        <w:rPr>
          <w:rFonts w:eastAsia="Times New Roman"/>
          <w:i/>
        </w:rPr>
        <w:t>Q=</w:t>
      </w:r>
      <w:proofErr w:type="spellStart"/>
      <w:r>
        <w:rPr>
          <w:rFonts w:eastAsia="Times New Roman"/>
          <w:i/>
        </w:rPr>
        <w:t>Sv</w:t>
      </w:r>
      <w:proofErr w:type="spellEnd"/>
      <w:r>
        <w:rPr>
          <w:rFonts w:eastAsia="Times New Roman"/>
          <w:i/>
        </w:rPr>
        <w:t>,</w:t>
      </w:r>
      <w:r>
        <w:t>（</w:t>
      </w:r>
      <w:r>
        <w:rPr>
          <w:rFonts w:eastAsia="Times New Roman"/>
          <w:i/>
        </w:rPr>
        <w:t>S</w:t>
      </w:r>
      <w:r>
        <w:t>为水柱截面积</w:t>
      </w:r>
      <w:r>
        <w:rPr>
          <w:rFonts w:eastAsia="Times New Roman"/>
          <w:i/>
        </w:rPr>
        <w:t>，v</w:t>
      </w:r>
      <w:r>
        <w:t>为水柱中水的流速）可知，上端水柱截面较大．</w:t>
      </w:r>
    </w:p>
    <w:p w14:paraId="5ACFA7FB" w14:textId="0BF49972" w:rsidR="00255A3C" w:rsidRDefault="00000000">
      <w:pPr>
        <w:shd w:val="clear" w:color="auto" w:fill="F2F2F2"/>
        <w:spacing w:line="360" w:lineRule="auto"/>
        <w:jc w:val="left"/>
        <w:textAlignment w:val="center"/>
      </w:pPr>
      <w:r>
        <w:t>（</w:t>
      </w:r>
      <w:r>
        <w:t>3</w:t>
      </w:r>
      <w:r>
        <w:t>）设玩具悬停时其底面相对于喷口的高度为</w:t>
      </w:r>
      <w:r>
        <w:object w:dxaOrig="159" w:dyaOrig="225" w14:anchorId="35401BA4">
          <v:shape id="_x0000_i1072" type="#_x0000_t75" alt="eqId3eabd5f3a86afe49dcd70571e2b96cfd" style="width:7.85pt;height:11.4pt" o:ole="">
            <v:imagedata r:id="rId101" o:title="eqId3eabd5f3a86afe49dcd70571e2b96cfd"/>
          </v:shape>
          <o:OLEObject Type="Embed" ProgID="Equation.DSMT4" ShapeID="_x0000_i1072" DrawAspect="Content" ObjectID="_1734328869" r:id="rId102"/>
        </w:object>
      </w:r>
      <w:r>
        <w:t>，水从喷口喷出后到达玩具底面时的速度大小为</w:t>
      </w:r>
      <w:r>
        <w:object w:dxaOrig="158" w:dyaOrig="199" w14:anchorId="77712DF4">
          <v:shape id="_x0000_i1073" type="#_x0000_t75" alt="eqIdbc13a607ac0c7f76d252d7cb1bb040fd" style="width:7.85pt;height:10pt" o:ole="">
            <v:imagedata r:id="rId103" o:title="eqIdbc13a607ac0c7f76d252d7cb1bb040fd"/>
          </v:shape>
          <o:OLEObject Type="Embed" ProgID="Equation.DSMT4" ShapeID="_x0000_i1073" DrawAspect="Content" ObjectID="_1734328870" r:id="rId104"/>
        </w:object>
      </w:r>
      <w:r>
        <w:t>．对于</w:t>
      </w:r>
      <w:r>
        <w:object w:dxaOrig="264" w:dyaOrig="251" w14:anchorId="4BFCDF81">
          <v:shape id="_x0000_i1074" type="#_x0000_t75" alt="eqId251ee0bd9b3f845a96ba657ba5df8ffe" style="width:13.2pt;height:12.5pt" o:ole="">
            <v:imagedata r:id="rId89" o:title="eqId251ee0bd9b3f845a96ba657ba5df8ffe"/>
          </v:shape>
          <o:OLEObject Type="Embed" ProgID="Equation.DSMT4" ShapeID="_x0000_i1074" DrawAspect="Content" ObjectID="_1734328871" r:id="rId105"/>
        </w:object>
      </w:r>
      <w:r>
        <w:t>时间内喷出的水，能量守恒定律得</w:t>
      </w:r>
      <w:r>
        <w:object w:dxaOrig="2605" w:dyaOrig="541" w14:anchorId="3F172710">
          <v:shape id="_x0000_i1075" type="#_x0000_t75" alt="eqIdba5993be9c98f1296f102f7659d107d9" style="width:130.1pt;height:27.1pt" o:ole="">
            <v:imagedata r:id="rId106" o:title="eqIdba5993be9c98f1296f102f7659d107d9"/>
          </v:shape>
          <o:OLEObject Type="Embed" ProgID="Equation.DSMT4" ShapeID="_x0000_i1075" DrawAspect="Content" ObjectID="_1734328872" r:id="rId107"/>
        </w:object>
      </w:r>
      <w:r>
        <w:t xml:space="preserve"> </w:t>
      </w:r>
    </w:p>
    <w:p w14:paraId="6B6C2325" w14:textId="0139FDDA" w:rsidR="00255A3C" w:rsidRDefault="00000000">
      <w:pPr>
        <w:shd w:val="clear" w:color="auto" w:fill="F2F2F2"/>
        <w:spacing w:line="360" w:lineRule="auto"/>
        <w:jc w:val="left"/>
        <w:textAlignment w:val="center"/>
      </w:pPr>
      <w:r>
        <w:t>在</w:t>
      </w:r>
      <w:r>
        <w:object w:dxaOrig="159" w:dyaOrig="225" w14:anchorId="76426A6C">
          <v:shape id="_x0000_i1076" type="#_x0000_t75" alt="eqId3eabd5f3a86afe49dcd70571e2b96cfd" style="width:7.85pt;height:11.4pt" o:ole="">
            <v:imagedata r:id="rId101" o:title="eqId3eabd5f3a86afe49dcd70571e2b96cfd"/>
          </v:shape>
          <o:OLEObject Type="Embed" ProgID="Equation.DSMT4" ShapeID="_x0000_i1076" DrawAspect="Content" ObjectID="_1734328873" r:id="rId108"/>
        </w:object>
      </w:r>
      <w:r>
        <w:t>高度处，</w:t>
      </w:r>
      <w:r>
        <w:object w:dxaOrig="264" w:dyaOrig="251" w14:anchorId="6CF9BABA">
          <v:shape id="_x0000_i1077" type="#_x0000_t75" alt="eqId251ee0bd9b3f845a96ba657ba5df8ffe" style="width:13.2pt;height:12.5pt" o:ole="">
            <v:imagedata r:id="rId89" o:title="eqId251ee0bd9b3f845a96ba657ba5df8ffe"/>
          </v:shape>
          <o:OLEObject Type="Embed" ProgID="Equation.DSMT4" ShapeID="_x0000_i1077" DrawAspect="Content" ObjectID="_1734328874" r:id="rId109"/>
        </w:object>
      </w:r>
      <w:r>
        <w:t>时间内喷射到玩具底面的水沿竖直方向的动量变化量大小为</w:t>
      </w:r>
      <w:r>
        <w:object w:dxaOrig="950" w:dyaOrig="276" w14:anchorId="437D5766">
          <v:shape id="_x0000_i1078" type="#_x0000_t75" alt="eqIdeedb9d99c1235c5642eb46ad63b98533" style="width:47.4pt;height:13.9pt" o:ole="">
            <v:imagedata r:id="rId110" o:title="eqIdeedb9d99c1235c5642eb46ad63b98533"/>
          </v:shape>
          <o:OLEObject Type="Embed" ProgID="Equation.DSMT4" ShapeID="_x0000_i1078" DrawAspect="Content" ObjectID="_1734328875" r:id="rId111"/>
        </w:object>
      </w:r>
    </w:p>
    <w:p w14:paraId="2E8D2FEA" w14:textId="77777777" w:rsidR="00255A3C" w:rsidRDefault="00000000">
      <w:pPr>
        <w:shd w:val="clear" w:color="auto" w:fill="F2F2F2"/>
        <w:spacing w:line="360" w:lineRule="auto"/>
        <w:jc w:val="left"/>
        <w:textAlignment w:val="center"/>
        <w:rPr>
          <w:rFonts w:ascii="'Times New Roman'" w:eastAsia="'Times New Roman'" w:hAnsi="'Times New Roman'" w:cs="'Times New Roman'"/>
        </w:rPr>
      </w:pPr>
      <w:r>
        <w:t>设水对玩具的作用力的大小为</w:t>
      </w:r>
      <w:r>
        <w:rPr>
          <w:rFonts w:eastAsia="Times New Roman"/>
          <w:i/>
        </w:rPr>
        <w:t>F</w:t>
      </w:r>
      <w:r>
        <w:t>，根据动量定理有</w:t>
      </w:r>
      <w:r>
        <w:object w:dxaOrig="897" w:dyaOrig="277" w14:anchorId="3A8EB833">
          <v:shape id="_x0000_i1079" type="#_x0000_t75" alt="eqId33fac01aec18ab3adc44ed9ee58af24c" style="width:44.9pt;height:13.9pt" o:ole="">
            <v:imagedata r:id="rId112" o:title="eqId33fac01aec18ab3adc44ed9ee58af24c"/>
          </v:shape>
          <o:OLEObject Type="Embed" ProgID="Equation.DSMT4" ShapeID="_x0000_i1079" DrawAspect="Content" ObjectID="_1734328876" r:id="rId113"/>
        </w:object>
      </w:r>
      <w:r>
        <w:rPr>
          <w:rFonts w:eastAsia="Times New Roman"/>
          <w:kern w:val="0"/>
          <w:sz w:val="24"/>
          <w:szCs w:val="24"/>
        </w:rPr>
        <w:t>     </w:t>
      </w:r>
    </w:p>
    <w:p w14:paraId="6E4C28A1" w14:textId="184C2FDA" w:rsidR="00255A3C" w:rsidRPr="00911151" w:rsidRDefault="00000000">
      <w:pPr>
        <w:shd w:val="clear" w:color="auto" w:fill="F2F2F2"/>
        <w:spacing w:line="360" w:lineRule="auto"/>
        <w:jc w:val="left"/>
        <w:textAlignment w:val="center"/>
      </w:pPr>
      <w:r>
        <w:t>由于玩具在空中悬停，由力的平衡条件得</w:t>
      </w:r>
      <w:r>
        <w:object w:dxaOrig="651" w:dyaOrig="281" w14:anchorId="103D55B2">
          <v:shape id="_x0000_i1080" type="#_x0000_t75" alt="eqId647c6b706cb7326d04b5add3a9e4e216" style="width:32.45pt;height:13.9pt" o:ole="">
            <v:imagedata r:id="rId114" o:title="eqId647c6b706cb7326d04b5add3a9e4e216"/>
          </v:shape>
          <o:OLEObject Type="Embed" ProgID="Equation.DSMT4" ShapeID="_x0000_i1080" DrawAspect="Content" ObjectID="_1734328877" r:id="rId115"/>
        </w:object>
      </w:r>
      <w:r w:rsidR="00911151">
        <w:rPr>
          <w:rFonts w:hint="eastAsia"/>
        </w:rPr>
        <w:t>，</w:t>
      </w:r>
      <w:r>
        <w:t>联立上式得</w:t>
      </w:r>
      <w:r>
        <w:object w:dxaOrig="1602" w:dyaOrig="635" w14:anchorId="1C0D46FD">
          <v:shape id="_x0000_i1081" type="#_x0000_t75" alt="eqId02bdd386a3f1b0e8ee90928033538eab" style="width:80.2pt;height:31.7pt" o:ole="">
            <v:imagedata r:id="rId116" o:title="eqId02bdd386a3f1b0e8ee90928033538eab"/>
          </v:shape>
          <o:OLEObject Type="Embed" ProgID="Equation.DSMT4" ShapeID="_x0000_i1081" DrawAspect="Content" ObjectID="_1734328878" r:id="rId117"/>
        </w:object>
      </w:r>
      <w:r>
        <w:rPr>
          <w:rFonts w:eastAsia="Times New Roman"/>
          <w:kern w:val="0"/>
          <w:sz w:val="24"/>
          <w:szCs w:val="24"/>
        </w:rPr>
        <w:t>    </w:t>
      </w:r>
    </w:p>
    <w:p w14:paraId="31E171FA" w14:textId="77777777" w:rsidR="00E32B20" w:rsidRDefault="00E32B20" w:rsidP="00911151">
      <w:pPr>
        <w:spacing w:line="360" w:lineRule="auto"/>
        <w:ind w:firstLineChars="200" w:firstLine="420"/>
        <w:jc w:val="left"/>
      </w:pPr>
    </w:p>
    <w:p w14:paraId="0D35F138" w14:textId="77777777" w:rsidR="00E32B20" w:rsidRDefault="00E32B20" w:rsidP="00911151">
      <w:pPr>
        <w:spacing w:line="360" w:lineRule="auto"/>
        <w:ind w:firstLineChars="200" w:firstLine="420"/>
        <w:jc w:val="left"/>
      </w:pPr>
    </w:p>
    <w:p w14:paraId="20D21870" w14:textId="5D61D504" w:rsidR="00255A3C" w:rsidRDefault="00911151" w:rsidP="00911151">
      <w:pPr>
        <w:spacing w:line="360" w:lineRule="auto"/>
        <w:ind w:firstLineChars="200" w:firstLine="420"/>
        <w:jc w:val="left"/>
      </w:pPr>
      <w:r>
        <w:rPr>
          <w:rFonts w:hint="eastAsia"/>
        </w:rPr>
        <w:lastRenderedPageBreak/>
        <w:t>7</w:t>
      </w:r>
      <w:r>
        <w:t>.</w:t>
      </w:r>
      <w:r>
        <w:t>列车进入编组站后要分解重组，会出现列车挂接问题，许多节车厢逐一组合起来的过程实质上是一个完全非弹性碰撞过程．设一列列车共有</w:t>
      </w:r>
      <w:r>
        <w:rPr>
          <w:rFonts w:eastAsia="Times New Roman"/>
          <w:i/>
        </w:rPr>
        <w:t>n</w:t>
      </w:r>
      <w:r>
        <w:t>节车厢，各车厢之间间隙相等，间隙长度的总和为</w:t>
      </w:r>
      <w:r>
        <w:rPr>
          <w:rFonts w:eastAsia="Times New Roman"/>
          <w:i/>
        </w:rPr>
        <w:t>s</w:t>
      </w:r>
      <w:r>
        <w:t>，第一节车厢以速度</w:t>
      </w:r>
      <w:r>
        <w:rPr>
          <w:rFonts w:eastAsia="Times New Roman"/>
          <w:i/>
        </w:rPr>
        <w:t>v</w:t>
      </w:r>
      <w:r>
        <w:t>向第二节车厢运动，碰撞后通过</w:t>
      </w:r>
      <w:r>
        <w:t>“</w:t>
      </w:r>
      <w:r>
        <w:t>詹天佑挂钩</w:t>
      </w:r>
      <w:r>
        <w:t>”</w:t>
      </w:r>
      <w:r>
        <w:t>连接在一起，直到</w:t>
      </w:r>
      <w:r>
        <w:rPr>
          <w:rFonts w:eastAsia="Times New Roman"/>
          <w:i/>
        </w:rPr>
        <w:t>n</w:t>
      </w:r>
      <w:r>
        <w:t>节车厢全部挂好，则火车的最后速度是多大？整个过程经历的时间是多少？（轨道对车厢的阻力不计，各节车厢质量相等，且碰撞时间很短，可忽略不计）</w:t>
      </w:r>
    </w:p>
    <w:p w14:paraId="413F2877" w14:textId="7ABA9B5A" w:rsidR="00255A3C" w:rsidRDefault="00000000" w:rsidP="00911151">
      <w:pPr>
        <w:shd w:val="clear" w:color="auto" w:fill="F2F2F2"/>
        <w:spacing w:line="360" w:lineRule="auto"/>
        <w:jc w:val="left"/>
        <w:textAlignment w:val="center"/>
      </w:pPr>
      <w:r>
        <w:t>【详解】设每节车厢质量为</w:t>
      </w:r>
      <w:r>
        <w:t>m</w:t>
      </w:r>
      <w:r>
        <w:t>，火车最后的速度大小为</w:t>
      </w:r>
      <w:r>
        <w:object w:dxaOrig="211" w:dyaOrig="251" w14:anchorId="1F40111F">
          <v:shape id="_x0000_i1082" type="#_x0000_t75" alt="eqId1be4320d2238238676c116c9c8961d96" style="width:10.7pt;height:12.5pt;mso-position-horizontal-relative:page;mso-position-vertical-relative:page" o:ole="">
            <v:imagedata r:id="rId118" o:title="eqId1be4320d2238238676c116c9c8961d96"/>
          </v:shape>
          <o:OLEObject Type="Embed" ProgID="Equation.DSMT4" ShapeID="_x0000_i1082" DrawAspect="Content" ObjectID="_1734328879" r:id="rId119"/>
        </w:object>
      </w:r>
      <w:r>
        <w:t>，则</w:t>
      </w:r>
      <w:r>
        <w:rPr>
          <w:rFonts w:eastAsia="Times New Roman"/>
          <w:i/>
        </w:rPr>
        <w:t>n</w:t>
      </w:r>
      <w:r>
        <w:t>节车厢被全部挂好过程，对这</w:t>
      </w:r>
      <w:r>
        <w:rPr>
          <w:rFonts w:eastAsia="Times New Roman"/>
          <w:i/>
        </w:rPr>
        <w:t>n</w:t>
      </w:r>
      <w:r>
        <w:t>节车厢，由动量守恒定律可得</w:t>
      </w:r>
      <w:r>
        <w:object w:dxaOrig="932" w:dyaOrig="249" w14:anchorId="77DD97DE">
          <v:shape id="_x0000_i1083" type="#_x0000_t75" alt="eqIddd7e7c44de4f6d405d8c4bb8544a3668" style="width:46.7pt;height:12.5pt" o:ole="">
            <v:imagedata r:id="rId120" o:title="eqIddd7e7c44de4f6d405d8c4bb8544a3668"/>
          </v:shape>
          <o:OLEObject Type="Embed" ProgID="Equation.DSMT4" ShapeID="_x0000_i1083" DrawAspect="Content" ObjectID="_1734328880" r:id="rId121"/>
        </w:object>
      </w:r>
      <w:r w:rsidR="00911151">
        <w:rPr>
          <w:rFonts w:hint="eastAsia"/>
        </w:rPr>
        <w:t>，</w:t>
      </w:r>
      <w:r>
        <w:t>解得</w:t>
      </w:r>
      <w:r>
        <w:object w:dxaOrig="563" w:dyaOrig="537" w14:anchorId="0B18160A">
          <v:shape id="_x0000_i1084" type="#_x0000_t75" alt="eqIdbf1356f808c0f905b50c87594b4e49fd" style="width:28.15pt;height:26.75pt" o:ole="">
            <v:imagedata r:id="rId122" o:title="eqIdbf1356f808c0f905b50c87594b4e49fd"/>
          </v:shape>
          <o:OLEObject Type="Embed" ProgID="Equation.DSMT4" ShapeID="_x0000_i1084" DrawAspect="Content" ObjectID="_1734328881" r:id="rId123"/>
        </w:object>
      </w:r>
    </w:p>
    <w:p w14:paraId="38F9F217" w14:textId="670FC8C4" w:rsidR="00255A3C" w:rsidRDefault="00000000" w:rsidP="009E5C92">
      <w:pPr>
        <w:spacing w:line="360" w:lineRule="auto"/>
        <w:jc w:val="left"/>
      </w:pPr>
      <w:r>
        <w:t>相邻两节车厢的间隙的长度</w:t>
      </w:r>
      <w:r>
        <w:object w:dxaOrig="897" w:dyaOrig="541" w14:anchorId="361230CF">
          <v:shape id="_x0000_i1085" type="#_x0000_t75" alt="eqIdfa2da5741ec0bf82e170f9cfd964a875" style="width:44.9pt;height:27.1pt" o:ole="">
            <v:imagedata r:id="rId124" o:title="eqIdfa2da5741ec0bf82e170f9cfd964a875"/>
          </v:shape>
          <o:OLEObject Type="Embed" ProgID="Equation.DSMT4" ShapeID="_x0000_i1085" DrawAspect="Content" ObjectID="_1734328882" r:id="rId125"/>
        </w:object>
      </w:r>
      <w:r w:rsidR="009E5C92">
        <w:rPr>
          <w:rFonts w:hint="eastAsia"/>
        </w:rPr>
        <w:t>，</w:t>
      </w:r>
      <w:r>
        <w:t>设车厢间发生第</w:t>
      </w:r>
      <w:r>
        <w:t>1</w:t>
      </w:r>
      <w:r>
        <w:t>、</w:t>
      </w:r>
      <w:r>
        <w:t>2</w:t>
      </w:r>
      <w:r>
        <w:t>、</w:t>
      </w:r>
      <w:r>
        <w:object w:dxaOrig="246" w:dyaOrig="141" w14:anchorId="72E7515C">
          <v:shape id="_x0000_i1086" type="#_x0000_t75" alt="eqIddaa5e9bd516f6282483b92cfe6074623" style="width:12.5pt;height:7.15pt" o:ole="">
            <v:imagedata r:id="rId126" o:title="eqIddaa5e9bd516f6282483b92cfe6074623"/>
          </v:shape>
          <o:OLEObject Type="Embed" ProgID="Equation.DSMT4" ShapeID="_x0000_i1086" DrawAspect="Content" ObjectID="_1734328883" r:id="rId127"/>
        </w:object>
      </w:r>
      <w:r>
        <w:t>、</w:t>
      </w:r>
      <w:r>
        <w:t>k</w:t>
      </w:r>
      <w:r>
        <w:t>次碰撞后连在一起时车厢的速度分别为</w:t>
      </w:r>
      <w:r>
        <w:object w:dxaOrig="194" w:dyaOrig="311" w14:anchorId="2F29204C">
          <v:shape id="_x0000_i1087" type="#_x0000_t75" alt="eqIdf44c235d8b49207ad3f2d77dc5d6cf20" style="width:9.6pt;height:15.7pt" o:ole="">
            <v:imagedata r:id="rId128" o:title="eqIdf44c235d8b49207ad3f2d77dc5d6cf20"/>
          </v:shape>
          <o:OLEObject Type="Embed" ProgID="Equation.DSMT4" ShapeID="_x0000_i1087" DrawAspect="Content" ObjectID="_1734328884" r:id="rId129"/>
        </w:object>
      </w:r>
      <w:r>
        <w:t>、</w:t>
      </w:r>
      <w:r>
        <w:object w:dxaOrig="194" w:dyaOrig="311" w14:anchorId="57C8D069">
          <v:shape id="_x0000_i1088" type="#_x0000_t75" alt="eqIdf44c235d8b49207ad3f2d77dc5d6cf20" style="width:9.6pt;height:15.7pt" o:ole="">
            <v:imagedata r:id="rId128" o:title="eqIdf44c235d8b49207ad3f2d77dc5d6cf20"/>
          </v:shape>
          <o:OLEObject Type="Embed" ProgID="Equation.DSMT4" ShapeID="_x0000_i1088" DrawAspect="Content" ObjectID="_1734328885" r:id="rId130"/>
        </w:object>
      </w:r>
      <w:r>
        <w:t>、</w:t>
      </w:r>
      <w:r>
        <w:object w:dxaOrig="246" w:dyaOrig="141" w14:anchorId="4DF02CF4">
          <v:shape id="_x0000_i1089" type="#_x0000_t75" alt="eqIddaa5e9bd516f6282483b92cfe6074623" style="width:12.5pt;height:7.15pt" o:ole="">
            <v:imagedata r:id="rId126" o:title="eqIddaa5e9bd516f6282483b92cfe6074623"/>
          </v:shape>
          <o:OLEObject Type="Embed" ProgID="Equation.DSMT4" ShapeID="_x0000_i1089" DrawAspect="Content" ObjectID="_1734328886" r:id="rId131"/>
        </w:object>
      </w:r>
      <w:r>
        <w:t>、</w:t>
      </w:r>
      <w:r>
        <w:object w:dxaOrig="229" w:dyaOrig="317" w14:anchorId="11F95A32">
          <v:shape id="_x0000_i1090" type="#_x0000_t75" alt="eqId68646c3ed613f53ba8a56bfd67eee96f" style="width:11.4pt;height:15.7pt" o:ole="">
            <v:imagedata r:id="rId132" o:title="eqId68646c3ed613f53ba8a56bfd67eee96f"/>
          </v:shape>
          <o:OLEObject Type="Embed" ProgID="Equation.DSMT4" ShapeID="_x0000_i1090" DrawAspect="Content" ObjectID="_1734328887" r:id="rId133"/>
        </w:object>
      </w:r>
      <w:r>
        <w:t>，由动量守恒定律可得</w:t>
      </w:r>
      <w:r>
        <w:object w:dxaOrig="3784" w:dyaOrig="356" w14:anchorId="2605E391">
          <v:shape id="_x0000_i1091" type="#_x0000_t75" alt="eqIde77b969c21ce3bfc4ec95b8a22d54969" style="width:189.25pt;height:17.8pt" o:ole="">
            <v:imagedata r:id="rId134" o:title="eqIde77b969c21ce3bfc4ec95b8a22d54969"/>
          </v:shape>
          <o:OLEObject Type="Embed" ProgID="Equation.DSMT4" ShapeID="_x0000_i1091" DrawAspect="Content" ObjectID="_1734328888" r:id="rId135"/>
        </w:object>
      </w:r>
      <w:r w:rsidR="009E5C92">
        <w:rPr>
          <w:rFonts w:hint="eastAsia"/>
        </w:rPr>
        <w:t>，</w:t>
      </w:r>
      <w:r>
        <w:object w:dxaOrig="2886" w:dyaOrig="540" w14:anchorId="4AF7FC61">
          <v:shape id="_x0000_i1092" type="#_x0000_t75" alt="eqId88628651071ed82a9019f8270ce30ebf" style="width:144.35pt;height:27.1pt" o:ole="">
            <v:imagedata r:id="rId136" o:title="eqId88628651071ed82a9019f8270ce30ebf"/>
          </v:shape>
          <o:OLEObject Type="Embed" ProgID="Equation.DSMT4" ShapeID="_x0000_i1092" DrawAspect="Content" ObjectID="_1734328889" r:id="rId137"/>
        </w:object>
      </w:r>
    </w:p>
    <w:p w14:paraId="29FAD2D3" w14:textId="6C734CB3" w:rsidR="00255A3C" w:rsidRDefault="00000000" w:rsidP="00911151">
      <w:pPr>
        <w:spacing w:line="360" w:lineRule="auto"/>
        <w:jc w:val="left"/>
      </w:pPr>
      <w:r>
        <w:t>故整个过程经历的时间为</w:t>
      </w:r>
      <w:r>
        <w:object w:dxaOrig="2728" w:dyaOrig="593" w14:anchorId="2699F2C0">
          <v:shape id="_x0000_i1093" type="#_x0000_t75" alt="eqIda0828a4583579d295b8d5ae9094f5026" style="width:136.5pt;height:29.6pt" o:ole="">
            <v:imagedata r:id="rId138" o:title="eqIda0828a4583579d295b8d5ae9094f5026"/>
          </v:shape>
          <o:OLEObject Type="Embed" ProgID="Equation.DSMT4" ShapeID="_x0000_i1093" DrawAspect="Content" ObjectID="_1734328890" r:id="rId139"/>
        </w:object>
      </w:r>
    </w:p>
    <w:p w14:paraId="366DE5D7" w14:textId="7DE966B5" w:rsidR="00255A3C" w:rsidRDefault="00911151">
      <w:pPr>
        <w:spacing w:line="360" w:lineRule="auto"/>
        <w:jc w:val="left"/>
      </w:pPr>
      <w:r>
        <w:t xml:space="preserve"> </w:t>
      </w:r>
    </w:p>
    <w:sectPr w:rsidR="00255A3C" w:rsidSect="008C07DE">
      <w:footerReference w:type="even" r:id="rId140"/>
      <w:footerReference w:type="default" r:id="rId141"/>
      <w:pgSz w:w="11907" w:h="16839" w:code="9"/>
      <w:pgMar w:top="900" w:right="1997" w:bottom="900" w:left="1997" w:header="500" w:footer="50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C40E" w14:textId="77777777" w:rsidR="00B2483A" w:rsidRDefault="00B2483A">
      <w:r>
        <w:separator/>
      </w:r>
    </w:p>
  </w:endnote>
  <w:endnote w:type="continuationSeparator" w:id="0">
    <w:p w14:paraId="74B9A340" w14:textId="77777777" w:rsidR="00B2483A" w:rsidRDefault="00B2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1521" w14:textId="4EF904A1" w:rsidR="00215BCF" w:rsidRPr="00BC62FB" w:rsidRDefault="00000000">
    <w:pPr>
      <w:jc w:val="center"/>
    </w:pPr>
    <w:proofErr w:type="gramStart"/>
    <w:r>
      <w:rPr>
        <w:rFonts w:hint="eastAsia"/>
      </w:rPr>
      <w:t>试卷第</w:t>
    </w:r>
    <w:proofErr w:type="gramEnd"/>
    <w:r>
      <w:fldChar w:fldCharType="begin"/>
    </w:r>
    <w:r>
      <w:instrText xml:space="preserve"> =</w:instrText>
    </w:r>
    <w:r>
      <w:fldChar w:fldCharType="begin"/>
    </w:r>
    <w:r>
      <w:instrText xml:space="preserve">page  </w:instrText>
    </w:r>
    <w:r>
      <w:fldChar w:fldCharType="separate"/>
    </w:r>
    <w:r w:rsidR="00E32B20">
      <w:rPr>
        <w:noProof/>
      </w:rPr>
      <w:instrText>4</w:instrText>
    </w:r>
    <w:r>
      <w:rPr>
        <w:noProof/>
      </w:rPr>
      <w:fldChar w:fldCharType="end"/>
    </w:r>
    <w:r>
      <w:instrText xml:space="preserve"> </w:instrText>
    </w:r>
    <w:r>
      <w:fldChar w:fldCharType="separate"/>
    </w:r>
    <w:r w:rsidR="00E32B20">
      <w:rPr>
        <w:noProof/>
      </w:rPr>
      <w:t>4</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E32B20">
      <w:rPr>
        <w:noProof/>
      </w:rPr>
      <w:instrText>5</w:instrText>
    </w:r>
    <w:r>
      <w:rPr>
        <w:noProof/>
      </w:rPr>
      <w:fldChar w:fldCharType="end"/>
    </w:r>
    <w:r>
      <w:instrText xml:space="preserve"> </w:instrText>
    </w:r>
    <w:r>
      <w:fldChar w:fldCharType="separate"/>
    </w:r>
    <w:r w:rsidR="00E32B20">
      <w:rPr>
        <w:noProof/>
      </w:rPr>
      <w:t>5</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A4AEE" w14:textId="144DE9FD" w:rsidR="00215BCF" w:rsidRPr="00BC62FB" w:rsidRDefault="00000000">
    <w:pPr>
      <w:jc w:val="center"/>
    </w:pPr>
    <w:proofErr w:type="gramStart"/>
    <w:r>
      <w:rPr>
        <w:rFonts w:hint="eastAsia"/>
      </w:rPr>
      <w:t>试卷第</w:t>
    </w:r>
    <w:proofErr w:type="gramEnd"/>
    <w:r>
      <w:fldChar w:fldCharType="begin"/>
    </w:r>
    <w:r>
      <w:instrText xml:space="preserve"> =</w:instrText>
    </w:r>
    <w:r>
      <w:fldChar w:fldCharType="begin"/>
    </w:r>
    <w:r>
      <w:instrText xml:space="preserve">page  </w:instrText>
    </w:r>
    <w:r>
      <w:fldChar w:fldCharType="separate"/>
    </w:r>
    <w:r w:rsidR="00E32B20">
      <w:rPr>
        <w:noProof/>
      </w:rPr>
      <w:instrText>5</w:instrText>
    </w:r>
    <w:r>
      <w:rPr>
        <w:noProof/>
      </w:rPr>
      <w:fldChar w:fldCharType="end"/>
    </w:r>
    <w:r>
      <w:instrText xml:space="preserve"> </w:instrText>
    </w:r>
    <w:r>
      <w:fldChar w:fldCharType="separate"/>
    </w:r>
    <w:r w:rsidR="00E32B20">
      <w:rPr>
        <w:noProof/>
      </w:rPr>
      <w:t>5</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E32B20">
      <w:rPr>
        <w:noProof/>
      </w:rPr>
      <w:instrText>5</w:instrText>
    </w:r>
    <w:r>
      <w:rPr>
        <w:noProof/>
      </w:rPr>
      <w:fldChar w:fldCharType="end"/>
    </w:r>
    <w:r>
      <w:instrText xml:space="preserve"> </w:instrText>
    </w:r>
    <w:r>
      <w:fldChar w:fldCharType="separate"/>
    </w:r>
    <w:r w:rsidR="00E32B20">
      <w:rPr>
        <w:noProof/>
      </w:rPr>
      <w:t>5</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6D6E" w14:textId="77777777" w:rsidR="00B2483A" w:rsidRDefault="00B2483A">
      <w:r>
        <w:separator/>
      </w:r>
    </w:p>
  </w:footnote>
  <w:footnote w:type="continuationSeparator" w:id="0">
    <w:p w14:paraId="623B592D" w14:textId="77777777" w:rsidR="00B2483A" w:rsidRDefault="00B248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06B0"/>
    <w:rsid w:val="00031922"/>
    <w:rsid w:val="00043B54"/>
    <w:rsid w:val="00111F42"/>
    <w:rsid w:val="001D7A06"/>
    <w:rsid w:val="00215BCF"/>
    <w:rsid w:val="00255A3C"/>
    <w:rsid w:val="00284433"/>
    <w:rsid w:val="002A1EC6"/>
    <w:rsid w:val="002E035E"/>
    <w:rsid w:val="006B16C5"/>
    <w:rsid w:val="006E1589"/>
    <w:rsid w:val="00776133"/>
    <w:rsid w:val="008C07DE"/>
    <w:rsid w:val="00911151"/>
    <w:rsid w:val="009E5C92"/>
    <w:rsid w:val="00A30CCE"/>
    <w:rsid w:val="00AC3E9C"/>
    <w:rsid w:val="00B2483A"/>
    <w:rsid w:val="00BC1345"/>
    <w:rsid w:val="00BC4F14"/>
    <w:rsid w:val="00BF535F"/>
    <w:rsid w:val="00C05504"/>
    <w:rsid w:val="00C806B0"/>
    <w:rsid w:val="00E32B20"/>
    <w:rsid w:val="00E476EE"/>
    <w:rsid w:val="00EF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13A8"/>
  <w15:docId w15:val="{F67D87BF-B470-497B-8A59-A1CC2D92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41.wmf"/><Relationship Id="rId138" Type="http://schemas.openxmlformats.org/officeDocument/2006/relationships/image" Target="media/image66.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7.png"/><Relationship Id="rId53" Type="http://schemas.openxmlformats.org/officeDocument/2006/relationships/image" Target="media/image27.wmf"/><Relationship Id="rId58" Type="http://schemas.openxmlformats.org/officeDocument/2006/relationships/oleObject" Target="embeddings/oleObject23.bin"/><Relationship Id="rId74" Type="http://schemas.openxmlformats.org/officeDocument/2006/relationships/oleObject" Target="embeddings/oleObject32.bin"/><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oleObject" Target="embeddings/oleObject58.bin"/><Relationship Id="rId128" Type="http://schemas.openxmlformats.org/officeDocument/2006/relationships/image" Target="media/image62.wmf"/><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7.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21.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4.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4.wmf"/><Relationship Id="rId139" Type="http://schemas.openxmlformats.org/officeDocument/2006/relationships/oleObject" Target="embeddings/oleObject67.bin"/><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image" Target="media/image18.png"/><Relationship Id="rId59" Type="http://schemas.openxmlformats.org/officeDocument/2006/relationships/image" Target="media/image30.wmf"/><Relationship Id="rId103" Type="http://schemas.openxmlformats.org/officeDocument/2006/relationships/image" Target="media/image51.wmf"/><Relationship Id="rId108" Type="http://schemas.openxmlformats.org/officeDocument/2006/relationships/oleObject" Target="embeddings/oleObject50.bin"/><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1.bin"/><Relationship Id="rId70" Type="http://schemas.openxmlformats.org/officeDocument/2006/relationships/oleObject" Target="embeddings/oleObject30.bin"/><Relationship Id="rId75" Type="http://schemas.openxmlformats.org/officeDocument/2006/relationships/oleObject" Target="embeddings/oleObject33.bin"/><Relationship Id="rId91" Type="http://schemas.openxmlformats.org/officeDocument/2006/relationships/image" Target="media/image45.wmf"/><Relationship Id="rId96" Type="http://schemas.openxmlformats.org/officeDocument/2006/relationships/oleObject" Target="embeddings/oleObject43.bin"/><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oleObject" Target="embeddings/oleObject17.bin"/><Relationship Id="rId60" Type="http://schemas.openxmlformats.org/officeDocument/2006/relationships/oleObject" Target="embeddings/oleObject24.bin"/><Relationship Id="rId65" Type="http://schemas.openxmlformats.org/officeDocument/2006/relationships/image" Target="media/image32.wmf"/><Relationship Id="rId81" Type="http://schemas.openxmlformats.org/officeDocument/2006/relationships/oleObject" Target="embeddings/oleObject36.bin"/><Relationship Id="rId86" Type="http://schemas.openxmlformats.org/officeDocument/2006/relationships/image" Target="media/image42.wmf"/><Relationship Id="rId130" Type="http://schemas.openxmlformats.org/officeDocument/2006/relationships/oleObject" Target="embeddings/oleObject62.bin"/><Relationship Id="rId135" Type="http://schemas.openxmlformats.org/officeDocument/2006/relationships/oleObject" Target="embeddings/oleObject65.bin"/><Relationship Id="rId13" Type="http://schemas.openxmlformats.org/officeDocument/2006/relationships/oleObject" Target="embeddings/oleObject3.bin"/><Relationship Id="rId18" Type="http://schemas.openxmlformats.org/officeDocument/2006/relationships/image" Target="media/image7.jpeg"/><Relationship Id="rId39" Type="http://schemas.openxmlformats.org/officeDocument/2006/relationships/image" Target="media/image19.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8.wmf"/><Relationship Id="rId76" Type="http://schemas.openxmlformats.org/officeDocument/2006/relationships/image" Target="media/image37.wmf"/><Relationship Id="rId97" Type="http://schemas.openxmlformats.org/officeDocument/2006/relationships/image" Target="media/image48.wmf"/><Relationship Id="rId104" Type="http://schemas.openxmlformats.org/officeDocument/2006/relationships/oleObject" Target="embeddings/oleObject47.bin"/><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image" Target="media/image35.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oleObject" Target="embeddings/oleObject28.bin"/><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image" Target="media/image65.wmf"/><Relationship Id="rId61" Type="http://schemas.openxmlformats.org/officeDocument/2006/relationships/image" Target="media/image31.wmf"/><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2.bin"/><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oleObject" Target="embeddings/oleObject48.bin"/><Relationship Id="rId126" Type="http://schemas.openxmlformats.org/officeDocument/2006/relationships/image" Target="media/image61.wmf"/><Relationship Id="rId8" Type="http://schemas.openxmlformats.org/officeDocument/2006/relationships/image" Target="media/image2.wmf"/><Relationship Id="rId51" Type="http://schemas.openxmlformats.org/officeDocument/2006/relationships/image" Target="media/image25.png"/><Relationship Id="rId72" Type="http://schemas.openxmlformats.org/officeDocument/2006/relationships/oleObject" Target="embeddings/oleObject31.bin"/><Relationship Id="rId93" Type="http://schemas.openxmlformats.org/officeDocument/2006/relationships/image" Target="media/image46.wmf"/><Relationship Id="rId98" Type="http://schemas.openxmlformats.org/officeDocument/2006/relationships/oleObject" Target="embeddings/oleObject44.bin"/><Relationship Id="rId121" Type="http://schemas.openxmlformats.org/officeDocument/2006/relationships/oleObject" Target="embeddings/oleObject57.bin"/><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image" Target="media/image33.wmf"/><Relationship Id="rId116" Type="http://schemas.openxmlformats.org/officeDocument/2006/relationships/image" Target="media/image56.wmf"/><Relationship Id="rId137" Type="http://schemas.openxmlformats.org/officeDocument/2006/relationships/oleObject" Target="embeddings/oleObject66.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7.bin"/><Relationship Id="rId88" Type="http://schemas.openxmlformats.org/officeDocument/2006/relationships/image" Target="media/image43.png"/><Relationship Id="rId111" Type="http://schemas.openxmlformats.org/officeDocument/2006/relationships/oleObject" Target="embeddings/oleObject52.bin"/><Relationship Id="rId132" Type="http://schemas.openxmlformats.org/officeDocument/2006/relationships/image" Target="media/image63.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image" Target="media/image29.wmf"/><Relationship Id="rId106" Type="http://schemas.openxmlformats.org/officeDocument/2006/relationships/image" Target="media/image52.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image" Target="media/image26.png"/><Relationship Id="rId73" Type="http://schemas.openxmlformats.org/officeDocument/2006/relationships/image" Target="media/image36.wmf"/><Relationship Id="rId78" Type="http://schemas.openxmlformats.org/officeDocument/2006/relationships/image" Target="media/image38.wmf"/><Relationship Id="rId94" Type="http://schemas.openxmlformats.org/officeDocument/2006/relationships/oleObject" Target="embeddings/oleObject42.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59.wmf"/><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image" Target="media/image54.wmf"/><Relationship Id="rId133" Type="http://schemas.openxmlformats.org/officeDocument/2006/relationships/oleObject" Target="embeddings/oleObject64.bin"/><Relationship Id="rId16"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组卷网zujuan.xkw.com</dc:creator>
  <cp:keywords/>
  <dc:description/>
  <cp:lastModifiedBy>8613590098340</cp:lastModifiedBy>
  <cp:revision>5</cp:revision>
  <dcterms:created xsi:type="dcterms:W3CDTF">2017-07-19T12:07:00Z</dcterms:created>
  <dcterms:modified xsi:type="dcterms:W3CDTF">2023-01-04T01:12:00Z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