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96" w:lineRule="auto"/>
        <w:jc w:val="center"/>
        <w:textAlignment w:val="auto"/>
        <w:rPr>
          <w:rFonts w:hint="eastAsia" w:ascii="宋体" w:hAnsi="宋体" w:eastAsia="宋体" w:cs="宋体"/>
          <w:b/>
          <w:bCs/>
          <w:spacing w:val="-11"/>
          <w:sz w:val="40"/>
          <w:szCs w:val="40"/>
        </w:rPr>
      </w:pPr>
      <w:r>
        <w:rPr>
          <w:rFonts w:hint="eastAsia" w:ascii="宋体" w:hAnsi="宋体" w:eastAsia="宋体" w:cs="宋体"/>
          <w:b/>
          <w:bCs/>
          <w:spacing w:val="-11"/>
          <w:sz w:val="40"/>
          <w:szCs w:val="40"/>
          <w:lang w:eastAsia="zh-CN"/>
        </w:rPr>
        <w:t>湛江一中</w:t>
      </w:r>
      <w:r>
        <w:rPr>
          <w:rFonts w:hint="eastAsia" w:ascii="宋体" w:hAnsi="宋体" w:eastAsia="宋体" w:cs="宋体"/>
          <w:b/>
          <w:bCs/>
          <w:spacing w:val="-11"/>
          <w:sz w:val="40"/>
          <w:szCs w:val="40"/>
          <w:lang w:val="en-US" w:eastAsia="zh-CN"/>
        </w:rPr>
        <w:t>2023届高三下学期卓越班第8周测验</w:t>
      </w:r>
      <w:r>
        <w:rPr>
          <w:rFonts w:hint="eastAsia" w:ascii="宋体" w:hAnsi="宋体" w:eastAsia="宋体" w:cs="宋体"/>
          <w:b/>
          <w:bCs/>
          <w:spacing w:val="-11"/>
          <w:sz w:val="40"/>
          <w:szCs w:val="40"/>
        </w:rPr>
        <w:t>语文</w:t>
      </w:r>
      <w:r>
        <w:rPr>
          <w:rFonts w:hint="eastAsia" w:ascii="宋体" w:hAnsi="宋体" w:eastAsia="宋体" w:cs="宋体"/>
          <w:b/>
          <w:bCs/>
          <w:spacing w:val="-11"/>
          <w:sz w:val="21"/>
          <w:szCs w:val="21"/>
          <w:lang w:val="en-US" w:eastAsia="zh-CN"/>
        </w:rPr>
        <w:t>3.26</w:t>
      </w:r>
    </w:p>
    <w:p>
      <w:pPr>
        <w:keepNext w:val="0"/>
        <w:keepLines w:val="0"/>
        <w:pageBreakBefore w:val="0"/>
        <w:widowControl w:val="0"/>
        <w:kinsoku/>
        <w:wordWrap/>
        <w:overflowPunct/>
        <w:topLinePunct w:val="0"/>
        <w:autoSpaceDE/>
        <w:autoSpaceDN/>
        <w:bidi w:val="0"/>
        <w:adjustRightInd/>
        <w:snapToGrid/>
        <w:spacing w:line="396" w:lineRule="auto"/>
        <w:jc w:val="center"/>
        <w:textAlignment w:val="auto"/>
        <w:rPr>
          <w:rFonts w:hint="default" w:ascii="宋体" w:hAnsi="宋体" w:eastAsia="宋体" w:cs="宋体"/>
          <w:b/>
          <w:bCs/>
          <w:spacing w:val="-11"/>
          <w:sz w:val="40"/>
          <w:szCs w:val="40"/>
          <w:lang w:val="en-US" w:eastAsia="zh-CN"/>
        </w:rPr>
      </w:pPr>
      <w:r>
        <w:rPr>
          <w:rFonts w:hint="eastAsia" w:ascii="宋体" w:hAnsi="宋体" w:cs="宋体"/>
          <w:b/>
          <w:bCs/>
          <w:spacing w:val="-11"/>
          <w:sz w:val="40"/>
          <w:szCs w:val="40"/>
          <w:lang w:eastAsia="zh-CN"/>
        </w:rPr>
        <w:t>参考答案</w:t>
      </w:r>
    </w:p>
    <w:p>
      <w:pPr>
        <w:keepNext w:val="0"/>
        <w:keepLines w:val="0"/>
        <w:pageBreakBefore w:val="0"/>
        <w:widowControl w:val="0"/>
        <w:kinsoku/>
        <w:wordWrap/>
        <w:overflowPunct/>
        <w:topLinePunct w:val="0"/>
        <w:autoSpaceDE/>
        <w:autoSpaceDN/>
        <w:bidi w:val="0"/>
        <w:adjustRightInd w:val="0"/>
        <w:snapToGrid w:val="0"/>
        <w:spacing w:line="288" w:lineRule="auto"/>
        <w:textAlignment w:val="center"/>
        <w:rPr>
          <w:rFonts w:hint="eastAsia"/>
          <w:b/>
          <w:bCs/>
          <w:color w:val="auto"/>
          <w:sz w:val="24"/>
          <w:szCs w:val="24"/>
        </w:rPr>
      </w:pPr>
      <w:r>
        <w:rPr>
          <w:rFonts w:hint="eastAsia"/>
          <w:b/>
          <w:bCs/>
          <w:color w:val="auto"/>
          <w:sz w:val="24"/>
          <w:szCs w:val="24"/>
        </w:rPr>
        <w:t>现代文阅读(</w:t>
      </w:r>
      <w:r>
        <w:rPr>
          <w:rFonts w:hint="eastAsia"/>
          <w:b/>
          <w:bCs/>
          <w:color w:val="auto"/>
          <w:sz w:val="24"/>
          <w:szCs w:val="24"/>
          <w:lang w:val="en-US" w:eastAsia="zh-CN"/>
        </w:rPr>
        <w:t>3</w:t>
      </w:r>
      <w:r>
        <w:rPr>
          <w:rFonts w:hint="eastAsia"/>
          <w:b/>
          <w:bCs/>
          <w:color w:val="auto"/>
          <w:sz w:val="24"/>
          <w:szCs w:val="24"/>
        </w:rPr>
        <w:t>5分)</w:t>
      </w:r>
    </w:p>
    <w:p>
      <w:pPr>
        <w:keepNext w:val="0"/>
        <w:keepLines w:val="0"/>
        <w:pageBreakBefore w:val="0"/>
        <w:widowControl w:val="0"/>
        <w:kinsoku/>
        <w:wordWrap/>
        <w:overflowPunct/>
        <w:topLinePunct w:val="0"/>
        <w:autoSpaceDE/>
        <w:autoSpaceDN/>
        <w:bidi w:val="0"/>
        <w:adjustRightInd w:val="0"/>
        <w:snapToGrid w:val="0"/>
        <w:spacing w:line="288" w:lineRule="auto"/>
        <w:textAlignment w:val="center"/>
        <w:rPr>
          <w:rFonts w:hint="eastAsia"/>
          <w:b/>
          <w:bCs/>
          <w:color w:val="auto"/>
          <w:sz w:val="24"/>
          <w:szCs w:val="24"/>
        </w:rPr>
      </w:pPr>
      <w:r>
        <w:rPr>
          <w:rFonts w:hint="eastAsia"/>
          <w:b/>
          <w:bCs/>
          <w:color w:val="auto"/>
          <w:sz w:val="24"/>
          <w:szCs w:val="24"/>
        </w:rPr>
        <w:t>(一)现代文阅读 (</w:t>
      </w:r>
      <w:r>
        <w:rPr>
          <w:rFonts w:hint="eastAsia"/>
          <w:b/>
          <w:bCs/>
          <w:color w:val="auto"/>
          <w:sz w:val="24"/>
          <w:szCs w:val="24"/>
          <w:lang w:val="en-US" w:eastAsia="zh-CN"/>
        </w:rPr>
        <w:t>17</w:t>
      </w:r>
      <w:r>
        <w:rPr>
          <w:rFonts w:hint="eastAsia"/>
          <w:b/>
          <w:bCs/>
          <w:color w:val="auto"/>
          <w:sz w:val="24"/>
          <w:szCs w:val="24"/>
        </w:rPr>
        <w:t>分)</w:t>
      </w:r>
    </w:p>
    <w:p>
      <w:pPr>
        <w:keepNext w:val="0"/>
        <w:keepLines w:val="0"/>
        <w:pageBreakBefore w:val="0"/>
        <w:widowControl w:val="0"/>
        <w:kinsoku/>
        <w:wordWrap/>
        <w:overflowPunct/>
        <w:topLinePunct w:val="0"/>
        <w:autoSpaceDE/>
        <w:autoSpaceDN/>
        <w:bidi w:val="0"/>
        <w:adjustRightInd w:val="0"/>
        <w:snapToGrid w:val="0"/>
        <w:spacing w:line="288" w:lineRule="auto"/>
        <w:textAlignment w:val="center"/>
        <w:rPr>
          <w:rFonts w:hint="eastAsia" w:ascii="楷体" w:hAnsi="楷体" w:eastAsia="楷体" w:cs="楷体"/>
          <w:color w:val="auto"/>
          <w:sz w:val="24"/>
          <w:szCs w:val="24"/>
        </w:rPr>
      </w:pPr>
      <w:r>
        <w:rPr>
          <w:rFonts w:hint="eastAsia"/>
          <w:color w:val="auto"/>
          <w:sz w:val="24"/>
          <w:szCs w:val="24"/>
        </w:rPr>
        <w:t>1.(3分) B</w:t>
      </w:r>
      <w:r>
        <w:rPr>
          <w:rFonts w:hint="eastAsia" w:ascii="楷体" w:hAnsi="楷体" w:eastAsia="楷体" w:cs="楷体"/>
          <w:color w:val="auto"/>
          <w:sz w:val="24"/>
          <w:szCs w:val="24"/>
        </w:rPr>
        <w:t>(A项“科技只是它们之间的“催化剂””错,选项中的“它们"指代的与文本不同。C项“应以促进可持续发展为基本前提”错,于文无据。D项“坚持科技伦理观可规避...."错,应该是“坚持正确的科技伦理观....</w:t>
      </w:r>
      <w:r>
        <w:rPr>
          <w:rFonts w:hint="eastAsia" w:ascii="楷体" w:hAnsi="楷体" w:eastAsia="楷体" w:cs="楷体"/>
          <w:color w:val="auto"/>
          <w:sz w:val="24"/>
          <w:szCs w:val="24"/>
          <w:lang w:val="en-US" w:eastAsia="zh-CN"/>
        </w:rPr>
        <w:t>.</w:t>
      </w:r>
      <w:r>
        <w:rPr>
          <w:rFonts w:hint="eastAsia" w:ascii="楷体" w:hAnsi="楷体" w:eastAsia="楷体" w:cs="楷体"/>
          <w:color w:val="auto"/>
          <w:sz w:val="24"/>
          <w:szCs w:val="24"/>
        </w:rPr>
        <w:t>)</w:t>
      </w:r>
    </w:p>
    <w:p>
      <w:pPr>
        <w:keepNext w:val="0"/>
        <w:keepLines w:val="0"/>
        <w:pageBreakBefore w:val="0"/>
        <w:widowControl w:val="0"/>
        <w:kinsoku/>
        <w:wordWrap/>
        <w:overflowPunct/>
        <w:topLinePunct w:val="0"/>
        <w:autoSpaceDE/>
        <w:autoSpaceDN/>
        <w:bidi w:val="0"/>
        <w:adjustRightInd w:val="0"/>
        <w:snapToGrid w:val="0"/>
        <w:spacing w:line="288" w:lineRule="auto"/>
        <w:textAlignment w:val="center"/>
        <w:rPr>
          <w:rFonts w:hint="eastAsia" w:ascii="楷体" w:hAnsi="楷体" w:eastAsia="楷体" w:cs="楷体"/>
          <w:color w:val="auto"/>
          <w:sz w:val="24"/>
          <w:szCs w:val="24"/>
        </w:rPr>
      </w:pPr>
      <w:r>
        <w:rPr>
          <w:rFonts w:hint="eastAsia"/>
          <w:color w:val="auto"/>
          <w:sz w:val="24"/>
          <w:szCs w:val="24"/>
        </w:rPr>
        <w:t>2.(3分) C</w:t>
      </w:r>
      <w:r>
        <w:rPr>
          <w:rFonts w:hint="eastAsia" w:ascii="楷体" w:hAnsi="楷体" w:eastAsia="楷体" w:cs="楷体"/>
          <w:color w:val="auto"/>
          <w:sz w:val="24"/>
          <w:szCs w:val="24"/>
        </w:rPr>
        <w:t>(“时代背景、社会文化等都会随着它的变化面变化”错。应是“科技伦理价值观随时代背筑、社会文化的变化而变化")</w:t>
      </w:r>
    </w:p>
    <w:p>
      <w:pPr>
        <w:keepNext w:val="0"/>
        <w:keepLines w:val="0"/>
        <w:pageBreakBefore w:val="0"/>
        <w:widowControl w:val="0"/>
        <w:kinsoku/>
        <w:wordWrap/>
        <w:overflowPunct/>
        <w:topLinePunct w:val="0"/>
        <w:autoSpaceDE/>
        <w:autoSpaceDN/>
        <w:bidi w:val="0"/>
        <w:adjustRightInd w:val="0"/>
        <w:snapToGrid w:val="0"/>
        <w:spacing w:line="288" w:lineRule="auto"/>
        <w:textAlignment w:val="center"/>
        <w:rPr>
          <w:rFonts w:hint="eastAsia" w:ascii="楷体" w:hAnsi="楷体" w:eastAsia="楷体" w:cs="楷体"/>
          <w:color w:val="auto"/>
          <w:sz w:val="24"/>
          <w:szCs w:val="24"/>
        </w:rPr>
      </w:pPr>
      <w:r>
        <w:rPr>
          <w:rFonts w:hint="eastAsia"/>
          <w:color w:val="auto"/>
          <w:sz w:val="24"/>
          <w:szCs w:val="24"/>
        </w:rPr>
        <w:t>3.(3分) B</w:t>
      </w:r>
      <w:r>
        <w:rPr>
          <w:rFonts w:hint="eastAsia" w:ascii="楷体" w:hAnsi="楷体" w:eastAsia="楷体" w:cs="楷体"/>
          <w:color w:val="auto"/>
          <w:sz w:val="24"/>
          <w:szCs w:val="24"/>
        </w:rPr>
        <w:t xml:space="preserve"> (老子一味抵制“伎巧”,其主张并不符合正确的科技伦理观)</w:t>
      </w:r>
    </w:p>
    <w:p>
      <w:pPr>
        <w:keepNext w:val="0"/>
        <w:keepLines w:val="0"/>
        <w:pageBreakBefore w:val="0"/>
        <w:widowControl w:val="0"/>
        <w:kinsoku/>
        <w:wordWrap/>
        <w:overflowPunct/>
        <w:topLinePunct w:val="0"/>
        <w:autoSpaceDE/>
        <w:autoSpaceDN/>
        <w:bidi w:val="0"/>
        <w:adjustRightInd w:val="0"/>
        <w:snapToGrid w:val="0"/>
        <w:spacing w:line="288" w:lineRule="auto"/>
        <w:textAlignment w:val="center"/>
        <w:rPr>
          <w:rFonts w:hint="eastAsia"/>
          <w:color w:val="auto"/>
          <w:sz w:val="24"/>
          <w:szCs w:val="24"/>
        </w:rPr>
      </w:pPr>
      <w:r>
        <w:rPr>
          <w:rFonts w:hint="eastAsia"/>
          <w:color w:val="auto"/>
          <w:sz w:val="24"/>
          <w:szCs w:val="24"/>
        </w:rPr>
        <w:t>4.(4分)有人认为,科技自身存在某种反自然性</w:t>
      </w:r>
      <w:r>
        <w:rPr>
          <w:rFonts w:hint="default"/>
          <w:color w:val="auto"/>
          <w:sz w:val="24"/>
          <w:szCs w:val="24"/>
        </w:rPr>
        <w:t>，</w:t>
      </w:r>
      <w:r>
        <w:rPr>
          <w:rFonts w:hint="eastAsia"/>
          <w:color w:val="auto"/>
          <w:sz w:val="24"/>
          <w:szCs w:val="24"/>
        </w:rPr>
        <w:t>科技会激化生存矛盾,压迫自然空间。(每句1分,意思对即可)</w:t>
      </w:r>
    </w:p>
    <w:p>
      <w:pPr>
        <w:keepNext w:val="0"/>
        <w:keepLines w:val="0"/>
        <w:pageBreakBefore w:val="0"/>
        <w:widowControl w:val="0"/>
        <w:kinsoku/>
        <w:wordWrap/>
        <w:overflowPunct/>
        <w:topLinePunct w:val="0"/>
        <w:autoSpaceDE/>
        <w:autoSpaceDN/>
        <w:bidi w:val="0"/>
        <w:adjustRightInd w:val="0"/>
        <w:snapToGrid w:val="0"/>
        <w:spacing w:line="288" w:lineRule="auto"/>
        <w:textAlignment w:val="center"/>
        <w:rPr>
          <w:rFonts w:hint="eastAsia"/>
          <w:color w:val="auto"/>
          <w:sz w:val="24"/>
          <w:szCs w:val="24"/>
        </w:rPr>
      </w:pPr>
      <w:r>
        <w:rPr>
          <w:rFonts w:hint="eastAsia"/>
          <w:color w:val="auto"/>
          <w:sz w:val="24"/>
          <w:szCs w:val="24"/>
        </w:rPr>
        <w:t>5.(4分)示例:</w:t>
      </w:r>
      <w:r>
        <w:rPr>
          <w:rFonts w:hint="default"/>
          <w:color w:val="auto"/>
          <w:sz w:val="24"/>
          <w:szCs w:val="24"/>
        </w:rPr>
        <w:t>①</w:t>
      </w:r>
      <w:r>
        <w:rPr>
          <w:rFonts w:hint="eastAsia"/>
          <w:color w:val="auto"/>
          <w:sz w:val="24"/>
          <w:szCs w:val="24"/>
        </w:rPr>
        <w:t>科技发展给人类的生活提供了越来越大的帮助,在足球比赛中采用AI技术,解决了多年来人工裁判引发的争端,使比赛更加公平公正。</w:t>
      </w:r>
      <w:r>
        <w:rPr>
          <w:rFonts w:hint="default"/>
          <w:color w:val="auto"/>
          <w:sz w:val="24"/>
          <w:szCs w:val="24"/>
        </w:rPr>
        <w:t>②</w:t>
      </w:r>
      <w:r>
        <w:rPr>
          <w:rFonts w:hint="eastAsia"/>
          <w:color w:val="auto"/>
          <w:sz w:val="24"/>
          <w:szCs w:val="24"/>
        </w:rPr>
        <w:t>这一科技创新,尊</w:t>
      </w:r>
      <w:r>
        <w:rPr>
          <w:rFonts w:hint="default"/>
          <w:color w:val="auto"/>
          <w:sz w:val="24"/>
          <w:szCs w:val="24"/>
        </w:rPr>
        <w:t>重</w:t>
      </w:r>
      <w:r>
        <w:rPr>
          <w:rFonts w:hint="eastAsia"/>
          <w:color w:val="auto"/>
          <w:sz w:val="24"/>
          <w:szCs w:val="24"/>
        </w:rPr>
        <w:t>了不同个体的利益诉求,避免了侵害他人权益,实现了科技伦理与科技创新的良性互动。(每点2分,意思对即可)</w:t>
      </w:r>
    </w:p>
    <w:p>
      <w:pPr>
        <w:keepNext w:val="0"/>
        <w:keepLines w:val="0"/>
        <w:pageBreakBefore w:val="0"/>
        <w:widowControl w:val="0"/>
        <w:kinsoku/>
        <w:wordWrap/>
        <w:overflowPunct/>
        <w:topLinePunct w:val="0"/>
        <w:autoSpaceDE/>
        <w:autoSpaceDN/>
        <w:bidi w:val="0"/>
        <w:adjustRightInd w:val="0"/>
        <w:snapToGrid w:val="0"/>
        <w:spacing w:line="288" w:lineRule="auto"/>
        <w:textAlignment w:val="center"/>
        <w:rPr>
          <w:rFonts w:hint="eastAsia"/>
          <w:b/>
          <w:bCs/>
          <w:color w:val="auto"/>
          <w:sz w:val="24"/>
          <w:szCs w:val="24"/>
        </w:rPr>
      </w:pPr>
      <w:r>
        <w:rPr>
          <w:rFonts w:hint="eastAsia"/>
          <w:b/>
          <w:bCs/>
          <w:color w:val="auto"/>
          <w:sz w:val="24"/>
          <w:szCs w:val="24"/>
        </w:rPr>
        <w:t>(二)现代文阅读I(</w:t>
      </w:r>
      <w:r>
        <w:rPr>
          <w:rFonts w:hint="default"/>
          <w:b/>
          <w:bCs/>
          <w:color w:val="auto"/>
          <w:sz w:val="24"/>
          <w:szCs w:val="24"/>
        </w:rPr>
        <w:t>18</w:t>
      </w:r>
      <w:r>
        <w:rPr>
          <w:rFonts w:hint="eastAsia"/>
          <w:b/>
          <w:bCs/>
          <w:color w:val="auto"/>
          <w:sz w:val="24"/>
          <w:szCs w:val="24"/>
        </w:rPr>
        <w:t>分)</w:t>
      </w:r>
    </w:p>
    <w:p>
      <w:pPr>
        <w:keepNext w:val="0"/>
        <w:keepLines w:val="0"/>
        <w:pageBreakBefore w:val="0"/>
        <w:widowControl w:val="0"/>
        <w:kinsoku/>
        <w:wordWrap/>
        <w:overflowPunct/>
        <w:topLinePunct w:val="0"/>
        <w:autoSpaceDE/>
        <w:autoSpaceDN/>
        <w:bidi w:val="0"/>
        <w:adjustRightInd w:val="0"/>
        <w:snapToGrid w:val="0"/>
        <w:spacing w:line="288" w:lineRule="auto"/>
        <w:jc w:val="left"/>
        <w:textAlignment w:val="center"/>
        <w:rPr>
          <w:rFonts w:hint="eastAsia" w:ascii="楷体" w:hAnsi="楷体" w:eastAsia="楷体" w:cs="楷体"/>
          <w:color w:val="auto"/>
          <w:sz w:val="24"/>
          <w:szCs w:val="24"/>
        </w:rPr>
      </w:pPr>
      <w:r>
        <w:rPr>
          <w:color w:val="auto"/>
          <w:sz w:val="24"/>
          <w:szCs w:val="24"/>
        </w:rPr>
        <w:t>6. B</w:t>
      </w:r>
      <w:r>
        <w:rPr>
          <w:rFonts w:hint="eastAsia" w:ascii="楷体" w:hAnsi="楷体" w:eastAsia="楷体" w:cs="楷体"/>
          <w:color w:val="auto"/>
          <w:sz w:val="24"/>
          <w:szCs w:val="24"/>
        </w:rPr>
        <w:t>【解析】A．“作为仆人命运的悲苦”错，忧郁是因金立之的离开，没有表现命运的悲苦。</w:t>
      </w:r>
    </w:p>
    <w:p>
      <w:pPr>
        <w:keepNext w:val="0"/>
        <w:keepLines w:val="0"/>
        <w:pageBreakBefore w:val="0"/>
        <w:widowControl w:val="0"/>
        <w:kinsoku/>
        <w:wordWrap/>
        <w:overflowPunct/>
        <w:topLinePunct w:val="0"/>
        <w:autoSpaceDE/>
        <w:autoSpaceDN/>
        <w:bidi w:val="0"/>
        <w:adjustRightInd w:val="0"/>
        <w:snapToGrid w:val="0"/>
        <w:spacing w:line="288" w:lineRule="auto"/>
        <w:jc w:val="left"/>
        <w:textAlignment w:val="center"/>
        <w:rPr>
          <w:rFonts w:hint="eastAsia" w:ascii="楷体" w:hAnsi="楷体" w:eastAsia="楷体" w:cs="楷体"/>
          <w:color w:val="auto"/>
          <w:sz w:val="24"/>
          <w:szCs w:val="24"/>
        </w:rPr>
      </w:pPr>
      <w:r>
        <w:rPr>
          <w:rFonts w:hint="eastAsia" w:ascii="楷体" w:hAnsi="楷体" w:eastAsia="楷体" w:cs="楷体"/>
          <w:color w:val="auto"/>
          <w:sz w:val="24"/>
          <w:szCs w:val="24"/>
        </w:rPr>
        <w:t>C．“当时抗战的惨烈”错，晾晒军用毯军衣，用棍子当作腿的伤兵等，都是战时医院的常态，看不出抗战的惨烈。D．“对抗战有觉悟”错，不能体现觉悟，李妈喜欢这些，只是因为金立之喜欢。</w:t>
      </w:r>
    </w:p>
    <w:p>
      <w:pPr>
        <w:keepNext w:val="0"/>
        <w:keepLines w:val="0"/>
        <w:pageBreakBefore w:val="0"/>
        <w:widowControl w:val="0"/>
        <w:kinsoku/>
        <w:wordWrap/>
        <w:overflowPunct/>
        <w:topLinePunct w:val="0"/>
        <w:autoSpaceDE/>
        <w:autoSpaceDN/>
        <w:bidi w:val="0"/>
        <w:adjustRightInd w:val="0"/>
        <w:snapToGrid w:val="0"/>
        <w:spacing w:line="288" w:lineRule="auto"/>
        <w:textAlignment w:val="center"/>
        <w:rPr>
          <w:color w:val="auto"/>
          <w:sz w:val="24"/>
          <w:szCs w:val="24"/>
        </w:rPr>
      </w:pPr>
      <w:r>
        <w:rPr>
          <w:color w:val="auto"/>
          <w:sz w:val="24"/>
          <w:szCs w:val="24"/>
        </w:rPr>
        <w:t xml:space="preserve">7. D  </w:t>
      </w:r>
      <w:r>
        <w:rPr>
          <w:rFonts w:hint="eastAsia" w:ascii="楷体" w:hAnsi="楷体" w:eastAsia="楷体" w:cs="楷体"/>
          <w:color w:val="auto"/>
          <w:sz w:val="24"/>
          <w:szCs w:val="24"/>
        </w:rPr>
        <w:t>“李妈对抗战胜利的信心”“主题得到升华”错，李妈不是对抗战有信心，只是对金立之的归来怀有期待。也非升华主题。</w:t>
      </w:r>
      <w:r>
        <w:rPr>
          <w:color w:val="auto"/>
          <w:sz w:val="24"/>
          <w:szCs w:val="24"/>
        </w:rPr>
        <w:t xml:space="preserve">  </w:t>
      </w:r>
    </w:p>
    <w:p>
      <w:pPr>
        <w:keepNext w:val="0"/>
        <w:keepLines w:val="0"/>
        <w:pageBreakBefore w:val="0"/>
        <w:widowControl w:val="0"/>
        <w:kinsoku/>
        <w:wordWrap/>
        <w:overflowPunct/>
        <w:topLinePunct w:val="0"/>
        <w:autoSpaceDE/>
        <w:autoSpaceDN/>
        <w:bidi w:val="0"/>
        <w:adjustRightInd w:val="0"/>
        <w:snapToGrid w:val="0"/>
        <w:spacing w:line="288" w:lineRule="auto"/>
        <w:textAlignment w:val="center"/>
        <w:rPr>
          <w:color w:val="auto"/>
          <w:sz w:val="24"/>
          <w:szCs w:val="24"/>
        </w:rPr>
      </w:pPr>
      <w:r>
        <w:rPr>
          <w:color w:val="auto"/>
          <w:sz w:val="24"/>
          <w:szCs w:val="24"/>
        </w:rPr>
        <w:t xml:space="preserve">8. </w:t>
      </w:r>
      <w:r>
        <w:rPr>
          <w:rFonts w:ascii="宋体" w:hAnsi="宋体" w:eastAsia="宋体" w:cs="宋体"/>
          <w:color w:val="auto"/>
          <w:sz w:val="24"/>
          <w:szCs w:val="24"/>
        </w:rPr>
        <w:t>①李妈的期待因为战争而不确定，未来渺茫；②李妈的期待更多是一厢情愿的，没有对等的回应。</w:t>
      </w:r>
      <w:r>
        <w:rPr>
          <w:color w:val="auto"/>
          <w:sz w:val="24"/>
          <w:szCs w:val="24"/>
        </w:rPr>
        <w:t xml:space="preserve">    </w:t>
      </w:r>
    </w:p>
    <w:p>
      <w:pPr>
        <w:keepNext w:val="0"/>
        <w:keepLines w:val="0"/>
        <w:pageBreakBefore w:val="0"/>
        <w:widowControl w:val="0"/>
        <w:kinsoku/>
        <w:wordWrap/>
        <w:overflowPunct/>
        <w:topLinePunct w:val="0"/>
        <w:autoSpaceDE/>
        <w:autoSpaceDN/>
        <w:bidi w:val="0"/>
        <w:adjustRightInd w:val="0"/>
        <w:snapToGrid w:val="0"/>
        <w:spacing w:line="288" w:lineRule="auto"/>
        <w:jc w:val="left"/>
        <w:textAlignment w:val="center"/>
        <w:rPr>
          <w:rFonts w:hint="eastAsia" w:ascii="楷体" w:hAnsi="楷体" w:eastAsia="楷体" w:cs="楷体"/>
          <w:color w:val="auto"/>
          <w:sz w:val="24"/>
          <w:szCs w:val="24"/>
        </w:rPr>
      </w:pPr>
      <w:r>
        <w:rPr>
          <w:rFonts w:hint="eastAsia" w:ascii="楷体" w:hAnsi="楷体" w:eastAsia="楷体" w:cs="楷体"/>
          <w:color w:val="auto"/>
          <w:sz w:val="24"/>
          <w:szCs w:val="24"/>
        </w:rPr>
        <w:t>本题考查学生分析文章标题</w:t>
      </w:r>
      <w:r>
        <w:rPr>
          <w:rFonts w:hint="eastAsia" w:ascii="楷体" w:hAnsi="楷体" w:eastAsia="楷体" w:cs="楷体"/>
          <w:color w:val="auto"/>
          <w:position w:val="0"/>
          <w:sz w:val="24"/>
          <w:szCs w:val="24"/>
        </w:rPr>
        <w:drawing>
          <wp:inline distT="0" distB="0" distL="114300" distR="114300">
            <wp:extent cx="133350" cy="177800"/>
            <wp:effectExtent l="0" t="0" r="0" b="13335"/>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5"/>
                    <a:stretch>
                      <a:fillRect/>
                    </a:stretch>
                  </pic:blipFill>
                  <pic:spPr>
                    <a:xfrm>
                      <a:off x="0" y="0"/>
                      <a:ext cx="133350" cy="177800"/>
                    </a:xfrm>
                    <a:prstGeom prst="rect">
                      <a:avLst/>
                    </a:prstGeom>
                  </pic:spPr>
                </pic:pic>
              </a:graphicData>
            </a:graphic>
          </wp:inline>
        </w:drawing>
      </w:r>
      <w:r>
        <w:rPr>
          <w:rFonts w:hint="eastAsia" w:ascii="楷体" w:hAnsi="楷体" w:eastAsia="楷体" w:cs="楷体"/>
          <w:color w:val="auto"/>
          <w:sz w:val="24"/>
          <w:szCs w:val="24"/>
        </w:rPr>
        <w:t>含义和对文本相关内容的理解能力。</w:t>
      </w:r>
    </w:p>
    <w:p>
      <w:pPr>
        <w:keepNext w:val="0"/>
        <w:keepLines w:val="0"/>
        <w:pageBreakBefore w:val="0"/>
        <w:widowControl w:val="0"/>
        <w:kinsoku/>
        <w:wordWrap/>
        <w:overflowPunct/>
        <w:topLinePunct w:val="0"/>
        <w:autoSpaceDE/>
        <w:autoSpaceDN/>
        <w:bidi w:val="0"/>
        <w:adjustRightInd w:val="0"/>
        <w:snapToGrid w:val="0"/>
        <w:spacing w:line="288" w:lineRule="auto"/>
        <w:jc w:val="left"/>
        <w:textAlignment w:val="center"/>
        <w:rPr>
          <w:rFonts w:hint="eastAsia" w:ascii="楷体" w:hAnsi="楷体" w:eastAsia="楷体" w:cs="楷体"/>
          <w:color w:val="auto"/>
          <w:sz w:val="24"/>
          <w:szCs w:val="24"/>
        </w:rPr>
      </w:pPr>
      <w:r>
        <w:rPr>
          <w:rFonts w:hint="eastAsia" w:ascii="楷体" w:hAnsi="楷体" w:eastAsia="楷体" w:cs="楷体"/>
          <w:color w:val="auto"/>
          <w:sz w:val="24"/>
          <w:szCs w:val="24"/>
        </w:rPr>
        <w:t>结合“李妈从那天晚上就唱着曲子，就是当她听说金立之也要出发到前方去之后”“李妈的忧郁的声音，不但从曲子声发出，就是从勺子、盘子、碗的声音，也都知道李妈是忧郁了，因为这些家具一点也不响亮”“回来的时候，你可不就忘了我，要做个有良心的人，可不能够高升忘了我……”可知，李妈在得知金立之要上战场后，她表现得既焦虑又恐慌，因为战争她不确定她和金立之有没有未来，她对他们的未来很渺茫，所以李妈的期待是“朦胧”的。</w:t>
      </w:r>
    </w:p>
    <w:p>
      <w:pPr>
        <w:keepNext w:val="0"/>
        <w:keepLines w:val="0"/>
        <w:pageBreakBefore w:val="0"/>
        <w:widowControl w:val="0"/>
        <w:kinsoku/>
        <w:wordWrap/>
        <w:overflowPunct/>
        <w:topLinePunct w:val="0"/>
        <w:autoSpaceDE/>
        <w:autoSpaceDN/>
        <w:bidi w:val="0"/>
        <w:adjustRightInd w:val="0"/>
        <w:snapToGrid w:val="0"/>
        <w:spacing w:line="288" w:lineRule="auto"/>
        <w:jc w:val="left"/>
        <w:textAlignment w:val="center"/>
        <w:rPr>
          <w:rFonts w:hint="eastAsia" w:ascii="楷体" w:hAnsi="楷体" w:eastAsia="楷体" w:cs="楷体"/>
          <w:color w:val="auto"/>
          <w:sz w:val="24"/>
          <w:szCs w:val="24"/>
        </w:rPr>
      </w:pPr>
      <w:r>
        <w:rPr>
          <w:rFonts w:hint="eastAsia" w:ascii="楷体" w:hAnsi="楷体" w:eastAsia="楷体" w:cs="楷体"/>
          <w:color w:val="auto"/>
          <w:sz w:val="24"/>
          <w:szCs w:val="24"/>
        </w:rPr>
        <w:t>结合“他为什么还不来到厨房里呢？李妈故意先退出来，站在门槛旁边咳嗽了两声，而后又大声和那个卫兵讲着连她自己也不知道是什么意思的话。她看金立之仍不出来，她又走进房去”“李妈要的并不是这样的回答……金立之仍旧没有注意”“金立之站得笔直在和太太讲话”“她去买两包烟送给他。听说，战壕里烟最宝贵。她在小巷里一边跑着，一边想着她所要说的话：‘回来的时候，你可不就忘了我，要做个有良心的人，可不能够高升忘了我……’”可知，李妈围着金立之忙里忙外，以眼神和咳嗽声暗示金立之来厨房，但是金立之当作没看见。于是李妈拿出自己攒的钱，飞快跑出去想买两盒烟让金立之带上抽，期待着金立之对她说：等我回来就娶你。然而等李妈回来后，金立之人早已没影了。她在黑黑的巷子里发着烧胡乱地跑着，嘴里说着胡话：金立之，你可不能忘了我，要做个有良心的人。李妈对金立之的感情是一厢情愿的，并没有得到金立之的回应。可见李妈的期待是一厢情愿的，没有对等的回应，所以李妈的期待是“朦胧”的。</w:t>
      </w:r>
    </w:p>
    <w:p>
      <w:pPr>
        <w:keepNext w:val="0"/>
        <w:keepLines w:val="0"/>
        <w:pageBreakBefore w:val="0"/>
        <w:widowControl w:val="0"/>
        <w:kinsoku/>
        <w:wordWrap/>
        <w:overflowPunct/>
        <w:topLinePunct w:val="0"/>
        <w:autoSpaceDE/>
        <w:autoSpaceDN/>
        <w:bidi w:val="0"/>
        <w:adjustRightInd w:val="0"/>
        <w:snapToGrid w:val="0"/>
        <w:spacing w:line="288" w:lineRule="auto"/>
        <w:textAlignment w:val="center"/>
        <w:rPr>
          <w:color w:val="auto"/>
          <w:sz w:val="24"/>
          <w:szCs w:val="24"/>
        </w:rPr>
      </w:pPr>
      <w:r>
        <w:rPr>
          <w:color w:val="auto"/>
          <w:sz w:val="24"/>
          <w:szCs w:val="24"/>
        </w:rPr>
        <w:t xml:space="preserve">9. </w:t>
      </w:r>
      <w:r>
        <w:rPr>
          <w:rFonts w:ascii="宋体" w:hAnsi="宋体" w:eastAsia="宋体" w:cs="宋体"/>
          <w:color w:val="auto"/>
          <w:sz w:val="24"/>
          <w:szCs w:val="24"/>
        </w:rPr>
        <w:t>①表现抗战的角度不同：《荷花淀》正面书写战争场面；《朦胧的期待》只是把抗战作为故事背景。②女性形象的类型不同：《荷花淀》刻画的是在战争中成长为抗日战士的女性群像：《朦胧的期待》刻画的是战争影响下爱情悲苦的底层女性形象。③表达的主题不同：《荷花淀》歌颂中华儿女保家卫国的英雄气概；《朦胧的期待》反映战争给底层女性带来的苦难与创伤，表达对底层女性的同情。</w:t>
      </w:r>
    </w:p>
    <w:p>
      <w:pPr>
        <w:keepNext w:val="0"/>
        <w:keepLines w:val="0"/>
        <w:pageBreakBefore w:val="0"/>
        <w:widowControl w:val="0"/>
        <w:kinsoku/>
        <w:wordWrap/>
        <w:overflowPunct/>
        <w:topLinePunct w:val="0"/>
        <w:autoSpaceDE/>
        <w:autoSpaceDN/>
        <w:bidi w:val="0"/>
        <w:adjustRightInd w:val="0"/>
        <w:snapToGrid w:val="0"/>
        <w:spacing w:line="288" w:lineRule="auto"/>
        <w:jc w:val="left"/>
        <w:textAlignment w:val="center"/>
        <w:rPr>
          <w:rFonts w:hint="eastAsia" w:ascii="楷体" w:hAnsi="楷体" w:eastAsia="楷体" w:cs="楷体"/>
          <w:color w:val="auto"/>
          <w:sz w:val="24"/>
          <w:szCs w:val="24"/>
        </w:rPr>
      </w:pPr>
      <w:r>
        <w:rPr>
          <w:rFonts w:hint="eastAsia" w:ascii="楷体" w:hAnsi="楷体" w:eastAsia="楷体" w:cs="楷体"/>
          <w:color w:val="auto"/>
          <w:sz w:val="24"/>
          <w:szCs w:val="24"/>
        </w:rPr>
        <w:t>本题考查学生分析作品的体裁特征和表现手法的能力。</w:t>
      </w:r>
    </w:p>
    <w:p>
      <w:pPr>
        <w:keepNext w:val="0"/>
        <w:keepLines w:val="0"/>
        <w:pageBreakBefore w:val="0"/>
        <w:widowControl w:val="0"/>
        <w:kinsoku/>
        <w:wordWrap/>
        <w:overflowPunct/>
        <w:topLinePunct w:val="0"/>
        <w:autoSpaceDE/>
        <w:autoSpaceDN/>
        <w:bidi w:val="0"/>
        <w:adjustRightInd w:val="0"/>
        <w:snapToGrid w:val="0"/>
        <w:spacing w:line="288" w:lineRule="auto"/>
        <w:jc w:val="left"/>
        <w:textAlignment w:val="center"/>
        <w:rPr>
          <w:rFonts w:hint="eastAsia" w:ascii="楷体" w:hAnsi="楷体" w:eastAsia="楷体" w:cs="楷体"/>
          <w:color w:val="auto"/>
          <w:sz w:val="24"/>
          <w:szCs w:val="24"/>
        </w:rPr>
      </w:pPr>
      <w:r>
        <w:rPr>
          <w:rFonts w:hint="eastAsia" w:ascii="楷体" w:hAnsi="楷体" w:eastAsia="楷体" w:cs="楷体"/>
          <w:color w:val="auto"/>
          <w:sz w:val="24"/>
          <w:szCs w:val="24"/>
        </w:rPr>
        <w:t>表现抗战的角度不同：《荷花淀》正面书写战争场面，如“渐渐听清楚枪声只是向着外面”“但是那些隐蔽在大荷叶下面的战士们，正在聚精会神瞄着敌人射击，半眼也没有看她们。枪声清脆，三五排枪过后，他们投出了手榴弹，冲出了荷花淀”“手榴弹把敌人那只大船击沉，一切都沉下去了。水面上只剩下一团烟硝火药气味。战士们就在那里大声欢笑着，打捞战利品”。《朦胧的期待》只是把抗战作为故事背景，如“就是当她听说金立之也要出发到前方去之后”“听说，战壕里烟最宝贵”“可是上前线去的，钱是有数的”，并没有正面的战争场面的描写。</w:t>
      </w:r>
    </w:p>
    <w:p>
      <w:pPr>
        <w:keepNext w:val="0"/>
        <w:keepLines w:val="0"/>
        <w:pageBreakBefore w:val="0"/>
        <w:widowControl w:val="0"/>
        <w:kinsoku/>
        <w:wordWrap/>
        <w:overflowPunct/>
        <w:topLinePunct w:val="0"/>
        <w:autoSpaceDE/>
        <w:autoSpaceDN/>
        <w:bidi w:val="0"/>
        <w:adjustRightInd w:val="0"/>
        <w:snapToGrid w:val="0"/>
        <w:spacing w:line="288" w:lineRule="auto"/>
        <w:jc w:val="left"/>
        <w:textAlignment w:val="center"/>
        <w:rPr>
          <w:rFonts w:hint="eastAsia" w:ascii="楷体" w:hAnsi="楷体" w:eastAsia="楷体" w:cs="楷体"/>
          <w:color w:val="auto"/>
          <w:sz w:val="24"/>
          <w:szCs w:val="24"/>
        </w:rPr>
      </w:pPr>
      <w:r>
        <w:rPr>
          <w:rFonts w:hint="eastAsia" w:ascii="楷体" w:hAnsi="楷体" w:eastAsia="楷体" w:cs="楷体"/>
          <w:color w:val="auto"/>
          <w:sz w:val="24"/>
          <w:szCs w:val="24"/>
        </w:rPr>
        <w:t>女性形象的类型不同：《荷花淀》刻画的是在战争中成长为抗日战士的女性群像，如“这一年秋季，她们学会了射击。冬天，打冰夹鱼的时候，她们一个个登在流星一样的冰船上，来回警戒。敌人围剿那百亩大苇塘的时候，她们配合子弟兵作战，出入在那芦苇的海里”。《朦胧的期待》刻画的是战争影响下爱情悲苦的底层女性形象。小说中的李妈在一家军官家做保姆，她一厢情愿爱着卫兵金立之，在得知金立之要上战场后，她表现得既焦虑又恐慌。善良淳朴的李妈为情人买烟的功夫得到的却是他不告而别的消息，她最后只能将这种感情化作朦胧的期待。</w:t>
      </w:r>
    </w:p>
    <w:p>
      <w:pPr>
        <w:keepNext w:val="0"/>
        <w:keepLines w:val="0"/>
        <w:pageBreakBefore w:val="0"/>
        <w:widowControl w:val="0"/>
        <w:kinsoku/>
        <w:wordWrap/>
        <w:overflowPunct/>
        <w:topLinePunct w:val="0"/>
        <w:autoSpaceDE/>
        <w:autoSpaceDN/>
        <w:bidi w:val="0"/>
        <w:adjustRightInd w:val="0"/>
        <w:snapToGrid w:val="0"/>
        <w:spacing w:line="288" w:lineRule="auto"/>
        <w:jc w:val="left"/>
        <w:textAlignment w:val="center"/>
        <w:rPr>
          <w:rFonts w:hint="eastAsia" w:ascii="楷体" w:hAnsi="楷体" w:eastAsia="楷体" w:cs="楷体"/>
          <w:color w:val="auto"/>
          <w:sz w:val="24"/>
          <w:szCs w:val="24"/>
        </w:rPr>
      </w:pPr>
      <w:r>
        <w:rPr>
          <w:rFonts w:hint="eastAsia" w:ascii="楷体" w:hAnsi="楷体" w:eastAsia="楷体" w:cs="楷体"/>
          <w:color w:val="auto"/>
          <w:sz w:val="24"/>
          <w:szCs w:val="24"/>
        </w:rPr>
        <w:t>表达的主题不同：《荷花淀》讲述的是白洋淀地区人民群众积极投身抗日的故事，描述以水生嫂为代表的白洋淀青年妇女由普通的劳动女成长为机智勇敢的抗日游击战士的过程,表现抗日根据地人民热爱生活、热爱祖国的精神，歌颂中华儿女保家卫国的英雄气概。《朦胧的期待》主要讲述了国民党高级官员家中的女佣李妈一厢情愿爱着卫兵金立之，在得知金立之要上战场后，她表现得既焦虑又恐慌。善良淳朴的李妈为情人买烟的功夫得到的却是他不告而别的消息，她最后只能将这种感情化作朦胧的期待。小说从侧面视角对广大劳苦人民给予关注，凝视着在战争中无奈而绝望的女性的命运，反映战争给底层女性带来的苦难与创伤，表达对底层女性的同情。</w:t>
      </w:r>
    </w:p>
    <w:p>
      <w:pPr>
        <w:keepNext w:val="0"/>
        <w:keepLines w:val="0"/>
        <w:pageBreakBefore w:val="0"/>
        <w:widowControl w:val="0"/>
        <w:kinsoku/>
        <w:wordWrap/>
        <w:overflowPunct/>
        <w:topLinePunct w:val="0"/>
        <w:autoSpaceDE/>
        <w:autoSpaceDN/>
        <w:bidi w:val="0"/>
        <w:adjustRightInd w:val="0"/>
        <w:snapToGrid w:val="0"/>
        <w:spacing w:line="288" w:lineRule="auto"/>
        <w:rPr>
          <w:rFonts w:hint="default"/>
          <w:b/>
          <w:bCs/>
          <w:sz w:val="24"/>
          <w:szCs w:val="24"/>
        </w:rPr>
      </w:pPr>
      <w:r>
        <w:rPr>
          <w:rFonts w:hint="default"/>
          <w:b/>
          <w:bCs/>
          <w:sz w:val="24"/>
          <w:szCs w:val="24"/>
        </w:rPr>
        <w:t>二</w:t>
      </w:r>
      <w:r>
        <w:rPr>
          <w:rFonts w:hint="eastAsia"/>
          <w:b/>
          <w:bCs/>
          <w:sz w:val="24"/>
          <w:szCs w:val="24"/>
        </w:rPr>
        <w:t>、古代诗文阅读(</w:t>
      </w:r>
      <w:r>
        <w:rPr>
          <w:rFonts w:hint="default"/>
          <w:b/>
          <w:bCs/>
          <w:sz w:val="24"/>
          <w:szCs w:val="24"/>
        </w:rPr>
        <w:t>35</w:t>
      </w:r>
      <w:r>
        <w:rPr>
          <w:rFonts w:hint="eastAsia"/>
          <w:b/>
          <w:bCs/>
          <w:sz w:val="24"/>
          <w:szCs w:val="24"/>
        </w:rPr>
        <w:t>分</w:t>
      </w:r>
      <w:r>
        <w:rPr>
          <w:rFonts w:hint="default"/>
          <w:b/>
          <w:bCs/>
          <w:sz w:val="24"/>
          <w:szCs w:val="24"/>
        </w:rPr>
        <w:t>）</w:t>
      </w:r>
    </w:p>
    <w:p>
      <w:pPr>
        <w:keepNext w:val="0"/>
        <w:keepLines w:val="0"/>
        <w:pageBreakBefore w:val="0"/>
        <w:widowControl w:val="0"/>
        <w:kinsoku/>
        <w:wordWrap/>
        <w:overflowPunct/>
        <w:topLinePunct w:val="0"/>
        <w:autoSpaceDE/>
        <w:autoSpaceDN/>
        <w:bidi w:val="0"/>
        <w:adjustRightInd w:val="0"/>
        <w:snapToGrid w:val="0"/>
        <w:spacing w:line="288" w:lineRule="auto"/>
        <w:rPr>
          <w:rFonts w:hint="eastAsia"/>
          <w:b/>
          <w:bCs/>
          <w:sz w:val="24"/>
          <w:szCs w:val="24"/>
        </w:rPr>
      </w:pPr>
      <w:r>
        <w:rPr>
          <w:rFonts w:hint="eastAsia"/>
          <w:b/>
          <w:bCs/>
          <w:sz w:val="24"/>
          <w:szCs w:val="24"/>
        </w:rPr>
        <w:t>(一)文言文阅读(</w:t>
      </w:r>
      <w:r>
        <w:rPr>
          <w:rFonts w:hint="default"/>
          <w:b/>
          <w:bCs/>
          <w:sz w:val="24"/>
          <w:szCs w:val="24"/>
        </w:rPr>
        <w:t>20</w:t>
      </w:r>
      <w:r>
        <w:rPr>
          <w:rFonts w:hint="eastAsia"/>
          <w:b/>
          <w:bCs/>
          <w:sz w:val="24"/>
          <w:szCs w:val="24"/>
        </w:rPr>
        <w:t>分)</w:t>
      </w:r>
    </w:p>
    <w:p>
      <w:pPr>
        <w:keepNext w:val="0"/>
        <w:keepLines w:val="0"/>
        <w:pageBreakBefore w:val="0"/>
        <w:widowControl w:val="0"/>
        <w:kinsoku/>
        <w:wordWrap/>
        <w:overflowPunct/>
        <w:topLinePunct w:val="0"/>
        <w:autoSpaceDE/>
        <w:autoSpaceDN/>
        <w:bidi w:val="0"/>
        <w:adjustRightInd w:val="0"/>
        <w:snapToGrid w:val="0"/>
        <w:spacing w:line="288" w:lineRule="auto"/>
        <w:rPr>
          <w:rFonts w:hint="eastAsia"/>
          <w:sz w:val="24"/>
          <w:szCs w:val="24"/>
        </w:rPr>
      </w:pPr>
      <w:r>
        <w:rPr>
          <w:rFonts w:hint="eastAsia"/>
          <w:sz w:val="24"/>
          <w:szCs w:val="24"/>
        </w:rPr>
        <w:t>10.(3分) D (原文标点应为:君定变法之虑,行之无疑,无顾天下之议。且夫有高人之行者,固负非于世;有独知之虑者,必见整于民。)</w:t>
      </w:r>
    </w:p>
    <w:p>
      <w:pPr>
        <w:keepNext w:val="0"/>
        <w:keepLines w:val="0"/>
        <w:pageBreakBefore w:val="0"/>
        <w:widowControl w:val="0"/>
        <w:kinsoku/>
        <w:wordWrap/>
        <w:overflowPunct/>
        <w:topLinePunct w:val="0"/>
        <w:autoSpaceDE/>
        <w:autoSpaceDN/>
        <w:bidi w:val="0"/>
        <w:adjustRightInd w:val="0"/>
        <w:snapToGrid w:val="0"/>
        <w:spacing w:line="288" w:lineRule="auto"/>
        <w:rPr>
          <w:rFonts w:hint="eastAsia"/>
          <w:sz w:val="24"/>
          <w:szCs w:val="24"/>
        </w:rPr>
      </w:pPr>
      <w:r>
        <w:rPr>
          <w:rFonts w:hint="eastAsia"/>
          <w:sz w:val="24"/>
          <w:szCs w:val="24"/>
        </w:rPr>
        <w:t>11.(3分) B (该项中两个“所以”用法相同,都是结构助词“所”加介词“以”</w:t>
      </w:r>
      <w:r>
        <w:rPr>
          <w:rFonts w:hint="default"/>
          <w:sz w:val="24"/>
          <w:szCs w:val="24"/>
        </w:rPr>
        <w:t>，</w:t>
      </w:r>
      <w:r>
        <w:rPr>
          <w:rFonts w:hint="eastAsia"/>
          <w:sz w:val="24"/>
          <w:szCs w:val="24"/>
        </w:rPr>
        <w:t>表示“用来</w:t>
      </w:r>
      <w:r>
        <w:rPr>
          <w:rFonts w:hint="default"/>
          <w:sz w:val="24"/>
          <w:szCs w:val="24"/>
        </w:rPr>
        <w:t>……</w:t>
      </w:r>
      <w:r>
        <w:rPr>
          <w:rFonts w:hint="eastAsia"/>
          <w:sz w:val="24"/>
          <w:szCs w:val="24"/>
        </w:rPr>
        <w:t>的”)</w:t>
      </w:r>
    </w:p>
    <w:p>
      <w:pPr>
        <w:keepNext w:val="0"/>
        <w:keepLines w:val="0"/>
        <w:pageBreakBefore w:val="0"/>
        <w:widowControl w:val="0"/>
        <w:kinsoku/>
        <w:wordWrap/>
        <w:overflowPunct/>
        <w:topLinePunct w:val="0"/>
        <w:autoSpaceDE/>
        <w:autoSpaceDN/>
        <w:bidi w:val="0"/>
        <w:adjustRightInd w:val="0"/>
        <w:snapToGrid w:val="0"/>
        <w:spacing w:line="288" w:lineRule="auto"/>
        <w:rPr>
          <w:rFonts w:hint="eastAsia"/>
          <w:sz w:val="24"/>
          <w:szCs w:val="24"/>
        </w:rPr>
      </w:pPr>
      <w:r>
        <w:rPr>
          <w:rFonts w:hint="eastAsia"/>
          <w:sz w:val="24"/>
          <w:szCs w:val="24"/>
        </w:rPr>
        <w:t>12.(3分) D("成为勒主”错,原文说”当时取强”,并未提到勒主)</w:t>
      </w:r>
    </w:p>
    <w:p>
      <w:pPr>
        <w:keepNext w:val="0"/>
        <w:keepLines w:val="0"/>
        <w:pageBreakBefore w:val="0"/>
        <w:widowControl w:val="0"/>
        <w:kinsoku/>
        <w:wordWrap/>
        <w:overflowPunct/>
        <w:topLinePunct w:val="0"/>
        <w:autoSpaceDE/>
        <w:autoSpaceDN/>
        <w:bidi w:val="0"/>
        <w:adjustRightInd w:val="0"/>
        <w:snapToGrid w:val="0"/>
        <w:spacing w:line="288" w:lineRule="auto"/>
        <w:rPr>
          <w:rFonts w:hint="eastAsia"/>
          <w:sz w:val="24"/>
          <w:szCs w:val="24"/>
        </w:rPr>
      </w:pPr>
      <w:r>
        <w:rPr>
          <w:rFonts w:hint="eastAsia"/>
          <w:sz w:val="24"/>
          <w:szCs w:val="24"/>
        </w:rPr>
        <w:t>13.(8分)(1)继承君位后不能忘记国家,这是国君应当奉行的原则;实施法令务必彰显出国君的权威,这是做臣子的行动原则。(4分。大意2分，“亡”“明"各1分)</w:t>
      </w:r>
    </w:p>
    <w:p>
      <w:pPr>
        <w:keepNext w:val="0"/>
        <w:keepLines w:val="0"/>
        <w:pageBreakBefore w:val="0"/>
        <w:widowControl w:val="0"/>
        <w:kinsoku/>
        <w:wordWrap/>
        <w:overflowPunct/>
        <w:topLinePunct w:val="0"/>
        <w:autoSpaceDE/>
        <w:autoSpaceDN/>
        <w:bidi w:val="0"/>
        <w:adjustRightInd w:val="0"/>
        <w:snapToGrid w:val="0"/>
        <w:spacing w:line="288" w:lineRule="auto"/>
        <w:ind w:firstLine="960" w:firstLineChars="400"/>
        <w:rPr>
          <w:rFonts w:hint="eastAsia"/>
          <w:sz w:val="24"/>
          <w:szCs w:val="24"/>
        </w:rPr>
      </w:pPr>
      <w:r>
        <w:rPr>
          <w:rFonts w:hint="eastAsia"/>
          <w:sz w:val="24"/>
          <w:szCs w:val="24"/>
        </w:rPr>
        <w:t>(2)既然这样,那么改变旧法度的人不一定就要被否定,遵循旧礼制的人未必值得赞扬,国君您就不要迟疑了!(4分。大意2分，“非”“多"各1芬)</w:t>
      </w:r>
    </w:p>
    <w:p>
      <w:pPr>
        <w:keepNext w:val="0"/>
        <w:keepLines w:val="0"/>
        <w:pageBreakBefore w:val="0"/>
        <w:widowControl w:val="0"/>
        <w:kinsoku/>
        <w:wordWrap/>
        <w:overflowPunct/>
        <w:topLinePunct w:val="0"/>
        <w:autoSpaceDE/>
        <w:autoSpaceDN/>
        <w:bidi w:val="0"/>
        <w:adjustRightInd w:val="0"/>
        <w:snapToGrid w:val="0"/>
        <w:spacing w:line="288" w:lineRule="auto"/>
        <w:rPr>
          <w:rFonts w:hint="eastAsia"/>
          <w:sz w:val="24"/>
          <w:szCs w:val="24"/>
        </w:rPr>
      </w:pPr>
      <w:r>
        <w:rPr>
          <w:rFonts w:hint="eastAsia"/>
          <w:sz w:val="24"/>
          <w:szCs w:val="24"/>
        </w:rPr>
        <w:t>14.(3分)杜挚从变法功效角度提出反对理由(1分)</w:t>
      </w:r>
      <w:r>
        <w:rPr>
          <w:rFonts w:hint="default"/>
          <w:sz w:val="24"/>
          <w:szCs w:val="24"/>
        </w:rPr>
        <w:t>，</w:t>
      </w:r>
      <w:r>
        <w:rPr>
          <w:rFonts w:hint="eastAsia"/>
          <w:sz w:val="24"/>
          <w:szCs w:val="24"/>
        </w:rPr>
        <w:t>认为如果没有十倍百倍的功利就不要改变法度(1分),而不变法至少是”无过”“无邪"(1分)。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rPr>
          <w:rFonts w:hint="eastAsia"/>
          <w:sz w:val="24"/>
          <w:szCs w:val="24"/>
        </w:rPr>
      </w:pPr>
      <w:r>
        <w:rPr>
          <w:rFonts w:hint="eastAsia"/>
          <w:sz w:val="24"/>
          <w:szCs w:val="24"/>
        </w:rPr>
        <w:t>参考译文</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ind w:firstLine="480" w:firstLineChars="200"/>
        <w:rPr>
          <w:rFonts w:hint="eastAsia" w:ascii="楷体" w:hAnsi="楷体" w:eastAsia="楷体" w:cs="楷体"/>
          <w:sz w:val="24"/>
          <w:szCs w:val="24"/>
        </w:rPr>
      </w:pPr>
      <w:r>
        <w:rPr>
          <w:rFonts w:hint="eastAsia" w:ascii="楷体" w:hAnsi="楷体" w:eastAsia="楷体" w:cs="楷体"/>
          <w:sz w:val="24"/>
          <w:szCs w:val="24"/>
        </w:rPr>
        <w:t>秦孝公想采用商鞅的意见,改行严刑峻法,变易上古三代以道德礼乐治</w:t>
      </w:r>
      <w:r>
        <w:rPr>
          <w:rFonts w:hint="default" w:ascii="楷体" w:hAnsi="楷体" w:eastAsia="楷体" w:cs="楷体"/>
          <w:sz w:val="24"/>
          <w:szCs w:val="24"/>
        </w:rPr>
        <w:t>国</w:t>
      </w:r>
      <w:r>
        <w:rPr>
          <w:rFonts w:hint="eastAsia" w:ascii="楷体" w:hAnsi="楷体" w:eastAsia="楷体" w:cs="楷体"/>
          <w:sz w:val="24"/>
          <w:szCs w:val="24"/>
        </w:rPr>
        <w:t>的制度,他担心大臣们不同意,于是就召见</w:t>
      </w:r>
      <w:r>
        <w:rPr>
          <w:rFonts w:hint="default" w:ascii="楷体" w:hAnsi="楷体" w:eastAsia="楷体" w:cs="楷体"/>
          <w:sz w:val="24"/>
          <w:szCs w:val="24"/>
        </w:rPr>
        <w:t>卫鞅</w:t>
      </w:r>
      <w:r>
        <w:rPr>
          <w:rFonts w:hint="eastAsia" w:ascii="楷体" w:hAnsi="楷体" w:eastAsia="楷体" w:cs="楷体"/>
          <w:sz w:val="24"/>
          <w:szCs w:val="24"/>
        </w:rPr>
        <w:t>、甘龙、杜挚三位大夫陪侍,考虑时势社会的变化,探讨整顿法制的根本原则,寻求统治人民的方法。孝公说:“继承君位后不能忘记国家,这是国君应当奉行的原则:实施法令务必彰显出国君的权威,这是做臣子的行动原则。现在我想要通过变更法度来教化百姓,可我又担心天下的人非议我。”卫鞅说:"我听说:犹豫不决地行动就不会成名,迟疑不定地行事就不会成功。国君应当尽快下定变法的决心,行动不要有所迟疑,不必在意天下人的议论。况且做出比他人高明的行为的人,就肯定要被世人非议;具有独到见解的人,也必然受到一般人的</w:t>
      </w:r>
      <w:r>
        <w:rPr>
          <w:rFonts w:hint="default" w:ascii="楷体" w:hAnsi="楷体" w:eastAsia="楷体" w:cs="楷体"/>
          <w:sz w:val="24"/>
          <w:szCs w:val="24"/>
        </w:rPr>
        <w:t>诋毁</w:t>
      </w:r>
      <w:r>
        <w:rPr>
          <w:rFonts w:hint="eastAsia" w:ascii="楷体" w:hAnsi="楷体" w:eastAsia="楷体" w:cs="楷体"/>
          <w:sz w:val="24"/>
          <w:szCs w:val="24"/>
        </w:rPr>
        <w:t>。法度是用来爱护百姓的,礼制是为了方便办事的。因此圣明的人如果能够治理国家,就不必去沿用旧有的法度;如果能够使百姓得到益处,就不必去</w:t>
      </w:r>
      <w:r>
        <w:rPr>
          <w:rFonts w:hint="default" w:ascii="楷体" w:hAnsi="楷体" w:eastAsia="楷体" w:cs="楷体"/>
          <w:sz w:val="24"/>
          <w:szCs w:val="24"/>
        </w:rPr>
        <w:t>遵</w:t>
      </w:r>
      <w:r>
        <w:rPr>
          <w:rFonts w:hint="eastAsia" w:ascii="楷体" w:hAnsi="楷体" w:eastAsia="楷体" w:cs="楷体"/>
          <w:sz w:val="24"/>
          <w:szCs w:val="24"/>
        </w:rPr>
        <w:t>循旧的礼制。"孝公说:"好。”</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ind w:firstLine="480" w:firstLineChars="200"/>
        <w:rPr>
          <w:rFonts w:hint="eastAsia" w:ascii="楷体" w:hAnsi="楷体" w:eastAsia="楷体" w:cs="楷体"/>
          <w:sz w:val="24"/>
          <w:szCs w:val="24"/>
        </w:rPr>
      </w:pPr>
      <w:r>
        <w:rPr>
          <w:rFonts w:hint="eastAsia" w:ascii="楷体" w:hAnsi="楷体" w:eastAsia="楷体" w:cs="楷体"/>
          <w:sz w:val="24"/>
          <w:szCs w:val="24"/>
        </w:rPr>
        <w:t>甘龙说:“不是这样的。臣也听说:圣明的人不去改变百姓旧有的风俗习惯来施行教化,智慧的人不改变国家原有的法度来治理国家。顺应百姓原有的习俗来进行救化,不用费力就能成功;依照原有的法度来治理国家,官吏熟悉礼法,百姓也安乐无事。现在您如果改变法度而不遵循原有的,要更改礼制来教化百姓,臣担心天下人恐怕要非议国君您了,希望您认真考虑这件事!"</w:t>
      </w:r>
      <w:r>
        <w:rPr>
          <w:rFonts w:hint="default" w:ascii="楷体" w:hAnsi="楷体" w:eastAsia="楷体" w:cs="楷体"/>
          <w:sz w:val="24"/>
          <w:szCs w:val="24"/>
        </w:rPr>
        <w:t>卫鞅</w:t>
      </w:r>
      <w:r>
        <w:rPr>
          <w:rFonts w:hint="eastAsia" w:ascii="楷体" w:hAnsi="楷体" w:eastAsia="楷体" w:cs="楷体"/>
          <w:sz w:val="24"/>
          <w:szCs w:val="24"/>
        </w:rPr>
        <w:t>说:“您所说的这些话,都是些世俗的人所知道的。普通人总是安于旧有的习俗,读死书的人总是局限于所学的条条框框,这两种人只能在官位上泰公守法维持旧有的秩序,却不能同他们讨论旧有法度之外的事。夏、商、周三代礼制不相同却都能称王于天下,春秋五霸法度不同却能先后称霸诸候。国君您就不要迟疑不定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ind w:firstLine="480" w:firstLineChars="200"/>
        <w:rPr>
          <w:rFonts w:hint="default" w:ascii="楷体" w:hAnsi="楷体" w:eastAsia="楷体" w:cs="楷体"/>
          <w:sz w:val="24"/>
          <w:szCs w:val="24"/>
        </w:rPr>
      </w:pPr>
      <w:r>
        <w:rPr>
          <w:rFonts w:hint="eastAsia" w:ascii="楷体" w:hAnsi="楷体" w:eastAsia="楷体" w:cs="楷体"/>
          <w:sz w:val="24"/>
          <w:szCs w:val="24"/>
        </w:rPr>
        <w:t>杜挚说:“如果没有百倍的利益不要改变法度,如果没有十倍的功效不要更换工具。臣听说:效法古代的法制没有什么过错,遵循旧的礼制不会有邪僻。国君应该对这件事认真考虑!”</w:t>
      </w:r>
      <w:r>
        <w:rPr>
          <w:rFonts w:hint="default" w:ascii="楷体" w:hAnsi="楷体" w:eastAsia="楷体" w:cs="楷体"/>
          <w:sz w:val="24"/>
          <w:szCs w:val="24"/>
        </w:rPr>
        <w:t>卫鞅</w:t>
      </w:r>
      <w:r>
        <w:rPr>
          <w:rFonts w:hint="eastAsia" w:ascii="楷体" w:hAnsi="楷体" w:eastAsia="楷体" w:cs="楷体"/>
          <w:sz w:val="24"/>
          <w:szCs w:val="24"/>
        </w:rPr>
        <w:t>说:“以前的朝代政教各不相同,应该去效法哪个朝代的古法呢</w:t>
      </w:r>
      <w:r>
        <w:rPr>
          <w:rFonts w:hint="default" w:ascii="楷体" w:hAnsi="楷体" w:eastAsia="楷体" w:cs="楷体"/>
          <w:sz w:val="24"/>
          <w:szCs w:val="24"/>
        </w:rPr>
        <w:t>？</w:t>
      </w:r>
      <w:r>
        <w:rPr>
          <w:rFonts w:hint="eastAsia" w:ascii="楷体" w:hAnsi="楷体" w:eastAsia="楷体" w:cs="楷体"/>
          <w:sz w:val="24"/>
          <w:szCs w:val="24"/>
        </w:rPr>
        <w:t>古代帝王的礼制不相互因袭,又去遵循哪个礼制呢</w:t>
      </w:r>
      <w:r>
        <w:rPr>
          <w:rFonts w:hint="default" w:ascii="楷体" w:hAnsi="楷体" w:eastAsia="楷体" w:cs="楷体"/>
          <w:sz w:val="24"/>
          <w:szCs w:val="24"/>
        </w:rPr>
        <w:t>？</w:t>
      </w:r>
      <w:r>
        <w:rPr>
          <w:rFonts w:hint="eastAsia" w:ascii="楷体" w:hAnsi="楷体" w:eastAsia="楷体" w:cs="楷体"/>
          <w:sz w:val="24"/>
          <w:szCs w:val="24"/>
        </w:rPr>
        <w:t>商汤、周武称王于天下并不是因为他们遵循古代法度,殷朝和夏朝的灭亡也不是因为他们更改了旧有的礼制。既然这样,那么改变旧法度的人不一定就要被否定,遵循旧礼制的人未必值得</w:t>
      </w:r>
      <w:r>
        <w:rPr>
          <w:rFonts w:hint="default" w:ascii="楷体" w:hAnsi="楷体" w:eastAsia="楷体" w:cs="楷体"/>
          <w:sz w:val="24"/>
          <w:szCs w:val="24"/>
        </w:rPr>
        <w:t>赞</w:t>
      </w:r>
      <w:r>
        <w:rPr>
          <w:rFonts w:hint="eastAsia" w:ascii="楷体" w:hAnsi="楷体" w:eastAsia="楷体" w:cs="楷体"/>
          <w:sz w:val="24"/>
          <w:szCs w:val="24"/>
        </w:rPr>
        <w:t>扬,国君您就不要迟疑了!"孝公说:"好。我听说偏僻地方的人往往少见多怪,学识</w:t>
      </w:r>
      <w:r>
        <w:rPr>
          <w:rFonts w:hint="default" w:ascii="楷体" w:hAnsi="楷体" w:eastAsia="楷体" w:cs="楷体"/>
          <w:sz w:val="24"/>
          <w:szCs w:val="24"/>
        </w:rPr>
        <w:t>鄙</w:t>
      </w:r>
      <w:r>
        <w:rPr>
          <w:rFonts w:hint="eastAsia" w:ascii="楷体" w:hAnsi="楷体" w:eastAsia="楷体" w:cs="楷体"/>
          <w:sz w:val="24"/>
          <w:szCs w:val="24"/>
        </w:rPr>
        <w:t>陋的人常常喜欢诡辩。愚昧的人所讥笑的,正是聪明的人所感到悲哀的;狂妄的人所高兴的，正是贤能的人所担忧的。那些拘泥于世俗偏见的议论,寡人不再为它们而疑惑了</w:t>
      </w:r>
      <w:r>
        <w:rPr>
          <w:rFonts w:hint="default" w:ascii="楷体" w:hAnsi="楷体" w:eastAsia="楷体" w:cs="楷体"/>
          <w:sz w:val="24"/>
          <w:szCs w:val="24"/>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ind w:firstLine="480" w:firstLineChars="200"/>
        <w:rPr>
          <w:rFonts w:hint="eastAsia" w:ascii="楷体" w:hAnsi="楷体" w:eastAsia="楷体" w:cs="楷体"/>
          <w:sz w:val="24"/>
          <w:szCs w:val="24"/>
        </w:rPr>
      </w:pPr>
      <w:r>
        <w:rPr>
          <w:rFonts w:hint="eastAsia" w:ascii="楷体" w:hAnsi="楷体" w:eastAsia="楷体" w:cs="楷体"/>
          <w:sz w:val="24"/>
          <w:szCs w:val="24"/>
        </w:rPr>
        <w:t>于是,秦孝公没有采纳甘龙、杜挚的良谋,而是听从了卫鞅激进的建议,法律严厉而残酷,刑法重而不留余地</w:t>
      </w:r>
      <w:r>
        <w:rPr>
          <w:rFonts w:hint="eastAsia" w:ascii="楷体" w:hAnsi="楷体" w:eastAsia="楷体" w:cs="楷体"/>
          <w:sz w:val="24"/>
          <w:szCs w:val="24"/>
          <w:lang w:eastAsia="zh-CN"/>
        </w:rPr>
        <w:t>，</w:t>
      </w:r>
      <w:r>
        <w:rPr>
          <w:rFonts w:hint="eastAsia" w:ascii="楷体" w:hAnsi="楷体" w:eastAsia="楷体" w:cs="楷体"/>
          <w:sz w:val="24"/>
          <w:szCs w:val="24"/>
        </w:rPr>
        <w:t>用公平来严守国家的法律。当时秦国很快强盛起来,秦孝公于是封卫鞅为商君。</w:t>
      </w:r>
    </w:p>
    <w:p>
      <w:pPr>
        <w:keepNext w:val="0"/>
        <w:keepLines w:val="0"/>
        <w:pageBreakBefore w:val="0"/>
        <w:widowControl w:val="0"/>
        <w:kinsoku/>
        <w:wordWrap/>
        <w:overflowPunct/>
        <w:topLinePunct w:val="0"/>
        <w:autoSpaceDE/>
        <w:autoSpaceDN/>
        <w:bidi w:val="0"/>
        <w:adjustRightInd w:val="0"/>
        <w:snapToGrid w:val="0"/>
        <w:spacing w:line="288" w:lineRule="auto"/>
        <w:rPr>
          <w:rFonts w:hint="eastAsia"/>
          <w:b/>
          <w:bCs/>
          <w:sz w:val="24"/>
          <w:szCs w:val="24"/>
        </w:rPr>
      </w:pPr>
      <w:r>
        <w:rPr>
          <w:rFonts w:hint="eastAsia"/>
          <w:b/>
          <w:bCs/>
          <w:sz w:val="24"/>
          <w:szCs w:val="24"/>
        </w:rPr>
        <w:t>(二)古代诗歌阅读(</w:t>
      </w:r>
      <w:r>
        <w:rPr>
          <w:rFonts w:hint="default"/>
          <w:b/>
          <w:bCs/>
          <w:sz w:val="24"/>
          <w:szCs w:val="24"/>
        </w:rPr>
        <w:t>9</w:t>
      </w:r>
      <w:r>
        <w:rPr>
          <w:rFonts w:hint="eastAsia"/>
          <w:b/>
          <w:bCs/>
          <w:sz w:val="24"/>
          <w:szCs w:val="24"/>
        </w:rPr>
        <w:t>分)</w:t>
      </w:r>
    </w:p>
    <w:p>
      <w:pPr>
        <w:keepNext w:val="0"/>
        <w:keepLines w:val="0"/>
        <w:pageBreakBefore w:val="0"/>
        <w:widowControl w:val="0"/>
        <w:kinsoku/>
        <w:wordWrap/>
        <w:overflowPunct/>
        <w:topLinePunct w:val="0"/>
        <w:autoSpaceDE/>
        <w:autoSpaceDN/>
        <w:bidi w:val="0"/>
        <w:adjustRightInd w:val="0"/>
        <w:snapToGrid w:val="0"/>
        <w:spacing w:line="288" w:lineRule="auto"/>
        <w:rPr>
          <w:rFonts w:hint="eastAsia"/>
          <w:sz w:val="24"/>
          <w:szCs w:val="24"/>
        </w:rPr>
      </w:pPr>
      <w:r>
        <w:rPr>
          <w:rFonts w:hint="eastAsia"/>
          <w:sz w:val="24"/>
          <w:szCs w:val="24"/>
        </w:rPr>
        <w:t>15.(3分) A (没有用比喻。另,“点明了诗歌中的所咏之物"说法不准确，“圆魄”“桂含姿”并未点明所咏之物)</w:t>
      </w:r>
    </w:p>
    <w:p>
      <w:pPr>
        <w:keepNext w:val="0"/>
        <w:keepLines w:val="0"/>
        <w:pageBreakBefore w:val="0"/>
        <w:widowControl w:val="0"/>
        <w:kinsoku/>
        <w:wordWrap/>
        <w:overflowPunct/>
        <w:topLinePunct w:val="0"/>
        <w:autoSpaceDE/>
        <w:autoSpaceDN/>
        <w:bidi w:val="0"/>
        <w:adjustRightInd w:val="0"/>
        <w:snapToGrid w:val="0"/>
        <w:spacing w:line="288" w:lineRule="auto"/>
        <w:rPr>
          <w:rFonts w:hint="eastAsia"/>
          <w:sz w:val="24"/>
          <w:szCs w:val="24"/>
        </w:rPr>
      </w:pPr>
      <w:r>
        <w:rPr>
          <w:rFonts w:hint="eastAsia"/>
          <w:sz w:val="24"/>
          <w:szCs w:val="24"/>
        </w:rPr>
        <w:t>16.(6分)</w:t>
      </w:r>
      <w:r>
        <w:rPr>
          <w:rFonts w:hint="eastAsia"/>
          <w:sz w:val="24"/>
          <w:szCs w:val="24"/>
          <w:lang w:val="en-US" w:eastAsia="zh-CN"/>
        </w:rPr>
        <w:t xml:space="preserve"> </w:t>
      </w:r>
      <w:r>
        <w:rPr>
          <w:rFonts w:hint="default"/>
          <w:sz w:val="24"/>
          <w:szCs w:val="24"/>
        </w:rPr>
        <w:t>①</w:t>
      </w:r>
      <w:r>
        <w:rPr>
          <w:rFonts w:hint="eastAsia"/>
          <w:sz w:val="24"/>
          <w:szCs w:val="24"/>
        </w:rPr>
        <w:t>李诗最后两句意思是说,中秋夜此处皓月当空,他处却有可能风雨交加。由此揭示了一个真理:世上的事千差万别.千变万化,不可能全都一样。</w:t>
      </w:r>
    </w:p>
    <w:p>
      <w:pPr>
        <w:keepNext w:val="0"/>
        <w:keepLines w:val="0"/>
        <w:pageBreakBefore w:val="0"/>
        <w:widowControl w:val="0"/>
        <w:kinsoku/>
        <w:wordWrap/>
        <w:overflowPunct/>
        <w:topLinePunct w:val="0"/>
        <w:autoSpaceDE/>
        <w:autoSpaceDN/>
        <w:bidi w:val="0"/>
        <w:adjustRightInd w:val="0"/>
        <w:snapToGrid w:val="0"/>
        <w:spacing w:line="288" w:lineRule="auto"/>
        <w:ind w:firstLine="960" w:firstLineChars="400"/>
        <w:rPr>
          <w:rFonts w:hint="eastAsia"/>
          <w:sz w:val="24"/>
          <w:szCs w:val="24"/>
        </w:rPr>
      </w:pPr>
      <w:r>
        <w:rPr>
          <w:rFonts w:hint="default"/>
          <w:sz w:val="24"/>
          <w:szCs w:val="24"/>
        </w:rPr>
        <w:t>②</w:t>
      </w:r>
      <w:r>
        <w:rPr>
          <w:rFonts w:hint="eastAsia"/>
          <w:sz w:val="24"/>
          <w:szCs w:val="24"/>
        </w:rPr>
        <w:t>张诗最后两句意思是说,人间万事都与情感相联系,相思无处不在。由此说明,明月超越了空间阻隔而普照大地,不管人在哪里,都会受到明月的安抚,情感得以寄托。</w:t>
      </w:r>
    </w:p>
    <w:p>
      <w:pPr>
        <w:keepNext w:val="0"/>
        <w:keepLines w:val="0"/>
        <w:pageBreakBefore w:val="0"/>
        <w:widowControl w:val="0"/>
        <w:kinsoku/>
        <w:wordWrap/>
        <w:overflowPunct/>
        <w:topLinePunct w:val="0"/>
        <w:autoSpaceDE/>
        <w:autoSpaceDN/>
        <w:bidi w:val="0"/>
        <w:adjustRightInd w:val="0"/>
        <w:snapToGrid w:val="0"/>
        <w:spacing w:line="288" w:lineRule="auto"/>
        <w:rPr>
          <w:rFonts w:hint="eastAsia" w:ascii="华文行楷" w:hAnsi="华文行楷" w:eastAsia="华文行楷" w:cs="华文行楷"/>
          <w:sz w:val="24"/>
          <w:szCs w:val="24"/>
        </w:rPr>
      </w:pPr>
      <w:r>
        <w:rPr>
          <w:rFonts w:hint="eastAsia" w:ascii="华文行楷" w:hAnsi="华文行楷" w:eastAsia="华文行楷" w:cs="华文行楷"/>
          <w:sz w:val="24"/>
          <w:szCs w:val="24"/>
        </w:rPr>
        <w:t>(每点3分,其中对诗句的解释2分,揭示的道理1分。意思对即可)</w:t>
      </w:r>
    </w:p>
    <w:p>
      <w:pPr>
        <w:keepNext w:val="0"/>
        <w:keepLines w:val="0"/>
        <w:pageBreakBefore w:val="0"/>
        <w:widowControl w:val="0"/>
        <w:kinsoku/>
        <w:wordWrap/>
        <w:overflowPunct/>
        <w:topLinePunct w:val="0"/>
        <w:autoSpaceDE/>
        <w:autoSpaceDN/>
        <w:bidi w:val="0"/>
        <w:adjustRightInd w:val="0"/>
        <w:snapToGrid w:val="0"/>
        <w:spacing w:line="288" w:lineRule="auto"/>
        <w:rPr>
          <w:rFonts w:hint="eastAsia"/>
          <w:b/>
          <w:bCs/>
          <w:sz w:val="24"/>
          <w:szCs w:val="24"/>
        </w:rPr>
      </w:pPr>
      <w:r>
        <w:rPr>
          <w:rFonts w:hint="eastAsia"/>
          <w:b/>
          <w:bCs/>
          <w:sz w:val="24"/>
          <w:szCs w:val="24"/>
        </w:rPr>
        <w:t>(三)名篇名句默写(6分)</w:t>
      </w:r>
    </w:p>
    <w:p>
      <w:pPr>
        <w:keepNext w:val="0"/>
        <w:keepLines w:val="0"/>
        <w:pageBreakBefore w:val="0"/>
        <w:widowControl w:val="0"/>
        <w:kinsoku/>
        <w:wordWrap/>
        <w:overflowPunct/>
        <w:topLinePunct w:val="0"/>
        <w:autoSpaceDE/>
        <w:autoSpaceDN/>
        <w:bidi w:val="0"/>
        <w:adjustRightInd w:val="0"/>
        <w:snapToGrid w:val="0"/>
        <w:spacing w:line="288" w:lineRule="auto"/>
        <w:rPr>
          <w:rFonts w:hint="eastAsia"/>
          <w:sz w:val="24"/>
          <w:szCs w:val="24"/>
          <w:lang w:val="en-US" w:eastAsia="zh-CN"/>
        </w:rPr>
      </w:pPr>
      <w:r>
        <w:rPr>
          <w:rFonts w:hint="eastAsia"/>
          <w:sz w:val="24"/>
          <w:szCs w:val="24"/>
        </w:rPr>
        <w:t>17.(6分)</w:t>
      </w:r>
      <w:r>
        <w:rPr>
          <w:rFonts w:hint="eastAsia"/>
          <w:sz w:val="24"/>
          <w:szCs w:val="24"/>
          <w:lang w:val="en-US" w:eastAsia="zh-CN"/>
        </w:rPr>
        <w:t xml:space="preserve"> </w:t>
      </w:r>
      <w:r>
        <w:rPr>
          <w:rFonts w:hint="eastAsia"/>
          <w:sz w:val="24"/>
          <w:szCs w:val="24"/>
        </w:rPr>
        <w:t>(1)其</w:t>
      </w:r>
      <w:r>
        <w:rPr>
          <w:rFonts w:hint="default"/>
          <w:sz w:val="24"/>
          <w:szCs w:val="24"/>
        </w:rPr>
        <w:t>莳</w:t>
      </w:r>
      <w:r>
        <w:rPr>
          <w:rFonts w:hint="eastAsia"/>
          <w:sz w:val="24"/>
          <w:szCs w:val="24"/>
        </w:rPr>
        <w:t>也若子</w:t>
      </w:r>
      <w:r>
        <w:rPr>
          <w:rFonts w:hint="default"/>
          <w:sz w:val="24"/>
          <w:szCs w:val="24"/>
        </w:rPr>
        <w:t>，</w:t>
      </w:r>
      <w:r>
        <w:rPr>
          <w:rFonts w:hint="eastAsia"/>
          <w:sz w:val="24"/>
          <w:szCs w:val="24"/>
        </w:rPr>
        <w:t>其置也若弃</w:t>
      </w:r>
      <w:r>
        <w:rPr>
          <w:rFonts w:hint="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288" w:lineRule="auto"/>
        <w:ind w:firstLine="960" w:firstLineChars="400"/>
        <w:rPr>
          <w:rFonts w:hint="eastAsia"/>
          <w:sz w:val="24"/>
          <w:szCs w:val="24"/>
        </w:rPr>
      </w:pPr>
      <w:r>
        <w:rPr>
          <w:rFonts w:hint="eastAsia"/>
          <w:sz w:val="24"/>
          <w:szCs w:val="24"/>
        </w:rPr>
        <w:t>(2)潮平两岸阔</w:t>
      </w:r>
      <w:r>
        <w:rPr>
          <w:rFonts w:hint="default"/>
          <w:sz w:val="24"/>
          <w:szCs w:val="24"/>
        </w:rPr>
        <w:t>，</w:t>
      </w:r>
      <w:r>
        <w:rPr>
          <w:rFonts w:hint="eastAsia"/>
          <w:sz w:val="24"/>
          <w:szCs w:val="24"/>
        </w:rPr>
        <w:t>春江潮水连海平</w:t>
      </w:r>
    </w:p>
    <w:p>
      <w:pPr>
        <w:keepNext w:val="0"/>
        <w:keepLines w:val="0"/>
        <w:pageBreakBefore w:val="0"/>
        <w:widowControl w:val="0"/>
        <w:kinsoku/>
        <w:wordWrap/>
        <w:overflowPunct/>
        <w:topLinePunct w:val="0"/>
        <w:autoSpaceDE/>
        <w:autoSpaceDN/>
        <w:bidi w:val="0"/>
        <w:adjustRightInd w:val="0"/>
        <w:snapToGrid w:val="0"/>
        <w:spacing w:line="288" w:lineRule="auto"/>
        <w:ind w:firstLine="960" w:firstLineChars="400"/>
        <w:rPr>
          <w:rFonts w:hint="eastAsia"/>
          <w:sz w:val="24"/>
          <w:szCs w:val="24"/>
        </w:rPr>
      </w:pPr>
      <w:r>
        <w:rPr>
          <w:rFonts w:hint="eastAsia"/>
          <w:sz w:val="24"/>
          <w:szCs w:val="24"/>
        </w:rPr>
        <w:t>(3)示例一:矮纸斜行闲作草</w:t>
      </w:r>
      <w:r>
        <w:rPr>
          <w:rFonts w:hint="default"/>
          <w:sz w:val="24"/>
          <w:szCs w:val="24"/>
        </w:rPr>
        <w:t>，晴</w:t>
      </w:r>
      <w:r>
        <w:rPr>
          <w:rFonts w:hint="eastAsia"/>
          <w:sz w:val="24"/>
          <w:szCs w:val="24"/>
        </w:rPr>
        <w:t>窗细乳戏分茶 (陆游《临安春雨初霁》)</w:t>
      </w:r>
    </w:p>
    <w:p>
      <w:pPr>
        <w:keepNext w:val="0"/>
        <w:keepLines w:val="0"/>
        <w:pageBreakBefore w:val="0"/>
        <w:widowControl w:val="0"/>
        <w:kinsoku/>
        <w:wordWrap/>
        <w:overflowPunct/>
        <w:topLinePunct w:val="0"/>
        <w:autoSpaceDE/>
        <w:autoSpaceDN/>
        <w:bidi w:val="0"/>
        <w:adjustRightInd w:val="0"/>
        <w:snapToGrid w:val="0"/>
        <w:spacing w:line="288" w:lineRule="auto"/>
        <w:ind w:firstLine="1200" w:firstLineChars="500"/>
        <w:rPr>
          <w:rFonts w:hint="eastAsia"/>
          <w:sz w:val="24"/>
          <w:szCs w:val="24"/>
        </w:rPr>
      </w:pPr>
      <w:r>
        <w:rPr>
          <w:rFonts w:hint="eastAsia"/>
          <w:sz w:val="24"/>
          <w:szCs w:val="24"/>
        </w:rPr>
        <w:t>示例二:休对故人思故国</w:t>
      </w:r>
      <w:r>
        <w:rPr>
          <w:rFonts w:hint="default"/>
          <w:sz w:val="24"/>
          <w:szCs w:val="24"/>
        </w:rPr>
        <w:t>，</w:t>
      </w:r>
      <w:r>
        <w:rPr>
          <w:rFonts w:hint="eastAsia"/>
          <w:sz w:val="24"/>
          <w:szCs w:val="24"/>
        </w:rPr>
        <w:t>且将新火试新茶(苏轼《望江南·超然台作》)</w:t>
      </w:r>
    </w:p>
    <w:p>
      <w:pPr>
        <w:keepNext w:val="0"/>
        <w:keepLines w:val="0"/>
        <w:pageBreakBefore w:val="0"/>
        <w:widowControl w:val="0"/>
        <w:kinsoku/>
        <w:wordWrap/>
        <w:overflowPunct/>
        <w:topLinePunct w:val="0"/>
        <w:autoSpaceDE/>
        <w:autoSpaceDN/>
        <w:bidi w:val="0"/>
        <w:adjustRightInd w:val="0"/>
        <w:snapToGrid w:val="0"/>
        <w:spacing w:line="288" w:lineRule="auto"/>
        <w:ind w:firstLine="1200" w:firstLineChars="500"/>
        <w:rPr>
          <w:rFonts w:hint="eastAsia"/>
          <w:sz w:val="24"/>
          <w:szCs w:val="24"/>
        </w:rPr>
      </w:pPr>
      <w:r>
        <w:rPr>
          <w:rFonts w:hint="eastAsia"/>
          <w:sz w:val="24"/>
          <w:szCs w:val="24"/>
        </w:rPr>
        <w:t>示例三:归来何事添幽致</w:t>
      </w:r>
      <w:r>
        <w:rPr>
          <w:rFonts w:hint="default"/>
          <w:sz w:val="24"/>
          <w:szCs w:val="24"/>
        </w:rPr>
        <w:t>，</w:t>
      </w:r>
      <w:r>
        <w:rPr>
          <w:rFonts w:hint="eastAsia"/>
          <w:sz w:val="24"/>
          <w:szCs w:val="24"/>
        </w:rPr>
        <w:t>小灶灯前自煮茶(陆游《自法云归》)</w:t>
      </w:r>
    </w:p>
    <w:p>
      <w:pPr>
        <w:keepNext w:val="0"/>
        <w:keepLines w:val="0"/>
        <w:pageBreakBefore w:val="0"/>
        <w:widowControl w:val="0"/>
        <w:kinsoku/>
        <w:wordWrap/>
        <w:overflowPunct/>
        <w:topLinePunct w:val="0"/>
        <w:autoSpaceDE/>
        <w:autoSpaceDN/>
        <w:bidi w:val="0"/>
        <w:adjustRightInd w:val="0"/>
        <w:snapToGrid w:val="0"/>
        <w:spacing w:line="288" w:lineRule="auto"/>
        <w:ind w:firstLine="1200" w:firstLineChars="500"/>
        <w:rPr>
          <w:rFonts w:hint="eastAsia"/>
          <w:sz w:val="24"/>
          <w:szCs w:val="24"/>
        </w:rPr>
      </w:pPr>
      <w:r>
        <w:rPr>
          <w:rFonts w:hint="eastAsia"/>
          <w:sz w:val="24"/>
          <w:szCs w:val="24"/>
        </w:rPr>
        <w:t>示例四;最爱晚凉佳客至</w:t>
      </w:r>
      <w:r>
        <w:rPr>
          <w:rFonts w:hint="default"/>
          <w:sz w:val="24"/>
          <w:szCs w:val="24"/>
        </w:rPr>
        <w:t>，</w:t>
      </w:r>
      <w:r>
        <w:rPr>
          <w:rFonts w:hint="eastAsia"/>
          <w:sz w:val="24"/>
          <w:szCs w:val="24"/>
        </w:rPr>
        <w:t>一壶新茗泡松萝(郑</w:t>
      </w:r>
      <w:r>
        <w:rPr>
          <w:rFonts w:hint="eastAsia"/>
          <w:sz w:val="24"/>
          <w:szCs w:val="24"/>
          <w:lang w:eastAsia="zh-CN"/>
        </w:rPr>
        <w:t>燮</w:t>
      </w:r>
      <w:r>
        <w:rPr>
          <w:rFonts w:hint="eastAsia"/>
          <w:sz w:val="24"/>
          <w:szCs w:val="24"/>
        </w:rPr>
        <w:t>《咏松萝》)</w:t>
      </w:r>
    </w:p>
    <w:p>
      <w:pPr>
        <w:keepNext w:val="0"/>
        <w:keepLines w:val="0"/>
        <w:pageBreakBefore w:val="0"/>
        <w:widowControl w:val="0"/>
        <w:kinsoku/>
        <w:wordWrap/>
        <w:overflowPunct/>
        <w:topLinePunct w:val="0"/>
        <w:autoSpaceDE/>
        <w:autoSpaceDN/>
        <w:bidi w:val="0"/>
        <w:adjustRightInd w:val="0"/>
        <w:snapToGrid w:val="0"/>
        <w:spacing w:line="288" w:lineRule="auto"/>
        <w:ind w:firstLine="241" w:firstLineChars="100"/>
        <w:rPr>
          <w:rFonts w:hint="eastAsia"/>
          <w:b/>
          <w:bCs/>
          <w:sz w:val="24"/>
          <w:szCs w:val="24"/>
        </w:rPr>
      </w:pPr>
      <w:r>
        <w:rPr>
          <w:rFonts w:hint="eastAsia"/>
          <w:b/>
          <w:bCs/>
          <w:sz w:val="24"/>
          <w:szCs w:val="24"/>
        </w:rPr>
        <w:t>三、语言文字运用(20分)</w:t>
      </w:r>
    </w:p>
    <w:p>
      <w:pPr>
        <w:keepNext w:val="0"/>
        <w:keepLines w:val="0"/>
        <w:pageBreakBefore w:val="0"/>
        <w:widowControl w:val="0"/>
        <w:kinsoku/>
        <w:wordWrap/>
        <w:overflowPunct/>
        <w:topLinePunct w:val="0"/>
        <w:autoSpaceDE/>
        <w:autoSpaceDN/>
        <w:bidi w:val="0"/>
        <w:adjustRightInd w:val="0"/>
        <w:snapToGrid w:val="0"/>
        <w:spacing w:line="288" w:lineRule="auto"/>
        <w:rPr>
          <w:rFonts w:hint="eastAsia"/>
          <w:b/>
          <w:bCs/>
          <w:sz w:val="24"/>
          <w:szCs w:val="24"/>
        </w:rPr>
      </w:pPr>
      <w:r>
        <w:rPr>
          <w:rFonts w:hint="eastAsia"/>
          <w:b/>
          <w:bCs/>
          <w:sz w:val="24"/>
          <w:szCs w:val="24"/>
        </w:rPr>
        <w:t>(一)语言文字运用</w:t>
      </w:r>
      <w:r>
        <w:rPr>
          <w:rFonts w:hint="eastAsia" w:ascii="宋体" w:hAnsi="宋体" w:eastAsia="宋体" w:cs="宋体"/>
          <w:b/>
          <w:bCs/>
          <w:sz w:val="24"/>
          <w:szCs w:val="24"/>
        </w:rPr>
        <w:t>Ⅰ</w:t>
      </w:r>
      <w:r>
        <w:rPr>
          <w:rFonts w:hint="eastAsia"/>
          <w:b/>
          <w:bCs/>
          <w:sz w:val="24"/>
          <w:szCs w:val="24"/>
        </w:rPr>
        <w:t>(10分)</w:t>
      </w:r>
    </w:p>
    <w:p>
      <w:pPr>
        <w:keepNext w:val="0"/>
        <w:keepLines w:val="0"/>
        <w:pageBreakBefore w:val="0"/>
        <w:widowControl w:val="0"/>
        <w:kinsoku/>
        <w:wordWrap/>
        <w:overflowPunct/>
        <w:topLinePunct w:val="0"/>
        <w:autoSpaceDE/>
        <w:autoSpaceDN/>
        <w:bidi w:val="0"/>
        <w:adjustRightInd w:val="0"/>
        <w:snapToGrid w:val="0"/>
        <w:spacing w:line="288" w:lineRule="auto"/>
        <w:rPr>
          <w:rFonts w:hint="default"/>
          <w:sz w:val="24"/>
          <w:szCs w:val="24"/>
        </w:rPr>
      </w:pPr>
      <w:r>
        <w:rPr>
          <w:rFonts w:hint="eastAsia"/>
          <w:sz w:val="24"/>
          <w:szCs w:val="24"/>
        </w:rPr>
        <w:t>18.(3分)</w:t>
      </w:r>
      <w:r>
        <w:rPr>
          <w:rFonts w:hint="default"/>
          <w:sz w:val="24"/>
          <w:szCs w:val="24"/>
        </w:rPr>
        <w:t xml:space="preserve"> ①</w:t>
      </w:r>
      <w:r>
        <w:rPr>
          <w:rFonts w:hint="eastAsia"/>
          <w:sz w:val="24"/>
          <w:szCs w:val="24"/>
        </w:rPr>
        <w:t>迫在眉睫</w:t>
      </w:r>
      <w:r>
        <w:rPr>
          <w:rFonts w:hint="default"/>
          <w:sz w:val="24"/>
          <w:szCs w:val="24"/>
        </w:rPr>
        <w:t xml:space="preserve">  ②</w:t>
      </w:r>
      <w:r>
        <w:rPr>
          <w:rFonts w:hint="eastAsia"/>
          <w:sz w:val="24"/>
          <w:szCs w:val="24"/>
        </w:rPr>
        <w:t>独具匠心</w:t>
      </w:r>
      <w:r>
        <w:rPr>
          <w:rFonts w:hint="default"/>
          <w:sz w:val="24"/>
          <w:szCs w:val="24"/>
        </w:rPr>
        <w:t xml:space="preserve">  ③</w:t>
      </w:r>
      <w:r>
        <w:rPr>
          <w:rFonts w:hint="eastAsia"/>
          <w:sz w:val="24"/>
          <w:szCs w:val="24"/>
        </w:rPr>
        <w:t>耐人寻味(每个成语1分,有错别字不给分</w:t>
      </w:r>
      <w:r>
        <w:rPr>
          <w:rFonts w:hint="default"/>
          <w:sz w:val="24"/>
          <w:szCs w:val="24"/>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rPr>
          <w:rFonts w:hint="eastAsia"/>
          <w:sz w:val="24"/>
          <w:szCs w:val="24"/>
        </w:rPr>
      </w:pPr>
      <w:r>
        <w:rPr>
          <w:rFonts w:hint="eastAsia"/>
          <w:sz w:val="24"/>
          <w:szCs w:val="24"/>
        </w:rPr>
        <w:t>(3分)答案示例:以广西南丹县水族“蝶纹刺绣背带"上的纹样制作的红包设计图,以蝴蝶纹和花草纹等纹样为主,蕴含着吉祥美好的寓意，用红色作底色更具喜庆氛围。</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rPr>
          <w:rFonts w:hint="eastAsia" w:ascii="华文行楷" w:hAnsi="华文行楷" w:eastAsia="华文行楷" w:cs="华文行楷"/>
          <w:sz w:val="24"/>
          <w:szCs w:val="24"/>
        </w:rPr>
      </w:pPr>
      <w:r>
        <w:rPr>
          <w:rFonts w:hint="eastAsia" w:ascii="华文行楷" w:hAnsi="华文行楷" w:eastAsia="华文行楷" w:cs="华文行楷"/>
          <w:sz w:val="24"/>
          <w:szCs w:val="24"/>
        </w:rPr>
        <w:t>(原句有两处语病:①语序不当,应将“广西南丹县水族”放在“蝶纹刺绣背带”的前面；②句式杂糅，“围绕……为主”是杂糅,把“围绕”换成“以”。改对一处给1分;语言流畅给1分)</w:t>
      </w:r>
    </w:p>
    <w:p>
      <w:pPr>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0" w:leftChars="0" w:firstLine="0" w:firstLineChars="0"/>
        <w:rPr>
          <w:rFonts w:hint="eastAsia"/>
          <w:sz w:val="24"/>
          <w:szCs w:val="24"/>
        </w:rPr>
      </w:pPr>
      <w:r>
        <w:rPr>
          <w:rFonts w:hint="eastAsia"/>
          <w:sz w:val="24"/>
          <w:szCs w:val="24"/>
        </w:rPr>
        <w:t>(4分)原文运用比喻,把这些搜集自民间的纹样比作隐没于深海的珠贝,写出纹样长久以来得不到人们重视的情况“珠贝”突出了它们的珍贵。“被重新拾起、擦亮”写出这些纹样终于被人们发现并重视，“擦亮”突出了纹样价值再现的特点。整个语句生动形象地表达了作者对这些纹样能被发掘的欣慰之情。</w:t>
      </w:r>
      <w:r>
        <w:rPr>
          <w:rFonts w:hint="eastAsia" w:ascii="华文行楷" w:hAnsi="华文行楷" w:eastAsia="华文行楷" w:cs="华文行楷"/>
          <w:sz w:val="24"/>
          <w:szCs w:val="24"/>
        </w:rPr>
        <w:t>(答出比喻结构1分,答出运用比喻的效果1分,答出“被重新拾起、擦亮”的表达效果1分,答出情感1分)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ind w:leftChars="0"/>
        <w:rPr>
          <w:rFonts w:hint="eastAsia"/>
          <w:b/>
          <w:bCs/>
          <w:sz w:val="24"/>
          <w:szCs w:val="24"/>
        </w:rPr>
      </w:pPr>
      <w:r>
        <w:rPr>
          <w:rFonts w:hint="eastAsia"/>
          <w:b/>
          <w:bCs/>
          <w:sz w:val="24"/>
          <w:szCs w:val="24"/>
        </w:rPr>
        <w:t>(二)语言文字运用II(10分)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rPr>
          <w:rFonts w:hint="eastAsia"/>
          <w:sz w:val="24"/>
          <w:szCs w:val="24"/>
          <w:lang w:val="en-US" w:eastAsia="zh-CN"/>
        </w:rPr>
      </w:pPr>
      <w:r>
        <w:rPr>
          <w:rFonts w:hint="eastAsia"/>
          <w:sz w:val="24"/>
          <w:szCs w:val="24"/>
        </w:rPr>
        <w:t>21.(6分)</w:t>
      </w:r>
      <w:r>
        <w:rPr>
          <w:rFonts w:hint="eastAsia"/>
          <w:sz w:val="24"/>
          <w:szCs w:val="24"/>
          <w:lang w:val="en-US" w:eastAsia="zh-CN"/>
        </w:rPr>
        <w:t xml:space="preserve"> </w:t>
      </w:r>
      <w:r>
        <w:rPr>
          <w:rFonts w:hint="default"/>
          <w:sz w:val="24"/>
          <w:szCs w:val="24"/>
        </w:rPr>
        <w:t>①</w:t>
      </w:r>
      <w:r>
        <w:rPr>
          <w:rFonts w:hint="eastAsia"/>
          <w:sz w:val="24"/>
          <w:szCs w:val="24"/>
        </w:rPr>
        <w:t>而是因为人体需要盐(或:而是因为它能维持身体内的平衡)</w:t>
      </w: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ind w:firstLine="960" w:firstLineChars="400"/>
        <w:rPr>
          <w:rFonts w:hint="eastAsia"/>
          <w:sz w:val="24"/>
          <w:szCs w:val="24"/>
          <w:lang w:val="en-US" w:eastAsia="zh-CN"/>
        </w:rPr>
      </w:pPr>
      <w:r>
        <w:rPr>
          <w:rFonts w:hint="default"/>
          <w:sz w:val="24"/>
          <w:szCs w:val="24"/>
        </w:rPr>
        <w:t>②</w:t>
      </w:r>
      <w:r>
        <w:rPr>
          <w:rFonts w:hint="eastAsia"/>
          <w:sz w:val="24"/>
          <w:szCs w:val="24"/>
        </w:rPr>
        <w:t>如增多量超过正常值</w:t>
      </w: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ind w:firstLine="960" w:firstLineChars="400"/>
        <w:rPr>
          <w:rFonts w:hint="eastAsia"/>
          <w:sz w:val="24"/>
          <w:szCs w:val="24"/>
        </w:rPr>
      </w:pPr>
      <w:r>
        <w:rPr>
          <w:rFonts w:hint="default"/>
          <w:sz w:val="24"/>
          <w:szCs w:val="24"/>
        </w:rPr>
        <w:t>③</w:t>
      </w:r>
      <w:r>
        <w:rPr>
          <w:rFonts w:hint="eastAsia"/>
          <w:sz w:val="24"/>
          <w:szCs w:val="24"/>
        </w:rPr>
        <w:t>为了保持身体的健康</w:t>
      </w:r>
      <w:r>
        <w:rPr>
          <w:rFonts w:hint="eastAsia"/>
          <w:sz w:val="24"/>
          <w:szCs w:val="24"/>
          <w:lang w:val="en-US" w:eastAsia="zh-CN"/>
        </w:rPr>
        <w:t xml:space="preserve">  </w:t>
      </w:r>
      <w:r>
        <w:rPr>
          <w:rFonts w:hint="eastAsia"/>
          <w:sz w:val="24"/>
          <w:szCs w:val="24"/>
        </w:rPr>
        <w:t>(答出一句给2分)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rPr>
          <w:rFonts w:hint="eastAsia"/>
          <w:sz w:val="24"/>
          <w:szCs w:val="24"/>
        </w:rPr>
      </w:pPr>
      <w:r>
        <w:rPr>
          <w:rFonts w:hint="default"/>
          <w:sz w:val="24"/>
          <w:szCs w:val="24"/>
        </w:rPr>
        <w:t>22.</w:t>
      </w:r>
      <w:r>
        <w:rPr>
          <w:rFonts w:hint="eastAsia"/>
          <w:sz w:val="24"/>
          <w:szCs w:val="24"/>
        </w:rPr>
        <w:t>(4分)缓冲液是一种由血液中的二氧化碳溶解在水里后电离成的氢离子和碳酸氢根与血液中的钠离子、氯离子形成的能调节酸碱度以免出现大幅度变化的溶液。</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rPr>
          <w:rFonts w:hint="eastAsia" w:ascii="华文行楷" w:hAnsi="华文行楷" w:eastAsia="华文行楷" w:cs="华文行楷"/>
          <w:sz w:val="24"/>
          <w:szCs w:val="24"/>
        </w:rPr>
      </w:pPr>
      <w:r>
        <w:rPr>
          <w:rFonts w:hint="eastAsia" w:ascii="华文行楷" w:hAnsi="华文行楷" w:eastAsia="华文行楷" w:cs="华文行楷"/>
          <w:sz w:val="24"/>
          <w:szCs w:val="24"/>
        </w:rPr>
        <w:t>(单句1分,形成过程1分,答出“能调节酸碱度”“以免出现大幅度变化”各1分)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rPr>
          <w:rFonts w:hint="eastAsia"/>
          <w:b/>
          <w:bCs/>
          <w:sz w:val="24"/>
          <w:szCs w:val="24"/>
        </w:rPr>
      </w:pPr>
      <w:r>
        <w:rPr>
          <w:rFonts w:hint="eastAsia"/>
          <w:b/>
          <w:bCs/>
          <w:sz w:val="24"/>
          <w:szCs w:val="24"/>
        </w:rPr>
        <w:t>四写作(60分)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rPr>
          <w:rFonts w:hint="eastAsia"/>
          <w:sz w:val="24"/>
          <w:szCs w:val="24"/>
        </w:rPr>
      </w:pPr>
      <w:r>
        <w:rPr>
          <w:rFonts w:hint="eastAsia"/>
          <w:sz w:val="24"/>
          <w:szCs w:val="24"/>
        </w:rPr>
        <w:t>23.参考立意:</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rPr>
          <w:rFonts w:hint="default"/>
          <w:sz w:val="24"/>
          <w:szCs w:val="24"/>
        </w:rPr>
      </w:pPr>
      <w:r>
        <w:rPr>
          <w:rFonts w:hint="default"/>
          <w:sz w:val="24"/>
          <w:szCs w:val="24"/>
        </w:rPr>
        <w:t>①</w:t>
      </w:r>
      <w:r>
        <w:rPr>
          <w:rFonts w:hint="eastAsia"/>
          <w:sz w:val="24"/>
          <w:szCs w:val="24"/>
        </w:rPr>
        <w:t>青少年应注意培养自己高尚的理想信念</w:t>
      </w:r>
      <w:r>
        <w:rPr>
          <w:rFonts w:hint="default"/>
          <w:sz w:val="24"/>
          <w:szCs w:val="24"/>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rPr>
          <w:rFonts w:hint="default"/>
          <w:sz w:val="24"/>
          <w:szCs w:val="24"/>
        </w:rPr>
      </w:pPr>
      <w:r>
        <w:rPr>
          <w:rFonts w:hint="default"/>
          <w:sz w:val="24"/>
          <w:szCs w:val="24"/>
        </w:rPr>
        <w:t>②</w:t>
      </w:r>
      <w:r>
        <w:rPr>
          <w:rFonts w:hint="eastAsia"/>
          <w:sz w:val="24"/>
          <w:szCs w:val="24"/>
        </w:rPr>
        <w:t>让生活变得丰富多彩,更有情趣</w:t>
      </w:r>
      <w:r>
        <w:rPr>
          <w:rFonts w:hint="default"/>
          <w:sz w:val="24"/>
          <w:szCs w:val="24"/>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rPr>
          <w:rFonts w:hint="default"/>
          <w:sz w:val="24"/>
          <w:szCs w:val="24"/>
        </w:rPr>
      </w:pPr>
      <w:r>
        <w:rPr>
          <w:rFonts w:hint="default"/>
          <w:sz w:val="24"/>
          <w:szCs w:val="24"/>
        </w:rPr>
        <w:t>③</w:t>
      </w:r>
      <w:r>
        <w:rPr>
          <w:rFonts w:hint="eastAsia"/>
          <w:sz w:val="24"/>
          <w:szCs w:val="24"/>
        </w:rPr>
        <w:t>以积极的态度应对生活中的不利</w:t>
      </w:r>
      <w:r>
        <w:rPr>
          <w:rFonts w:hint="default"/>
          <w:sz w:val="24"/>
          <w:szCs w:val="24"/>
        </w:rPr>
        <w:t>因</w:t>
      </w:r>
      <w:r>
        <w:rPr>
          <w:rFonts w:hint="eastAsia"/>
          <w:sz w:val="24"/>
          <w:szCs w:val="24"/>
        </w:rPr>
        <w:t>素</w:t>
      </w:r>
      <w:r>
        <w:rPr>
          <w:rFonts w:hint="default"/>
          <w:sz w:val="24"/>
          <w:szCs w:val="24"/>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rPr>
          <w:rFonts w:hint="eastAsia"/>
          <w:sz w:val="24"/>
          <w:szCs w:val="24"/>
        </w:rPr>
      </w:pPr>
      <w:r>
        <w:rPr>
          <w:rFonts w:hint="default"/>
          <w:sz w:val="24"/>
          <w:szCs w:val="24"/>
        </w:rPr>
        <w:t>③</w:t>
      </w:r>
      <w:r>
        <w:rPr>
          <w:rFonts w:hint="eastAsia"/>
          <w:sz w:val="24"/>
          <w:szCs w:val="24"/>
        </w:rPr>
        <w:t>把命运抓在自己手里,从</w:t>
      </w:r>
      <w:r>
        <w:rPr>
          <w:rFonts w:hint="eastAsia"/>
          <w:sz w:val="24"/>
          <w:szCs w:val="24"/>
          <w:lang w:eastAsia="zh-CN"/>
        </w:rPr>
        <w:t>自</w:t>
      </w:r>
      <w:r>
        <w:rPr>
          <w:rFonts w:hint="eastAsia"/>
          <w:sz w:val="24"/>
          <w:szCs w:val="24"/>
        </w:rPr>
        <w:t>身寻找生活的力量。</w:t>
      </w:r>
    </w:p>
    <w:p>
      <w:pPr>
        <w:numPr>
          <w:ilvl w:val="0"/>
          <w:numId w:val="0"/>
        </w:numPr>
        <w:rPr>
          <w:rFonts w:hint="eastAsia"/>
        </w:rPr>
      </w:pPr>
      <w:r>
        <w:rPr>
          <w:rFonts w:hint="eastAsia"/>
        </w:rPr>
        <w:t>...........</w:t>
      </w:r>
    </w:p>
    <w:sectPr>
      <w:footerReference r:id="rId3" w:type="default"/>
      <w:pgSz w:w="11906" w:h="16838"/>
      <w:pgMar w:top="1134" w:right="1134" w:bottom="1134" w:left="1134" w:header="851" w:footer="90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posOffset>2997200</wp:posOffset>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6pt;margin-top:0pt;height:144pt;width:144pt;mso-position-horizontal-relative:margin;mso-wrap-style:none;z-index:251659264;mso-width-relative:page;mso-height-relative:page;" filled="f" stroked="f" coordsize="21600,21600" o:gfxdata="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FTaQWbWAAAACAEAAA8AAAAAAAAAAQAgAAAAIgAAAGRycy9kb3ducmV2LnhtbFBL&#10;AQIUABQAAAAIAIdO4kBItvYn3AIAACQGAAAOAAAAAAAAAAEAIAAAACUBAABkcnMvZTJvRG9jLnht&#10;bFBLBQYAAAAABgAGAFkBAABzBg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r>
      <w:rPr>
        <w:rFonts w:hint="eastAsia"/>
        <w:lang w:val="en-US" w:eastAsia="zh-CN"/>
      </w:rPr>
      <w:t xml:space="preserve">                             卓越班第8周语文答案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5C34BA"/>
    <w:multiLevelType w:val="singleLevel"/>
    <w:tmpl w:val="595C34BA"/>
    <w:lvl w:ilvl="0" w:tentative="0">
      <w:start w:val="19"/>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6C540BB8"/>
    <w:rsid w:val="454700CA"/>
    <w:rsid w:val="5D374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4813</Words>
  <Characters>4961</Characters>
  <Lines>0</Lines>
  <Paragraphs>0</Paragraphs>
  <TotalTime>2</TotalTime>
  <ScaleCrop>false</ScaleCrop>
  <LinksUpToDate>false</LinksUpToDate>
  <CharactersWithSpaces>5006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2023-03-21T14:31:00Z</dcterms:created>
  <dc:creator>澈麻</dc:creator>
  <cp:lastModifiedBy>澈麻</cp:lastModifiedBy>
  <dcterms:modified xsi:type="dcterms:W3CDTF">2023-03-22T06:12:09Z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E44A206D973846578D1368CCF5415A3F</vt:lpwstr>
  </property>
</Properties>
</file>