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A2CC" w14:textId="62D5234A" w:rsidR="00ED2A0C" w:rsidRPr="006A7BC2" w:rsidRDefault="00CB6DCD" w:rsidP="00ED2A0C">
      <w:pPr>
        <w:pStyle w:val="a7"/>
        <w:tabs>
          <w:tab w:val="left" w:pos="3960"/>
        </w:tabs>
        <w:snapToGrid w:val="0"/>
        <w:spacing w:line="360" w:lineRule="auto"/>
        <w:ind w:firstLineChars="200" w:firstLine="560"/>
        <w:jc w:val="center"/>
        <w:rPr>
          <w:rFonts w:ascii="Times New Roman" w:eastAsia="黑体" w:hAnsi="Times New Roman" w:cs="宋体"/>
          <w:sz w:val="28"/>
          <w:szCs w:val="28"/>
          <w:u w:val="single"/>
        </w:rPr>
      </w:pPr>
      <w:bookmarkStart w:id="0" w:name="_Hlk69740734"/>
      <w:r w:rsidRPr="006A7BC2">
        <w:rPr>
          <w:rFonts w:ascii="Times New Roman" w:eastAsia="黑体" w:hAnsi="Times New Roman" w:cs="宋体" w:hint="eastAsia"/>
          <w:sz w:val="28"/>
          <w:szCs w:val="28"/>
          <w:u w:val="single"/>
        </w:rPr>
        <w:t>1</w:t>
      </w:r>
      <w:r w:rsidRPr="006A7BC2">
        <w:rPr>
          <w:rFonts w:ascii="Times New Roman" w:eastAsia="黑体" w:hAnsi="Times New Roman" w:cs="宋体"/>
          <w:sz w:val="28"/>
          <w:szCs w:val="28"/>
          <w:u w:val="single"/>
        </w:rPr>
        <w:t>.2</w:t>
      </w:r>
      <w:r w:rsidR="00ED2A0C" w:rsidRPr="006A7BC2">
        <w:rPr>
          <w:rFonts w:ascii="Times New Roman" w:eastAsia="黑体" w:hAnsi="Times New Roman" w:cs="宋体" w:hint="eastAsia"/>
          <w:sz w:val="28"/>
          <w:szCs w:val="28"/>
        </w:rPr>
        <w:t xml:space="preserve">  </w:t>
      </w:r>
      <w:r w:rsidR="00ED2A0C" w:rsidRPr="006A7BC2">
        <w:rPr>
          <w:rFonts w:ascii="Times New Roman" w:eastAsia="黑体" w:hAnsi="Times New Roman" w:cs="宋体" w:hint="eastAsia"/>
          <w:sz w:val="28"/>
          <w:szCs w:val="28"/>
          <w:u w:val="single"/>
        </w:rPr>
        <w:t>电场</w:t>
      </w:r>
      <w:r w:rsidR="00ED2A0C" w:rsidRPr="006A7BC2">
        <w:rPr>
          <w:rFonts w:ascii="Times New Roman" w:eastAsia="黑体" w:hAnsi="Times New Roman" w:cs="宋体" w:hint="eastAsia"/>
          <w:sz w:val="28"/>
          <w:szCs w:val="28"/>
          <w:u w:val="single"/>
        </w:rPr>
        <w:t xml:space="preserve"> </w:t>
      </w:r>
      <w:r w:rsidR="00ED2A0C" w:rsidRPr="006A7BC2">
        <w:rPr>
          <w:rFonts w:ascii="Times New Roman" w:eastAsia="黑体" w:hAnsi="Times New Roman" w:cs="宋体" w:hint="eastAsia"/>
          <w:sz w:val="28"/>
          <w:szCs w:val="28"/>
          <w:u w:val="single"/>
        </w:rPr>
        <w:t>电场强度</w:t>
      </w:r>
    </w:p>
    <w:bookmarkEnd w:id="0"/>
    <w:p w14:paraId="0592350C" w14:textId="43E20882" w:rsidR="008358F5" w:rsidRPr="006A7BC2" w:rsidRDefault="00CB6DCD" w:rsidP="008358F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1</w:t>
      </w:r>
      <w:r w:rsidR="008358F5" w:rsidRPr="006A7BC2">
        <w:rPr>
          <w:rFonts w:ascii="Times New Roman" w:hAnsi="Times New Roman" w:hint="eastAsia"/>
        </w:rPr>
        <w:t>：</w:t>
      </w:r>
      <w:r w:rsidR="008358F5" w:rsidRPr="006A7BC2">
        <w:rPr>
          <w:rFonts w:ascii="Times New Roman" w:hAnsi="Times New Roman"/>
        </w:rPr>
        <w:t>有关电场强度的理解，下述说法正确的是</w:t>
      </w:r>
      <w:r w:rsidR="008358F5" w:rsidRPr="006A7BC2">
        <w:rPr>
          <w:rFonts w:ascii="Times New Roman" w:hAnsi="Times New Roman"/>
        </w:rPr>
        <w:t>(</w:t>
      </w:r>
      <w:r w:rsidR="008358F5" w:rsidRPr="006A7BC2">
        <w:rPr>
          <w:rFonts w:ascii="Times New Roman" w:hAnsi="Times New Roman"/>
        </w:rPr>
        <w:t xml:space="preserve">　　</w:t>
      </w:r>
      <w:r w:rsidR="008358F5" w:rsidRPr="006A7BC2">
        <w:rPr>
          <w:rFonts w:ascii="Times New Roman" w:hAnsi="Times New Roman"/>
        </w:rPr>
        <w:t>)</w:t>
      </w:r>
    </w:p>
    <w:p w14:paraId="5509B585" w14:textId="77777777" w:rsidR="008358F5" w:rsidRPr="006A7BC2" w:rsidRDefault="008358F5" w:rsidP="008358F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A</w:t>
      </w:r>
      <w:r w:rsidRPr="006A7BC2">
        <w:rPr>
          <w:rFonts w:ascii="Times New Roman" w:hAnsi="Times New Roman"/>
        </w:rPr>
        <w:t>．由</w:t>
      </w:r>
      <w:r w:rsidRPr="006A7BC2">
        <w:rPr>
          <w:rFonts w:ascii="Times New Roman" w:hAnsi="Times New Roman"/>
          <w:i/>
        </w:rPr>
        <w:t>E</w:t>
      </w:r>
      <w:r w:rsidRPr="006A7BC2">
        <w:rPr>
          <w:rFonts w:ascii="Times New Roman" w:hAnsi="Times New Roman"/>
        </w:rPr>
        <w:t>＝</w: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A7BC2">
        <w:rPr>
          <w:rFonts w:ascii="Times New Roman" w:hAnsi="Times New Roman"/>
        </w:rPr>
        <w:instrText>f(</w:instrText>
      </w:r>
      <w:r w:rsidRPr="006A7BC2">
        <w:rPr>
          <w:rFonts w:ascii="Times New Roman" w:hAnsi="Times New Roman"/>
          <w:i/>
        </w:rPr>
        <w:instrText>F,q</w:instrText>
      </w:r>
      <w:r w:rsidRPr="006A7BC2">
        <w:rPr>
          <w:rFonts w:ascii="Times New Roman" w:hAnsi="Times New Roman"/>
        </w:rPr>
        <w:instrText>)</w:instrTex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A7BC2">
        <w:rPr>
          <w:rFonts w:ascii="Times New Roman" w:hAnsi="Times New Roman"/>
        </w:rPr>
        <w:t>可知，电场强度</w:t>
      </w:r>
      <w:r w:rsidRPr="006A7BC2">
        <w:rPr>
          <w:rFonts w:ascii="Times New Roman" w:hAnsi="Times New Roman"/>
          <w:i/>
        </w:rPr>
        <w:t>E</w:t>
      </w:r>
      <w:r w:rsidRPr="006A7BC2">
        <w:rPr>
          <w:rFonts w:ascii="Times New Roman" w:hAnsi="Times New Roman"/>
        </w:rPr>
        <w:t>跟放入的电荷</w:t>
      </w:r>
      <w:r w:rsidRPr="006A7BC2">
        <w:rPr>
          <w:rFonts w:ascii="Times New Roman" w:hAnsi="Times New Roman"/>
          <w:i/>
        </w:rPr>
        <w:t>q</w:t>
      </w:r>
      <w:r w:rsidRPr="006A7BC2">
        <w:rPr>
          <w:rFonts w:ascii="Times New Roman" w:hAnsi="Times New Roman"/>
        </w:rPr>
        <w:t>所受的电场力</w:t>
      </w:r>
      <w:r w:rsidRPr="006A7BC2">
        <w:rPr>
          <w:rFonts w:ascii="Times New Roman" w:hAnsi="Times New Roman"/>
          <w:i/>
        </w:rPr>
        <w:t>F</w:t>
      </w:r>
      <w:r w:rsidRPr="006A7BC2">
        <w:rPr>
          <w:rFonts w:ascii="Times New Roman" w:hAnsi="Times New Roman"/>
        </w:rPr>
        <w:t>成正比</w:t>
      </w:r>
    </w:p>
    <w:p w14:paraId="708596F1" w14:textId="77777777" w:rsidR="008358F5" w:rsidRPr="006A7BC2" w:rsidRDefault="008358F5" w:rsidP="008358F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B</w:t>
      </w:r>
      <w:r w:rsidRPr="006A7BC2">
        <w:rPr>
          <w:rFonts w:ascii="Times New Roman" w:hAnsi="Times New Roman"/>
        </w:rPr>
        <w:t>．当电场中存在试探电荷时，电荷周围才出现电场这种特殊的物质，才存在电场强度</w:t>
      </w:r>
    </w:p>
    <w:p w14:paraId="4FFC7D68" w14:textId="77777777" w:rsidR="008358F5" w:rsidRPr="006A7BC2" w:rsidRDefault="008358F5" w:rsidP="008358F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C</w:t>
      </w:r>
      <w:r w:rsidRPr="006A7BC2">
        <w:rPr>
          <w:rFonts w:ascii="Times New Roman" w:hAnsi="Times New Roman"/>
        </w:rPr>
        <w:t>．由</w:t>
      </w:r>
      <w:r w:rsidRPr="006A7BC2">
        <w:rPr>
          <w:rFonts w:ascii="Times New Roman" w:hAnsi="Times New Roman"/>
          <w:i/>
        </w:rPr>
        <w:t>F</w:t>
      </w:r>
      <w:r w:rsidRPr="006A7BC2">
        <w:rPr>
          <w:rFonts w:ascii="Times New Roman" w:hAnsi="Times New Roman"/>
        </w:rPr>
        <w:t>＝</w:t>
      </w:r>
      <w:r w:rsidRPr="006A7BC2">
        <w:rPr>
          <w:rFonts w:ascii="Times New Roman" w:hAnsi="Times New Roman"/>
          <w:i/>
        </w:rPr>
        <w:t>k</w: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A7BC2">
        <w:rPr>
          <w:rFonts w:ascii="Times New Roman" w:hAnsi="Times New Roman"/>
        </w:rPr>
        <w:instrText>f(</w:instrText>
      </w:r>
      <w:r w:rsidRPr="006A7BC2">
        <w:rPr>
          <w:rFonts w:ascii="EU-B4X" w:eastAsia="EU-B4X" w:hAnsi="Times New Roman" w:hint="eastAsia"/>
        </w:rPr>
        <w:instrText>Q</w:instrText>
      </w:r>
      <w:r w:rsidRPr="006A7BC2">
        <w:rPr>
          <w:rFonts w:ascii="Times New Roman" w:hAnsi="Times New Roman"/>
          <w:i/>
        </w:rPr>
        <w:instrText>,r</w:instrText>
      </w:r>
      <w:r w:rsidRPr="006A7BC2">
        <w:rPr>
          <w:rFonts w:ascii="Times New Roman" w:hAnsi="Times New Roman"/>
          <w:vertAlign w:val="superscript"/>
        </w:rPr>
        <w:instrText>2</w:instrText>
      </w:r>
      <w:r w:rsidRPr="006A7BC2">
        <w:rPr>
          <w:rFonts w:ascii="Times New Roman" w:hAnsi="Times New Roman"/>
        </w:rPr>
        <w:instrText>)</w:instrTex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A7BC2">
        <w:rPr>
          <w:rFonts w:ascii="Times New Roman" w:hAnsi="Times New Roman"/>
        </w:rPr>
        <w:t>可知，在离点电荷很近的地方，</w:t>
      </w:r>
      <w:r w:rsidRPr="006A7BC2">
        <w:rPr>
          <w:rFonts w:ascii="Times New Roman" w:hAnsi="Times New Roman"/>
          <w:i/>
        </w:rPr>
        <w:t>r</w:t>
      </w:r>
      <w:r w:rsidRPr="006A7BC2">
        <w:rPr>
          <w:rFonts w:ascii="Times New Roman" w:hAnsi="Times New Roman"/>
        </w:rPr>
        <w:t>接近于零，电场强度为无穷大</w:t>
      </w:r>
    </w:p>
    <w:p w14:paraId="2463E150" w14:textId="77777777" w:rsidR="008358F5" w:rsidRPr="006A7BC2" w:rsidRDefault="008358F5" w:rsidP="008358F5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D</w:t>
      </w:r>
      <w:r w:rsidRPr="006A7BC2">
        <w:rPr>
          <w:rFonts w:ascii="Times New Roman" w:hAnsi="Times New Roman"/>
        </w:rPr>
        <w:t>．电场强度是反映电场本身特性的物理量，与是否存在试探电荷无关</w:t>
      </w:r>
    </w:p>
    <w:p w14:paraId="26C78E6F" w14:textId="65DDF194" w:rsidR="008358F5" w:rsidRPr="006A7BC2" w:rsidRDefault="00CB6DCD" w:rsidP="008358F5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6A7BC2">
        <w:t>2</w:t>
      </w:r>
      <w:r w:rsidR="008358F5" w:rsidRPr="006A7BC2">
        <w:rPr>
          <w:rFonts w:hint="eastAsia"/>
        </w:rPr>
        <w:t>：</w:t>
      </w:r>
      <w:r w:rsidR="008358F5" w:rsidRPr="006A7BC2">
        <w:rPr>
          <w:bCs/>
        </w:rPr>
        <w:t>如图所示，金属板带电量为＋</w:t>
      </w:r>
      <w:r w:rsidR="008358F5" w:rsidRPr="006A7BC2">
        <w:rPr>
          <w:bCs/>
          <w:i/>
        </w:rPr>
        <w:t>Q</w:t>
      </w:r>
      <w:r w:rsidR="008358F5" w:rsidRPr="006A7BC2">
        <w:rPr>
          <w:bCs/>
        </w:rPr>
        <w:t>，质量为</w:t>
      </w:r>
      <w:r w:rsidR="008358F5" w:rsidRPr="006A7BC2">
        <w:rPr>
          <w:bCs/>
          <w:i/>
        </w:rPr>
        <w:t>m</w:t>
      </w:r>
      <w:r w:rsidR="008358F5" w:rsidRPr="006A7BC2">
        <w:rPr>
          <w:bCs/>
        </w:rPr>
        <w:t>的金属小球带电量为＋</w:t>
      </w:r>
      <w:r w:rsidR="008358F5" w:rsidRPr="006A7BC2">
        <w:rPr>
          <w:bCs/>
          <w:i/>
        </w:rPr>
        <w:t>q</w:t>
      </w:r>
      <w:r w:rsidR="008358F5" w:rsidRPr="006A7BC2">
        <w:rPr>
          <w:bCs/>
        </w:rPr>
        <w:t>，当小球静止后，悬挂小球的绝缘细线与竖直方向间的夹角为</w:t>
      </w:r>
      <w:r w:rsidR="008358F5" w:rsidRPr="006A7BC2">
        <w:rPr>
          <w:bCs/>
        </w:rPr>
        <w:t>α</w:t>
      </w:r>
      <w:r w:rsidR="008358F5" w:rsidRPr="006A7BC2">
        <w:rPr>
          <w:bCs/>
        </w:rPr>
        <w:t>，小球与金属</w:t>
      </w:r>
      <w:proofErr w:type="gramStart"/>
      <w:r w:rsidR="008358F5" w:rsidRPr="006A7BC2">
        <w:rPr>
          <w:bCs/>
        </w:rPr>
        <w:t>板中心</w:t>
      </w:r>
      <w:proofErr w:type="gramEnd"/>
      <w:r w:rsidR="008358F5" w:rsidRPr="006A7BC2">
        <w:rPr>
          <w:bCs/>
          <w:i/>
        </w:rPr>
        <w:t>O</w:t>
      </w:r>
      <w:r w:rsidR="008358F5" w:rsidRPr="006A7BC2">
        <w:rPr>
          <w:bCs/>
        </w:rPr>
        <w:t>恰好在同一条水平线上，且距离为</w:t>
      </w:r>
      <w:r w:rsidR="008358F5" w:rsidRPr="006A7BC2">
        <w:rPr>
          <w:bCs/>
          <w:i/>
        </w:rPr>
        <w:t>L</w:t>
      </w:r>
      <w:r w:rsidR="008358F5" w:rsidRPr="006A7BC2">
        <w:rPr>
          <w:bCs/>
        </w:rPr>
        <w:t>。下列说法正确的是（　　）</w:t>
      </w:r>
    </w:p>
    <w:p w14:paraId="50B00008" w14:textId="77777777" w:rsidR="008358F5" w:rsidRPr="006A7BC2" w:rsidRDefault="008358F5" w:rsidP="008358F5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6A7BC2">
        <w:rPr>
          <w:bCs/>
        </w:rPr>
        <w:t>A</w:t>
      </w:r>
      <w:r w:rsidRPr="006A7BC2">
        <w:rPr>
          <w:bCs/>
        </w:rPr>
        <w:t>．＋</w:t>
      </w:r>
      <w:r w:rsidRPr="006A7BC2">
        <w:rPr>
          <w:bCs/>
          <w:i/>
        </w:rPr>
        <w:t>Q</w:t>
      </w:r>
      <w:r w:rsidRPr="006A7BC2">
        <w:rPr>
          <w:bCs/>
        </w:rPr>
        <w:t>在小球处产生的场强为</w:t>
      </w:r>
      <w:r w:rsidRPr="006A7BC2">
        <w:rPr>
          <w:bCs/>
        </w:rPr>
        <w:object w:dxaOrig="734" w:dyaOrig="522" w14:anchorId="6AD42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2893a3cfb661493793563e13d8e6708a" style="width:36.75pt;height:27pt" o:ole="">
            <v:imagedata r:id="rId7" o:title="eqId2893a3cfb661493793563e13d8e6708a"/>
          </v:shape>
          <o:OLEObject Type="Embed" ProgID="Equation.DSMT4" ShapeID="_x0000_i1025" DrawAspect="Content" ObjectID="_1721827023" r:id="rId8"/>
        </w:object>
      </w:r>
    </w:p>
    <w:p w14:paraId="0AFE063B" w14:textId="77777777" w:rsidR="008358F5" w:rsidRPr="006A7BC2" w:rsidRDefault="008358F5" w:rsidP="008358F5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6A7BC2">
        <w:rPr>
          <w:bCs/>
          <w:noProof/>
        </w:rPr>
        <w:drawing>
          <wp:anchor distT="0" distB="0" distL="114300" distR="114300" simplePos="0" relativeHeight="251730944" behindDoc="0" locked="0" layoutInCell="1" allowOverlap="1" wp14:anchorId="5D9671B0" wp14:editId="6F945E87">
            <wp:simplePos x="0" y="0"/>
            <wp:positionH relativeFrom="column">
              <wp:posOffset>3533775</wp:posOffset>
            </wp:positionH>
            <wp:positionV relativeFrom="paragraph">
              <wp:posOffset>74930</wp:posOffset>
            </wp:positionV>
            <wp:extent cx="1592580" cy="868588"/>
            <wp:effectExtent l="0" t="0" r="0" b="0"/>
            <wp:wrapNone/>
            <wp:docPr id="1291722127" name="图片 129172212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84497" name="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868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BC2">
        <w:rPr>
          <w:bCs/>
        </w:rPr>
        <w:t>B</w:t>
      </w:r>
      <w:r w:rsidRPr="006A7BC2">
        <w:rPr>
          <w:bCs/>
        </w:rPr>
        <w:t>．＋</w:t>
      </w:r>
      <w:r w:rsidRPr="006A7BC2">
        <w:rPr>
          <w:bCs/>
          <w:i/>
        </w:rPr>
        <w:t>Q</w:t>
      </w:r>
      <w:r w:rsidRPr="006A7BC2">
        <w:rPr>
          <w:bCs/>
        </w:rPr>
        <w:t>在小球处产生的场强为</w:t>
      </w:r>
      <w:r w:rsidRPr="006A7BC2">
        <w:rPr>
          <w:bCs/>
        </w:rPr>
        <w:object w:dxaOrig="1420" w:dyaOrig="660" w14:anchorId="67F20435">
          <v:shape id="_x0000_i1026" type="#_x0000_t75" alt="eqId66b415a652694f79b9f6c8853191572c" style="width:71.25pt;height:33pt" o:ole="">
            <v:imagedata r:id="rId10" o:title="eqId66b415a652694f79b9f6c8853191572c"/>
          </v:shape>
          <o:OLEObject Type="Embed" ProgID="Equation.DSMT4" ShapeID="_x0000_i1026" DrawAspect="Content" ObjectID="_1721827024" r:id="rId11"/>
        </w:object>
      </w:r>
    </w:p>
    <w:p w14:paraId="4E41B84F" w14:textId="77777777" w:rsidR="008358F5" w:rsidRPr="006A7BC2" w:rsidRDefault="008358F5" w:rsidP="008358F5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6A7BC2">
        <w:rPr>
          <w:bCs/>
        </w:rPr>
        <w:t>C</w:t>
      </w:r>
      <w:r w:rsidRPr="006A7BC2">
        <w:rPr>
          <w:bCs/>
        </w:rPr>
        <w:t>．＋</w:t>
      </w:r>
      <w:r w:rsidRPr="006A7BC2">
        <w:rPr>
          <w:bCs/>
          <w:i/>
        </w:rPr>
        <w:t>q</w:t>
      </w:r>
      <w:r w:rsidRPr="006A7BC2">
        <w:rPr>
          <w:bCs/>
        </w:rPr>
        <w:t>在</w:t>
      </w:r>
      <w:r w:rsidRPr="006A7BC2">
        <w:rPr>
          <w:bCs/>
          <w:i/>
        </w:rPr>
        <w:t>O</w:t>
      </w:r>
      <w:r w:rsidRPr="006A7BC2">
        <w:rPr>
          <w:bCs/>
        </w:rPr>
        <w:t>点产生的场强为</w:t>
      </w:r>
      <w:r w:rsidRPr="006A7BC2">
        <w:rPr>
          <w:bCs/>
        </w:rPr>
        <w:object w:dxaOrig="840" w:dyaOrig="620" w14:anchorId="4A98562C">
          <v:shape id="_x0000_i1027" type="#_x0000_t75" alt="eqId4ad2bf8cb3f244feab354e0a6e302543" style="width:42pt;height:30.75pt" o:ole="">
            <v:imagedata r:id="rId12" o:title="eqId4ad2bf8cb3f244feab354e0a6e302543"/>
          </v:shape>
          <o:OLEObject Type="Embed" ProgID="Equation.DSMT4" ShapeID="_x0000_i1027" DrawAspect="Content" ObjectID="_1721827025" r:id="rId13"/>
        </w:object>
      </w:r>
      <w:r w:rsidRPr="006A7BC2">
        <w:rPr>
          <w:bCs/>
        </w:rPr>
        <w:t xml:space="preserve">  </w:t>
      </w:r>
    </w:p>
    <w:p w14:paraId="4A48955A" w14:textId="77777777" w:rsidR="008358F5" w:rsidRPr="006A7BC2" w:rsidRDefault="008358F5" w:rsidP="008358F5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6A7BC2">
        <w:rPr>
          <w:bCs/>
        </w:rPr>
        <w:t>D</w:t>
      </w:r>
      <w:r w:rsidRPr="006A7BC2">
        <w:rPr>
          <w:bCs/>
        </w:rPr>
        <w:t>．＋</w:t>
      </w:r>
      <w:r w:rsidRPr="006A7BC2">
        <w:rPr>
          <w:bCs/>
          <w:i/>
        </w:rPr>
        <w:t>q</w:t>
      </w:r>
      <w:r w:rsidRPr="006A7BC2">
        <w:rPr>
          <w:bCs/>
        </w:rPr>
        <w:t>在</w:t>
      </w:r>
      <w:r w:rsidRPr="006A7BC2">
        <w:rPr>
          <w:bCs/>
          <w:i/>
        </w:rPr>
        <w:t>O</w:t>
      </w:r>
      <w:r w:rsidRPr="006A7BC2">
        <w:rPr>
          <w:bCs/>
        </w:rPr>
        <w:t>点产生的场强为</w:t>
      </w:r>
      <w:r w:rsidRPr="006A7BC2">
        <w:rPr>
          <w:bCs/>
        </w:rPr>
        <w:object w:dxaOrig="1440" w:dyaOrig="658" w14:anchorId="512EA58F">
          <v:shape id="_x0000_i1028" type="#_x0000_t75" alt="eqIdb0fe462acf904fbabd7a09fae8849cb0" style="width:1in;height:33pt" o:ole="">
            <v:imagedata r:id="rId14" o:title="eqIdb0fe462acf904fbabd7a09fae8849cb0"/>
          </v:shape>
          <o:OLEObject Type="Embed" ProgID="Equation.DSMT4" ShapeID="_x0000_i1028" DrawAspect="Content" ObjectID="_1721827026" r:id="rId15"/>
        </w:object>
      </w:r>
    </w:p>
    <w:p w14:paraId="3BC54A7B" w14:textId="5449B41A" w:rsidR="00DD0F40" w:rsidRPr="006A7BC2" w:rsidRDefault="00CB6DCD" w:rsidP="00DD0F4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3</w:t>
      </w:r>
      <w:r w:rsidR="00552BFB" w:rsidRPr="006A7BC2">
        <w:rPr>
          <w:rFonts w:ascii="Times New Roman" w:hAnsi="Times New Roman" w:hint="eastAsia"/>
        </w:rPr>
        <w:t>：</w:t>
      </w:r>
      <w:r w:rsidR="00DD0F40" w:rsidRPr="006A7BC2">
        <w:rPr>
          <w:rFonts w:ascii="Times New Roman" w:hAnsi="Times New Roman"/>
        </w:rPr>
        <w:t>在光滑的绝缘水平面上，有一个正三角形</w:t>
      </w:r>
      <w:proofErr w:type="spellStart"/>
      <w:r w:rsidR="00DD0F40" w:rsidRPr="006A7BC2">
        <w:rPr>
          <w:rFonts w:ascii="Times New Roman" w:hAnsi="Times New Roman"/>
          <w:i/>
        </w:rPr>
        <w:t>abc</w:t>
      </w:r>
      <w:proofErr w:type="spellEnd"/>
      <w:r w:rsidR="00DD0F40" w:rsidRPr="006A7BC2">
        <w:rPr>
          <w:rFonts w:ascii="Times New Roman" w:hAnsi="Times New Roman"/>
        </w:rPr>
        <w:t>，顶点</w:t>
      </w:r>
      <w:r w:rsidR="00DD0F40" w:rsidRPr="006A7BC2">
        <w:rPr>
          <w:rFonts w:ascii="Times New Roman" w:hAnsi="Times New Roman"/>
          <w:i/>
        </w:rPr>
        <w:t>a</w:t>
      </w:r>
      <w:r w:rsidR="00DD0F40" w:rsidRPr="006A7BC2">
        <w:rPr>
          <w:rFonts w:ascii="Times New Roman" w:hAnsi="Times New Roman"/>
        </w:rPr>
        <w:t>、</w:t>
      </w:r>
      <w:r w:rsidR="00DD0F40" w:rsidRPr="006A7BC2">
        <w:rPr>
          <w:rFonts w:ascii="Times New Roman" w:hAnsi="Times New Roman"/>
          <w:i/>
        </w:rPr>
        <w:t>b</w:t>
      </w:r>
      <w:r w:rsidR="00DD0F40" w:rsidRPr="006A7BC2">
        <w:rPr>
          <w:rFonts w:ascii="Times New Roman" w:hAnsi="Times New Roman"/>
        </w:rPr>
        <w:t>、</w:t>
      </w:r>
      <w:r w:rsidR="00DD0F40" w:rsidRPr="006A7BC2">
        <w:rPr>
          <w:rFonts w:ascii="Times New Roman" w:hAnsi="Times New Roman"/>
          <w:i/>
        </w:rPr>
        <w:t>c</w:t>
      </w:r>
      <w:r w:rsidR="00DD0F40" w:rsidRPr="006A7BC2">
        <w:rPr>
          <w:rFonts w:ascii="Times New Roman" w:hAnsi="Times New Roman"/>
        </w:rPr>
        <w:t>处分别固定一个正点电荷，电荷量相等，如图所示，</w:t>
      </w:r>
      <w:r w:rsidR="00DD0F40" w:rsidRPr="006A7BC2">
        <w:rPr>
          <w:rFonts w:ascii="Times New Roman" w:hAnsi="Times New Roman"/>
          <w:i/>
        </w:rPr>
        <w:t>D</w:t>
      </w:r>
      <w:r w:rsidR="00DD0F40" w:rsidRPr="006A7BC2">
        <w:rPr>
          <w:rFonts w:ascii="Times New Roman" w:hAnsi="Times New Roman"/>
        </w:rPr>
        <w:t>点为正三角形外接圆的圆心，</w:t>
      </w:r>
      <w:r w:rsidR="00DD0F40" w:rsidRPr="006A7BC2">
        <w:rPr>
          <w:rFonts w:ascii="Times New Roman" w:hAnsi="Times New Roman"/>
          <w:i/>
        </w:rPr>
        <w:t>E</w:t>
      </w:r>
      <w:r w:rsidR="00DD0F40" w:rsidRPr="006A7BC2">
        <w:rPr>
          <w:rFonts w:ascii="Times New Roman" w:hAnsi="Times New Roman"/>
        </w:rPr>
        <w:t>、</w:t>
      </w:r>
      <w:r w:rsidR="00DD0F40" w:rsidRPr="006A7BC2">
        <w:rPr>
          <w:rFonts w:ascii="Times New Roman" w:hAnsi="Times New Roman"/>
          <w:i/>
        </w:rPr>
        <w:t>G</w:t>
      </w:r>
      <w:r w:rsidR="00DD0F40" w:rsidRPr="006A7BC2">
        <w:rPr>
          <w:rFonts w:ascii="Times New Roman" w:hAnsi="Times New Roman"/>
        </w:rPr>
        <w:t>、</w:t>
      </w:r>
      <w:r w:rsidR="00DD0F40" w:rsidRPr="006A7BC2">
        <w:rPr>
          <w:rFonts w:ascii="Times New Roman" w:hAnsi="Times New Roman"/>
          <w:i/>
        </w:rPr>
        <w:t>H</w:t>
      </w:r>
      <w:r w:rsidR="00DD0F40" w:rsidRPr="006A7BC2">
        <w:rPr>
          <w:rFonts w:ascii="Times New Roman" w:hAnsi="Times New Roman"/>
        </w:rPr>
        <w:t>点分别为</w:t>
      </w:r>
      <w:r w:rsidR="00DD0F40" w:rsidRPr="006A7BC2">
        <w:rPr>
          <w:rFonts w:ascii="Times New Roman" w:hAnsi="Times New Roman"/>
          <w:i/>
        </w:rPr>
        <w:t>ab</w:t>
      </w:r>
      <w:r w:rsidR="00DD0F40" w:rsidRPr="006A7BC2">
        <w:rPr>
          <w:rFonts w:ascii="Times New Roman" w:hAnsi="Times New Roman"/>
        </w:rPr>
        <w:t>、</w:t>
      </w:r>
      <w:r w:rsidR="00DD0F40" w:rsidRPr="006A7BC2">
        <w:rPr>
          <w:rFonts w:ascii="Times New Roman" w:hAnsi="Times New Roman"/>
          <w:i/>
        </w:rPr>
        <w:t>ac</w:t>
      </w:r>
      <w:r w:rsidR="00DD0F40" w:rsidRPr="006A7BC2">
        <w:rPr>
          <w:rFonts w:ascii="Times New Roman" w:hAnsi="Times New Roman"/>
        </w:rPr>
        <w:t>、</w:t>
      </w:r>
      <w:proofErr w:type="spellStart"/>
      <w:r w:rsidR="00DD0F40" w:rsidRPr="006A7BC2">
        <w:rPr>
          <w:rFonts w:ascii="Times New Roman" w:hAnsi="Times New Roman"/>
          <w:i/>
        </w:rPr>
        <w:t>bc</w:t>
      </w:r>
      <w:proofErr w:type="spellEnd"/>
      <w:r w:rsidR="00DD0F40" w:rsidRPr="006A7BC2">
        <w:rPr>
          <w:rFonts w:ascii="Times New Roman" w:hAnsi="Times New Roman"/>
        </w:rPr>
        <w:t>的中点，</w:t>
      </w:r>
      <w:r w:rsidR="00DD0F40" w:rsidRPr="006A7BC2">
        <w:rPr>
          <w:rFonts w:ascii="Times New Roman" w:hAnsi="Times New Roman"/>
          <w:i/>
        </w:rPr>
        <w:t>F</w:t>
      </w:r>
      <w:r w:rsidR="00DD0F40" w:rsidRPr="006A7BC2">
        <w:rPr>
          <w:rFonts w:ascii="Times New Roman" w:hAnsi="Times New Roman"/>
        </w:rPr>
        <w:t>点为</w:t>
      </w:r>
      <w:r w:rsidR="00DD0F40" w:rsidRPr="006A7BC2">
        <w:rPr>
          <w:rFonts w:ascii="Times New Roman" w:hAnsi="Times New Roman"/>
          <w:i/>
        </w:rPr>
        <w:t>E</w:t>
      </w:r>
      <w:r w:rsidR="00DD0F40" w:rsidRPr="006A7BC2">
        <w:rPr>
          <w:rFonts w:ascii="Times New Roman" w:hAnsi="Times New Roman"/>
        </w:rPr>
        <w:t>关于</w:t>
      </w:r>
      <w:r w:rsidR="00DD0F40" w:rsidRPr="006A7BC2">
        <w:rPr>
          <w:rFonts w:ascii="Times New Roman" w:hAnsi="Times New Roman"/>
          <w:i/>
        </w:rPr>
        <w:t>c</w:t>
      </w:r>
      <w:r w:rsidR="00DD0F40" w:rsidRPr="006A7BC2">
        <w:rPr>
          <w:rFonts w:ascii="Times New Roman" w:hAnsi="Times New Roman"/>
        </w:rPr>
        <w:t>电荷的对称点，则下列说法中正确的是</w:t>
      </w:r>
      <w:r w:rsidR="00DD0F40" w:rsidRPr="006A7BC2">
        <w:rPr>
          <w:rFonts w:ascii="Times New Roman" w:hAnsi="Times New Roman"/>
        </w:rPr>
        <w:t>(</w:t>
      </w:r>
      <w:r w:rsidR="00DD0F40" w:rsidRPr="006A7BC2">
        <w:rPr>
          <w:rFonts w:ascii="Times New Roman" w:hAnsi="Times New Roman"/>
        </w:rPr>
        <w:t xml:space="preserve">　　</w:t>
      </w:r>
      <w:r w:rsidR="00DD0F40" w:rsidRPr="006A7BC2">
        <w:rPr>
          <w:rFonts w:ascii="Times New Roman" w:hAnsi="Times New Roman"/>
        </w:rPr>
        <w:t>)</w:t>
      </w:r>
    </w:p>
    <w:p w14:paraId="1AC72402" w14:textId="0C856E67" w:rsidR="00DD0F40" w:rsidRPr="006A7BC2" w:rsidRDefault="00DD0F40" w:rsidP="00DD0F4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noProof/>
        </w:rPr>
        <w:drawing>
          <wp:anchor distT="0" distB="0" distL="114300" distR="114300" simplePos="0" relativeHeight="251719680" behindDoc="0" locked="0" layoutInCell="1" allowOverlap="1" wp14:anchorId="3B80157E" wp14:editId="346D8BF5">
            <wp:simplePos x="0" y="0"/>
            <wp:positionH relativeFrom="margin">
              <wp:align>right</wp:align>
            </wp:positionH>
            <wp:positionV relativeFrom="paragraph">
              <wp:posOffset>60944</wp:posOffset>
            </wp:positionV>
            <wp:extent cx="1187450" cy="768350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BC2">
        <w:rPr>
          <w:rFonts w:ascii="Times New Roman" w:hAnsi="Times New Roman"/>
        </w:rPr>
        <w:t>A</w:t>
      </w:r>
      <w:r w:rsidRPr="006A7BC2">
        <w:rPr>
          <w:rFonts w:ascii="Times New Roman" w:hAnsi="Times New Roman"/>
        </w:rPr>
        <w:t>．</w:t>
      </w:r>
      <w:r w:rsidRPr="006A7BC2">
        <w:rPr>
          <w:rFonts w:ascii="Times New Roman" w:hAnsi="Times New Roman"/>
          <w:i/>
        </w:rPr>
        <w:t>D</w:t>
      </w:r>
      <w:r w:rsidRPr="006A7BC2">
        <w:rPr>
          <w:rFonts w:ascii="Times New Roman" w:hAnsi="Times New Roman"/>
        </w:rPr>
        <w:t>点的电场强度一定不为零</w:t>
      </w:r>
    </w:p>
    <w:p w14:paraId="64BD139A" w14:textId="77777777" w:rsidR="00DD0F40" w:rsidRPr="006A7BC2" w:rsidRDefault="00DD0F40" w:rsidP="00DD0F4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B</w:t>
      </w:r>
      <w:r w:rsidRPr="006A7BC2">
        <w:rPr>
          <w:rFonts w:ascii="Times New Roman" w:hAnsi="Times New Roman"/>
        </w:rPr>
        <w:t>．</w:t>
      </w:r>
      <w:r w:rsidRPr="006A7BC2">
        <w:rPr>
          <w:rFonts w:ascii="Times New Roman" w:hAnsi="Times New Roman"/>
          <w:i/>
        </w:rPr>
        <w:t>E</w:t>
      </w:r>
      <w:r w:rsidRPr="006A7BC2">
        <w:rPr>
          <w:rFonts w:ascii="Times New Roman" w:hAnsi="Times New Roman"/>
        </w:rPr>
        <w:t>、</w:t>
      </w:r>
      <w:r w:rsidRPr="006A7BC2">
        <w:rPr>
          <w:rFonts w:ascii="Times New Roman" w:hAnsi="Times New Roman"/>
          <w:i/>
        </w:rPr>
        <w:t>F</w:t>
      </w:r>
      <w:r w:rsidRPr="006A7BC2">
        <w:rPr>
          <w:rFonts w:ascii="Times New Roman" w:hAnsi="Times New Roman"/>
        </w:rPr>
        <w:t>两点的电场强度等大反向</w:t>
      </w:r>
    </w:p>
    <w:p w14:paraId="44A5E199" w14:textId="77777777" w:rsidR="00DD0F40" w:rsidRPr="006A7BC2" w:rsidRDefault="00DD0F40" w:rsidP="00DD0F4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C</w:t>
      </w:r>
      <w:r w:rsidRPr="006A7BC2">
        <w:rPr>
          <w:rFonts w:ascii="Times New Roman" w:hAnsi="Times New Roman"/>
        </w:rPr>
        <w:t>．</w:t>
      </w:r>
      <w:r w:rsidRPr="006A7BC2">
        <w:rPr>
          <w:rFonts w:ascii="Times New Roman" w:hAnsi="Times New Roman"/>
          <w:i/>
        </w:rPr>
        <w:t>E</w:t>
      </w:r>
      <w:r w:rsidRPr="006A7BC2">
        <w:rPr>
          <w:rFonts w:ascii="Times New Roman" w:hAnsi="Times New Roman"/>
        </w:rPr>
        <w:t>、</w:t>
      </w:r>
      <w:r w:rsidRPr="006A7BC2">
        <w:rPr>
          <w:rFonts w:ascii="Times New Roman" w:hAnsi="Times New Roman"/>
          <w:i/>
        </w:rPr>
        <w:t>G</w:t>
      </w:r>
      <w:r w:rsidRPr="006A7BC2">
        <w:rPr>
          <w:rFonts w:ascii="Times New Roman" w:hAnsi="Times New Roman"/>
        </w:rPr>
        <w:t>、</w:t>
      </w:r>
      <w:r w:rsidRPr="006A7BC2">
        <w:rPr>
          <w:rFonts w:ascii="Times New Roman" w:hAnsi="Times New Roman"/>
          <w:i/>
        </w:rPr>
        <w:t>H</w:t>
      </w:r>
      <w:r w:rsidRPr="006A7BC2">
        <w:rPr>
          <w:rFonts w:ascii="Times New Roman" w:hAnsi="Times New Roman"/>
        </w:rPr>
        <w:t>三点的电场强度相同</w:t>
      </w:r>
    </w:p>
    <w:p w14:paraId="3D5C023E" w14:textId="09EA7208" w:rsidR="003C3342" w:rsidRPr="006A7BC2" w:rsidRDefault="00DD0F40" w:rsidP="00DE203F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D</w:t>
      </w:r>
      <w:r w:rsidRPr="006A7BC2">
        <w:rPr>
          <w:rFonts w:ascii="Times New Roman" w:hAnsi="Times New Roman"/>
        </w:rPr>
        <w:t>．若释放</w:t>
      </w:r>
      <w:r w:rsidRPr="006A7BC2">
        <w:rPr>
          <w:rFonts w:ascii="Times New Roman" w:hAnsi="Times New Roman"/>
          <w:i/>
        </w:rPr>
        <w:t>c</w:t>
      </w:r>
      <w:r w:rsidRPr="006A7BC2">
        <w:rPr>
          <w:rFonts w:ascii="Times New Roman" w:hAnsi="Times New Roman"/>
        </w:rPr>
        <w:t>电荷，</w:t>
      </w:r>
      <w:r w:rsidRPr="006A7BC2">
        <w:rPr>
          <w:rFonts w:ascii="Times New Roman" w:hAnsi="Times New Roman"/>
          <w:i/>
        </w:rPr>
        <w:t>c</w:t>
      </w:r>
      <w:r w:rsidRPr="006A7BC2">
        <w:rPr>
          <w:rFonts w:ascii="Times New Roman" w:hAnsi="Times New Roman"/>
        </w:rPr>
        <w:t>电荷将一直做加速运动</w:t>
      </w:r>
    </w:p>
    <w:p w14:paraId="591162DC" w14:textId="2F59BAD3" w:rsidR="001556C2" w:rsidRPr="006A7BC2" w:rsidRDefault="001556C2" w:rsidP="001556C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 w:cs="宋体"/>
          <w:noProof/>
        </w:rPr>
        <w:drawing>
          <wp:anchor distT="0" distB="0" distL="114300" distR="114300" simplePos="0" relativeHeight="251661312" behindDoc="0" locked="0" layoutInCell="1" allowOverlap="1" wp14:anchorId="3BFD7693" wp14:editId="05BACB75">
            <wp:simplePos x="0" y="0"/>
            <wp:positionH relativeFrom="column">
              <wp:posOffset>3921125</wp:posOffset>
            </wp:positionH>
            <wp:positionV relativeFrom="paragraph">
              <wp:posOffset>977265</wp:posOffset>
            </wp:positionV>
            <wp:extent cx="1079500" cy="514350"/>
            <wp:effectExtent l="19050" t="0" r="6350" b="0"/>
            <wp:wrapSquare wrapText="bothSides"/>
            <wp:docPr id="16" name="图片 13" descr="16YLAWL6-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16YLAWL6-10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3342" w:rsidRPr="006A7BC2">
        <w:rPr>
          <w:rFonts w:ascii="Times New Roman" w:hAnsi="Times New Roman" w:cs="宋体" w:hint="eastAsia"/>
        </w:rPr>
        <w:t>4</w:t>
      </w:r>
      <w:r w:rsidR="003C3342" w:rsidRPr="006A7BC2">
        <w:rPr>
          <w:rFonts w:ascii="Times New Roman" w:hAnsi="Times New Roman" w:cs="宋体" w:hint="eastAsia"/>
        </w:rPr>
        <w:t>：</w:t>
      </w:r>
      <w:r w:rsidRPr="006A7BC2">
        <w:rPr>
          <w:rFonts w:ascii="Times New Roman" w:hAnsi="Times New Roman" w:cs="宋体"/>
        </w:rPr>
        <w:t>如图</w:t>
      </w:r>
      <w:r w:rsidRPr="006A7BC2">
        <w:rPr>
          <w:rFonts w:ascii="Times New Roman" w:hAnsi="Times New Roman"/>
        </w:rPr>
        <w:t>，</w:t>
      </w:r>
      <w:proofErr w:type="gramStart"/>
      <w:r w:rsidRPr="006A7BC2">
        <w:rPr>
          <w:rFonts w:ascii="Times New Roman" w:hAnsi="Times New Roman" w:cs="宋体"/>
        </w:rPr>
        <w:t>一</w:t>
      </w:r>
      <w:proofErr w:type="gramEnd"/>
      <w:r w:rsidRPr="006A7BC2">
        <w:rPr>
          <w:rFonts w:ascii="Times New Roman" w:hAnsi="Times New Roman" w:cs="宋体"/>
        </w:rPr>
        <w:t>半径为</w:t>
      </w:r>
      <w:r w:rsidRPr="006A7BC2">
        <w:rPr>
          <w:rFonts w:ascii="Times New Roman" w:hAnsi="Times New Roman" w:cs="宋体"/>
          <w:i/>
        </w:rPr>
        <w:t>R</w:t>
      </w:r>
      <w:r w:rsidRPr="006A7BC2">
        <w:rPr>
          <w:rFonts w:ascii="Times New Roman" w:hAnsi="Times New Roman" w:cs="宋体"/>
        </w:rPr>
        <w:t>的圆盘上</w:t>
      </w:r>
      <w:proofErr w:type="gramStart"/>
      <w:r w:rsidRPr="006A7BC2">
        <w:rPr>
          <w:rFonts w:ascii="Times New Roman" w:hAnsi="Times New Roman" w:cs="宋体"/>
        </w:rPr>
        <w:t>均匀分布着</w:t>
      </w:r>
      <w:proofErr w:type="gramEnd"/>
      <w:r w:rsidRPr="006A7BC2">
        <w:rPr>
          <w:rFonts w:ascii="Times New Roman" w:hAnsi="Times New Roman" w:cs="宋体"/>
        </w:rPr>
        <w:t>电荷量为</w:t>
      </w:r>
      <w:r w:rsidRPr="006A7BC2">
        <w:rPr>
          <w:rFonts w:ascii="Times New Roman" w:hAnsi="Times New Roman" w:cs="宋体"/>
          <w:i/>
        </w:rPr>
        <w:t>Q</w:t>
      </w:r>
      <w:r w:rsidRPr="006A7BC2">
        <w:rPr>
          <w:rFonts w:ascii="Times New Roman" w:hAnsi="Times New Roman" w:cs="宋体"/>
        </w:rPr>
        <w:t>的电荷</w:t>
      </w:r>
      <w:r w:rsidRPr="006A7BC2">
        <w:rPr>
          <w:rFonts w:ascii="Times New Roman" w:hAnsi="Times New Roman"/>
        </w:rPr>
        <w:t>，</w:t>
      </w:r>
      <w:r w:rsidRPr="006A7BC2">
        <w:rPr>
          <w:rFonts w:ascii="Times New Roman" w:hAnsi="Times New Roman" w:cs="宋体"/>
        </w:rPr>
        <w:t>在垂直于圆盘且过圆心</w:t>
      </w:r>
      <w:r w:rsidRPr="006A7BC2">
        <w:rPr>
          <w:rFonts w:ascii="Times New Roman" w:hAnsi="Times New Roman" w:cs="宋体"/>
          <w:i/>
        </w:rPr>
        <w:t>c</w:t>
      </w:r>
      <w:r w:rsidRPr="006A7BC2">
        <w:rPr>
          <w:rFonts w:ascii="Times New Roman" w:hAnsi="Times New Roman" w:cs="宋体"/>
        </w:rPr>
        <w:t>的轴线上有</w:t>
      </w:r>
      <w:r w:rsidRPr="006A7BC2">
        <w:rPr>
          <w:rFonts w:ascii="Times New Roman" w:hAnsi="Times New Roman" w:cs="宋体"/>
          <w:i/>
        </w:rPr>
        <w:t>a</w:t>
      </w:r>
      <w:r w:rsidRPr="006A7BC2">
        <w:rPr>
          <w:rFonts w:ascii="Times New Roman" w:hAnsi="Times New Roman"/>
        </w:rPr>
        <w:t>、</w:t>
      </w:r>
      <w:r w:rsidRPr="006A7BC2">
        <w:rPr>
          <w:rFonts w:ascii="Times New Roman" w:hAnsi="Times New Roman"/>
        </w:rPr>
        <w:t xml:space="preserve"> </w:t>
      </w:r>
      <w:r w:rsidRPr="006A7BC2">
        <w:rPr>
          <w:rFonts w:ascii="Times New Roman" w:hAnsi="Times New Roman"/>
          <w:i/>
        </w:rPr>
        <w:t>b</w:t>
      </w:r>
      <w:r w:rsidRPr="006A7BC2">
        <w:rPr>
          <w:rFonts w:ascii="Times New Roman" w:hAnsi="Times New Roman"/>
        </w:rPr>
        <w:t>、</w:t>
      </w:r>
      <w:r w:rsidRPr="006A7BC2">
        <w:rPr>
          <w:rFonts w:ascii="Times New Roman" w:hAnsi="Times New Roman"/>
          <w:i/>
        </w:rPr>
        <w:t>d</w:t>
      </w:r>
      <w:r w:rsidRPr="006A7BC2">
        <w:rPr>
          <w:rFonts w:ascii="Times New Roman" w:hAnsi="Times New Roman" w:cs="宋体"/>
        </w:rPr>
        <w:t>三个点</w:t>
      </w:r>
      <w:r w:rsidRPr="006A7BC2">
        <w:rPr>
          <w:rFonts w:ascii="Times New Roman" w:hAnsi="Times New Roman"/>
        </w:rPr>
        <w:t>，</w:t>
      </w:r>
      <w:r w:rsidRPr="006A7BC2">
        <w:rPr>
          <w:rFonts w:ascii="Times New Roman" w:hAnsi="Times New Roman"/>
          <w:i/>
        </w:rPr>
        <w:t>a</w:t>
      </w:r>
      <w:r w:rsidRPr="006A7BC2">
        <w:rPr>
          <w:rFonts w:ascii="Times New Roman" w:hAnsi="Times New Roman" w:cs="宋体"/>
        </w:rPr>
        <w:t>和</w:t>
      </w:r>
      <w:r w:rsidRPr="006A7BC2">
        <w:rPr>
          <w:rFonts w:ascii="Times New Roman" w:hAnsi="Times New Roman" w:cs="宋体"/>
          <w:i/>
        </w:rPr>
        <w:t>b</w:t>
      </w:r>
      <w:r w:rsidRPr="006A7BC2">
        <w:rPr>
          <w:rFonts w:ascii="Times New Roman" w:hAnsi="Times New Roman"/>
        </w:rPr>
        <w:t>、</w:t>
      </w:r>
      <w:r w:rsidRPr="006A7BC2">
        <w:rPr>
          <w:rFonts w:ascii="Times New Roman" w:hAnsi="Times New Roman"/>
          <w:i/>
        </w:rPr>
        <w:t>b</w:t>
      </w:r>
      <w:r w:rsidRPr="006A7BC2">
        <w:rPr>
          <w:rFonts w:ascii="Times New Roman" w:hAnsi="Times New Roman" w:cs="宋体"/>
        </w:rPr>
        <w:t>和</w:t>
      </w:r>
      <w:r w:rsidRPr="006A7BC2">
        <w:rPr>
          <w:rFonts w:ascii="Times New Roman" w:hAnsi="Times New Roman" w:cs="宋体"/>
          <w:i/>
        </w:rPr>
        <w:t>c</w:t>
      </w:r>
      <w:r w:rsidRPr="006A7BC2">
        <w:rPr>
          <w:rFonts w:ascii="Times New Roman" w:hAnsi="Times New Roman"/>
        </w:rPr>
        <w:t>、</w:t>
      </w:r>
      <w:r w:rsidRPr="006A7BC2">
        <w:rPr>
          <w:rFonts w:ascii="Times New Roman" w:hAnsi="Times New Roman"/>
        </w:rPr>
        <w:t xml:space="preserve"> </w:t>
      </w:r>
      <w:r w:rsidRPr="006A7BC2">
        <w:rPr>
          <w:rFonts w:ascii="Times New Roman" w:hAnsi="Times New Roman"/>
          <w:i/>
        </w:rPr>
        <w:t>c</w:t>
      </w:r>
      <w:r w:rsidRPr="006A7BC2">
        <w:rPr>
          <w:rFonts w:ascii="Times New Roman" w:hAnsi="Times New Roman" w:cs="宋体"/>
        </w:rPr>
        <w:t>和</w:t>
      </w:r>
      <w:r w:rsidRPr="006A7BC2">
        <w:rPr>
          <w:rFonts w:ascii="Times New Roman" w:hAnsi="Times New Roman" w:cs="宋体"/>
          <w:i/>
        </w:rPr>
        <w:t>d</w:t>
      </w:r>
      <w:r w:rsidRPr="006A7BC2">
        <w:rPr>
          <w:rFonts w:ascii="Times New Roman" w:hAnsi="Times New Roman" w:cs="宋体"/>
        </w:rPr>
        <w:t>间的距离均为</w:t>
      </w:r>
      <w:r w:rsidRPr="006A7BC2">
        <w:rPr>
          <w:rFonts w:ascii="Times New Roman" w:hAnsi="Times New Roman" w:cs="宋体"/>
          <w:i/>
        </w:rPr>
        <w:t>R</w:t>
      </w:r>
      <w:r w:rsidRPr="006A7BC2">
        <w:rPr>
          <w:rFonts w:ascii="Times New Roman" w:hAnsi="Times New Roman"/>
        </w:rPr>
        <w:t>，</w:t>
      </w:r>
      <w:r w:rsidRPr="006A7BC2">
        <w:rPr>
          <w:rFonts w:ascii="Times New Roman" w:hAnsi="Times New Roman" w:cs="宋体"/>
        </w:rPr>
        <w:t>在</w:t>
      </w:r>
      <w:r w:rsidRPr="006A7BC2">
        <w:rPr>
          <w:rFonts w:ascii="Times New Roman" w:hAnsi="Times New Roman" w:cs="宋体"/>
          <w:i/>
        </w:rPr>
        <w:t>a</w:t>
      </w:r>
      <w:r w:rsidRPr="006A7BC2">
        <w:rPr>
          <w:rFonts w:ascii="Times New Roman" w:hAnsi="Times New Roman" w:cs="宋体"/>
        </w:rPr>
        <w:t>点处有一电荷量为</w:t>
      </w:r>
      <w:r w:rsidRPr="006A7BC2">
        <w:rPr>
          <w:rFonts w:ascii="Times New Roman" w:hAnsi="Times New Roman" w:cs="宋体"/>
          <w:i/>
        </w:rPr>
        <w:t>q</w:t>
      </w:r>
      <w:r w:rsidRPr="006A7BC2">
        <w:rPr>
          <w:rFonts w:ascii="Times New Roman" w:hAnsi="Times New Roman" w:cs="宋体"/>
        </w:rPr>
        <w:t>(</w:t>
      </w:r>
      <w:r w:rsidRPr="006A7BC2">
        <w:rPr>
          <w:rFonts w:ascii="Times New Roman" w:hAnsi="Times New Roman" w:cs="宋体"/>
          <w:i/>
        </w:rPr>
        <w:t>q</w:t>
      </w:r>
      <w:r w:rsidRPr="006A7BC2">
        <w:rPr>
          <w:rFonts w:ascii="Times New Roman" w:hAnsi="Times New Roman"/>
        </w:rPr>
        <w:t>＞</w:t>
      </w:r>
      <w:r w:rsidRPr="006A7BC2">
        <w:rPr>
          <w:rFonts w:ascii="Times New Roman" w:hAnsi="Times New Roman"/>
        </w:rPr>
        <w:t>0)</w:t>
      </w:r>
      <w:r w:rsidRPr="006A7BC2">
        <w:rPr>
          <w:rFonts w:ascii="Times New Roman" w:hAnsi="Times New Roman" w:cs="宋体"/>
        </w:rPr>
        <w:t>的固定点电荷</w:t>
      </w:r>
      <w:r w:rsidRPr="006A7BC2">
        <w:rPr>
          <w:rFonts w:ascii="Times New Roman" w:hAnsi="Times New Roman"/>
        </w:rPr>
        <w:t>。</w:t>
      </w:r>
      <w:r w:rsidRPr="006A7BC2">
        <w:rPr>
          <w:rFonts w:ascii="Times New Roman" w:hAnsi="Times New Roman" w:cs="宋体"/>
        </w:rPr>
        <w:t>已知</w:t>
      </w:r>
      <w:r w:rsidRPr="006A7BC2">
        <w:rPr>
          <w:rFonts w:ascii="Times New Roman" w:hAnsi="Times New Roman" w:cs="宋体"/>
          <w:i/>
        </w:rPr>
        <w:t>b</w:t>
      </w:r>
      <w:r w:rsidRPr="006A7BC2">
        <w:rPr>
          <w:rFonts w:ascii="Times New Roman" w:hAnsi="Times New Roman" w:cs="宋体"/>
        </w:rPr>
        <w:t>点处的场强为零</w:t>
      </w:r>
      <w:r w:rsidRPr="006A7BC2">
        <w:rPr>
          <w:rFonts w:ascii="Times New Roman" w:hAnsi="Times New Roman"/>
        </w:rPr>
        <w:t>，</w:t>
      </w:r>
      <w:r w:rsidRPr="006A7BC2">
        <w:rPr>
          <w:rFonts w:ascii="Times New Roman" w:hAnsi="Times New Roman" w:cs="宋体"/>
        </w:rPr>
        <w:t>则</w:t>
      </w:r>
      <w:r w:rsidRPr="006A7BC2">
        <w:rPr>
          <w:rFonts w:ascii="Times New Roman" w:hAnsi="Times New Roman" w:cs="宋体"/>
          <w:i/>
        </w:rPr>
        <w:t>d</w:t>
      </w:r>
      <w:r w:rsidRPr="006A7BC2">
        <w:rPr>
          <w:rFonts w:ascii="Times New Roman" w:hAnsi="Times New Roman" w:cs="宋体"/>
        </w:rPr>
        <w:t>点处场强的大小为</w:t>
      </w:r>
      <w:r w:rsidRPr="006A7BC2">
        <w:rPr>
          <w:rFonts w:ascii="Times New Roman" w:hAnsi="Times New Roman" w:cs="宋体"/>
        </w:rPr>
        <w:t>(</w:t>
      </w:r>
      <w:r w:rsidRPr="006A7BC2">
        <w:rPr>
          <w:rFonts w:ascii="Times New Roman" w:hAnsi="Times New Roman" w:cs="宋体"/>
          <w:i/>
        </w:rPr>
        <w:t>k</w:t>
      </w:r>
      <w:r w:rsidRPr="006A7BC2">
        <w:rPr>
          <w:rFonts w:ascii="Times New Roman" w:hAnsi="Times New Roman" w:cs="宋体"/>
        </w:rPr>
        <w:t>为静电力常量</w:t>
      </w:r>
      <w:r w:rsidRPr="006A7BC2">
        <w:rPr>
          <w:rFonts w:ascii="Times New Roman" w:hAnsi="Times New Roman" w:cs="宋体"/>
        </w:rPr>
        <w:t>)(</w:t>
      </w:r>
      <w:r w:rsidRPr="006A7BC2">
        <w:rPr>
          <w:rFonts w:ascii="Times New Roman" w:hAnsi="Times New Roman" w:cs="宋体"/>
        </w:rPr>
        <w:t xml:space="preserve">　　</w:t>
      </w:r>
      <w:r w:rsidRPr="006A7BC2">
        <w:rPr>
          <w:rFonts w:ascii="Times New Roman" w:hAnsi="Times New Roman" w:cs="宋体"/>
        </w:rPr>
        <w:t>)</w:t>
      </w:r>
      <w:r w:rsidRPr="006A7BC2">
        <w:rPr>
          <w:rFonts w:ascii="Times New Roman" w:eastAsia="楷体_GB2312" w:hAnsi="Times New Roman" w:cs="宋体"/>
        </w:rPr>
        <w:t xml:space="preserve"> </w:t>
      </w:r>
    </w:p>
    <w:p w14:paraId="0B0A7475" w14:textId="77777777" w:rsidR="001556C2" w:rsidRPr="006A7BC2" w:rsidRDefault="001556C2" w:rsidP="001556C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 w:cs="宋体"/>
        </w:rPr>
        <w:t>A</w:t>
      </w:r>
      <w:r w:rsidRPr="006A7BC2">
        <w:rPr>
          <w:rFonts w:ascii="Times New Roman" w:hAnsi="Times New Roman"/>
        </w:rPr>
        <w:t>．</w:t>
      </w:r>
      <w:r w:rsidRPr="006A7BC2">
        <w:rPr>
          <w:rFonts w:ascii="Times New Roman" w:hAnsi="Times New Roman" w:cs="宋体"/>
          <w:i/>
        </w:rPr>
        <w:t>k</w: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A7BC2">
        <w:rPr>
          <w:rFonts w:ascii="Times New Roman" w:hAnsi="Times New Roman" w:cs="宋体"/>
        </w:rPr>
        <w:instrText>f(3</w:instrText>
      </w:r>
      <w:r w:rsidRPr="006A7BC2">
        <w:rPr>
          <w:rFonts w:ascii="Times New Roman" w:hAnsi="Times New Roman" w:cs="宋体"/>
          <w:i/>
        </w:rPr>
        <w:instrText>q,R</w:instrText>
      </w:r>
      <w:r w:rsidRPr="006A7BC2">
        <w:rPr>
          <w:rFonts w:ascii="Times New Roman" w:hAnsi="Times New Roman"/>
          <w:vertAlign w:val="superscript"/>
        </w:rPr>
        <w:instrText>2</w:instrText>
      </w:r>
      <w:r w:rsidRPr="006A7BC2">
        <w:rPr>
          <w:rFonts w:ascii="Times New Roman" w:hAnsi="Times New Roman"/>
        </w:rPr>
        <w:instrText>)</w:instrTex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A7BC2">
        <w:rPr>
          <w:rFonts w:ascii="Times New Roman" w:hAnsi="Times New Roman"/>
        </w:rPr>
        <w:t xml:space="preserve">  </w:t>
      </w:r>
      <w:r w:rsidRPr="006A7BC2">
        <w:rPr>
          <w:rFonts w:ascii="Times New Roman" w:hAnsi="Times New Roman" w:hint="eastAsia"/>
        </w:rPr>
        <w:tab/>
      </w:r>
      <w:r w:rsidRPr="006A7BC2">
        <w:rPr>
          <w:rFonts w:ascii="Times New Roman" w:hAnsi="Times New Roman" w:cs="宋体"/>
        </w:rPr>
        <w:t>B</w:t>
      </w:r>
      <w:r w:rsidRPr="006A7BC2">
        <w:rPr>
          <w:rFonts w:ascii="Times New Roman" w:hAnsi="Times New Roman"/>
        </w:rPr>
        <w:t>．</w:t>
      </w:r>
      <w:r w:rsidRPr="006A7BC2">
        <w:rPr>
          <w:rFonts w:ascii="Times New Roman" w:hAnsi="Times New Roman" w:cs="宋体"/>
          <w:i/>
        </w:rPr>
        <w:t>k</w: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A7BC2">
        <w:rPr>
          <w:rFonts w:ascii="Times New Roman" w:hAnsi="Times New Roman" w:cs="宋体"/>
        </w:rPr>
        <w:instrText>f(10</w:instrText>
      </w:r>
      <w:r w:rsidRPr="006A7BC2">
        <w:rPr>
          <w:rFonts w:ascii="Times New Roman" w:hAnsi="Times New Roman" w:cs="宋体"/>
          <w:i/>
        </w:rPr>
        <w:instrText>q,</w:instrText>
      </w:r>
      <w:r w:rsidRPr="006A7BC2">
        <w:rPr>
          <w:rFonts w:ascii="Times New Roman" w:hAnsi="Times New Roman" w:cs="宋体"/>
        </w:rPr>
        <w:instrText>9</w:instrText>
      </w:r>
      <w:r w:rsidRPr="006A7BC2">
        <w:rPr>
          <w:rFonts w:ascii="Times New Roman" w:hAnsi="Times New Roman" w:cs="宋体"/>
          <w:i/>
        </w:rPr>
        <w:instrText>R</w:instrText>
      </w:r>
      <w:r w:rsidRPr="006A7BC2">
        <w:rPr>
          <w:rFonts w:ascii="Times New Roman" w:hAnsi="Times New Roman"/>
          <w:vertAlign w:val="superscript"/>
        </w:rPr>
        <w:instrText>2</w:instrText>
      </w:r>
      <w:r w:rsidRPr="006A7BC2">
        <w:rPr>
          <w:rFonts w:ascii="Times New Roman" w:hAnsi="Times New Roman"/>
        </w:rPr>
        <w:instrText>)</w:instrTex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2B225A83" w14:textId="0CF8EB83" w:rsidR="001556C2" w:rsidRPr="006A7BC2" w:rsidRDefault="001556C2" w:rsidP="001556C2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宋体-方正超大字符集" w:eastAsia="宋体-方正超大字符集" w:hAnsi="宋体-方正超大字符集" w:cs="宋体-方正超大字符集"/>
        </w:rPr>
      </w:pPr>
      <w:r w:rsidRPr="006A7BC2">
        <w:rPr>
          <w:rFonts w:ascii="Times New Roman" w:hAnsi="Times New Roman" w:cs="宋体"/>
        </w:rPr>
        <w:t>C</w:t>
      </w:r>
      <w:r w:rsidRPr="006A7BC2">
        <w:rPr>
          <w:rFonts w:ascii="Times New Roman" w:hAnsi="Times New Roman"/>
        </w:rPr>
        <w:t>．</w:t>
      </w:r>
      <w:r w:rsidRPr="006A7BC2">
        <w:rPr>
          <w:rFonts w:ascii="Times New Roman" w:hAnsi="Times New Roman" w:cs="宋体"/>
          <w:i/>
        </w:rPr>
        <w:t>k</w: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A7BC2">
        <w:rPr>
          <w:rFonts w:ascii="Times New Roman" w:hAnsi="Times New Roman" w:cs="宋体"/>
        </w:rPr>
        <w:instrText>f(</w:instrText>
      </w:r>
      <w:r w:rsidRPr="006A7BC2">
        <w:rPr>
          <w:rFonts w:ascii="Times New Roman" w:hAnsi="Times New Roman" w:cs="宋体"/>
          <w:i/>
        </w:rPr>
        <w:instrText>Q</w:instrText>
      </w:r>
      <w:r w:rsidRPr="006A7BC2">
        <w:rPr>
          <w:rFonts w:ascii="Times New Roman" w:hAnsi="Times New Roman" w:cs="宋体"/>
        </w:rPr>
        <w:instrText>＋</w:instrText>
      </w:r>
      <w:r w:rsidRPr="006A7BC2">
        <w:rPr>
          <w:rFonts w:ascii="Times New Roman" w:hAnsi="Times New Roman" w:cs="宋体"/>
          <w:i/>
        </w:rPr>
        <w:instrText>q,R</w:instrText>
      </w:r>
      <w:r w:rsidRPr="006A7BC2">
        <w:rPr>
          <w:rFonts w:ascii="Times New Roman" w:hAnsi="Times New Roman"/>
          <w:vertAlign w:val="superscript"/>
        </w:rPr>
        <w:instrText>2</w:instrText>
      </w:r>
      <w:r w:rsidRPr="006A7BC2">
        <w:rPr>
          <w:rFonts w:ascii="Times New Roman" w:hAnsi="Times New Roman"/>
        </w:rPr>
        <w:instrText>)</w:instrTex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A7BC2">
        <w:rPr>
          <w:rFonts w:ascii="Times New Roman" w:hAnsi="Times New Roman"/>
        </w:rPr>
        <w:t xml:space="preserve"> </w:t>
      </w:r>
      <w:r w:rsidRPr="006A7BC2">
        <w:rPr>
          <w:rFonts w:ascii="Times New Roman" w:hAnsi="Times New Roman"/>
        </w:rPr>
        <w:tab/>
        <w:t>D</w:t>
      </w:r>
      <w:r w:rsidRPr="006A7BC2">
        <w:rPr>
          <w:rFonts w:ascii="Times New Roman" w:hAnsi="Times New Roman"/>
        </w:rPr>
        <w:t>．</w:t>
      </w:r>
      <w:r w:rsidRPr="006A7BC2">
        <w:rPr>
          <w:rFonts w:ascii="Times New Roman" w:hAnsi="Times New Roman" w:cs="宋体"/>
          <w:i/>
        </w:rPr>
        <w:t>k</w: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A7BC2">
        <w:rPr>
          <w:rFonts w:ascii="Times New Roman" w:hAnsi="Times New Roman" w:cs="宋体"/>
        </w:rPr>
        <w:instrText>f(9</w:instrText>
      </w:r>
      <w:r w:rsidRPr="006A7BC2">
        <w:rPr>
          <w:rFonts w:ascii="Times New Roman" w:hAnsi="Times New Roman" w:cs="宋体"/>
          <w:i/>
        </w:rPr>
        <w:instrText>Q</w:instrText>
      </w:r>
      <w:r w:rsidRPr="006A7BC2">
        <w:rPr>
          <w:rFonts w:ascii="Times New Roman" w:hAnsi="Times New Roman" w:cs="宋体"/>
        </w:rPr>
        <w:instrText>＋</w:instrText>
      </w:r>
      <w:r w:rsidRPr="006A7BC2">
        <w:rPr>
          <w:rFonts w:ascii="Times New Roman" w:hAnsi="Times New Roman" w:cs="宋体"/>
          <w:i/>
        </w:rPr>
        <w:instrText>q,</w:instrText>
      </w:r>
      <w:r w:rsidRPr="006A7BC2">
        <w:rPr>
          <w:rFonts w:ascii="Times New Roman" w:hAnsi="Times New Roman" w:cs="宋体"/>
        </w:rPr>
        <w:instrText>9</w:instrText>
      </w:r>
      <w:r w:rsidRPr="006A7BC2">
        <w:rPr>
          <w:rFonts w:ascii="Times New Roman" w:hAnsi="Times New Roman" w:cs="宋体"/>
          <w:i/>
        </w:rPr>
        <w:instrText>R</w:instrText>
      </w:r>
      <w:r w:rsidRPr="006A7BC2">
        <w:rPr>
          <w:rFonts w:ascii="Times New Roman" w:hAnsi="Times New Roman"/>
          <w:vertAlign w:val="superscript"/>
        </w:rPr>
        <w:instrText>2</w:instrText>
      </w:r>
      <w:r w:rsidRPr="006A7BC2">
        <w:rPr>
          <w:rFonts w:ascii="Times New Roman" w:hAnsi="Times New Roman"/>
        </w:rPr>
        <w:instrText>)</w:instrTex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7D175E93" w14:textId="77777777" w:rsidR="00CB6DCD" w:rsidRPr="006A7BC2" w:rsidRDefault="00CB6DCD" w:rsidP="001556C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宋体"/>
        </w:rPr>
      </w:pPr>
    </w:p>
    <w:p w14:paraId="0DD0159F" w14:textId="43BDD23A" w:rsidR="001556C2" w:rsidRPr="006A7BC2" w:rsidRDefault="00CB6DCD" w:rsidP="001556C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7D0CD9D" wp14:editId="51275B87">
            <wp:simplePos x="0" y="0"/>
            <wp:positionH relativeFrom="column">
              <wp:posOffset>3990975</wp:posOffset>
            </wp:positionH>
            <wp:positionV relativeFrom="paragraph">
              <wp:posOffset>284480</wp:posOffset>
            </wp:positionV>
            <wp:extent cx="1141730" cy="687070"/>
            <wp:effectExtent l="0" t="0" r="1270" b="17780"/>
            <wp:wrapTight wrapText="bothSides">
              <wp:wrapPolygon edited="0">
                <wp:start x="0" y="0"/>
                <wp:lineTo x="0" y="20961"/>
                <wp:lineTo x="21264" y="20961"/>
                <wp:lineTo x="21264" y="0"/>
                <wp:lineTo x="0" y="0"/>
              </wp:wrapPolygon>
            </wp:wrapTight>
            <wp:docPr id="1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7"/>
                    <pic:cNvPicPr>
                      <a:picLocks noChangeAspect="1"/>
                    </pic:cNvPicPr>
                  </pic:nvPicPr>
                  <pic:blipFill>
                    <a:blip r:embed="rId20" r:link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7BC2">
        <w:rPr>
          <w:rFonts w:ascii="Times New Roman" w:hAnsi="Times New Roman" w:cs="宋体"/>
        </w:rPr>
        <w:t>5</w:t>
      </w:r>
      <w:r w:rsidR="001556C2" w:rsidRPr="006A7BC2">
        <w:rPr>
          <w:rFonts w:ascii="Times New Roman" w:hAnsi="Times New Roman" w:cs="宋体" w:hint="eastAsia"/>
        </w:rPr>
        <w:t>:</w:t>
      </w:r>
      <w:r w:rsidR="001556C2" w:rsidRPr="006A7BC2">
        <w:rPr>
          <w:rFonts w:ascii="Times New Roman" w:hAnsi="Times New Roman"/>
        </w:rPr>
        <w:t>如图所示，均匀带电圆环所带电荷量为</w:t>
      </w:r>
      <w:r w:rsidR="001556C2" w:rsidRPr="006A7BC2">
        <w:rPr>
          <w:rFonts w:ascii="Times New Roman" w:hAnsi="Times New Roman"/>
          <w:i/>
        </w:rPr>
        <w:t>Q</w:t>
      </w:r>
      <w:r w:rsidR="001556C2" w:rsidRPr="006A7BC2">
        <w:rPr>
          <w:rFonts w:ascii="Times New Roman" w:hAnsi="Times New Roman"/>
        </w:rPr>
        <w:t>，半径为</w:t>
      </w:r>
      <w:r w:rsidR="001556C2" w:rsidRPr="006A7BC2">
        <w:rPr>
          <w:rFonts w:ascii="Times New Roman" w:hAnsi="Times New Roman"/>
          <w:i/>
        </w:rPr>
        <w:t>R</w:t>
      </w:r>
      <w:r w:rsidR="001556C2" w:rsidRPr="006A7BC2">
        <w:rPr>
          <w:rFonts w:ascii="Times New Roman" w:hAnsi="Times New Roman"/>
        </w:rPr>
        <w:t>，圆心为</w:t>
      </w:r>
      <w:r w:rsidR="001556C2" w:rsidRPr="006A7BC2">
        <w:rPr>
          <w:rFonts w:ascii="Times New Roman" w:hAnsi="Times New Roman"/>
          <w:i/>
        </w:rPr>
        <w:t>O</w:t>
      </w:r>
      <w:r w:rsidR="001556C2" w:rsidRPr="006A7BC2">
        <w:rPr>
          <w:rFonts w:ascii="Times New Roman" w:hAnsi="Times New Roman"/>
        </w:rPr>
        <w:t>，</w:t>
      </w:r>
      <w:r w:rsidR="001556C2" w:rsidRPr="006A7BC2">
        <w:rPr>
          <w:rFonts w:ascii="Times New Roman" w:hAnsi="Times New Roman"/>
          <w:i/>
        </w:rPr>
        <w:t>P</w:t>
      </w:r>
      <w:r w:rsidR="001556C2" w:rsidRPr="006A7BC2">
        <w:rPr>
          <w:rFonts w:ascii="Times New Roman" w:hAnsi="Times New Roman"/>
        </w:rPr>
        <w:t>为垂直于圆环平面中心轴上的一点，</w:t>
      </w:r>
      <w:r w:rsidR="001556C2" w:rsidRPr="006A7BC2">
        <w:rPr>
          <w:rFonts w:ascii="Times New Roman" w:hAnsi="Times New Roman"/>
          <w:i/>
        </w:rPr>
        <w:t>OP</w:t>
      </w:r>
      <w:r w:rsidR="001556C2" w:rsidRPr="006A7BC2">
        <w:rPr>
          <w:rFonts w:ascii="Times New Roman" w:hAnsi="Times New Roman"/>
        </w:rPr>
        <w:t>＝</w:t>
      </w:r>
      <w:r w:rsidR="001556C2" w:rsidRPr="006A7BC2">
        <w:rPr>
          <w:rFonts w:ascii="Times New Roman" w:hAnsi="Times New Roman"/>
          <w:i/>
        </w:rPr>
        <w:t>L</w:t>
      </w:r>
      <w:r w:rsidR="001556C2" w:rsidRPr="006A7BC2">
        <w:rPr>
          <w:rFonts w:ascii="Times New Roman" w:hAnsi="Times New Roman"/>
        </w:rPr>
        <w:t>，试求</w:t>
      </w:r>
      <w:r w:rsidR="001556C2" w:rsidRPr="006A7BC2">
        <w:rPr>
          <w:rFonts w:ascii="Times New Roman" w:hAnsi="Times New Roman"/>
          <w:i/>
        </w:rPr>
        <w:t>P</w:t>
      </w:r>
      <w:r w:rsidR="001556C2" w:rsidRPr="006A7BC2">
        <w:rPr>
          <w:rFonts w:ascii="Times New Roman" w:hAnsi="Times New Roman"/>
        </w:rPr>
        <w:t>点的场强。</w:t>
      </w:r>
    </w:p>
    <w:p w14:paraId="02DA2758" w14:textId="0227964E" w:rsidR="001556C2" w:rsidRPr="006A7BC2" w:rsidRDefault="001556C2" w:rsidP="001556C2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IPAPANNEW" w:eastAsia="黑体" w:hAnsi="IPAPANNEW"/>
        </w:rPr>
      </w:pPr>
    </w:p>
    <w:p w14:paraId="4673196F" w14:textId="77777777" w:rsidR="003C3342" w:rsidRPr="006A7BC2" w:rsidRDefault="003C3342" w:rsidP="003E767E">
      <w:pPr>
        <w:pStyle w:val="a7"/>
        <w:tabs>
          <w:tab w:val="left" w:pos="4140"/>
        </w:tabs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14:paraId="50F1DE6A" w14:textId="29295E2F" w:rsidR="007B3313" w:rsidRPr="006A7BC2" w:rsidRDefault="00CB6DCD" w:rsidP="007B3313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6</w:t>
      </w:r>
      <w:r w:rsidR="007B3313" w:rsidRPr="006A7BC2">
        <w:rPr>
          <w:rFonts w:ascii="Times New Roman" w:hAnsi="Times New Roman" w:hint="eastAsia"/>
        </w:rPr>
        <w:t>：</w:t>
      </w:r>
      <w:r w:rsidR="007B3313" w:rsidRPr="006A7BC2">
        <w:rPr>
          <w:rFonts w:ascii="Times New Roman" w:hAnsi="Times New Roman"/>
        </w:rPr>
        <w:t>如图所示，</w:t>
      </w:r>
      <w:proofErr w:type="gramStart"/>
      <w:r w:rsidR="007B3313" w:rsidRPr="006A7BC2">
        <w:rPr>
          <w:rFonts w:ascii="Times New Roman" w:hAnsi="Times New Roman"/>
        </w:rPr>
        <w:t>一</w:t>
      </w:r>
      <w:proofErr w:type="gramEnd"/>
      <w:r w:rsidR="007B3313" w:rsidRPr="006A7BC2">
        <w:rPr>
          <w:rFonts w:ascii="Times New Roman" w:hAnsi="Times New Roman"/>
        </w:rPr>
        <w:t>均匀带电的球体半径为</w:t>
      </w:r>
      <w:r w:rsidR="007B3313" w:rsidRPr="006A7BC2">
        <w:rPr>
          <w:rFonts w:ascii="Times New Roman" w:hAnsi="Times New Roman"/>
          <w:i/>
        </w:rPr>
        <w:t>R</w:t>
      </w:r>
      <w:r w:rsidR="007B3313" w:rsidRPr="006A7BC2">
        <w:rPr>
          <w:rFonts w:ascii="Times New Roman" w:hAnsi="Times New Roman"/>
        </w:rPr>
        <w:t>，在球内有一点</w:t>
      </w:r>
      <w:r w:rsidR="007B3313" w:rsidRPr="006A7BC2">
        <w:rPr>
          <w:rFonts w:ascii="Times New Roman" w:hAnsi="Times New Roman"/>
          <w:i/>
        </w:rPr>
        <w:t>A</w:t>
      </w:r>
      <w:r w:rsidR="007B3313" w:rsidRPr="006A7BC2">
        <w:rPr>
          <w:rFonts w:ascii="Times New Roman" w:hAnsi="Times New Roman"/>
        </w:rPr>
        <w:t>，与球心距离为</w:t>
      </w:r>
      <w:r w:rsidR="007B3313"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7B3313"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7B3313" w:rsidRPr="006A7BC2">
        <w:rPr>
          <w:rFonts w:ascii="Times New Roman" w:hAnsi="Times New Roman"/>
        </w:rPr>
        <w:instrText>f(</w:instrText>
      </w:r>
      <w:r w:rsidR="007B3313" w:rsidRPr="006A7BC2">
        <w:rPr>
          <w:rFonts w:ascii="Times New Roman" w:hAnsi="Times New Roman"/>
          <w:i/>
        </w:rPr>
        <w:instrText>R,</w:instrText>
      </w:r>
      <w:r w:rsidR="007B3313" w:rsidRPr="006A7BC2">
        <w:rPr>
          <w:rFonts w:ascii="Times New Roman" w:hAnsi="Times New Roman"/>
        </w:rPr>
        <w:instrText>2)</w:instrText>
      </w:r>
      <w:r w:rsidR="007B3313"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7B3313" w:rsidRPr="006A7BC2">
        <w:rPr>
          <w:rFonts w:ascii="Times New Roman" w:hAnsi="Times New Roman"/>
        </w:rPr>
        <w:t>，球外有一点</w:t>
      </w:r>
      <w:r w:rsidR="007B3313" w:rsidRPr="006A7BC2">
        <w:rPr>
          <w:rFonts w:ascii="Times New Roman" w:hAnsi="Times New Roman"/>
          <w:i/>
        </w:rPr>
        <w:t>B</w:t>
      </w:r>
      <w:r w:rsidR="007B3313" w:rsidRPr="006A7BC2">
        <w:rPr>
          <w:rFonts w:ascii="Times New Roman" w:hAnsi="Times New Roman"/>
        </w:rPr>
        <w:t>，与球心距离为</w:t>
      </w:r>
      <w:r w:rsidR="007B3313"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7B3313"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7B3313" w:rsidRPr="006A7BC2">
        <w:rPr>
          <w:rFonts w:ascii="Times New Roman" w:hAnsi="Times New Roman"/>
        </w:rPr>
        <w:instrText>f(3</w:instrText>
      </w:r>
      <w:r w:rsidR="007B3313" w:rsidRPr="006A7BC2">
        <w:rPr>
          <w:rFonts w:ascii="Times New Roman" w:hAnsi="Times New Roman"/>
          <w:i/>
        </w:rPr>
        <w:instrText>R,</w:instrText>
      </w:r>
      <w:r w:rsidR="007B3313" w:rsidRPr="006A7BC2">
        <w:rPr>
          <w:rFonts w:ascii="Times New Roman" w:hAnsi="Times New Roman"/>
        </w:rPr>
        <w:instrText>2)</w:instrText>
      </w:r>
      <w:r w:rsidR="007B3313"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7B3313" w:rsidRPr="006A7BC2">
        <w:rPr>
          <w:rFonts w:ascii="Times New Roman" w:hAnsi="Times New Roman"/>
        </w:rPr>
        <w:t>，已知球体外场强与电荷全部集中在球心处的点电荷激发的场强相同，均匀带电球壳内部场强处处为零，则</w:t>
      </w:r>
      <w:r w:rsidR="007B3313" w:rsidRPr="006A7BC2">
        <w:rPr>
          <w:rFonts w:ascii="Times New Roman" w:hAnsi="Times New Roman"/>
          <w:i/>
        </w:rPr>
        <w:t>A</w:t>
      </w:r>
      <w:r w:rsidR="007B3313" w:rsidRPr="006A7BC2">
        <w:rPr>
          <w:rFonts w:ascii="Times New Roman" w:hAnsi="Times New Roman"/>
        </w:rPr>
        <w:t>、</w:t>
      </w:r>
      <w:r w:rsidR="007B3313" w:rsidRPr="006A7BC2">
        <w:rPr>
          <w:rFonts w:ascii="Times New Roman" w:hAnsi="Times New Roman"/>
          <w:i/>
        </w:rPr>
        <w:t>B</w:t>
      </w:r>
      <w:r w:rsidR="007B3313" w:rsidRPr="006A7BC2">
        <w:rPr>
          <w:rFonts w:ascii="Times New Roman" w:hAnsi="Times New Roman"/>
        </w:rPr>
        <w:t>两点的场强比值为</w:t>
      </w:r>
      <w:r w:rsidR="007B3313" w:rsidRPr="006A7BC2">
        <w:rPr>
          <w:rFonts w:ascii="Times New Roman" w:hAnsi="Times New Roman"/>
        </w:rPr>
        <w:t>(</w:t>
      </w:r>
      <w:r w:rsidR="007B3313" w:rsidRPr="006A7BC2">
        <w:rPr>
          <w:rFonts w:ascii="Times New Roman" w:hAnsi="Times New Roman"/>
        </w:rPr>
        <w:t xml:space="preserve">　　</w:t>
      </w:r>
      <w:r w:rsidR="007B3313" w:rsidRPr="006A7BC2">
        <w:rPr>
          <w:rFonts w:ascii="Times New Roman" w:hAnsi="Times New Roman"/>
        </w:rPr>
        <w:t>)</w:t>
      </w:r>
    </w:p>
    <w:p w14:paraId="69EE729B" w14:textId="77777777" w:rsidR="007B3313" w:rsidRPr="006A7BC2" w:rsidRDefault="007B3313" w:rsidP="007B3313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A</w:t>
      </w:r>
      <w:r w:rsidRPr="006A7BC2">
        <w:rPr>
          <w:rFonts w:ascii="Times New Roman" w:hAnsi="Times New Roman"/>
        </w:rPr>
        <w:t>．</w:t>
      </w:r>
      <w:r w:rsidRPr="006A7BC2">
        <w:rPr>
          <w:rFonts w:ascii="Times New Roman" w:hAnsi="Times New Roman"/>
        </w:rPr>
        <w:t>3</w:t>
      </w:r>
      <w:r w:rsidRPr="006A7BC2">
        <w:rPr>
          <w:rFonts w:hAnsi="宋体" w:cs="宋体" w:hint="eastAsia"/>
        </w:rPr>
        <w:t>∶</w:t>
      </w:r>
      <w:r w:rsidRPr="006A7BC2">
        <w:rPr>
          <w:rFonts w:ascii="Times New Roman" w:hAnsi="Times New Roman"/>
        </w:rPr>
        <w:t>1</w:t>
      </w:r>
      <w:proofErr w:type="gramStart"/>
      <w:r w:rsidRPr="006A7BC2">
        <w:rPr>
          <w:rFonts w:ascii="Times New Roman" w:hAnsi="Times New Roman"/>
        </w:rPr>
        <w:t xml:space="preserve">　　　　　　　　</w:t>
      </w:r>
      <w:proofErr w:type="gramEnd"/>
      <w:r w:rsidRPr="006A7BC2">
        <w:rPr>
          <w:rFonts w:ascii="Times New Roman" w:hAnsi="Times New Roman"/>
        </w:rPr>
        <w:t xml:space="preserve">　</w:t>
      </w:r>
      <w:r w:rsidRPr="006A7BC2">
        <w:rPr>
          <w:rFonts w:ascii="Times New Roman" w:hAnsi="Times New Roman" w:hint="eastAsia"/>
        </w:rPr>
        <w:tab/>
      </w:r>
      <w:r w:rsidRPr="006A7BC2">
        <w:rPr>
          <w:rFonts w:ascii="Times New Roman" w:hAnsi="Times New Roman"/>
        </w:rPr>
        <w:t>B</w:t>
      </w:r>
      <w:r w:rsidRPr="006A7BC2">
        <w:rPr>
          <w:rFonts w:ascii="Times New Roman" w:hAnsi="Times New Roman"/>
        </w:rPr>
        <w:t>．</w:t>
      </w:r>
      <w:r w:rsidRPr="006A7BC2">
        <w:rPr>
          <w:rFonts w:ascii="Times New Roman" w:hAnsi="Times New Roman"/>
        </w:rPr>
        <w:t>1</w:t>
      </w:r>
      <w:r w:rsidRPr="006A7BC2">
        <w:rPr>
          <w:rFonts w:hAnsi="宋体" w:cs="宋体" w:hint="eastAsia"/>
        </w:rPr>
        <w:t>∶</w:t>
      </w:r>
      <w:r w:rsidRPr="006A7BC2">
        <w:rPr>
          <w:rFonts w:ascii="Times New Roman" w:hAnsi="Times New Roman"/>
        </w:rPr>
        <w:t>1</w:t>
      </w:r>
    </w:p>
    <w:p w14:paraId="27727015" w14:textId="6436D522" w:rsidR="003C3342" w:rsidRPr="006A7BC2" w:rsidRDefault="007B3313" w:rsidP="00CB6DCD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C</w:t>
      </w:r>
      <w:r w:rsidRPr="006A7BC2">
        <w:rPr>
          <w:rFonts w:ascii="Times New Roman" w:hAnsi="Times New Roman"/>
        </w:rPr>
        <w:t>．</w:t>
      </w:r>
      <w:r w:rsidRPr="006A7BC2">
        <w:rPr>
          <w:rFonts w:ascii="Times New Roman" w:hAnsi="Times New Roman"/>
        </w:rPr>
        <w:t>9</w:t>
      </w:r>
      <w:r w:rsidRPr="006A7BC2">
        <w:rPr>
          <w:rFonts w:hAnsi="宋体" w:cs="宋体" w:hint="eastAsia"/>
        </w:rPr>
        <w:t>∶</w:t>
      </w:r>
      <w:r w:rsidRPr="006A7BC2">
        <w:rPr>
          <w:rFonts w:ascii="Times New Roman" w:hAnsi="Times New Roman"/>
        </w:rPr>
        <w:t xml:space="preserve">8  </w:t>
      </w:r>
      <w:r w:rsidRPr="006A7BC2">
        <w:rPr>
          <w:rFonts w:ascii="Times New Roman" w:hAnsi="Times New Roman" w:hint="eastAsia"/>
        </w:rPr>
        <w:tab/>
      </w:r>
      <w:r w:rsidRPr="006A7BC2">
        <w:rPr>
          <w:rFonts w:ascii="Times New Roman" w:hAnsi="Times New Roman"/>
        </w:rPr>
        <w:t>D</w:t>
      </w:r>
      <w:r w:rsidRPr="006A7BC2">
        <w:rPr>
          <w:rFonts w:ascii="Times New Roman" w:hAnsi="Times New Roman"/>
        </w:rPr>
        <w:t>．</w:t>
      </w:r>
      <w:r w:rsidRPr="006A7BC2">
        <w:rPr>
          <w:rFonts w:ascii="Times New Roman" w:hAnsi="Times New Roman"/>
        </w:rPr>
        <w:t>9</w:t>
      </w:r>
      <w:r w:rsidRPr="006A7BC2">
        <w:rPr>
          <w:rFonts w:hAnsi="宋体" w:cs="宋体" w:hint="eastAsia"/>
        </w:rPr>
        <w:t>∶</w:t>
      </w:r>
      <w:r w:rsidRPr="006A7BC2">
        <w:rPr>
          <w:rFonts w:ascii="Times New Roman" w:hAnsi="Times New Roman"/>
        </w:rPr>
        <w:t>1</w:t>
      </w:r>
    </w:p>
    <w:p w14:paraId="05EBDE58" w14:textId="61EEF284" w:rsidR="00AF1778" w:rsidRPr="006A7BC2" w:rsidRDefault="00CB6DCD" w:rsidP="00AF177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7</w:t>
      </w:r>
      <w:r w:rsidR="007B3313" w:rsidRPr="006A7BC2">
        <w:rPr>
          <w:rFonts w:ascii="Times New Roman" w:hAnsi="Times New Roman" w:hint="eastAsia"/>
        </w:rPr>
        <w:t>：</w:t>
      </w:r>
      <w:r w:rsidR="00AF1778" w:rsidRPr="006A7BC2">
        <w:rPr>
          <w:rFonts w:ascii="Times New Roman" w:hAnsi="Times New Roman"/>
        </w:rPr>
        <w:t>已知均匀带电球体在球外产生的电场与一个位于球心的、电荷量相等的点电荷产生的电场相同。如图所示，半径为</w:t>
      </w:r>
      <w:r w:rsidR="00AF1778" w:rsidRPr="006A7BC2">
        <w:rPr>
          <w:rFonts w:ascii="Times New Roman" w:hAnsi="Times New Roman"/>
          <w:i/>
        </w:rPr>
        <w:t>R</w:t>
      </w:r>
      <w:r w:rsidR="00AF1778" w:rsidRPr="006A7BC2">
        <w:rPr>
          <w:rFonts w:ascii="Times New Roman" w:hAnsi="Times New Roman"/>
        </w:rPr>
        <w:t>的球体上</w:t>
      </w:r>
      <w:proofErr w:type="gramStart"/>
      <w:r w:rsidR="00AF1778" w:rsidRPr="006A7BC2">
        <w:rPr>
          <w:rFonts w:ascii="Times New Roman" w:hAnsi="Times New Roman"/>
        </w:rPr>
        <w:t>均匀分布着</w:t>
      </w:r>
      <w:proofErr w:type="gramEnd"/>
      <w:r w:rsidR="00AF1778" w:rsidRPr="006A7BC2">
        <w:rPr>
          <w:rFonts w:ascii="Times New Roman" w:hAnsi="Times New Roman"/>
        </w:rPr>
        <w:t>电荷量为</w:t>
      </w:r>
      <w:r w:rsidR="00AF1778" w:rsidRPr="006A7BC2">
        <w:rPr>
          <w:rFonts w:ascii="EU-B4X" w:eastAsia="EU-B4X" w:hAnsi="Times New Roman" w:hint="eastAsia"/>
        </w:rPr>
        <w:t>Q</w:t>
      </w:r>
      <w:r w:rsidR="00AF1778" w:rsidRPr="006A7BC2">
        <w:rPr>
          <w:rFonts w:ascii="Times New Roman" w:hAnsi="Times New Roman"/>
        </w:rPr>
        <w:t>的电荷，在过球心</w:t>
      </w:r>
      <w:r w:rsidR="00AF1778" w:rsidRPr="006A7BC2">
        <w:rPr>
          <w:rFonts w:ascii="Times New Roman" w:hAnsi="Times New Roman"/>
          <w:i/>
        </w:rPr>
        <w:t>O</w:t>
      </w:r>
      <w:r w:rsidR="00AF1778" w:rsidRPr="006A7BC2">
        <w:rPr>
          <w:rFonts w:ascii="Times New Roman" w:hAnsi="Times New Roman"/>
        </w:rPr>
        <w:t>的直线上有</w:t>
      </w:r>
      <w:r w:rsidR="00AF1778" w:rsidRPr="006A7BC2">
        <w:rPr>
          <w:rFonts w:ascii="Times New Roman" w:hAnsi="Times New Roman"/>
          <w:i/>
        </w:rPr>
        <w:t>A</w:t>
      </w:r>
      <w:r w:rsidR="00AF1778" w:rsidRPr="006A7BC2">
        <w:rPr>
          <w:rFonts w:ascii="Times New Roman" w:hAnsi="Times New Roman"/>
        </w:rPr>
        <w:t>、</w:t>
      </w:r>
      <w:r w:rsidR="00AF1778" w:rsidRPr="006A7BC2">
        <w:rPr>
          <w:rFonts w:ascii="Times New Roman" w:hAnsi="Times New Roman"/>
          <w:i/>
        </w:rPr>
        <w:t>B</w:t>
      </w:r>
      <w:r w:rsidR="00AF1778" w:rsidRPr="006A7BC2">
        <w:rPr>
          <w:rFonts w:ascii="Times New Roman" w:hAnsi="Times New Roman"/>
        </w:rPr>
        <w:t>两个点，</w:t>
      </w:r>
      <w:r w:rsidR="00AF1778" w:rsidRPr="006A7BC2">
        <w:rPr>
          <w:rFonts w:ascii="Times New Roman" w:hAnsi="Times New Roman"/>
          <w:i/>
        </w:rPr>
        <w:t>O</w:t>
      </w:r>
      <w:r w:rsidR="00AF1778" w:rsidRPr="006A7BC2">
        <w:rPr>
          <w:rFonts w:ascii="Times New Roman" w:hAnsi="Times New Roman"/>
        </w:rPr>
        <w:t>和</w:t>
      </w:r>
      <w:r w:rsidR="00AF1778" w:rsidRPr="006A7BC2">
        <w:rPr>
          <w:rFonts w:ascii="Times New Roman" w:hAnsi="Times New Roman"/>
          <w:i/>
        </w:rPr>
        <w:t>B</w:t>
      </w:r>
      <w:r w:rsidR="00AF1778" w:rsidRPr="006A7BC2">
        <w:rPr>
          <w:rFonts w:ascii="Times New Roman" w:hAnsi="Times New Roman"/>
        </w:rPr>
        <w:t>、</w:t>
      </w:r>
      <w:r w:rsidR="00AF1778" w:rsidRPr="006A7BC2">
        <w:rPr>
          <w:rFonts w:ascii="Times New Roman" w:hAnsi="Times New Roman"/>
          <w:i/>
        </w:rPr>
        <w:t>B</w:t>
      </w:r>
      <w:r w:rsidR="00AF1778" w:rsidRPr="006A7BC2">
        <w:rPr>
          <w:rFonts w:ascii="Times New Roman" w:hAnsi="Times New Roman"/>
        </w:rPr>
        <w:t>和</w:t>
      </w:r>
      <w:r w:rsidR="00AF1778" w:rsidRPr="006A7BC2">
        <w:rPr>
          <w:rFonts w:ascii="Times New Roman" w:hAnsi="Times New Roman"/>
          <w:i/>
        </w:rPr>
        <w:t>A</w:t>
      </w:r>
      <w:r w:rsidR="00AF1778" w:rsidRPr="006A7BC2">
        <w:rPr>
          <w:rFonts w:ascii="Times New Roman" w:hAnsi="Times New Roman"/>
        </w:rPr>
        <w:t>间的距离均为</w:t>
      </w:r>
      <w:r w:rsidR="00AF1778" w:rsidRPr="006A7BC2">
        <w:rPr>
          <w:rFonts w:ascii="Times New Roman" w:hAnsi="Times New Roman"/>
          <w:i/>
        </w:rPr>
        <w:t>R</w:t>
      </w:r>
      <w:r w:rsidR="00AF1778" w:rsidRPr="006A7BC2">
        <w:rPr>
          <w:rFonts w:ascii="Times New Roman" w:hAnsi="Times New Roman"/>
        </w:rPr>
        <w:t>。现以</w:t>
      </w:r>
      <w:r w:rsidR="00AF1778" w:rsidRPr="006A7BC2">
        <w:rPr>
          <w:rFonts w:ascii="Times New Roman" w:hAnsi="Times New Roman"/>
          <w:i/>
        </w:rPr>
        <w:t>OB</w:t>
      </w:r>
      <w:r w:rsidR="00AF1778" w:rsidRPr="006A7BC2">
        <w:rPr>
          <w:rFonts w:ascii="Times New Roman" w:hAnsi="Times New Roman"/>
        </w:rPr>
        <w:t>为直径在球内挖</w:t>
      </w:r>
      <w:proofErr w:type="gramStart"/>
      <w:r w:rsidR="00AF1778" w:rsidRPr="006A7BC2">
        <w:rPr>
          <w:rFonts w:ascii="Times New Roman" w:hAnsi="Times New Roman"/>
        </w:rPr>
        <w:t>一</w:t>
      </w:r>
      <w:proofErr w:type="gramEnd"/>
      <w:r w:rsidR="00AF1778" w:rsidRPr="006A7BC2">
        <w:rPr>
          <w:rFonts w:ascii="Times New Roman" w:hAnsi="Times New Roman"/>
        </w:rPr>
        <w:t>球形空腔，若静电力常量为</w:t>
      </w:r>
      <w:r w:rsidR="00AF1778" w:rsidRPr="006A7BC2">
        <w:rPr>
          <w:rFonts w:ascii="Times New Roman" w:hAnsi="Times New Roman"/>
          <w:i/>
        </w:rPr>
        <w:t>k</w:t>
      </w:r>
      <w:r w:rsidR="00AF1778" w:rsidRPr="006A7BC2">
        <w:rPr>
          <w:rFonts w:ascii="Times New Roman" w:hAnsi="Times New Roman"/>
        </w:rPr>
        <w:t>，球的体积公式为</w:t>
      </w:r>
      <w:r w:rsidR="00AF1778" w:rsidRPr="006A7BC2">
        <w:rPr>
          <w:rFonts w:ascii="Times New Roman" w:hAnsi="Times New Roman"/>
          <w:i/>
        </w:rPr>
        <w:t>V</w:t>
      </w:r>
      <w:r w:rsidR="00AF1778" w:rsidRPr="006A7BC2">
        <w:rPr>
          <w:rFonts w:ascii="Times New Roman" w:hAnsi="Times New Roman"/>
        </w:rPr>
        <w:t>＝</w:t>
      </w:r>
      <w:r w:rsidR="00AF1778"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AF1778"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AF1778" w:rsidRPr="006A7BC2">
        <w:rPr>
          <w:rFonts w:ascii="Times New Roman" w:hAnsi="Times New Roman"/>
        </w:rPr>
        <w:instrText>f(4</w:instrText>
      </w:r>
      <w:r w:rsidR="00AF1778" w:rsidRPr="006A7BC2">
        <w:rPr>
          <w:rFonts w:ascii="Times New Roman" w:hAnsi="Times New Roman"/>
          <w:i/>
        </w:rPr>
        <w:instrText>,</w:instrText>
      </w:r>
      <w:r w:rsidR="00AF1778" w:rsidRPr="006A7BC2">
        <w:rPr>
          <w:rFonts w:ascii="Times New Roman" w:hAnsi="Times New Roman"/>
        </w:rPr>
        <w:instrText>3)</w:instrText>
      </w:r>
      <w:r w:rsidR="00AF1778"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AF1778" w:rsidRPr="006A7BC2">
        <w:rPr>
          <w:rFonts w:ascii="Times New Roman" w:hAnsi="Times New Roman"/>
        </w:rPr>
        <w:t>π</w:t>
      </w:r>
      <w:r w:rsidR="00AF1778" w:rsidRPr="006A7BC2">
        <w:rPr>
          <w:rFonts w:ascii="Times New Roman" w:hAnsi="Times New Roman"/>
          <w:i/>
        </w:rPr>
        <w:t>r</w:t>
      </w:r>
      <w:r w:rsidR="00AF1778" w:rsidRPr="006A7BC2">
        <w:rPr>
          <w:rFonts w:ascii="Times New Roman" w:hAnsi="Times New Roman"/>
          <w:vertAlign w:val="superscript"/>
        </w:rPr>
        <w:t>3</w:t>
      </w:r>
      <w:r w:rsidR="00AF1778" w:rsidRPr="006A7BC2">
        <w:rPr>
          <w:rFonts w:ascii="Times New Roman" w:hAnsi="Times New Roman"/>
        </w:rPr>
        <w:t>，则</w:t>
      </w:r>
      <w:r w:rsidR="00AF1778" w:rsidRPr="006A7BC2">
        <w:rPr>
          <w:rFonts w:ascii="Times New Roman" w:hAnsi="Times New Roman"/>
          <w:i/>
        </w:rPr>
        <w:t>A</w:t>
      </w:r>
      <w:r w:rsidR="00AF1778" w:rsidRPr="006A7BC2">
        <w:rPr>
          <w:rFonts w:ascii="Times New Roman" w:hAnsi="Times New Roman"/>
        </w:rPr>
        <w:t>点处场强的大小为</w:t>
      </w:r>
      <w:r w:rsidR="00AF1778" w:rsidRPr="006A7BC2">
        <w:rPr>
          <w:rFonts w:ascii="Times New Roman" w:hAnsi="Times New Roman"/>
        </w:rPr>
        <w:t>(</w:t>
      </w:r>
      <w:r w:rsidR="00AF1778" w:rsidRPr="006A7BC2">
        <w:rPr>
          <w:rFonts w:ascii="Times New Roman" w:hAnsi="Times New Roman"/>
        </w:rPr>
        <w:t xml:space="preserve">　　</w:t>
      </w:r>
      <w:r w:rsidR="00AF1778" w:rsidRPr="006A7BC2">
        <w:rPr>
          <w:rFonts w:ascii="Times New Roman" w:hAnsi="Times New Roman"/>
        </w:rPr>
        <w:t>)</w:t>
      </w:r>
    </w:p>
    <w:p w14:paraId="44BD876C" w14:textId="77777777" w:rsidR="00AF1778" w:rsidRPr="006A7BC2" w:rsidRDefault="00AF1778" w:rsidP="00AF177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noProof/>
        </w:rPr>
        <w:drawing>
          <wp:anchor distT="0" distB="0" distL="114300" distR="114300" simplePos="0" relativeHeight="251728896" behindDoc="0" locked="0" layoutInCell="1" allowOverlap="1" wp14:anchorId="6C76DD11" wp14:editId="270BD036">
            <wp:simplePos x="0" y="0"/>
            <wp:positionH relativeFrom="column">
              <wp:posOffset>4109720</wp:posOffset>
            </wp:positionH>
            <wp:positionV relativeFrom="paragraph">
              <wp:posOffset>82550</wp:posOffset>
            </wp:positionV>
            <wp:extent cx="1149350" cy="736600"/>
            <wp:effectExtent l="0" t="0" r="0" b="635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BC2">
        <w:rPr>
          <w:rFonts w:ascii="Times New Roman" w:hAnsi="Times New Roman"/>
        </w:rPr>
        <w:t>A.</w: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A7BC2">
        <w:rPr>
          <w:rFonts w:ascii="Times New Roman" w:hAnsi="Times New Roman"/>
        </w:rPr>
        <w:instrText>f(5</w:instrText>
      </w:r>
      <w:r w:rsidRPr="006A7BC2">
        <w:rPr>
          <w:rFonts w:ascii="Times New Roman" w:hAnsi="Times New Roman"/>
          <w:i/>
        </w:rPr>
        <w:instrText>k</w:instrText>
      </w:r>
      <w:r w:rsidRPr="006A7BC2">
        <w:rPr>
          <w:rFonts w:ascii="EU-B4X" w:eastAsia="EU-B4X" w:hAnsi="Times New Roman" w:hint="eastAsia"/>
        </w:rPr>
        <w:instrText>Q</w:instrText>
      </w:r>
      <w:r w:rsidRPr="006A7BC2">
        <w:rPr>
          <w:rFonts w:ascii="Times New Roman" w:hAnsi="Times New Roman"/>
          <w:i/>
        </w:rPr>
        <w:instrText>,</w:instrText>
      </w:r>
      <w:r w:rsidRPr="006A7BC2">
        <w:rPr>
          <w:rFonts w:ascii="Times New Roman" w:hAnsi="Times New Roman"/>
        </w:rPr>
        <w:instrText>36</w:instrText>
      </w:r>
      <w:r w:rsidRPr="006A7BC2">
        <w:rPr>
          <w:rFonts w:ascii="Times New Roman" w:hAnsi="Times New Roman"/>
          <w:i/>
        </w:rPr>
        <w:instrText>R</w:instrText>
      </w:r>
      <w:r w:rsidRPr="006A7BC2">
        <w:rPr>
          <w:rFonts w:ascii="Times New Roman" w:hAnsi="Times New Roman"/>
          <w:vertAlign w:val="superscript"/>
        </w:rPr>
        <w:instrText>2</w:instrText>
      </w:r>
      <w:r w:rsidRPr="006A7BC2">
        <w:rPr>
          <w:rFonts w:ascii="Times New Roman" w:hAnsi="Times New Roman"/>
        </w:rPr>
        <w:instrText>)</w:instrTex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A7BC2">
        <w:rPr>
          <w:rFonts w:ascii="Times New Roman" w:hAnsi="Times New Roman"/>
        </w:rPr>
        <w:t xml:space="preserve">　　　　　　　　　</w:t>
      </w:r>
      <w:r w:rsidRPr="006A7BC2">
        <w:rPr>
          <w:rFonts w:ascii="Times New Roman" w:hAnsi="Times New Roman" w:hint="eastAsia"/>
        </w:rPr>
        <w:tab/>
      </w:r>
      <w:r w:rsidRPr="006A7BC2">
        <w:rPr>
          <w:rFonts w:ascii="Times New Roman" w:hAnsi="Times New Roman"/>
        </w:rPr>
        <w:t>B.</w: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A7BC2">
        <w:rPr>
          <w:rFonts w:ascii="Times New Roman" w:hAnsi="Times New Roman"/>
        </w:rPr>
        <w:instrText>f(7</w:instrText>
      </w:r>
      <w:r w:rsidRPr="006A7BC2">
        <w:rPr>
          <w:rFonts w:ascii="Times New Roman" w:hAnsi="Times New Roman"/>
          <w:i/>
        </w:rPr>
        <w:instrText>k</w:instrText>
      </w:r>
      <w:r w:rsidRPr="006A7BC2">
        <w:rPr>
          <w:rFonts w:ascii="EU-B4X" w:eastAsia="EU-B4X" w:hAnsi="Times New Roman" w:hint="eastAsia"/>
        </w:rPr>
        <w:instrText>Q</w:instrText>
      </w:r>
      <w:r w:rsidRPr="006A7BC2">
        <w:rPr>
          <w:rFonts w:ascii="Times New Roman" w:hAnsi="Times New Roman"/>
          <w:i/>
        </w:rPr>
        <w:instrText>,</w:instrText>
      </w:r>
      <w:r w:rsidRPr="006A7BC2">
        <w:rPr>
          <w:rFonts w:ascii="Times New Roman" w:hAnsi="Times New Roman"/>
        </w:rPr>
        <w:instrText>36</w:instrText>
      </w:r>
      <w:r w:rsidRPr="006A7BC2">
        <w:rPr>
          <w:rFonts w:ascii="Times New Roman" w:hAnsi="Times New Roman"/>
          <w:i/>
        </w:rPr>
        <w:instrText>R</w:instrText>
      </w:r>
      <w:r w:rsidRPr="006A7BC2">
        <w:rPr>
          <w:rFonts w:ascii="Times New Roman" w:hAnsi="Times New Roman"/>
          <w:vertAlign w:val="superscript"/>
        </w:rPr>
        <w:instrText>2</w:instrText>
      </w:r>
      <w:r w:rsidRPr="006A7BC2">
        <w:rPr>
          <w:rFonts w:ascii="Times New Roman" w:hAnsi="Times New Roman"/>
        </w:rPr>
        <w:instrText>)</w:instrTex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36010F94" w14:textId="77777777" w:rsidR="00AF1778" w:rsidRPr="006A7BC2" w:rsidRDefault="00AF1778" w:rsidP="00AF177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hAnsi="Times New Roman"/>
        </w:rPr>
        <w:t>C</w:t>
      </w:r>
      <w:r w:rsidRPr="006A7BC2">
        <w:rPr>
          <w:rFonts w:ascii="Times New Roman" w:hAnsi="Times New Roman"/>
        </w:rPr>
        <w:t>．</w: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A7BC2">
        <w:rPr>
          <w:rFonts w:ascii="Times New Roman" w:hAnsi="Times New Roman"/>
        </w:rPr>
        <w:instrText>f(7</w:instrText>
      </w:r>
      <w:r w:rsidRPr="006A7BC2">
        <w:rPr>
          <w:rFonts w:ascii="Times New Roman" w:hAnsi="Times New Roman"/>
          <w:i/>
        </w:rPr>
        <w:instrText>k</w:instrText>
      </w:r>
      <w:r w:rsidRPr="006A7BC2">
        <w:rPr>
          <w:rFonts w:ascii="EU-B4X" w:eastAsia="EU-B4X" w:hAnsi="Times New Roman" w:hint="eastAsia"/>
        </w:rPr>
        <w:instrText>Q</w:instrText>
      </w:r>
      <w:r w:rsidRPr="006A7BC2">
        <w:rPr>
          <w:rFonts w:ascii="Times New Roman" w:hAnsi="Times New Roman"/>
          <w:i/>
        </w:rPr>
        <w:instrText>,</w:instrText>
      </w:r>
      <w:r w:rsidRPr="006A7BC2">
        <w:rPr>
          <w:rFonts w:ascii="Times New Roman" w:hAnsi="Times New Roman"/>
        </w:rPr>
        <w:instrText>32</w:instrText>
      </w:r>
      <w:r w:rsidRPr="006A7BC2">
        <w:rPr>
          <w:rFonts w:ascii="Times New Roman" w:hAnsi="Times New Roman"/>
          <w:i/>
        </w:rPr>
        <w:instrText>R</w:instrText>
      </w:r>
      <w:r w:rsidRPr="006A7BC2">
        <w:rPr>
          <w:rFonts w:ascii="Times New Roman" w:hAnsi="Times New Roman"/>
          <w:vertAlign w:val="superscript"/>
        </w:rPr>
        <w:instrText>2</w:instrText>
      </w:r>
      <w:r w:rsidRPr="006A7BC2">
        <w:rPr>
          <w:rFonts w:ascii="Times New Roman" w:hAnsi="Times New Roman"/>
        </w:rPr>
        <w:instrText>)</w:instrTex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A7BC2">
        <w:rPr>
          <w:rFonts w:ascii="Times New Roman" w:hAnsi="Times New Roman"/>
        </w:rPr>
        <w:tab/>
        <w:t>D</w:t>
      </w:r>
      <w:r w:rsidRPr="006A7BC2">
        <w:rPr>
          <w:rFonts w:ascii="Times New Roman" w:hAnsi="Times New Roman"/>
        </w:rPr>
        <w:t>．</w: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A7BC2">
        <w:rPr>
          <w:rFonts w:ascii="Times New Roman" w:hAnsi="Times New Roman"/>
        </w:rPr>
        <w:instrText>f(3</w:instrText>
      </w:r>
      <w:r w:rsidRPr="006A7BC2">
        <w:rPr>
          <w:rFonts w:ascii="Times New Roman" w:hAnsi="Times New Roman"/>
          <w:i/>
        </w:rPr>
        <w:instrText>k</w:instrText>
      </w:r>
      <w:r w:rsidRPr="006A7BC2">
        <w:rPr>
          <w:rFonts w:ascii="EU-B4X" w:eastAsia="EU-B4X" w:hAnsi="Times New Roman" w:hint="eastAsia"/>
        </w:rPr>
        <w:instrText>Q</w:instrText>
      </w:r>
      <w:r w:rsidRPr="006A7BC2">
        <w:rPr>
          <w:rFonts w:ascii="Times New Roman" w:hAnsi="Times New Roman"/>
          <w:i/>
        </w:rPr>
        <w:instrText>,</w:instrText>
      </w:r>
      <w:r w:rsidRPr="006A7BC2">
        <w:rPr>
          <w:rFonts w:ascii="Times New Roman" w:hAnsi="Times New Roman"/>
        </w:rPr>
        <w:instrText>16</w:instrText>
      </w:r>
      <w:r w:rsidRPr="006A7BC2">
        <w:rPr>
          <w:rFonts w:ascii="Times New Roman" w:hAnsi="Times New Roman"/>
          <w:i/>
        </w:rPr>
        <w:instrText>R</w:instrText>
      </w:r>
      <w:r w:rsidRPr="006A7BC2">
        <w:rPr>
          <w:rFonts w:ascii="Times New Roman" w:hAnsi="Times New Roman"/>
          <w:vertAlign w:val="superscript"/>
        </w:rPr>
        <w:instrText>2</w:instrText>
      </w:r>
      <w:r w:rsidRPr="006A7BC2">
        <w:rPr>
          <w:rFonts w:ascii="Times New Roman" w:hAnsi="Times New Roman"/>
        </w:rPr>
        <w:instrText>)</w:instrText>
      </w:r>
      <w:r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74DD1DD4" w14:textId="297E1AA1" w:rsidR="007B3313" w:rsidRPr="006A7BC2" w:rsidRDefault="00CB6DCD" w:rsidP="007B3313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hint="eastAsia"/>
          <w:bCs/>
          <w:noProof/>
        </w:rPr>
        <w:drawing>
          <wp:anchor distT="0" distB="0" distL="114300" distR="114300" simplePos="0" relativeHeight="251700224" behindDoc="0" locked="0" layoutInCell="1" allowOverlap="1" wp14:anchorId="740DC3A6" wp14:editId="32885438">
            <wp:simplePos x="0" y="0"/>
            <wp:positionH relativeFrom="column">
              <wp:posOffset>3568700</wp:posOffset>
            </wp:positionH>
            <wp:positionV relativeFrom="paragraph">
              <wp:posOffset>313690</wp:posOffset>
            </wp:positionV>
            <wp:extent cx="2057400" cy="1187450"/>
            <wp:effectExtent l="19050" t="0" r="0" b="0"/>
            <wp:wrapSquare wrapText="bothSides"/>
            <wp:docPr id="81" name="图片 4" descr="说明: id:21474940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4" descr="说明: id:2147494012;FounderCES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BC2" w:rsidRPr="006A7BC2">
        <w:rPr>
          <w:rFonts w:ascii="Times New Roman" w:hAnsi="Times New Roman"/>
        </w:rPr>
        <w:object w:dxaOrig="1440" w:dyaOrig="1440" w14:anchorId="21F41446">
          <v:shape id="_x0000_s1039" type="#_x0000_t75" style="position:absolute;left:0;text-align:left;margin-left:12.35pt;margin-top:98.2pt;width:234.15pt;height:30.8pt;z-index:251699200;mso-position-horizontal-relative:text;mso-position-vertical-relative:text;mso-width-relative:page;mso-height-relative:page">
            <v:imagedata r:id="rId25" o:title=""/>
          </v:shape>
          <o:OLEObject Type="Embed" ProgID="Equation.DSMT4" ShapeID="_x0000_s1039" DrawAspect="Content" ObjectID="_1721827028" r:id="rId26"/>
        </w:object>
      </w:r>
      <w:r w:rsidRPr="006A7BC2">
        <w:rPr>
          <w:bCs/>
        </w:rPr>
        <w:t>8</w:t>
      </w:r>
      <w:r w:rsidR="007B3313" w:rsidRPr="006A7BC2">
        <w:rPr>
          <w:rFonts w:hint="eastAsia"/>
          <w:bCs/>
        </w:rPr>
        <w:t xml:space="preserve">：经过查阅资料他们知道:图甲所示的电场分布与图乙中虚线右侧的电场分布是一样的,图乙中两异号点电荷量的大小均为q,它们之间的距离为2d,虚线是两点电荷连线的中垂线,由此他们分别求出了P点的电场强度大小,一共有以下四个不同的答案(k为静电力常量),其中正确的是 (　　) </w:t>
      </w:r>
    </w:p>
    <w:p w14:paraId="0E9EB49B" w14:textId="269B76EF" w:rsidR="00CB6DCD" w:rsidRPr="006A7BC2" w:rsidRDefault="00CB6DCD">
      <w:pPr>
        <w:rPr>
          <w:szCs w:val="21"/>
        </w:rPr>
      </w:pPr>
    </w:p>
    <w:p w14:paraId="3EAE94A4" w14:textId="77777777" w:rsidR="00CB6DCD" w:rsidRPr="006A7BC2" w:rsidRDefault="00CB6DCD"/>
    <w:p w14:paraId="61FA0A9F" w14:textId="44FD036B" w:rsidR="003C3342" w:rsidRPr="006A7BC2" w:rsidRDefault="00CB6DCD" w:rsidP="00CB6DC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宋体"/>
        </w:rPr>
      </w:pPr>
      <w:bookmarkStart w:id="1" w:name="_GoBack"/>
      <w:bookmarkEnd w:id="1"/>
      <w:r w:rsidRPr="006A7BC2">
        <w:rPr>
          <w:rFonts w:ascii="Times New Roman" w:eastAsia="楷体_GB2312" w:hAnsi="Times New Roman"/>
        </w:rPr>
        <w:t>1</w:t>
      </w:r>
      <w:r w:rsidR="008358F5" w:rsidRPr="006A7BC2">
        <w:rPr>
          <w:rFonts w:ascii="Times New Roman" w:eastAsia="楷体_GB2312" w:hAnsi="Times New Roman"/>
        </w:rPr>
        <w:t xml:space="preserve">. D  </w:t>
      </w:r>
      <w:r w:rsidRPr="006A7BC2">
        <w:rPr>
          <w:rFonts w:ascii="Times New Roman" w:eastAsia="楷体_GB2312" w:hAnsi="Times New Roman"/>
        </w:rPr>
        <w:t>2</w:t>
      </w:r>
      <w:r w:rsidR="008358F5" w:rsidRPr="006A7BC2">
        <w:rPr>
          <w:rFonts w:ascii="Times New Roman" w:eastAsia="楷体_GB2312" w:hAnsi="Times New Roman"/>
        </w:rPr>
        <w:t>. BC</w:t>
      </w:r>
      <w:r w:rsidR="008358F5" w:rsidRPr="006A7BC2">
        <w:rPr>
          <w:rFonts w:asciiTheme="minorEastAsia" w:eastAsiaTheme="minorEastAsia" w:hAnsiTheme="minorEastAsia" w:hint="eastAsia"/>
        </w:rPr>
        <w:t xml:space="preserve"> </w:t>
      </w:r>
      <w:r w:rsidR="008358F5" w:rsidRPr="006A7BC2">
        <w:rPr>
          <w:rFonts w:asciiTheme="minorEastAsia" w:eastAsiaTheme="minorEastAsia" w:hAnsiTheme="minorEastAsia"/>
        </w:rPr>
        <w:t xml:space="preserve">  </w:t>
      </w:r>
      <w:r w:rsidRPr="006A7BC2">
        <w:rPr>
          <w:rFonts w:asciiTheme="minorEastAsia" w:eastAsiaTheme="minorEastAsia" w:hAnsiTheme="minorEastAsia"/>
        </w:rPr>
        <w:t>3</w:t>
      </w:r>
      <w:r w:rsidR="003C3342" w:rsidRPr="006A7BC2">
        <w:rPr>
          <w:rFonts w:asciiTheme="minorEastAsia" w:eastAsiaTheme="minorEastAsia" w:hAnsiTheme="minorEastAsia"/>
        </w:rPr>
        <w:t>.</w:t>
      </w:r>
      <w:r w:rsidR="003C3342" w:rsidRPr="006A7BC2">
        <w:rPr>
          <w:rFonts w:ascii="Times New Roman" w:eastAsia="楷体_GB2312" w:hAnsi="Times New Roman"/>
        </w:rPr>
        <w:t xml:space="preserve"> D  </w:t>
      </w:r>
      <w:r w:rsidR="003C3342" w:rsidRPr="006A7BC2">
        <w:rPr>
          <w:rFonts w:ascii="Times New Roman" w:eastAsia="楷体_GB2312" w:hAnsi="Times New Roman" w:cs="宋体"/>
        </w:rPr>
        <w:t xml:space="preserve">4. B  </w:t>
      </w:r>
      <w:r w:rsidRPr="006A7BC2">
        <w:rPr>
          <w:rFonts w:ascii="Times New Roman" w:eastAsia="楷体_GB2312" w:hAnsi="Times New Roman" w:cs="宋体"/>
        </w:rPr>
        <w:t>5</w:t>
      </w:r>
      <w:r w:rsidR="003C3342" w:rsidRPr="006A7BC2">
        <w:rPr>
          <w:rFonts w:ascii="Times New Roman" w:eastAsia="楷体_GB2312" w:hAnsi="Times New Roman" w:cs="宋体"/>
        </w:rPr>
        <w:t>.</w:t>
      </w:r>
      <w:r w:rsidR="003C3342" w:rsidRPr="006A7BC2">
        <w:rPr>
          <w:rFonts w:ascii="IPAPANNEW" w:eastAsia="黑体" w:hAnsi="IPAPANNEW"/>
        </w:rPr>
        <w:t>[</w:t>
      </w:r>
      <w:r w:rsidR="003C3342" w:rsidRPr="006A7BC2">
        <w:rPr>
          <w:rFonts w:ascii="IPAPANNEW" w:eastAsia="黑体" w:hAnsi="IPAPANNEW"/>
        </w:rPr>
        <w:t>解析</w:t>
      </w:r>
      <w:r w:rsidR="003C3342" w:rsidRPr="006A7BC2">
        <w:rPr>
          <w:rFonts w:ascii="IPAPANNEW" w:eastAsia="黑体" w:hAnsi="IPAPANNEW"/>
        </w:rPr>
        <w:t>]</w:t>
      </w:r>
      <w:r w:rsidR="003C3342" w:rsidRPr="006A7BC2">
        <w:rPr>
          <w:rFonts w:ascii="Times New Roman" w:eastAsia="楷体_GB2312" w:hAnsi="Times New Roman"/>
        </w:rPr>
        <w:t xml:space="preserve">　设想将圆环看成由</w:t>
      </w:r>
      <w:r w:rsidR="003C3342" w:rsidRPr="006A7BC2">
        <w:rPr>
          <w:rFonts w:ascii="Times New Roman" w:eastAsia="楷体_GB2312" w:hAnsi="Times New Roman"/>
          <w:i/>
        </w:rPr>
        <w:t>n</w:t>
      </w:r>
      <w:r w:rsidR="003C3342" w:rsidRPr="006A7BC2">
        <w:rPr>
          <w:rFonts w:ascii="Times New Roman" w:eastAsia="楷体_GB2312" w:hAnsi="Times New Roman"/>
        </w:rPr>
        <w:t>个小段组成，当</w:t>
      </w:r>
      <w:r w:rsidR="003C3342" w:rsidRPr="006A7BC2">
        <w:rPr>
          <w:rFonts w:ascii="Times New Roman" w:eastAsia="楷体_GB2312" w:hAnsi="Times New Roman"/>
          <w:i/>
        </w:rPr>
        <w:t>n</w:t>
      </w:r>
      <w:r w:rsidR="003C3342" w:rsidRPr="006A7BC2">
        <w:rPr>
          <w:rFonts w:ascii="Times New Roman" w:eastAsia="楷体_GB2312" w:hAnsi="Times New Roman"/>
        </w:rPr>
        <w:t>相当大时，每一小段都可以看成点电荷，其所带电荷量</w:t>
      </w:r>
      <w:r w:rsidR="003C3342" w:rsidRPr="006A7BC2">
        <w:rPr>
          <w:rFonts w:ascii="Times New Roman" w:eastAsia="楷体_GB2312" w:hAnsi="Times New Roman"/>
          <w:i/>
        </w:rPr>
        <w:t>Q</w:t>
      </w:r>
      <w:r w:rsidR="003C3342" w:rsidRPr="006A7BC2">
        <w:rPr>
          <w:rFonts w:eastAsia="楷体_GB2312" w:hAnsi="宋体"/>
        </w:rPr>
        <w:t>′</w:t>
      </w:r>
      <w:r w:rsidR="003C3342" w:rsidRPr="006A7BC2">
        <w:rPr>
          <w:rFonts w:ascii="Times New Roman" w:eastAsia="楷体_GB2312" w:hAnsi="Times New Roman"/>
        </w:rPr>
        <w:t>＝</w:t>
      </w:r>
      <w:r w:rsidR="003C3342"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3C3342"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3C3342" w:rsidRPr="006A7BC2">
        <w:rPr>
          <w:rFonts w:ascii="Times New Roman" w:eastAsia="楷体_GB2312" w:hAnsi="Times New Roman"/>
        </w:rPr>
        <w:instrText>f(</w:instrText>
      </w:r>
      <w:r w:rsidR="003C3342" w:rsidRPr="006A7BC2">
        <w:rPr>
          <w:rFonts w:ascii="Times New Roman" w:eastAsia="楷体_GB2312" w:hAnsi="Times New Roman"/>
          <w:i/>
        </w:rPr>
        <w:instrText>Q,n</w:instrText>
      </w:r>
      <w:r w:rsidR="003C3342" w:rsidRPr="006A7BC2">
        <w:rPr>
          <w:rFonts w:ascii="Times New Roman" w:eastAsia="楷体_GB2312" w:hAnsi="Times New Roman"/>
        </w:rPr>
        <w:instrText>)</w:instrText>
      </w:r>
      <w:r w:rsidR="003C3342"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3C3342" w:rsidRPr="006A7BC2">
        <w:rPr>
          <w:rFonts w:ascii="Times New Roman" w:eastAsia="楷体_GB2312" w:hAnsi="Times New Roman"/>
        </w:rPr>
        <w:t>，由点电荷场强公式可求得每一小段带电体在</w:t>
      </w:r>
      <w:r w:rsidR="003C3342" w:rsidRPr="006A7BC2">
        <w:rPr>
          <w:rFonts w:ascii="Times New Roman" w:eastAsia="楷体_GB2312" w:hAnsi="Times New Roman"/>
          <w:i/>
        </w:rPr>
        <w:t>P</w:t>
      </w:r>
      <w:r w:rsidR="003C3342" w:rsidRPr="006A7BC2">
        <w:rPr>
          <w:rFonts w:ascii="Times New Roman" w:eastAsia="楷体_GB2312" w:hAnsi="Times New Roman"/>
        </w:rPr>
        <w:t>处产生的场强为</w:t>
      </w:r>
      <w:r w:rsidR="003C3342" w:rsidRPr="006A7BC2">
        <w:rPr>
          <w:rFonts w:ascii="Times New Roman" w:eastAsia="楷体_GB2312" w:hAnsi="Times New Roman"/>
          <w:i/>
        </w:rPr>
        <w:t>E</w:t>
      </w:r>
      <w:r w:rsidR="003C3342" w:rsidRPr="006A7BC2">
        <w:rPr>
          <w:rFonts w:ascii="Times New Roman" w:eastAsia="楷体_GB2312" w:hAnsi="Times New Roman"/>
        </w:rPr>
        <w:t>＝</w:t>
      </w:r>
      <w:r w:rsidR="003C3342"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3C3342"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3C3342" w:rsidRPr="006A7BC2">
        <w:rPr>
          <w:rFonts w:ascii="Times New Roman" w:eastAsia="楷体_GB2312" w:hAnsi="Times New Roman"/>
        </w:rPr>
        <w:instrText>f(</w:instrText>
      </w:r>
      <w:r w:rsidR="003C3342" w:rsidRPr="006A7BC2">
        <w:rPr>
          <w:rFonts w:ascii="Times New Roman" w:eastAsia="楷体_GB2312" w:hAnsi="Times New Roman"/>
          <w:i/>
        </w:rPr>
        <w:instrText>kQ,nr</w:instrText>
      </w:r>
      <w:r w:rsidR="003C3342" w:rsidRPr="006A7BC2">
        <w:rPr>
          <w:rFonts w:ascii="Times New Roman" w:eastAsia="楷体_GB2312" w:hAnsi="Times New Roman"/>
          <w:vertAlign w:val="superscript"/>
        </w:rPr>
        <w:instrText>2</w:instrText>
      </w:r>
      <w:r w:rsidR="003C3342" w:rsidRPr="006A7BC2">
        <w:rPr>
          <w:rFonts w:ascii="Times New Roman" w:eastAsia="楷体_GB2312" w:hAnsi="Times New Roman"/>
        </w:rPr>
        <w:instrText>)</w:instrText>
      </w:r>
      <w:r w:rsidR="003C3342"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3C3342" w:rsidRPr="006A7BC2">
        <w:rPr>
          <w:rFonts w:ascii="Times New Roman" w:eastAsia="楷体_GB2312" w:hAnsi="Times New Roman"/>
        </w:rPr>
        <w:t>＝</w:t>
      </w:r>
      <w:r w:rsidR="003C3342"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3C3342"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3C3342" w:rsidRPr="006A7BC2">
        <w:rPr>
          <w:rFonts w:ascii="Times New Roman" w:eastAsia="楷体_GB2312" w:hAnsi="Times New Roman"/>
        </w:rPr>
        <w:instrText>f(</w:instrText>
      </w:r>
      <w:r w:rsidR="003C3342" w:rsidRPr="006A7BC2">
        <w:rPr>
          <w:rFonts w:ascii="Times New Roman" w:eastAsia="楷体_GB2312" w:hAnsi="Times New Roman"/>
          <w:i/>
        </w:rPr>
        <w:instrText>kQ,n</w:instrText>
      </w:r>
      <w:r w:rsidR="003C3342" w:rsidRPr="006A7BC2">
        <w:rPr>
          <w:rFonts w:ascii="Symbol" w:eastAsia="楷体_GB2312" w:hAnsi="Symbol"/>
        </w:rPr>
        <w:instrText></w:instrText>
      </w:r>
      <w:r w:rsidR="003C3342" w:rsidRPr="006A7BC2">
        <w:rPr>
          <w:rFonts w:ascii="Times New Roman" w:eastAsia="楷体_GB2312" w:hAnsi="Times New Roman"/>
          <w:i/>
        </w:rPr>
        <w:instrText>R</w:instrText>
      </w:r>
      <w:r w:rsidR="003C3342" w:rsidRPr="006A7BC2">
        <w:rPr>
          <w:rFonts w:ascii="Times New Roman" w:eastAsia="楷体_GB2312" w:hAnsi="Times New Roman"/>
          <w:vertAlign w:val="superscript"/>
        </w:rPr>
        <w:instrText>2</w:instrText>
      </w:r>
      <w:r w:rsidR="003C3342" w:rsidRPr="006A7BC2">
        <w:rPr>
          <w:rFonts w:ascii="Times New Roman" w:eastAsia="楷体_GB2312" w:hAnsi="Times New Roman"/>
        </w:rPr>
        <w:instrText>＋</w:instrText>
      </w:r>
      <w:r w:rsidR="003C3342" w:rsidRPr="006A7BC2">
        <w:rPr>
          <w:rFonts w:ascii="Times New Roman" w:eastAsia="楷体_GB2312" w:hAnsi="Times New Roman"/>
          <w:i/>
        </w:rPr>
        <w:instrText>L</w:instrText>
      </w:r>
      <w:r w:rsidR="003C3342" w:rsidRPr="006A7BC2">
        <w:rPr>
          <w:rFonts w:ascii="Times New Roman" w:eastAsia="楷体_GB2312" w:hAnsi="Times New Roman"/>
          <w:vertAlign w:val="superscript"/>
        </w:rPr>
        <w:instrText>2</w:instrText>
      </w:r>
      <w:r w:rsidR="003C3342" w:rsidRPr="006A7BC2">
        <w:rPr>
          <w:rFonts w:ascii="Symbol" w:eastAsia="楷体_GB2312" w:hAnsi="Symbol"/>
        </w:rPr>
        <w:instrText></w:instrText>
      </w:r>
      <w:r w:rsidR="003C3342" w:rsidRPr="006A7BC2">
        <w:rPr>
          <w:rFonts w:ascii="Times New Roman" w:eastAsia="楷体_GB2312" w:hAnsi="Times New Roman"/>
        </w:rPr>
        <w:instrText>)</w:instrText>
      </w:r>
      <w:r w:rsidR="003C3342"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3C3342" w:rsidRPr="006A7BC2">
        <w:rPr>
          <w:rFonts w:ascii="Times New Roman" w:eastAsia="楷体_GB2312" w:hAnsi="Times New Roman"/>
        </w:rPr>
        <w:t>。由对称性知，各小段带电体在</w:t>
      </w:r>
      <w:r w:rsidR="003C3342" w:rsidRPr="006A7BC2">
        <w:rPr>
          <w:rFonts w:ascii="Times New Roman" w:eastAsia="楷体_GB2312" w:hAnsi="Times New Roman"/>
          <w:i/>
        </w:rPr>
        <w:t>P</w:t>
      </w:r>
      <w:r w:rsidR="003C3342" w:rsidRPr="006A7BC2">
        <w:rPr>
          <w:rFonts w:ascii="Times New Roman" w:eastAsia="楷体_GB2312" w:hAnsi="Times New Roman"/>
        </w:rPr>
        <w:t>处场强</w:t>
      </w:r>
      <w:r w:rsidR="003C3342" w:rsidRPr="006A7BC2">
        <w:rPr>
          <w:rFonts w:ascii="Times New Roman" w:eastAsia="楷体_GB2312" w:hAnsi="Times New Roman"/>
          <w:i/>
        </w:rPr>
        <w:t>E</w:t>
      </w:r>
      <w:r w:rsidR="003C3342" w:rsidRPr="006A7BC2">
        <w:rPr>
          <w:rFonts w:ascii="Times New Roman" w:eastAsia="楷体_GB2312" w:hAnsi="Times New Roman"/>
        </w:rPr>
        <w:t>的垂直于中心轴的分量</w:t>
      </w:r>
      <w:proofErr w:type="spellStart"/>
      <w:r w:rsidR="003C3342" w:rsidRPr="006A7BC2">
        <w:rPr>
          <w:rFonts w:ascii="Times New Roman" w:eastAsia="楷体_GB2312" w:hAnsi="Times New Roman"/>
          <w:i/>
        </w:rPr>
        <w:t>E</w:t>
      </w:r>
      <w:r w:rsidR="003C3342" w:rsidRPr="006A7BC2">
        <w:rPr>
          <w:rFonts w:ascii="Times New Roman" w:eastAsia="楷体_GB2312" w:hAnsi="Times New Roman"/>
          <w:i/>
          <w:vertAlign w:val="subscript"/>
        </w:rPr>
        <w:t>y</w:t>
      </w:r>
      <w:proofErr w:type="spellEnd"/>
      <w:r w:rsidR="003C3342" w:rsidRPr="006A7BC2">
        <w:rPr>
          <w:rFonts w:ascii="Times New Roman" w:eastAsia="楷体_GB2312" w:hAnsi="Times New Roman"/>
        </w:rPr>
        <w:t>相互抵消，而其轴向分量</w:t>
      </w:r>
      <w:r w:rsidR="003C3342" w:rsidRPr="006A7BC2">
        <w:rPr>
          <w:rFonts w:ascii="Times New Roman" w:eastAsia="楷体_GB2312" w:hAnsi="Times New Roman"/>
          <w:i/>
        </w:rPr>
        <w:t>E</w:t>
      </w:r>
      <w:r w:rsidR="003C3342" w:rsidRPr="006A7BC2">
        <w:rPr>
          <w:rFonts w:ascii="Times New Roman" w:eastAsia="楷体_GB2312" w:hAnsi="Times New Roman"/>
          <w:i/>
          <w:vertAlign w:val="subscript"/>
        </w:rPr>
        <w:t>x</w:t>
      </w:r>
      <w:r w:rsidR="003C3342" w:rsidRPr="006A7BC2">
        <w:rPr>
          <w:rFonts w:ascii="Times New Roman" w:eastAsia="楷体_GB2312" w:hAnsi="Times New Roman"/>
        </w:rPr>
        <w:t>之和</w:t>
      </w:r>
      <w:proofErr w:type="gramStart"/>
      <w:r w:rsidR="003C3342" w:rsidRPr="006A7BC2">
        <w:rPr>
          <w:rFonts w:ascii="Times New Roman" w:eastAsia="楷体_GB2312" w:hAnsi="Times New Roman"/>
        </w:rPr>
        <w:t>即</w:t>
      </w:r>
      <w:proofErr w:type="gramEnd"/>
      <w:r w:rsidR="003C3342" w:rsidRPr="006A7BC2">
        <w:rPr>
          <w:rFonts w:ascii="Times New Roman" w:eastAsia="楷体_GB2312" w:hAnsi="Times New Roman"/>
        </w:rPr>
        <w:t>为带电圆环在</w:t>
      </w:r>
      <w:r w:rsidR="003C3342" w:rsidRPr="006A7BC2">
        <w:rPr>
          <w:rFonts w:ascii="Times New Roman" w:eastAsia="楷体_GB2312" w:hAnsi="Times New Roman"/>
          <w:i/>
        </w:rPr>
        <w:t>P</w:t>
      </w:r>
      <w:r w:rsidR="003C3342" w:rsidRPr="006A7BC2">
        <w:rPr>
          <w:rFonts w:ascii="Times New Roman" w:eastAsia="楷体_GB2312" w:hAnsi="Times New Roman"/>
        </w:rPr>
        <w:t>处的场强</w:t>
      </w:r>
      <w:r w:rsidR="003C3342" w:rsidRPr="006A7BC2">
        <w:rPr>
          <w:rFonts w:ascii="Times New Roman" w:eastAsia="楷体_GB2312" w:hAnsi="Times New Roman"/>
          <w:i/>
        </w:rPr>
        <w:t>E</w:t>
      </w:r>
      <w:r w:rsidR="003C3342" w:rsidRPr="006A7BC2">
        <w:rPr>
          <w:rFonts w:ascii="Times New Roman" w:eastAsia="楷体_GB2312" w:hAnsi="Times New Roman"/>
          <w:i/>
          <w:vertAlign w:val="subscript"/>
        </w:rPr>
        <w:t>P</w:t>
      </w:r>
      <w:r w:rsidR="003C3342" w:rsidRPr="006A7BC2">
        <w:rPr>
          <w:rFonts w:ascii="Times New Roman" w:eastAsia="楷体_GB2312" w:hAnsi="Times New Roman"/>
        </w:rPr>
        <w:t>，</w:t>
      </w:r>
      <w:r w:rsidR="003C3342" w:rsidRPr="006A7BC2">
        <w:rPr>
          <w:rFonts w:ascii="Times New Roman" w:eastAsia="楷体_GB2312" w:hAnsi="Times New Roman"/>
          <w:i/>
        </w:rPr>
        <w:t>E</w:t>
      </w:r>
      <w:r w:rsidR="003C3342" w:rsidRPr="006A7BC2">
        <w:rPr>
          <w:rFonts w:ascii="Times New Roman" w:eastAsia="楷体_GB2312" w:hAnsi="Times New Roman"/>
          <w:i/>
          <w:vertAlign w:val="subscript"/>
        </w:rPr>
        <w:t>P</w:t>
      </w:r>
      <w:r w:rsidR="003C3342" w:rsidRPr="006A7BC2">
        <w:rPr>
          <w:rFonts w:ascii="Times New Roman" w:eastAsia="楷体_GB2312" w:hAnsi="Times New Roman"/>
        </w:rPr>
        <w:t>＝</w:t>
      </w:r>
      <w:proofErr w:type="spellStart"/>
      <w:r w:rsidR="003C3342" w:rsidRPr="006A7BC2">
        <w:rPr>
          <w:rFonts w:ascii="Times New Roman" w:eastAsia="楷体_GB2312" w:hAnsi="Times New Roman"/>
          <w:i/>
        </w:rPr>
        <w:t>nE</w:t>
      </w:r>
      <w:r w:rsidR="003C3342" w:rsidRPr="006A7BC2">
        <w:rPr>
          <w:rFonts w:ascii="Times New Roman" w:eastAsia="楷体_GB2312" w:hAnsi="Times New Roman"/>
          <w:i/>
          <w:vertAlign w:val="subscript"/>
        </w:rPr>
        <w:t>x</w:t>
      </w:r>
      <w:proofErr w:type="spellEnd"/>
      <w:r w:rsidR="003C3342" w:rsidRPr="006A7BC2">
        <w:rPr>
          <w:rFonts w:ascii="Times New Roman" w:eastAsia="楷体_GB2312" w:hAnsi="Times New Roman"/>
        </w:rPr>
        <w:t>＝</w:t>
      </w:r>
      <w:proofErr w:type="spellStart"/>
      <w:r w:rsidR="003C3342" w:rsidRPr="006A7BC2">
        <w:rPr>
          <w:rFonts w:ascii="Times New Roman" w:eastAsia="楷体_GB2312" w:hAnsi="Times New Roman"/>
          <w:i/>
        </w:rPr>
        <w:t>nk</w:t>
      </w:r>
      <w:r w:rsidR="003C3342"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3C3342"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3C3342" w:rsidRPr="006A7BC2">
        <w:rPr>
          <w:rFonts w:ascii="Times New Roman" w:eastAsia="楷体_GB2312" w:hAnsi="Times New Roman"/>
        </w:rPr>
        <w:instrText>f(</w:instrText>
      </w:r>
      <w:r w:rsidR="003C3342" w:rsidRPr="006A7BC2">
        <w:rPr>
          <w:rFonts w:ascii="Times New Roman" w:eastAsia="楷体_GB2312" w:hAnsi="Times New Roman"/>
          <w:i/>
        </w:rPr>
        <w:instrText>Q,n</w:instrText>
      </w:r>
      <w:r w:rsidR="003C3342" w:rsidRPr="006A7BC2">
        <w:rPr>
          <w:rFonts w:ascii="Symbol" w:eastAsia="楷体_GB2312" w:hAnsi="Symbol"/>
        </w:rPr>
        <w:instrText></w:instrText>
      </w:r>
      <w:r w:rsidR="003C3342" w:rsidRPr="006A7BC2">
        <w:rPr>
          <w:rFonts w:ascii="Times New Roman" w:eastAsia="楷体_GB2312" w:hAnsi="Times New Roman"/>
          <w:i/>
        </w:rPr>
        <w:instrText>R</w:instrText>
      </w:r>
      <w:r w:rsidR="003C3342" w:rsidRPr="006A7BC2">
        <w:rPr>
          <w:rFonts w:ascii="Times New Roman" w:eastAsia="楷体_GB2312" w:hAnsi="Times New Roman"/>
          <w:vertAlign w:val="superscript"/>
        </w:rPr>
        <w:instrText>2</w:instrText>
      </w:r>
      <w:r w:rsidR="003C3342" w:rsidRPr="006A7BC2">
        <w:rPr>
          <w:rFonts w:ascii="Times New Roman" w:eastAsia="楷体_GB2312" w:hAnsi="Times New Roman"/>
        </w:rPr>
        <w:instrText>＋</w:instrText>
      </w:r>
      <w:r w:rsidR="003C3342" w:rsidRPr="006A7BC2">
        <w:rPr>
          <w:rFonts w:ascii="Times New Roman" w:eastAsia="楷体_GB2312" w:hAnsi="Times New Roman"/>
          <w:i/>
        </w:rPr>
        <w:instrText>L</w:instrText>
      </w:r>
      <w:r w:rsidR="003C3342" w:rsidRPr="006A7BC2">
        <w:rPr>
          <w:rFonts w:ascii="Times New Roman" w:eastAsia="楷体_GB2312" w:hAnsi="Times New Roman"/>
          <w:vertAlign w:val="superscript"/>
        </w:rPr>
        <w:instrText>2</w:instrText>
      </w:r>
      <w:r w:rsidR="003C3342" w:rsidRPr="006A7BC2">
        <w:rPr>
          <w:rFonts w:ascii="Symbol" w:eastAsia="楷体_GB2312" w:hAnsi="Symbol"/>
        </w:rPr>
        <w:instrText></w:instrText>
      </w:r>
      <w:r w:rsidR="003C3342" w:rsidRPr="006A7BC2">
        <w:rPr>
          <w:rFonts w:ascii="Times New Roman" w:eastAsia="楷体_GB2312" w:hAnsi="Times New Roman"/>
        </w:rPr>
        <w:instrText>)</w:instrText>
      </w:r>
      <w:r w:rsidR="003C3342"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3C3342" w:rsidRPr="006A7BC2">
        <w:rPr>
          <w:rFonts w:ascii="Times New Roman" w:eastAsia="楷体_GB2312" w:hAnsi="Times New Roman"/>
        </w:rPr>
        <w:t>cos</w:t>
      </w:r>
      <w:proofErr w:type="spellEnd"/>
      <w:r w:rsidR="003C3342" w:rsidRPr="006A7BC2">
        <w:rPr>
          <w:rFonts w:ascii="Times New Roman" w:eastAsia="楷体_GB2312" w:hAnsi="Times New Roman"/>
        </w:rPr>
        <w:t xml:space="preserve"> </w:t>
      </w:r>
      <w:r w:rsidR="003C3342" w:rsidRPr="006A7BC2">
        <w:rPr>
          <w:rFonts w:ascii="Times New Roman" w:eastAsia="楷体_GB2312" w:hAnsi="Times New Roman"/>
          <w:i/>
        </w:rPr>
        <w:t>θ</w:t>
      </w:r>
      <w:r w:rsidR="003C3342" w:rsidRPr="006A7BC2">
        <w:rPr>
          <w:rFonts w:ascii="Times New Roman" w:eastAsia="楷体_GB2312" w:hAnsi="Times New Roman"/>
        </w:rPr>
        <w:t>＝</w:t>
      </w:r>
      <w:r w:rsidR="003C3342" w:rsidRPr="006A7BC2">
        <w:rPr>
          <w:rFonts w:ascii="Times New Roman" w:eastAsia="楷体_GB2312" w:hAnsi="Times New Roman"/>
          <w:i/>
        </w:rPr>
        <w:t>k</w:t>
      </w:r>
      <w:r w:rsidR="003C3342" w:rsidRPr="006A7BC2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3C3342" w:rsidRPr="006A7BC2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3C3342" w:rsidRPr="006A7BC2">
        <w:rPr>
          <w:rFonts w:ascii="Times New Roman" w:eastAsia="楷体_GB2312" w:hAnsi="Times New Roman"/>
        </w:rPr>
        <w:instrText>f(</w:instrText>
      </w:r>
      <w:r w:rsidR="003C3342" w:rsidRPr="006A7BC2">
        <w:rPr>
          <w:rFonts w:ascii="Times New Roman" w:eastAsia="楷体_GB2312" w:hAnsi="Times New Roman"/>
          <w:i/>
        </w:rPr>
        <w:instrText>QL,</w:instrText>
      </w:r>
      <w:r w:rsidR="003C3342" w:rsidRPr="006A7BC2">
        <w:rPr>
          <w:rFonts w:ascii="Symbol" w:eastAsia="楷体_GB2312" w:hAnsi="Symbol"/>
        </w:rPr>
        <w:instrText></w:instrText>
      </w:r>
      <w:r w:rsidR="003C3342" w:rsidRPr="006A7BC2">
        <w:rPr>
          <w:rFonts w:ascii="Times New Roman" w:eastAsia="楷体_GB2312" w:hAnsi="Times New Roman"/>
          <w:i/>
        </w:rPr>
        <w:instrText>R</w:instrText>
      </w:r>
      <w:r w:rsidR="003C3342" w:rsidRPr="006A7BC2">
        <w:rPr>
          <w:rFonts w:ascii="Times New Roman" w:eastAsia="楷体_GB2312" w:hAnsi="Times New Roman"/>
          <w:vertAlign w:val="superscript"/>
        </w:rPr>
        <w:instrText>2</w:instrText>
      </w:r>
      <w:r w:rsidR="003C3342" w:rsidRPr="006A7BC2">
        <w:rPr>
          <w:rFonts w:ascii="Times New Roman" w:eastAsia="楷体_GB2312" w:hAnsi="Times New Roman"/>
        </w:rPr>
        <w:instrText>＋</w:instrText>
      </w:r>
      <w:r w:rsidR="003C3342" w:rsidRPr="006A7BC2">
        <w:rPr>
          <w:rFonts w:ascii="Times New Roman" w:eastAsia="楷体_GB2312" w:hAnsi="Times New Roman"/>
          <w:i/>
        </w:rPr>
        <w:instrText>L</w:instrText>
      </w:r>
      <w:r w:rsidR="003C3342" w:rsidRPr="006A7BC2">
        <w:rPr>
          <w:rFonts w:ascii="Times New Roman" w:eastAsia="楷体_GB2312" w:hAnsi="Times New Roman"/>
          <w:vertAlign w:val="superscript"/>
        </w:rPr>
        <w:instrText>2</w:instrText>
      </w:r>
      <w:r w:rsidR="003C3342" w:rsidRPr="006A7BC2">
        <w:rPr>
          <w:rFonts w:ascii="Symbol" w:eastAsia="楷体_GB2312" w:hAnsi="Symbol"/>
        </w:rPr>
        <w:instrText></w:instrText>
      </w:r>
      <w:r w:rsidR="003C3342" w:rsidRPr="006A7BC2">
        <w:rPr>
          <w:rFonts w:eastAsia="黑体"/>
          <w:i/>
          <w:position w:val="-4"/>
        </w:rPr>
        <w:object w:dxaOrig="180" w:dyaOrig="450" w14:anchorId="07326E9B">
          <v:shape id="_x0000_i1030" type="#_x0000_t75" style="width:8.25pt;height:22.5pt" o:ole="">
            <v:imagedata r:id="rId27" o:title=""/>
          </v:shape>
          <o:OLEObject Type="Embed" ProgID="Equation.DSMT4" ShapeID="_x0000_i1030" DrawAspect="Content" ObjectID="_1721827027" r:id="rId28"/>
        </w:object>
      </w:r>
      <w:r w:rsidR="003C3342" w:rsidRPr="006A7BC2">
        <w:rPr>
          <w:rFonts w:ascii="Times New Roman" w:eastAsia="楷体_GB2312" w:hAnsi="Times New Roman"/>
        </w:rPr>
        <w:instrText>)</w:instrText>
      </w:r>
      <w:r w:rsidR="003C3342" w:rsidRPr="006A7BC2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3C3342" w:rsidRPr="006A7BC2">
        <w:rPr>
          <w:rFonts w:ascii="Times New Roman" w:eastAsia="楷体_GB2312" w:hAnsi="Times New Roman"/>
        </w:rPr>
        <w:t>。</w:t>
      </w:r>
      <w:r w:rsidR="003C3342" w:rsidRPr="006A7BC2">
        <w:rPr>
          <w:rFonts w:ascii="Times New Roman" w:eastAsia="楷体_GB2312" w:hAnsi="Times New Roman" w:hint="eastAsia"/>
        </w:rPr>
        <w:t xml:space="preserve"> </w:t>
      </w:r>
      <w:r w:rsidR="003C3342" w:rsidRPr="006A7BC2">
        <w:rPr>
          <w:rFonts w:ascii="Times New Roman" w:eastAsia="楷体_GB2312" w:hAnsi="Times New Roman"/>
        </w:rPr>
        <w:t xml:space="preserve"> </w:t>
      </w:r>
    </w:p>
    <w:p w14:paraId="63FD4AFB" w14:textId="06A23229" w:rsidR="003C3342" w:rsidRPr="006A7BC2" w:rsidRDefault="003C3342" w:rsidP="00CB6DCD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 w:rsidRPr="006A7BC2">
        <w:rPr>
          <w:rFonts w:ascii="Times New Roman" w:eastAsia="楷体_GB2312" w:hAnsi="Times New Roman"/>
        </w:rPr>
        <w:t xml:space="preserve"> </w:t>
      </w:r>
      <w:r w:rsidR="00CB6DCD" w:rsidRPr="006A7BC2">
        <w:rPr>
          <w:rFonts w:ascii="Times New Roman" w:eastAsia="黑体" w:hAnsi="Times New Roman"/>
        </w:rPr>
        <w:t>6</w:t>
      </w:r>
      <w:r w:rsidRPr="006A7BC2">
        <w:rPr>
          <w:rFonts w:ascii="Times New Roman" w:eastAsia="黑体" w:hAnsi="Times New Roman"/>
        </w:rPr>
        <w:t>.</w:t>
      </w:r>
      <w:r w:rsidRPr="006A7BC2">
        <w:rPr>
          <w:rFonts w:ascii="Times New Roman" w:eastAsia="楷体_GB2312" w:hAnsi="Times New Roman"/>
        </w:rPr>
        <w:t xml:space="preserve"> C</w:t>
      </w:r>
      <w:r w:rsidRPr="006A7BC2">
        <w:rPr>
          <w:rFonts w:ascii="Times New Roman" w:eastAsia="楷体_GB2312" w:hAnsi="Times New Roman"/>
        </w:rPr>
        <w:t xml:space="preserve">　</w:t>
      </w:r>
      <w:r w:rsidR="00CB6DCD" w:rsidRPr="006A7BC2">
        <w:rPr>
          <w:rFonts w:ascii="Times New Roman" w:eastAsia="楷体_GB2312" w:hAnsi="Times New Roman"/>
        </w:rPr>
        <w:t>7</w:t>
      </w:r>
      <w:r w:rsidRPr="006A7BC2">
        <w:rPr>
          <w:rFonts w:ascii="Times New Roman" w:eastAsia="楷体_GB2312" w:hAnsi="Times New Roman"/>
        </w:rPr>
        <w:t xml:space="preserve">. B  </w:t>
      </w:r>
      <w:r w:rsidR="000B1FD0" w:rsidRPr="006A7BC2">
        <w:rPr>
          <w:rFonts w:ascii="Times New Roman" w:eastAsia="楷体_GB2312" w:hAnsi="Times New Roman"/>
        </w:rPr>
        <w:t xml:space="preserve"> </w:t>
      </w:r>
      <w:r w:rsidR="00CB6DCD" w:rsidRPr="006A7BC2">
        <w:rPr>
          <w:rFonts w:ascii="Times New Roman" w:eastAsia="楷体_GB2312" w:hAnsi="Times New Roman" w:cs="宋体"/>
        </w:rPr>
        <w:t>8</w:t>
      </w:r>
      <w:r w:rsidRPr="006A7BC2">
        <w:rPr>
          <w:rFonts w:ascii="Times New Roman" w:eastAsia="楷体_GB2312" w:hAnsi="Times New Roman" w:cs="宋体"/>
        </w:rPr>
        <w:t>.</w:t>
      </w:r>
      <w:r w:rsidRPr="006A7BC2">
        <w:rPr>
          <w:rFonts w:hint="eastAsia"/>
          <w:bCs/>
        </w:rPr>
        <w:t xml:space="preserve"> A</w:t>
      </w:r>
      <w:r w:rsidRPr="006A7BC2">
        <w:rPr>
          <w:bCs/>
        </w:rPr>
        <w:t xml:space="preserve"> </w:t>
      </w:r>
    </w:p>
    <w:sectPr w:rsidR="003C3342" w:rsidRPr="006A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EFB9F" w14:textId="77777777" w:rsidR="006E72B3" w:rsidRDefault="006E72B3" w:rsidP="001556C2">
      <w:r>
        <w:separator/>
      </w:r>
    </w:p>
  </w:endnote>
  <w:endnote w:type="continuationSeparator" w:id="0">
    <w:p w14:paraId="43FDC62E" w14:textId="77777777" w:rsidR="006E72B3" w:rsidRDefault="006E72B3" w:rsidP="0015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-BZ">
    <w:altName w:val="Adobe 仿宋 Std R"/>
    <w:charset w:val="86"/>
    <w:family w:val="script"/>
    <w:pitch w:val="variable"/>
    <w:sig w:usb0="00000000" w:usb1="AB1E0800" w:usb2="000A005E" w:usb3="00000000" w:csb0="003C0041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EU-B4X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IPAPANNEW">
    <w:altName w:val="Calibri"/>
    <w:charset w:val="00"/>
    <w:family w:val="auto"/>
    <w:pitch w:val="default"/>
    <w:sig w:usb0="00000000" w:usb1="00000000" w:usb2="00000021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4CF6A" w14:textId="77777777" w:rsidR="006E72B3" w:rsidRDefault="006E72B3" w:rsidP="001556C2">
      <w:r>
        <w:separator/>
      </w:r>
    </w:p>
  </w:footnote>
  <w:footnote w:type="continuationSeparator" w:id="0">
    <w:p w14:paraId="6EF4457E" w14:textId="77777777" w:rsidR="006E72B3" w:rsidRDefault="006E72B3" w:rsidP="00155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00DEFF"/>
    <w:multiLevelType w:val="singleLevel"/>
    <w:tmpl w:val="A100DEFF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52915BFC"/>
    <w:multiLevelType w:val="singleLevel"/>
    <w:tmpl w:val="52915BF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0"/>
    <w:rsid w:val="00036993"/>
    <w:rsid w:val="000561B6"/>
    <w:rsid w:val="000B1FD0"/>
    <w:rsid w:val="000E668C"/>
    <w:rsid w:val="00146962"/>
    <w:rsid w:val="001556C2"/>
    <w:rsid w:val="001B70D9"/>
    <w:rsid w:val="00230C96"/>
    <w:rsid w:val="00254416"/>
    <w:rsid w:val="00287129"/>
    <w:rsid w:val="002C12DB"/>
    <w:rsid w:val="003840F4"/>
    <w:rsid w:val="003A63CB"/>
    <w:rsid w:val="003C3342"/>
    <w:rsid w:val="003E767E"/>
    <w:rsid w:val="00422799"/>
    <w:rsid w:val="0049666D"/>
    <w:rsid w:val="004B61AF"/>
    <w:rsid w:val="004E327E"/>
    <w:rsid w:val="00552BFB"/>
    <w:rsid w:val="005747FE"/>
    <w:rsid w:val="005D7B8B"/>
    <w:rsid w:val="005F558C"/>
    <w:rsid w:val="006A7BC2"/>
    <w:rsid w:val="006C087D"/>
    <w:rsid w:val="006E647A"/>
    <w:rsid w:val="006E72B3"/>
    <w:rsid w:val="007926D9"/>
    <w:rsid w:val="007B3313"/>
    <w:rsid w:val="007C1F43"/>
    <w:rsid w:val="008358F5"/>
    <w:rsid w:val="00853030"/>
    <w:rsid w:val="00894D4E"/>
    <w:rsid w:val="00903FE2"/>
    <w:rsid w:val="00A32E56"/>
    <w:rsid w:val="00A93723"/>
    <w:rsid w:val="00AA7FE0"/>
    <w:rsid w:val="00AF1778"/>
    <w:rsid w:val="00B3247B"/>
    <w:rsid w:val="00B604F2"/>
    <w:rsid w:val="00C0651A"/>
    <w:rsid w:val="00C17B27"/>
    <w:rsid w:val="00C37390"/>
    <w:rsid w:val="00C7068F"/>
    <w:rsid w:val="00C920C4"/>
    <w:rsid w:val="00CB6DCD"/>
    <w:rsid w:val="00CC4B15"/>
    <w:rsid w:val="00D1582E"/>
    <w:rsid w:val="00D7023E"/>
    <w:rsid w:val="00D82D6F"/>
    <w:rsid w:val="00DA7AC3"/>
    <w:rsid w:val="00DD0F40"/>
    <w:rsid w:val="00DE203F"/>
    <w:rsid w:val="00E76A70"/>
    <w:rsid w:val="00ED2A0C"/>
    <w:rsid w:val="00F241B1"/>
    <w:rsid w:val="00F45677"/>
    <w:rsid w:val="00F7768C"/>
    <w:rsid w:val="00FB57E2"/>
    <w:rsid w:val="00FC2F43"/>
    <w:rsid w:val="00F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EE4AFC"/>
  <w15:chartTrackingRefBased/>
  <w15:docId w15:val="{9484E546-9C85-4D34-800E-B5695DB1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55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556C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556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556C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556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556C2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1556C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1556C2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55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6C2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155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6C2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1556C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556C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556C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1556C2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1556C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sid w:val="001556C2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sid w:val="001556C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sid w:val="001556C2"/>
    <w:rPr>
      <w:rFonts w:ascii="Arial" w:eastAsia="黑体" w:hAnsi="Arial" w:cs="Times New Roman"/>
      <w:sz w:val="24"/>
      <w:szCs w:val="24"/>
    </w:rPr>
  </w:style>
  <w:style w:type="paragraph" w:styleId="a7">
    <w:name w:val="Plain Text"/>
    <w:basedOn w:val="a"/>
    <w:link w:val="a8"/>
    <w:qFormat/>
    <w:rsid w:val="001556C2"/>
    <w:rPr>
      <w:rFonts w:ascii="宋体" w:hAnsi="Courier New"/>
      <w:szCs w:val="21"/>
    </w:rPr>
  </w:style>
  <w:style w:type="character" w:customStyle="1" w:styleId="a8">
    <w:name w:val="纯文本 字符"/>
    <w:basedOn w:val="a0"/>
    <w:link w:val="a7"/>
    <w:qFormat/>
    <w:rsid w:val="001556C2"/>
    <w:rPr>
      <w:rFonts w:ascii="宋体" w:eastAsia="宋体" w:hAnsi="Courier New" w:cs="Times New Roman"/>
      <w:szCs w:val="21"/>
    </w:rPr>
  </w:style>
  <w:style w:type="paragraph" w:styleId="a9">
    <w:name w:val="Balloon Text"/>
    <w:basedOn w:val="a"/>
    <w:link w:val="aa"/>
    <w:uiPriority w:val="99"/>
    <w:semiHidden/>
    <w:unhideWhenUsed/>
    <w:qFormat/>
    <w:rsid w:val="001556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1556C2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rsid w:val="001556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age number"/>
    <w:basedOn w:val="a0"/>
    <w:rsid w:val="001556C2"/>
  </w:style>
  <w:style w:type="paragraph" w:customStyle="1" w:styleId="MTDisplayEquation">
    <w:name w:val="MTDisplayEquation"/>
    <w:basedOn w:val="a"/>
    <w:next w:val="a"/>
    <w:link w:val="MTDisplayEquationChar"/>
    <w:qFormat/>
    <w:rsid w:val="001556C2"/>
    <w:pPr>
      <w:widowControl/>
      <w:tabs>
        <w:tab w:val="center" w:pos="4160"/>
        <w:tab w:val="right" w:pos="8300"/>
      </w:tabs>
      <w:jc w:val="left"/>
    </w:pPr>
    <w:rPr>
      <w:rFonts w:ascii="Calibri" w:hAnsi="NEU-BZ"/>
      <w:kern w:val="0"/>
      <w:sz w:val="22"/>
      <w:szCs w:val="22"/>
    </w:rPr>
  </w:style>
  <w:style w:type="character" w:customStyle="1" w:styleId="MTDisplayEquationChar">
    <w:name w:val="MTDisplayEquation Char"/>
    <w:basedOn w:val="a0"/>
    <w:link w:val="MTDisplayEquation"/>
    <w:qFormat/>
    <w:rsid w:val="001556C2"/>
    <w:rPr>
      <w:rFonts w:ascii="Calibri" w:eastAsia="宋体" w:hAnsi="NEU-BZ" w:cs="Times New Roman"/>
      <w:kern w:val="0"/>
      <w:sz w:val="22"/>
    </w:rPr>
  </w:style>
  <w:style w:type="paragraph" w:styleId="ad">
    <w:name w:val="No Spacing"/>
    <w:qFormat/>
    <w:rsid w:val="001556C2"/>
    <w:rPr>
      <w:rFonts w:ascii="NEU-BZ-S92" w:eastAsia="方正书宋_GBK" w:hAnsi="NEU-BZ-S92" w:cs="Times New Roman"/>
      <w:color w:val="000000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19SWYW7-20.TIF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file:///E:\2&#12289;&#29289;&#29702;&#22791;&#35838;\1.&#29289;&#29702;&#26032;&#35838;\&#29289;&#29702;&#36873;&#20462;3-1\&#31532;&#19968;&#31456;%20%20&#38745;&#30005;&#22330;&#30340;&#25551;&#36848;\1.3%20%20&#30005;&#22330;%20%20&#30005;&#22330;&#24378;&#24230;\20XYW+113.TIF" TargetMode="External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file:///E:\2&#12289;&#29289;&#29702;&#22791;&#35838;\1.&#29289;&#29702;&#26032;&#35838;\&#29289;&#29702;&#36873;&#20462;3-1\&#31532;&#19968;&#31456;%20%20&#38745;&#30005;&#22330;&#30340;&#25551;&#36848;\1.3%20%20&#30005;&#22330;%20%20&#30005;&#22330;&#24378;&#24230;\20XYW+94.TIF" TargetMode="External"/><Relationship Id="rId28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image" Target="file:///E:\2&#12289;&#29289;&#29702;&#22791;&#35838;\&#39640;&#19977;&#30005;&#23376;&#25945;&#26696;\&#19968;&#36718;&#22797;&#20064;&#25945;&#26696;\&#31532;&#20845;&#31456;%252525252525252525252520%252525252525252525252520&#38745;&#30005;&#22330;\16YLAWL6-10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PC</cp:lastModifiedBy>
  <cp:revision>3</cp:revision>
  <dcterms:created xsi:type="dcterms:W3CDTF">2022-08-12T08:30:00Z</dcterms:created>
  <dcterms:modified xsi:type="dcterms:W3CDTF">2022-08-12T08:31:00Z</dcterms:modified>
</cp:coreProperties>
</file>