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eastAsia="宋体"/>
          <w:spacing w:val="-17"/>
          <w:lang w:val="en-US" w:eastAsia="zh-CN"/>
        </w:rPr>
      </w:pPr>
      <w:r>
        <w:rPr>
          <w:rFonts w:ascii="宋体" w:hAnsi="宋体" w:eastAsia="宋体" w:cs="宋体"/>
          <w:b/>
          <w:color w:val="auto"/>
          <w:spacing w:val="-17"/>
          <w:sz w:val="32"/>
        </w:rPr>
        <w:drawing>
          <wp:anchor distT="0" distB="0" distL="114300" distR="114300" simplePos="0" relativeHeight="251660288" behindDoc="0" locked="0" layoutInCell="1" allowOverlap="1">
            <wp:simplePos x="0" y="0"/>
            <wp:positionH relativeFrom="page">
              <wp:posOffset>11455400</wp:posOffset>
            </wp:positionH>
            <wp:positionV relativeFrom="topMargin">
              <wp:posOffset>11506200</wp:posOffset>
            </wp:positionV>
            <wp:extent cx="342900" cy="3810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5"/>
                    <a:stretch>
                      <a:fillRect/>
                    </a:stretch>
                  </pic:blipFill>
                  <pic:spPr>
                    <a:xfrm>
                      <a:off x="0" y="0"/>
                      <a:ext cx="342900" cy="381000"/>
                    </a:xfrm>
                    <a:prstGeom prst="rect">
                      <a:avLst/>
                    </a:prstGeom>
                  </pic:spPr>
                </pic:pic>
              </a:graphicData>
            </a:graphic>
          </wp:anchor>
        </w:drawing>
      </w:r>
      <w:r>
        <w:rPr>
          <w:rFonts w:hint="eastAsia" w:ascii="宋体" w:hAnsi="宋体" w:cs="宋体"/>
          <w:b/>
          <w:color w:val="auto"/>
          <w:spacing w:val="-17"/>
          <w:sz w:val="32"/>
          <w:lang w:eastAsia="zh-CN"/>
        </w:rPr>
        <w:t>湛江一</w:t>
      </w:r>
      <w:r>
        <w:rPr>
          <w:rFonts w:ascii="宋体" w:hAnsi="宋体" w:eastAsia="宋体" w:cs="宋体"/>
          <w:b/>
          <w:color w:val="auto"/>
          <w:spacing w:val="-17"/>
          <w:sz w:val="32"/>
        </w:rPr>
        <w:t>中2022-2023学年高三上学期</w:t>
      </w:r>
      <w:r>
        <w:rPr>
          <w:rFonts w:hint="eastAsia" w:ascii="宋体" w:hAnsi="宋体" w:cs="宋体"/>
          <w:b/>
          <w:color w:val="auto"/>
          <w:spacing w:val="-17"/>
          <w:sz w:val="32"/>
          <w:lang w:eastAsia="zh-CN"/>
        </w:rPr>
        <w:t>卓越班</w:t>
      </w:r>
      <w:r>
        <w:rPr>
          <w:rFonts w:ascii="宋体" w:hAnsi="宋体" w:eastAsia="宋体" w:cs="宋体"/>
          <w:b/>
          <w:color w:val="auto"/>
          <w:spacing w:val="-17"/>
          <w:sz w:val="32"/>
        </w:rPr>
        <w:t>语文</w:t>
      </w:r>
      <w:r>
        <w:rPr>
          <w:rFonts w:hint="eastAsia" w:ascii="宋体" w:hAnsi="宋体" w:eastAsia="宋体" w:cs="宋体"/>
          <w:b/>
          <w:color w:val="auto"/>
          <w:spacing w:val="-17"/>
          <w:sz w:val="32"/>
          <w:lang w:eastAsia="zh-CN"/>
        </w:rPr>
        <w:t>选择题限时训练（第</w:t>
      </w:r>
      <w:r>
        <w:rPr>
          <w:rFonts w:hint="eastAsia" w:ascii="宋体" w:hAnsi="宋体" w:eastAsia="宋体" w:cs="宋体"/>
          <w:b/>
          <w:color w:val="auto"/>
          <w:spacing w:val="-17"/>
          <w:sz w:val="32"/>
          <w:lang w:val="en-US" w:eastAsia="zh-CN"/>
        </w:rPr>
        <w:t>22周</w:t>
      </w:r>
      <w:r>
        <w:rPr>
          <w:rFonts w:hint="eastAsia" w:ascii="宋体" w:hAnsi="宋体" w:eastAsia="宋体" w:cs="宋体"/>
          <w:b/>
          <w:color w:val="auto"/>
          <w:spacing w:val="-17"/>
          <w:sz w:val="32"/>
          <w:lang w:eastAsia="zh-CN"/>
        </w:rPr>
        <w:t>）</w:t>
      </w:r>
      <w:r>
        <w:rPr>
          <w:rFonts w:hint="eastAsia" w:ascii="宋体" w:hAnsi="宋体" w:cs="宋体"/>
          <w:b/>
          <w:color w:val="auto"/>
          <w:spacing w:val="-17"/>
          <w:sz w:val="21"/>
          <w:szCs w:val="21"/>
          <w:lang w:val="en-US" w:eastAsia="zh-CN"/>
        </w:rPr>
        <w:t>12.28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color w:val="auto"/>
          <w:sz w:val="21"/>
          <w:szCs w:val="21"/>
          <w:lang w:val="en-US" w:eastAsia="zh-CN"/>
        </w:rPr>
      </w:pPr>
      <w:r>
        <w:rPr>
          <w:rFonts w:hint="eastAsia" w:ascii="宋体" w:hAnsi="宋体" w:cs="宋体"/>
          <w:b/>
          <w:color w:val="auto"/>
          <w:sz w:val="24"/>
          <w:lang w:val="en-US" w:eastAsia="zh-CN"/>
        </w:rPr>
        <w:t xml:space="preserve">                            </w:t>
      </w:r>
      <w:r>
        <w:rPr>
          <w:rFonts w:hint="eastAsia" w:ascii="宋体" w:hAnsi="宋体" w:cs="宋体"/>
          <w:b/>
          <w:color w:val="auto"/>
          <w:sz w:val="21"/>
          <w:szCs w:val="21"/>
          <w:lang w:val="en-US" w:eastAsia="zh-CN"/>
        </w:rPr>
        <w:t xml:space="preserve">  （满分100分   90分钟） </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lang w:eastAsia="zh-CN"/>
        </w:rPr>
      </w:pPr>
      <w:r>
        <w:rPr>
          <w:rFonts w:ascii="宋体" w:hAnsi="宋体" w:eastAsia="宋体" w:cs="宋体"/>
          <w:b/>
          <w:color w:val="auto"/>
          <w:sz w:val="24"/>
        </w:rPr>
        <w:t>一、</w:t>
      </w:r>
      <w:r>
        <w:rPr>
          <w:rFonts w:hint="eastAsia" w:ascii="宋体" w:hAnsi="宋体" w:eastAsia="宋体" w:cs="宋体"/>
          <w:b/>
          <w:color w:val="auto"/>
          <w:sz w:val="24"/>
          <w:lang w:eastAsia="zh-CN"/>
        </w:rPr>
        <w:t>信息类</w:t>
      </w:r>
      <w:r>
        <w:rPr>
          <w:rFonts w:ascii="宋体" w:hAnsi="宋体" w:eastAsia="宋体" w:cs="宋体"/>
          <w:b/>
          <w:color w:val="auto"/>
          <w:sz w:val="24"/>
        </w:rPr>
        <w:t>文</w:t>
      </w:r>
      <w:r>
        <w:rPr>
          <w:rFonts w:hint="eastAsia" w:ascii="宋体" w:hAnsi="宋体" w:eastAsia="宋体" w:cs="宋体"/>
          <w:b/>
          <w:color w:val="auto"/>
          <w:sz w:val="24"/>
          <w:lang w:eastAsia="zh-CN"/>
        </w:rPr>
        <w:t>本</w:t>
      </w:r>
      <w:r>
        <w:rPr>
          <w:rFonts w:ascii="宋体" w:hAnsi="宋体" w:eastAsia="宋体" w:cs="宋体"/>
          <w:b/>
          <w:color w:val="auto"/>
          <w:sz w:val="24"/>
        </w:rPr>
        <w:t>阅读</w:t>
      </w:r>
      <w:r>
        <w:rPr>
          <w:rFonts w:hint="eastAsia" w:ascii="宋体" w:hAnsi="宋体" w:cs="宋体"/>
          <w:b/>
          <w:color w:val="auto"/>
          <w:sz w:val="24"/>
          <w:lang w:eastAsia="zh-CN"/>
        </w:rPr>
        <w:t>（</w:t>
      </w:r>
      <w:r>
        <w:rPr>
          <w:rFonts w:hint="eastAsia" w:ascii="宋体" w:hAnsi="宋体" w:cs="宋体"/>
          <w:b/>
          <w:color w:val="auto"/>
          <w:sz w:val="24"/>
          <w:lang w:val="en-US" w:eastAsia="zh-CN"/>
        </w:rPr>
        <w:t>18分</w:t>
      </w:r>
      <w:r>
        <w:rPr>
          <w:rFonts w:hint="eastAsia" w:ascii="宋体" w:hAnsi="宋体" w:cs="宋体"/>
          <w:b/>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b/>
          <w:bCs w:val="0"/>
          <w:sz w:val="24"/>
          <w:szCs w:val="24"/>
          <w:lang w:eastAsia="zh-CN"/>
        </w:rPr>
      </w:pPr>
      <w:r>
        <w:rPr>
          <w:rFonts w:ascii="宋体" w:hAnsi="宋体" w:eastAsia="宋体" w:cs="宋体"/>
          <w:b/>
          <w:bCs w:val="0"/>
          <w:color w:val="auto"/>
          <w:sz w:val="24"/>
        </w:rPr>
        <w:t>(一)</w:t>
      </w:r>
      <w:r>
        <w:rPr>
          <w:rFonts w:ascii="宋体" w:hAnsi="宋体" w:eastAsia="宋体" w:cs="宋体"/>
          <w:b/>
          <w:bCs w:val="0"/>
          <w:color w:val="auto"/>
          <w:sz w:val="24"/>
          <w:szCs w:val="24"/>
        </w:rPr>
        <w:t>阅读下面的文字，完成</w:t>
      </w:r>
      <w:r>
        <w:rPr>
          <w:rFonts w:hint="eastAsia" w:ascii="宋体" w:hAnsi="宋体" w:cs="宋体"/>
          <w:b/>
          <w:bCs w:val="0"/>
          <w:color w:val="auto"/>
          <w:sz w:val="24"/>
          <w:szCs w:val="24"/>
          <w:lang w:val="en-US" w:eastAsia="zh-CN"/>
        </w:rPr>
        <w:t>1-3</w:t>
      </w:r>
      <w:r>
        <w:rPr>
          <w:rFonts w:ascii="宋体" w:hAnsi="宋体" w:eastAsia="宋体" w:cs="宋体"/>
          <w:b/>
          <w:bCs w:val="0"/>
          <w:color w:val="auto"/>
          <w:sz w:val="24"/>
          <w:szCs w:val="24"/>
        </w:rPr>
        <w:t>题。</w:t>
      </w:r>
      <w:r>
        <w:rPr>
          <w:rFonts w:hint="eastAsia" w:ascii="宋体" w:hAnsi="宋体" w:eastAsia="宋体" w:cs="宋体"/>
          <w:b/>
          <w:bCs w:val="0"/>
          <w:color w:val="auto"/>
          <w:sz w:val="24"/>
          <w:szCs w:val="24"/>
          <w:lang w:eastAsia="zh-CN"/>
        </w:rPr>
        <w:t>（</w:t>
      </w:r>
      <w:r>
        <w:rPr>
          <w:rFonts w:hint="eastAsia" w:ascii="宋体" w:hAnsi="宋体" w:eastAsia="宋体" w:cs="宋体"/>
          <w:b/>
          <w:bCs w:val="0"/>
          <w:color w:val="auto"/>
          <w:sz w:val="24"/>
          <w:szCs w:val="24"/>
          <w:lang w:val="en-US" w:eastAsia="zh-CN"/>
        </w:rPr>
        <w:t>9分</w:t>
      </w:r>
      <w:r>
        <w:rPr>
          <w:rFonts w:hint="eastAsia" w:ascii="宋体" w:hAnsi="宋体" w:eastAsia="宋体" w:cs="宋体"/>
          <w:b/>
          <w:bCs w:val="0"/>
          <w:color w:val="auto"/>
          <w:sz w:val="24"/>
          <w:szCs w:val="24"/>
          <w:lang w:eastAsia="zh-CN"/>
        </w:rPr>
        <w:t>）</w:t>
      </w:r>
    </w:p>
    <w:p>
      <w:pPr>
        <w:keepNext w:val="0"/>
        <w:keepLines w:val="0"/>
        <w:pageBreakBefore w:val="0"/>
        <w:widowControl/>
        <w:tabs>
          <w:tab w:val="left" w:pos="420"/>
        </w:tabs>
        <w:kinsoku/>
        <w:wordWrap/>
        <w:overflowPunct/>
        <w:topLinePunct w:val="0"/>
        <w:autoSpaceDE w:val="0"/>
        <w:autoSpaceDN w:val="0"/>
        <w:bidi w:val="0"/>
        <w:adjustRightInd/>
        <w:snapToGrid/>
        <w:spacing w:line="288" w:lineRule="auto"/>
        <w:ind w:left="0" w:right="0" w:firstLine="0"/>
        <w:jc w:val="left"/>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ab/>
      </w:r>
      <w:r>
        <w:rPr>
          <w:rFonts w:hint="eastAsia" w:ascii="楷体" w:hAnsi="楷体" w:eastAsia="楷体" w:cs="楷体"/>
          <w:b/>
          <w:bCs/>
          <w:i w:val="0"/>
          <w:color w:val="000000" w:themeColor="text1"/>
          <w:spacing w:val="-6"/>
          <w:w w:val="97"/>
          <w:sz w:val="24"/>
          <w:szCs w:val="24"/>
          <w14:textFill>
            <w14:solidFill>
              <w14:schemeClr w14:val="tx1"/>
            </w14:solidFill>
          </w14:textFill>
        </w:rPr>
        <w:t>材料一：</w:t>
      </w:r>
      <w:r>
        <w:rPr>
          <w:rFonts w:hint="eastAsia" w:ascii="楷体" w:hAnsi="楷体" w:eastAsia="楷体" w:cs="楷体"/>
          <w:color w:val="000000" w:themeColor="text1"/>
          <w:spacing w:val="-6"/>
          <w:sz w:val="24"/>
          <w:szCs w:val="24"/>
          <w14:textFill>
            <w14:solidFill>
              <w14:schemeClr w14:val="tx1"/>
            </w14:solidFill>
          </w14:textFill>
        </w:rPr>
        <w:br w:type="textWrapping"/>
      </w:r>
      <w:r>
        <w:rPr>
          <w:rFonts w:hint="eastAsia" w:ascii="楷体" w:hAnsi="楷体" w:eastAsia="楷体" w:cs="楷体"/>
          <w:color w:val="000000" w:themeColor="text1"/>
          <w:spacing w:val="-6"/>
          <w:sz w:val="24"/>
          <w:szCs w:val="24"/>
          <w14:textFill>
            <w14:solidFill>
              <w14:schemeClr w14:val="tx1"/>
            </w14:solidFill>
          </w14:textFill>
        </w:rPr>
        <w:tab/>
      </w:r>
      <w:r>
        <w:rPr>
          <w:rFonts w:hint="eastAsia" w:ascii="楷体" w:hAnsi="楷体" w:eastAsia="楷体" w:cs="楷体"/>
          <w:b w:val="0"/>
          <w:i w:val="0"/>
          <w:color w:val="000000" w:themeColor="text1"/>
          <w:spacing w:val="-6"/>
          <w:w w:val="97"/>
          <w:sz w:val="24"/>
          <w:szCs w:val="24"/>
          <w14:textFill>
            <w14:solidFill>
              <w14:schemeClr w14:val="tx1"/>
            </w14:solidFill>
          </w14:textFill>
        </w:rPr>
        <w:t>中国传统诗文和小说中的物象，从来都不仅仅是一个场景或道具意义上对象化的存在——如铺叙场景陈设，以展现人物活动环境；描写山川风物，以展现大自然的壮美；呈现日用起居之器</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皿</w:t>
      </w:r>
      <w:r>
        <w:rPr>
          <w:rFonts w:hint="eastAsia" w:ascii="楷体" w:hAnsi="楷体" w:eastAsia="楷体" w:cs="楷体"/>
          <w:b w:val="0"/>
          <w:i w:val="0"/>
          <w:color w:val="000000" w:themeColor="text1"/>
          <w:spacing w:val="-6"/>
          <w:w w:val="97"/>
          <w:sz w:val="24"/>
          <w:szCs w:val="24"/>
          <w14:textFill>
            <w14:solidFill>
              <w14:schemeClr w14:val="tx1"/>
            </w14:solidFill>
          </w14:textFill>
        </w:rPr>
        <w:t>，以暗示人物身份等等。中国文学中的物象更多地被表现为一种“意象”，可以“赋”、可以“比”、也可以“兴”。 它投射和寄托了太多的人类情感和过往记忆。从某种意义上说，“物”就是“心”的外在形式。一方面，泪眼可以问花，人与隔雨的红楼，也可以心物相望，彼此窥探心思；另一方面，物象恰恰是时间流逝的见证</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是时间箭镞的回响</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是瞬息万变的时间之物中较为恒定的标识物。</w:t>
      </w:r>
    </w:p>
    <w:p>
      <w:pPr>
        <w:keepNext w:val="0"/>
        <w:keepLines w:val="0"/>
        <w:pageBreakBefore w:val="0"/>
        <w:widowControl/>
        <w:kinsoku/>
        <w:wordWrap/>
        <w:overflowPunct/>
        <w:topLinePunct w:val="0"/>
        <w:autoSpaceDE w:val="0"/>
        <w:autoSpaceDN w:val="0"/>
        <w:bidi w:val="0"/>
        <w:adjustRightInd/>
        <w:snapToGrid/>
        <w:spacing w:line="288" w:lineRule="auto"/>
        <w:ind w:left="0" w:right="0" w:firstLine="420"/>
        <w:jc w:val="both"/>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中国人用来记述</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追忆时间的物象通常有两类。第一类是名胜古迹</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它作为历史遗存</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大至巍峨的城池宫殿</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巷陌街道</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小至埋入沙中的箭头</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坐轿前的断肠銮铃。将箭头磨洗即可听到前朝的萧萧马嘶，而感慨东风周郎</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铜雀春深；夜雨闻铃则令人肠断欲绝</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仿佛连行宫的月色也凄冷刺心。</w:t>
      </w:r>
    </w:p>
    <w:p>
      <w:pPr>
        <w:keepNext w:val="0"/>
        <w:keepLines w:val="0"/>
        <w:pageBreakBefore w:val="0"/>
        <w:widowControl/>
        <w:kinsoku/>
        <w:wordWrap/>
        <w:overflowPunct/>
        <w:topLinePunct w:val="0"/>
        <w:autoSpaceDE w:val="0"/>
        <w:autoSpaceDN w:val="0"/>
        <w:bidi w:val="0"/>
        <w:adjustRightInd/>
        <w:snapToGrid/>
        <w:spacing w:line="288" w:lineRule="auto"/>
        <w:ind w:left="0" w:right="0" w:firstLine="420"/>
        <w:jc w:val="both"/>
        <w:textAlignment w:val="auto"/>
        <w:rPr>
          <w:rFonts w:hint="eastAsia" w:ascii="楷体" w:hAnsi="楷体" w:eastAsia="楷体" w:cs="楷体"/>
          <w:b w:val="0"/>
          <w:i w:val="0"/>
          <w:color w:val="000000" w:themeColor="text1"/>
          <w:spacing w:val="-6"/>
          <w:w w:val="97"/>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另一类用于标刻时间和空间的物象</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则是自然之景</w:t>
      </w:r>
      <w:r>
        <w:rPr>
          <w:rFonts w:hint="eastAsia" w:ascii="楷体" w:hAnsi="楷体" w:eastAsia="楷体" w:cs="楷体"/>
          <w:b w:val="0"/>
          <w:i w:val="0"/>
          <w:color w:val="000000" w:themeColor="text1"/>
          <w:spacing w:val="-45"/>
          <w:w w:val="97"/>
          <w:sz w:val="24"/>
          <w:szCs w:val="24"/>
          <w14:textFill>
            <w14:solidFill>
              <w14:schemeClr w14:val="tx1"/>
            </w14:solidFill>
          </w14:textFill>
        </w:rPr>
        <w:t xml:space="preserve">。 </w:t>
      </w:r>
      <w:r>
        <w:rPr>
          <w:rFonts w:hint="eastAsia" w:ascii="楷体" w:hAnsi="楷体" w:eastAsia="楷体" w:cs="楷体"/>
          <w:b w:val="0"/>
          <w:i w:val="0"/>
          <w:color w:val="000000" w:themeColor="text1"/>
          <w:spacing w:val="-6"/>
          <w:w w:val="97"/>
          <w:sz w:val="24"/>
          <w:szCs w:val="24"/>
          <w14:textFill>
            <w14:solidFill>
              <w14:schemeClr w14:val="tx1"/>
            </w14:solidFill>
          </w14:textFill>
        </w:rPr>
        <w:t>对杨慎或是辛弃疾而言，滚滚东去的长江，俨然就是惯看秋月春风的白发渔樵，在青山常在的背景中，目睹夕阳几度、朝代兴替、强虏灰飞烟灭。而陈与义在“长沟流月去无声</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的寂静之中，也感受到了“二十余年如一梦，此身虽在堪惊”的伤感与悲痛。 在杜甫“国破山河在，城春草木深”的咏叹之中，一国之兴衰，似乎不过是不变山河的浮光掠影。 在国家破碎</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身世飘零之际</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竟然也有“山河仍在”的慰藉。</w:t>
      </w:r>
    </w:p>
    <w:p>
      <w:pPr>
        <w:keepNext w:val="0"/>
        <w:keepLines w:val="0"/>
        <w:pageBreakBefore w:val="0"/>
        <w:widowControl/>
        <w:kinsoku/>
        <w:wordWrap/>
        <w:overflowPunct/>
        <w:topLinePunct w:val="0"/>
        <w:autoSpaceDE w:val="0"/>
        <w:autoSpaceDN w:val="0"/>
        <w:bidi w:val="0"/>
        <w:adjustRightInd/>
        <w:snapToGrid/>
        <w:spacing w:line="288" w:lineRule="auto"/>
        <w:ind w:left="0" w:right="0" w:firstLine="420"/>
        <w:jc w:val="both"/>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毋庸讳言</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在所有山川风物之中，被古往今来的文人墨客歌咏最多的核心意象，正是“月亮”这个超级典故。 每当诗人们抬头望月之时，月亮显然就成了联想和记忆的枢纽。一方面</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它所凸显的是同被朗照的共时性幻觉</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李白的“长安一片月</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万户捣衣声”，似乎整个长安城在融融的月光下都沉浸在一片此起彼伏的杵声之中</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而“捣衣”这一行为</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与远在千里之外的“玉关良人”联系在一起</w:t>
      </w:r>
      <w:r>
        <w:rPr>
          <w:rFonts w:hint="eastAsia" w:ascii="楷体" w:hAnsi="楷体" w:eastAsia="楷体" w:cs="楷体"/>
          <w:b w:val="0"/>
          <w:i w:val="0"/>
          <w:color w:val="000000" w:themeColor="text1"/>
          <w:spacing w:val="-6"/>
          <w:w w:val="97"/>
          <w:sz w:val="24"/>
          <w:szCs w:val="24"/>
          <w:lang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“海上生明月</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天涯共此时”亦形象生动地将自己与远在他乡的思慕对象</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置于同一个苍穹之下。</w:t>
      </w:r>
    </w:p>
    <w:p>
      <w:pPr>
        <w:keepNext w:val="0"/>
        <w:keepLines w:val="0"/>
        <w:pageBreakBefore w:val="0"/>
        <w:widowControl/>
        <w:kinsoku/>
        <w:wordWrap/>
        <w:overflowPunct/>
        <w:topLinePunct w:val="0"/>
        <w:autoSpaceDE w:val="0"/>
        <w:autoSpaceDN w:val="0"/>
        <w:bidi w:val="0"/>
        <w:adjustRightInd/>
        <w:snapToGrid/>
        <w:spacing w:line="288" w:lineRule="auto"/>
        <w:ind w:left="0" w:right="0" w:firstLine="420"/>
        <w:jc w:val="both"/>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另一方面</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月色自古就有</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赏月之人亦如恒河沙数</w:t>
      </w:r>
      <w:r>
        <w:rPr>
          <w:rFonts w:hint="eastAsia" w:ascii="楷体" w:hAnsi="楷体" w:eastAsia="楷体" w:cs="楷体"/>
          <w:b w:val="0"/>
          <w:i w:val="0"/>
          <w:color w:val="000000" w:themeColor="text1"/>
          <w:spacing w:val="-6"/>
          <w:w w:val="97"/>
          <w:sz w:val="24"/>
          <w:szCs w:val="24"/>
          <w:lang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被月光所照亮的</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既有秦、汉的雄关</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唐、宋的二十四桥</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也有明、清的秦淮河水</w:t>
      </w:r>
      <w:r>
        <w:rPr>
          <w:rFonts w:hint="eastAsia" w:ascii="楷体" w:hAnsi="楷体" w:eastAsia="楷体" w:cs="楷体"/>
          <w:b w:val="0"/>
          <w:i w:val="0"/>
          <w:color w:val="000000" w:themeColor="text1"/>
          <w:spacing w:val="-6"/>
          <w:w w:val="97"/>
          <w:sz w:val="24"/>
          <w:szCs w:val="24"/>
          <w:lang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将时间“纵轴上”的意象</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强行拉至空间并置的“横截面”，自然的物象所串联起来的，恰恰是纷乱历史的时间碎片</w:t>
      </w:r>
      <w:r>
        <w:rPr>
          <w:rFonts w:hint="eastAsia" w:ascii="楷体" w:hAnsi="楷体" w:eastAsia="楷体" w:cs="楷体"/>
          <w:b w:val="0"/>
          <w:i w:val="0"/>
          <w:color w:val="000000" w:themeColor="text1"/>
          <w:spacing w:val="-6"/>
          <w:w w:val="97"/>
          <w:sz w:val="24"/>
          <w:szCs w:val="24"/>
          <w:lang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有时，“望月” 这一日常行为所连接起来的，还有时间长河中的芸芸众生</w:t>
      </w:r>
      <w:r>
        <w:rPr>
          <w:rFonts w:hint="eastAsia" w:ascii="楷体" w:hAnsi="楷体" w:eastAsia="楷体" w:cs="楷体"/>
          <w:b w:val="0"/>
          <w:i w:val="0"/>
          <w:color w:val="000000" w:themeColor="text1"/>
          <w:spacing w:val="-6"/>
          <w:w w:val="97"/>
          <w:sz w:val="24"/>
          <w:szCs w:val="24"/>
          <w:lang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诗人在这里抒发的幽思，并无一个特定的对象，而正是历史性的无名个体。诗歌所呈现的主题既非怀人</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亦非思妇</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 xml:space="preserve">, </w:t>
      </w:r>
      <w:r>
        <w:rPr>
          <w:rFonts w:hint="eastAsia" w:ascii="楷体" w:hAnsi="楷体" w:eastAsia="楷体" w:cs="楷体"/>
          <w:b w:val="0"/>
          <w:i w:val="0"/>
          <w:color w:val="000000" w:themeColor="text1"/>
          <w:spacing w:val="-6"/>
          <w:w w:val="97"/>
          <w:sz w:val="24"/>
          <w:szCs w:val="24"/>
          <w14:textFill>
            <w14:solidFill>
              <w14:schemeClr w14:val="tx1"/>
            </w14:solidFill>
          </w14:textFill>
        </w:rPr>
        <w:t>而是对时间本身的抽象思考。</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 xml:space="preserve"> </w:t>
      </w:r>
      <w:r>
        <w:rPr>
          <w:rFonts w:hint="eastAsia" w:ascii="仿宋" w:hAnsi="仿宋" w:eastAsia="仿宋" w:cs="仿宋"/>
          <w:b w:val="0"/>
          <w:i w:val="0"/>
          <w:color w:val="000000" w:themeColor="text1"/>
          <w:spacing w:val="-6"/>
          <w:w w:val="97"/>
          <w:sz w:val="24"/>
          <w:szCs w:val="24"/>
          <w14:textFill>
            <w14:solidFill>
              <w14:schemeClr w14:val="tx1"/>
            </w14:solidFill>
          </w14:textFill>
        </w:rPr>
        <w:t>（摘编自格非《物象中的时间》）</w:t>
      </w:r>
    </w:p>
    <w:p>
      <w:pPr>
        <w:keepNext w:val="0"/>
        <w:keepLines w:val="0"/>
        <w:pageBreakBefore w:val="0"/>
        <w:widowControl/>
        <w:tabs>
          <w:tab w:val="left" w:pos="420"/>
        </w:tabs>
        <w:kinsoku/>
        <w:wordWrap/>
        <w:overflowPunct/>
        <w:topLinePunct w:val="0"/>
        <w:autoSpaceDE w:val="0"/>
        <w:autoSpaceDN w:val="0"/>
        <w:bidi w:val="0"/>
        <w:adjustRightInd/>
        <w:snapToGrid/>
        <w:spacing w:line="288" w:lineRule="auto"/>
        <w:ind w:left="0" w:right="0" w:firstLine="442" w:firstLineChars="200"/>
        <w:jc w:val="left"/>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楷体" w:hAnsi="楷体" w:eastAsia="楷体" w:cs="楷体"/>
          <w:b/>
          <w:bCs/>
          <w:i w:val="0"/>
          <w:color w:val="000000" w:themeColor="text1"/>
          <w:spacing w:val="-6"/>
          <w:w w:val="97"/>
          <w:sz w:val="24"/>
          <w:szCs w:val="24"/>
          <w14:textFill>
            <w14:solidFill>
              <w14:schemeClr w14:val="tx1"/>
            </w14:solidFill>
          </w14:textFill>
        </w:rPr>
        <w:t>材料二：</w:t>
      </w:r>
      <w:r>
        <w:rPr>
          <w:rFonts w:hint="eastAsia" w:ascii="楷体" w:hAnsi="楷体" w:eastAsia="楷体" w:cs="楷体"/>
          <w:color w:val="000000" w:themeColor="text1"/>
          <w:spacing w:val="-6"/>
          <w:sz w:val="24"/>
          <w:szCs w:val="24"/>
          <w14:textFill>
            <w14:solidFill>
              <w14:schemeClr w14:val="tx1"/>
            </w14:solidFill>
          </w14:textFill>
        </w:rPr>
        <w:br w:type="textWrapping"/>
      </w:r>
      <w:r>
        <w:rPr>
          <w:rFonts w:hint="eastAsia" w:ascii="楷体" w:hAnsi="楷体" w:eastAsia="楷体" w:cs="楷体"/>
          <w:color w:val="000000" w:themeColor="text1"/>
          <w:spacing w:val="-6"/>
          <w:sz w:val="24"/>
          <w:szCs w:val="24"/>
          <w14:textFill>
            <w14:solidFill>
              <w14:schemeClr w14:val="tx1"/>
            </w14:solidFill>
          </w14:textFill>
        </w:rPr>
        <w:tab/>
      </w:r>
      <w:r>
        <w:rPr>
          <w:rFonts w:hint="eastAsia" w:ascii="楷体" w:hAnsi="楷体" w:eastAsia="楷体" w:cs="楷体"/>
          <w:color w:val="000000" w:themeColor="text1"/>
          <w:spacing w:val="-6"/>
          <w:sz w:val="24"/>
          <w:szCs w:val="24"/>
          <w:lang w:val="en-US" w:eastAsia="zh-CN"/>
          <w14:textFill>
            <w14:solidFill>
              <w14:schemeClr w14:val="tx1"/>
            </w14:solidFill>
          </w14:textFill>
        </w:rPr>
        <w:t xml:space="preserve"> </w:t>
      </w:r>
      <w:r>
        <w:rPr>
          <w:rFonts w:hint="eastAsia" w:ascii="楷体" w:hAnsi="楷体" w:eastAsia="楷体" w:cs="楷体"/>
          <w:b w:val="0"/>
          <w:i w:val="0"/>
          <w:color w:val="000000" w:themeColor="text1"/>
          <w:spacing w:val="-6"/>
          <w:w w:val="97"/>
          <w:sz w:val="24"/>
          <w:szCs w:val="24"/>
          <w14:textFill>
            <w14:solidFill>
              <w14:schemeClr w14:val="tx1"/>
            </w14:solidFill>
          </w14:textFill>
        </w:rPr>
        <w:t>诗人比常人更敏锐地意识到：生死问题乃是时间问题的核心，人的时间意识，从本质上讲是一种生命意识。人的生命恰处于时间的有限与无限一对基本矛盾之中，一方面，人的个体生命是绝对的有限。另一方面，人又于群体生命的延绵中体验到无限的含义，每个人都在本能地渴求以有限之身而入无限之境。这样</w:t>
      </w: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spacing w:val="-6"/>
          <w:w w:val="97"/>
          <w:sz w:val="24"/>
          <w:szCs w:val="24"/>
          <w14:textFill>
            <w14:solidFill>
              <w14:schemeClr w14:val="tx1"/>
            </w14:solidFill>
          </w14:textFill>
        </w:rPr>
        <w:t>人对自身生命的思考就很自然地集中到对时间的思考上，时间相对于人生也就具有了普遍而本质的意义。</w:t>
      </w:r>
    </w:p>
    <w:p>
      <w:pPr>
        <w:keepNext w:val="0"/>
        <w:keepLines w:val="0"/>
        <w:pageBreakBefore w:val="0"/>
        <w:widowControl/>
        <w:kinsoku/>
        <w:wordWrap/>
        <w:overflowPunct/>
        <w:topLinePunct w:val="0"/>
        <w:autoSpaceDE w:val="0"/>
        <w:autoSpaceDN w:val="0"/>
        <w:bidi w:val="0"/>
        <w:adjustRightInd/>
        <w:snapToGrid/>
        <w:spacing w:line="288" w:lineRule="auto"/>
        <w:ind w:left="0" w:right="0" w:firstLine="420"/>
        <w:jc w:val="both"/>
        <w:textAlignment w:val="auto"/>
        <w:rPr>
          <w:rFonts w:hint="eastAsia" w:ascii="楷体" w:hAnsi="楷体" w:eastAsia="楷体" w:cs="楷体"/>
          <w:b w:val="0"/>
          <w:i w:val="0"/>
          <w:color w:val="000000" w:themeColor="text1"/>
          <w:spacing w:val="-6"/>
          <w:w w:val="97"/>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如何化解有限与无限这一对基本矛盾呢？中国人不接受彼岸世界的诱惑，这决定了中国诗人只能采取从此岸亦即从有限中体验无限的方式，而这只有通过有限时间的价值绝对化才能实现。中国诗人主观地赋予他所体验到的时间一种普遍意义，通过时间的价值生成而将过去、现在、未来联系起来，由此突</w:t>
      </w:r>
    </w:p>
    <w:p>
      <w:pPr>
        <w:keepNext w:val="0"/>
        <w:keepLines w:val="0"/>
        <w:pageBreakBefore w:val="0"/>
        <w:widowControl/>
        <w:kinsoku/>
        <w:wordWrap/>
        <w:overflowPunct/>
        <w:topLinePunct w:val="0"/>
        <w:autoSpaceDE w:val="0"/>
        <w:autoSpaceDN w:val="0"/>
        <w:bidi w:val="0"/>
        <w:adjustRightInd/>
        <w:snapToGrid/>
        <w:spacing w:line="288" w:lineRule="auto"/>
        <w:ind w:right="0"/>
        <w:jc w:val="both"/>
        <w:textAlignment w:val="auto"/>
        <w:rPr>
          <w:rFonts w:hint="eastAsia" w:ascii="楷体" w:hAnsi="楷体" w:eastAsia="楷体" w:cs="楷体"/>
          <w:b w:val="0"/>
          <w:i w:val="0"/>
          <w:color w:val="000000" w:themeColor="text1"/>
          <w:spacing w:val="-6"/>
          <w:w w:val="97"/>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破具体时间的限制而体验到无限的意义。中国诗人实现了一种时间的转换，即在内心转换一下时间的透视侧面，使时间的具体意义无碍地升华为一种普遍意义。</w:t>
      </w:r>
    </w:p>
    <w:p>
      <w:pPr>
        <w:keepNext w:val="0"/>
        <w:keepLines w:val="0"/>
        <w:pageBreakBefore w:val="0"/>
        <w:widowControl/>
        <w:kinsoku/>
        <w:wordWrap/>
        <w:overflowPunct/>
        <w:topLinePunct w:val="0"/>
        <w:autoSpaceDE w:val="0"/>
        <w:autoSpaceDN w:val="0"/>
        <w:bidi w:val="0"/>
        <w:adjustRightInd/>
        <w:snapToGrid/>
        <w:spacing w:line="288" w:lineRule="auto"/>
        <w:ind w:left="0" w:right="0" w:firstLine="420"/>
        <w:jc w:val="both"/>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14:textFill>
            <w14:solidFill>
              <w14:schemeClr w14:val="tx1"/>
            </w14:solidFill>
          </w14:textFill>
        </w:rPr>
        <w:t>正是在这样的时间意识支配下，中国诗人建成了自己可以“思接千载、视通万里”的艺术时空体系。在这一体系中，诗人自我超越了具体时空限制而化为茫茫宇宙唯一的认知标准，时间可以因人而宜，人心可以自由往返吐纳，具体时间被淡化了、被消溶了，有的仿佛只是一体同仁、普运周流。诗人可以对不同时空中的经验一见如故，所谓“搅碎古今巨细，入其兴会”，个体时间被衍化为一种历史时间乃至宇宙时间，人也由此实现了对有限的超越。</w:t>
      </w:r>
    </w:p>
    <w:p>
      <w:pPr>
        <w:keepNext w:val="0"/>
        <w:keepLines w:val="0"/>
        <w:pageBreakBefore w:val="0"/>
        <w:kinsoku/>
        <w:wordWrap/>
        <w:overflowPunct/>
        <w:topLinePunct w:val="0"/>
        <w:bidi w:val="0"/>
        <w:adjustRightInd/>
        <w:snapToGrid/>
        <w:spacing w:line="288" w:lineRule="auto"/>
        <w:ind w:right="0"/>
        <w:textAlignment w:val="auto"/>
        <w:rPr>
          <w:rFonts w:hint="eastAsia" w:ascii="楷体" w:hAnsi="楷体" w:eastAsia="楷体" w:cs="楷体"/>
          <w:color w:val="000000" w:themeColor="text1"/>
          <w:spacing w:val="-6"/>
          <w:sz w:val="24"/>
          <w:szCs w:val="24"/>
          <w14:textFill>
            <w14:solidFill>
              <w14:schemeClr w14:val="tx1"/>
            </w14:solidFill>
          </w14:textFill>
        </w:rPr>
      </w:pPr>
      <w:r>
        <w:rPr>
          <w:rFonts w:hint="eastAsia" w:ascii="楷体" w:hAnsi="楷体" w:eastAsia="楷体" w:cs="楷体"/>
          <w:b w:val="0"/>
          <w:i w:val="0"/>
          <w:color w:val="000000" w:themeColor="text1"/>
          <w:spacing w:val="-6"/>
          <w:w w:val="97"/>
          <w:sz w:val="24"/>
          <w:szCs w:val="24"/>
          <w:lang w:val="en-US" w:eastAsia="zh-CN"/>
          <w14:textFill>
            <w14:solidFill>
              <w14:schemeClr w14:val="tx1"/>
            </w14:solidFill>
          </w14:textFill>
        </w:rPr>
        <w:t xml:space="preserve">   </w:t>
      </w:r>
      <w:r>
        <w:rPr>
          <w:rFonts w:hint="eastAsia" w:ascii="楷体" w:hAnsi="楷体" w:eastAsia="楷体" w:cs="楷体"/>
          <w:color w:val="000000" w:themeColor="text1"/>
          <w:spacing w:val="-6"/>
          <w:sz w:val="24"/>
          <w:szCs w:val="24"/>
          <w:lang w:val="en-US" w:eastAsia="zh-CN"/>
          <w14:textFill>
            <w14:solidFill>
              <w14:schemeClr w14:val="tx1"/>
            </w14:solidFill>
          </w14:textFill>
        </w:rPr>
        <w:t xml:space="preserve"> </w:t>
      </w:r>
      <w:r>
        <w:rPr>
          <w:rFonts w:hint="eastAsia" w:ascii="楷体" w:hAnsi="楷体" w:eastAsia="楷体" w:cs="楷体"/>
          <w:color w:val="000000" w:themeColor="text1"/>
          <w:spacing w:val="-6"/>
          <w:sz w:val="24"/>
          <w:szCs w:val="24"/>
          <w14:textFill>
            <w14:solidFill>
              <w14:schemeClr w14:val="tx1"/>
            </w14:solidFill>
          </w14:textFill>
        </w:rPr>
        <w:t>中国诗人透视时间的视野非常广阔、贯通，面对历史和宇宙，他所关注的不是具体的表象，而恰是未被分割、川流不息的现象本身。这使得中国诗人意识中的时间既可流淌于巨山长川之间，也可栖止于小花小草之上，但无论在永恒的山川还是在易凋的花草，时间都具有同样自足的意义。无疑，这种时间已在很深层次上接近了思维与存在的同一性命题，从本质上讲，它无法完全被逻辑和经验所接纳，而只能属于诗，一种本体的诗。</w:t>
      </w:r>
      <w:r>
        <w:rPr>
          <w:rFonts w:hint="eastAsia" w:ascii="楷体" w:hAnsi="楷体" w:eastAsia="楷体" w:cs="楷体"/>
          <w:color w:val="000000" w:themeColor="text1"/>
          <w:spacing w:val="-6"/>
          <w:sz w:val="24"/>
          <w:szCs w:val="24"/>
          <w:lang w:val="en-US" w:eastAsia="zh-CN"/>
          <w14:textFill>
            <w14:solidFill>
              <w14:schemeClr w14:val="tx1"/>
            </w14:solidFill>
          </w14:textFill>
        </w:rPr>
        <w:t xml:space="preserve">               </w:t>
      </w:r>
      <w:r>
        <w:rPr>
          <w:rFonts w:hint="eastAsia" w:ascii="楷体" w:hAnsi="楷体" w:eastAsia="楷体" w:cs="楷体"/>
          <w:b w:val="0"/>
          <w:i w:val="0"/>
          <w:color w:val="000000" w:themeColor="text1"/>
          <w:spacing w:val="-6"/>
          <w:w w:val="97"/>
          <w:sz w:val="24"/>
          <w:szCs w:val="24"/>
          <w14:textFill>
            <w14:solidFill>
              <w14:schemeClr w14:val="tx1"/>
            </w14:solidFill>
          </w14:textFill>
        </w:rPr>
        <w:t>（摘编自王向东《中国古典诗歌与时间》）</w:t>
      </w:r>
    </w:p>
    <w:p>
      <w:pPr>
        <w:keepNext w:val="0"/>
        <w:keepLines w:val="0"/>
        <w:pageBreakBefore w:val="0"/>
        <w:widowControl/>
        <w:numPr>
          <w:ilvl w:val="0"/>
          <w:numId w:val="0"/>
        </w:numPr>
        <w:tabs>
          <w:tab w:val="left" w:pos="172"/>
          <w:tab w:val="left" w:pos="376"/>
        </w:tabs>
        <w:kinsoku/>
        <w:wordWrap/>
        <w:overflowPunct/>
        <w:topLinePunct w:val="0"/>
        <w:autoSpaceDE w:val="0"/>
        <w:autoSpaceDN w:val="0"/>
        <w:bidi w:val="0"/>
        <w:adjustRightInd/>
        <w:snapToGrid/>
        <w:spacing w:after="0" w:line="100" w:lineRule="exact"/>
        <w:ind w:leftChars="0" w:right="0" w:rightChars="0"/>
        <w:jc w:val="left"/>
        <w:textAlignment w:val="auto"/>
        <w:rPr>
          <w:rFonts w:hint="eastAsia" w:ascii="宋体" w:hAnsi="宋体" w:cs="宋体"/>
          <w:b/>
          <w:bCs/>
          <w:i w:val="0"/>
          <w:color w:val="000000" w:themeColor="text1"/>
          <w:spacing w:val="-6"/>
          <w:w w:val="97"/>
          <w:sz w:val="10"/>
          <w:szCs w:val="10"/>
          <w:lang w:val="en-US" w:eastAsia="zh-CN"/>
          <w14:textFill>
            <w14:solidFill>
              <w14:schemeClr w14:val="tx1"/>
            </w14:solidFill>
          </w14:textFill>
        </w:rPr>
      </w:pPr>
    </w:p>
    <w:p>
      <w:pPr>
        <w:keepNext w:val="0"/>
        <w:keepLines w:val="0"/>
        <w:pageBreakBefore w:val="0"/>
        <w:widowControl/>
        <w:numPr>
          <w:ilvl w:val="0"/>
          <w:numId w:val="0"/>
        </w:numPr>
        <w:tabs>
          <w:tab w:val="left" w:pos="172"/>
          <w:tab w:val="left" w:pos="376"/>
        </w:tabs>
        <w:kinsoku/>
        <w:wordWrap/>
        <w:overflowPunct/>
        <w:topLinePunct w:val="0"/>
        <w:autoSpaceDE w:val="0"/>
        <w:autoSpaceDN w:val="0"/>
        <w:bidi w:val="0"/>
        <w:adjustRightInd/>
        <w:snapToGrid/>
        <w:spacing w:after="0" w:line="240" w:lineRule="auto"/>
        <w:ind w:leftChars="0" w:right="0" w:rightChars="0"/>
        <w:jc w:val="left"/>
        <w:textAlignment w:val="auto"/>
        <w:rPr>
          <w:rFonts w:hint="eastAsia" w:ascii="宋体" w:hAnsi="宋体" w:cs="宋体"/>
          <w:b w:val="0"/>
          <w:i w:val="0"/>
          <w:color w:val="000000" w:themeColor="text1"/>
          <w:spacing w:val="-6"/>
          <w:w w:val="97"/>
          <w:sz w:val="24"/>
          <w:szCs w:val="24"/>
          <w:lang w:val="en-US" w:eastAsia="zh-CN"/>
          <w14:textFill>
            <w14:solidFill>
              <w14:schemeClr w14:val="tx1"/>
            </w14:solidFill>
          </w14:textFill>
        </w:rPr>
      </w:pPr>
      <w:r>
        <w:rPr>
          <w:rFonts w:hint="eastAsia" w:ascii="宋体" w:hAnsi="宋体" w:cs="宋体"/>
          <w:b/>
          <w:bCs/>
          <w:i w:val="0"/>
          <w:color w:val="000000" w:themeColor="text1"/>
          <w:spacing w:val="-6"/>
          <w:w w:val="97"/>
          <w:sz w:val="24"/>
          <w:szCs w:val="24"/>
          <w:lang w:val="en-US" w:eastAsia="zh-CN"/>
          <w14:textFill>
            <w14:solidFill>
              <w14:schemeClr w14:val="tx1"/>
            </w14:solidFill>
          </w14:textFill>
        </w:rPr>
        <w:t>1.</w:t>
      </w:r>
      <w:r>
        <w:rPr>
          <w:rFonts w:hint="eastAsia" w:ascii="宋体" w:hAnsi="宋体" w:eastAsia="宋体" w:cs="宋体"/>
          <w:b/>
          <w:bCs/>
          <w:i w:val="0"/>
          <w:color w:val="000000" w:themeColor="text1"/>
          <w:spacing w:val="-6"/>
          <w:w w:val="97"/>
          <w:sz w:val="24"/>
          <w:szCs w:val="24"/>
          <w14:textFill>
            <w14:solidFill>
              <w14:schemeClr w14:val="tx1"/>
            </w14:solidFill>
          </w14:textFill>
        </w:rPr>
        <w:t>下列对材料相关内容的理解和分析，不正确的一项是（３分）</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Ａ</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中国文学中的物象寄托着太多的人类情感和记忆</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既是心灵的投射</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也是不断变迁的时间之物中较为恒定的标</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 xml:space="preserve">  </w:t>
      </w:r>
    </w:p>
    <w:p>
      <w:pPr>
        <w:keepNext w:val="0"/>
        <w:keepLines w:val="0"/>
        <w:pageBreakBefore w:val="0"/>
        <w:widowControl/>
        <w:numPr>
          <w:ilvl w:val="0"/>
          <w:numId w:val="0"/>
        </w:numPr>
        <w:tabs>
          <w:tab w:val="left" w:pos="172"/>
          <w:tab w:val="left" w:pos="376"/>
        </w:tabs>
        <w:kinsoku/>
        <w:wordWrap/>
        <w:overflowPunct/>
        <w:topLinePunct w:val="0"/>
        <w:autoSpaceDE w:val="0"/>
        <w:autoSpaceDN w:val="0"/>
        <w:bidi w:val="0"/>
        <w:adjustRightInd/>
        <w:snapToGrid/>
        <w:spacing w:after="0" w:line="240" w:lineRule="auto"/>
        <w:ind w:right="0" w:rightChars="0" w:firstLine="220" w:firstLineChars="10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识物。</w:t>
      </w:r>
    </w:p>
    <w:p>
      <w:pPr>
        <w:keepNext w:val="0"/>
        <w:keepLines w:val="0"/>
        <w:pageBreakBefore w:val="0"/>
        <w:widowControl/>
        <w:tabs>
          <w:tab w:val="left" w:pos="368"/>
        </w:tabs>
        <w:kinsoku/>
        <w:wordWrap/>
        <w:overflowPunct/>
        <w:topLinePunct w:val="0"/>
        <w:autoSpaceDE w:val="0"/>
        <w:autoSpaceDN w:val="0"/>
        <w:bidi w:val="0"/>
        <w:adjustRightInd/>
        <w:snapToGrid/>
        <w:spacing w:after="0" w:line="240" w:lineRule="auto"/>
        <w:ind w:left="201" w:right="0" w:hanging="220" w:hangingChars="10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Ｂ</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作为记述时间的物象中被歌咏最多的意象</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月亮能凸显出同被朗照的共时性幻觉</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所以能够联结不同时空的众生。</w:t>
      </w:r>
    </w:p>
    <w:p>
      <w:pPr>
        <w:keepNext w:val="0"/>
        <w:keepLines w:val="0"/>
        <w:pageBreakBefore w:val="0"/>
        <w:widowControl/>
        <w:tabs>
          <w:tab w:val="left" w:pos="368"/>
        </w:tabs>
        <w:kinsoku/>
        <w:wordWrap/>
        <w:overflowPunct/>
        <w:topLinePunct w:val="0"/>
        <w:autoSpaceDE w:val="0"/>
        <w:autoSpaceDN w:val="0"/>
        <w:bidi w:val="0"/>
        <w:adjustRightInd/>
        <w:snapToGrid/>
        <w:spacing w:after="0" w:line="240" w:lineRule="auto"/>
        <w:ind w:left="201" w:right="0" w:hanging="220" w:hangingChars="10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Ｃ</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每个人的生命都难以摆脱时间的有限与无限这一对基本的矛盾，中国诗人只能通过有限时间的价值绝对化来化解。</w:t>
      </w:r>
    </w:p>
    <w:p>
      <w:pPr>
        <w:keepNext w:val="0"/>
        <w:keepLines w:val="0"/>
        <w:pageBreakBefore w:val="0"/>
        <w:widowControl/>
        <w:tabs>
          <w:tab w:val="left" w:pos="378"/>
        </w:tabs>
        <w:kinsoku/>
        <w:wordWrap/>
        <w:overflowPunct/>
        <w:topLinePunct w:val="0"/>
        <w:autoSpaceDE w:val="0"/>
        <w:autoSpaceDN w:val="0"/>
        <w:bidi w:val="0"/>
        <w:adjustRightInd/>
        <w:snapToGrid/>
        <w:spacing w:after="0" w:line="240" w:lineRule="auto"/>
        <w:ind w:left="201" w:right="0" w:hanging="220" w:hangingChars="10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Ｄ</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中国诗人意识中的时间在深层次上接近了思维与存在的同一性命题，很难用常规的逻辑与经验来解释，而只能属于诗。</w:t>
      </w:r>
    </w:p>
    <w:p>
      <w:pPr>
        <w:keepNext w:val="0"/>
        <w:keepLines w:val="0"/>
        <w:pageBreakBefore w:val="0"/>
        <w:widowControl/>
        <w:tabs>
          <w:tab w:val="left" w:pos="172"/>
          <w:tab w:val="left" w:pos="378"/>
        </w:tabs>
        <w:kinsoku/>
        <w:wordWrap/>
        <w:overflowPunct/>
        <w:topLinePunct w:val="0"/>
        <w:autoSpaceDE w:val="0"/>
        <w:autoSpaceDN w:val="0"/>
        <w:bidi w:val="0"/>
        <w:adjustRightInd/>
        <w:snapToGrid/>
        <w:spacing w:after="0" w:line="240" w:lineRule="auto"/>
        <w:ind w:left="210" w:right="0" w:hanging="221" w:hangingChars="100"/>
        <w:jc w:val="left"/>
        <w:textAlignment w:val="auto"/>
        <w:rPr>
          <w:rFonts w:hint="eastAsia" w:ascii="宋体" w:hAnsi="宋体" w:eastAsia="宋体" w:cs="宋体"/>
          <w:b/>
          <w:bCs/>
          <w:i w:val="0"/>
          <w:color w:val="000000" w:themeColor="text1"/>
          <w:spacing w:val="-6"/>
          <w:w w:val="97"/>
          <w:sz w:val="24"/>
          <w:szCs w:val="24"/>
          <w14:textFill>
            <w14:solidFill>
              <w14:schemeClr w14:val="tx1"/>
            </w14:solidFill>
          </w14:textFill>
        </w:rPr>
      </w:pPr>
      <w:r>
        <w:rPr>
          <w:rFonts w:hint="eastAsia" w:ascii="宋体" w:hAnsi="宋体" w:eastAsia="宋体" w:cs="宋体"/>
          <w:b/>
          <w:bCs/>
          <w:i w:val="0"/>
          <w:color w:val="000000" w:themeColor="text1"/>
          <w:spacing w:val="-6"/>
          <w:w w:val="97"/>
          <w:sz w:val="24"/>
          <w:szCs w:val="24"/>
          <w14:textFill>
            <w14:solidFill>
              <w14:schemeClr w14:val="tx1"/>
            </w14:solidFill>
          </w14:textFill>
        </w:rPr>
        <w:t>２．根据材料内容，下列说法不正确的一项是（３分）</w:t>
      </w:r>
    </w:p>
    <w:p>
      <w:pPr>
        <w:keepNext w:val="0"/>
        <w:keepLines w:val="0"/>
        <w:pageBreakBefore w:val="0"/>
        <w:widowControl/>
        <w:tabs>
          <w:tab w:val="left" w:pos="172"/>
          <w:tab w:val="left" w:pos="378"/>
        </w:tabs>
        <w:kinsoku/>
        <w:wordWrap/>
        <w:overflowPunct/>
        <w:topLinePunct w:val="0"/>
        <w:autoSpaceDE w:val="0"/>
        <w:autoSpaceDN w:val="0"/>
        <w:bidi w:val="0"/>
        <w:adjustRightInd/>
        <w:snapToGrid/>
        <w:spacing w:after="0" w:line="240" w:lineRule="auto"/>
        <w:ind w:left="210" w:right="0" w:hanging="220" w:hangingChars="10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Ａ．在《红楼梦》中，王熙凤居处陈列着西洋钟、锁子锦靠背、雕漆痰盒等用品，由此可见其身份地位。</w:t>
      </w:r>
    </w:p>
    <w:p>
      <w:pPr>
        <w:keepNext w:val="0"/>
        <w:keepLines w:val="0"/>
        <w:pageBreakBefore w:val="0"/>
        <w:widowControl/>
        <w:tabs>
          <w:tab w:val="left" w:pos="368"/>
        </w:tabs>
        <w:kinsoku/>
        <w:wordWrap/>
        <w:overflowPunct/>
        <w:topLinePunct w:val="0"/>
        <w:autoSpaceDE w:val="0"/>
        <w:autoSpaceDN w:val="0"/>
        <w:bidi w:val="0"/>
        <w:adjustRightInd/>
        <w:snapToGrid/>
        <w:spacing w:after="0" w:line="240" w:lineRule="auto"/>
        <w:ind w:right="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Ｂ．杨慎的“青山依旧在，几度夕阳红”和陈与义的“长沟流月去无声”在表情达意上颇有相近之处。</w:t>
      </w:r>
    </w:p>
    <w:p>
      <w:pPr>
        <w:keepNext w:val="0"/>
        <w:keepLines w:val="0"/>
        <w:pageBreakBefore w:val="0"/>
        <w:widowControl/>
        <w:tabs>
          <w:tab w:val="left" w:pos="368"/>
        </w:tabs>
        <w:kinsoku/>
        <w:wordWrap/>
        <w:overflowPunct/>
        <w:topLinePunct w:val="0"/>
        <w:autoSpaceDE w:val="0"/>
        <w:autoSpaceDN w:val="0"/>
        <w:bidi w:val="0"/>
        <w:adjustRightInd/>
        <w:snapToGrid/>
        <w:spacing w:after="0" w:line="240" w:lineRule="auto"/>
        <w:ind w:right="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Ｃ．标刻时间的物象通常可分为历史遗存和自然风景两类，故《虞美人》中的“朱颜”应无时间意义。</w:t>
      </w:r>
    </w:p>
    <w:p>
      <w:pPr>
        <w:keepNext w:val="0"/>
        <w:keepLines w:val="0"/>
        <w:pageBreakBefore w:val="0"/>
        <w:widowControl/>
        <w:tabs>
          <w:tab w:val="left" w:pos="378"/>
        </w:tabs>
        <w:kinsoku/>
        <w:wordWrap/>
        <w:overflowPunct/>
        <w:topLinePunct w:val="0"/>
        <w:autoSpaceDE w:val="0"/>
        <w:autoSpaceDN w:val="0"/>
        <w:bidi w:val="0"/>
        <w:adjustRightInd/>
        <w:snapToGrid/>
        <w:spacing w:after="0" w:line="240" w:lineRule="auto"/>
        <w:ind w:right="0"/>
        <w:jc w:val="left"/>
        <w:textAlignment w:val="auto"/>
        <w:rPr>
          <w:rFonts w:hint="eastAsia" w:ascii="宋体" w:hAnsi="宋体" w:eastAsia="宋体" w:cs="宋体"/>
          <w:color w:val="000000" w:themeColor="text1"/>
          <w:spacing w:val="-6"/>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Ｄ．杜甫关注的非具体表象而是未被分割、川流不息的现象本身，《登高》中长江在时间上意义自足。</w:t>
      </w:r>
    </w:p>
    <w:p>
      <w:pPr>
        <w:keepNext w:val="0"/>
        <w:keepLines w:val="0"/>
        <w:pageBreakBefore w:val="0"/>
        <w:widowControl/>
        <w:numPr>
          <w:ilvl w:val="0"/>
          <w:numId w:val="0"/>
        </w:numPr>
        <w:tabs>
          <w:tab w:val="left" w:pos="172"/>
        </w:tabs>
        <w:kinsoku/>
        <w:wordWrap/>
        <w:overflowPunct/>
        <w:topLinePunct w:val="0"/>
        <w:autoSpaceDE w:val="0"/>
        <w:autoSpaceDN w:val="0"/>
        <w:bidi w:val="0"/>
        <w:adjustRightInd/>
        <w:snapToGrid/>
        <w:spacing w:after="0" w:line="240" w:lineRule="auto"/>
        <w:ind w:leftChars="0" w:right="0" w:rightChars="0"/>
        <w:jc w:val="left"/>
        <w:textAlignment w:val="auto"/>
        <w:rPr>
          <w:rFonts w:hint="eastAsia" w:ascii="宋体" w:hAnsi="宋体" w:eastAsia="宋体" w:cs="宋体"/>
          <w:b/>
          <w:bCs/>
          <w:i w:val="0"/>
          <w:color w:val="000000" w:themeColor="text1"/>
          <w:spacing w:val="-6"/>
          <w:w w:val="97"/>
          <w:sz w:val="24"/>
          <w:szCs w:val="24"/>
          <w14:textFill>
            <w14:solidFill>
              <w14:schemeClr w14:val="tx1"/>
            </w14:solidFill>
          </w14:textFill>
        </w:rPr>
      </w:pPr>
      <w:r>
        <w:rPr>
          <w:rFonts w:hint="eastAsia" w:ascii="宋体" w:hAnsi="宋体" w:cs="宋体"/>
          <w:b/>
          <w:bCs/>
          <w:i w:val="0"/>
          <w:color w:val="000000" w:themeColor="text1"/>
          <w:spacing w:val="-6"/>
          <w:w w:val="97"/>
          <w:sz w:val="24"/>
          <w:szCs w:val="24"/>
          <w:lang w:val="en-US" w:eastAsia="zh-CN"/>
          <w14:textFill>
            <w14:solidFill>
              <w14:schemeClr w14:val="tx1"/>
            </w14:solidFill>
          </w14:textFill>
        </w:rPr>
        <w:t>3.</w:t>
      </w:r>
      <w:r>
        <w:rPr>
          <w:rFonts w:hint="eastAsia" w:ascii="宋体" w:hAnsi="宋体" w:eastAsia="宋体" w:cs="宋体"/>
          <w:b/>
          <w:bCs/>
          <w:i w:val="0"/>
          <w:color w:val="000000" w:themeColor="text1"/>
          <w:spacing w:val="-6"/>
          <w:w w:val="97"/>
          <w:sz w:val="24"/>
          <w:szCs w:val="24"/>
          <w14:textFill>
            <w14:solidFill>
              <w14:schemeClr w14:val="tx1"/>
            </w14:solidFill>
          </w14:textFill>
        </w:rPr>
        <w:t>下列选项，不适合作为论据支撑材料二观点的一项是（３ 分）</w:t>
      </w:r>
      <w:r>
        <w:rPr>
          <w:rFonts w:hint="eastAsia" w:ascii="宋体" w:hAnsi="宋体" w:eastAsia="宋体" w:cs="宋体"/>
          <w:b/>
          <w:bCs/>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Ａ．曹操《短歌行》：“明明如月，何时可掇？ 忧从中来，不可断绝。”</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Ｂ．李白《将进酒》：“君不见，黄河之水天上来，奔流到海不复回。”</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Ｃ．王安石《桂枝香·金陵怀古》：“六朝旧事随流水，但寒烟衰草凝绿。”</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Ｄ．苏轼《赤壁赋》：“自其不变者而观之，则物与我皆无尽也，而又何羡乎！”</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cs="宋体"/>
          <w:color w:val="000000" w:themeColor="text1"/>
          <w:spacing w:val="-6"/>
          <w:sz w:val="24"/>
          <w:szCs w:val="24"/>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pacing w:val="-6"/>
          <w:sz w:val="22"/>
          <w:szCs w:val="22"/>
          <w14:textFill>
            <w14:solidFill>
              <w14:schemeClr w14:val="tx1"/>
            </w14:solidFill>
          </w14:textFill>
        </w:rPr>
        <w:t>☎</w:t>
      </w:r>
      <w:r>
        <w:rPr>
          <w:rFonts w:hint="eastAsia" w:ascii="微软雅黑" w:hAnsi="微软雅黑" w:eastAsia="微软雅黑" w:cs="微软雅黑"/>
          <w:b/>
          <w:bCs/>
          <w:color w:val="000000" w:themeColor="text1"/>
          <w:spacing w:val="-6"/>
          <w:sz w:val="22"/>
          <w:szCs w:val="22"/>
          <w:lang w:val="en-US" w:eastAsia="zh-CN"/>
          <w14:textFill>
            <w14:solidFill>
              <w14:schemeClr w14:val="tx1"/>
            </w14:solidFill>
          </w14:textFill>
        </w:rPr>
        <w:t xml:space="preserve"> </w:t>
      </w:r>
      <w:r>
        <w:rPr>
          <w:rFonts w:hint="eastAsia" w:ascii="宋体" w:hAnsi="宋体" w:eastAsia="宋体" w:cs="宋体"/>
          <w:b/>
          <w:bCs/>
          <w:i w:val="0"/>
          <w:color w:val="000000" w:themeColor="text1"/>
          <w:spacing w:val="-6"/>
          <w:w w:val="97"/>
          <w:sz w:val="24"/>
          <w:szCs w:val="24"/>
          <w14:textFill>
            <w14:solidFill>
              <w14:schemeClr w14:val="tx1"/>
            </w14:solidFill>
          </w14:textFill>
        </w:rPr>
        <w:t>材料一在论述“物象中的时间”时，结构清晰，重点突出，请简要分析。 （４分）</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ascii="宋体" w:hAnsi="宋体" w:eastAsia="宋体" w:cs="宋体"/>
          <w:b/>
          <w:bCs/>
          <w:i w:val="0"/>
          <w:color w:val="000000" w:themeColor="text1"/>
          <w:spacing w:val="-6"/>
          <w:w w:val="97"/>
          <w:sz w:val="24"/>
          <w:szCs w:val="24"/>
          <w14:textFill>
            <w14:solidFill>
              <w14:schemeClr w14:val="tx1"/>
            </w14:solidFill>
          </w14:textFill>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ascii="宋体" w:hAnsi="宋体" w:eastAsia="宋体" w:cs="宋体"/>
          <w:color w:val="000000" w:themeColor="text1"/>
          <w:spacing w:val="-6"/>
          <w:sz w:val="22"/>
          <w:szCs w:val="22"/>
          <w14:textFill>
            <w14:solidFill>
              <w14:schemeClr w14:val="tx1"/>
            </w14:solidFill>
          </w14:textFill>
        </w:rPr>
        <w:br w:type="textWrapping"/>
      </w:r>
      <w:r>
        <w:rPr>
          <w:rFonts w:hint="eastAsia" w:ascii="宋体" w:hAnsi="宋体" w:cs="宋体"/>
          <w:color w:val="000000" w:themeColor="text1"/>
          <w:spacing w:val="-6"/>
          <w:sz w:val="22"/>
          <w:szCs w:val="22"/>
          <w:lang w:val="en-US" w:eastAsia="zh-CN"/>
          <w14:textFill>
            <w14:solidFill>
              <w14:schemeClr w14:val="tx1"/>
            </w14:solidFill>
          </w14:textFill>
        </w:rPr>
        <w:t xml:space="preserve"> </w:t>
      </w:r>
      <w:r>
        <w:rPr>
          <w:rFonts w:hint="eastAsia" w:ascii="宋体" w:hAnsi="宋体" w:cs="宋体"/>
          <w:b/>
          <w:bCs/>
          <w:color w:val="000000" w:themeColor="text1"/>
          <w:spacing w:val="-6"/>
          <w:sz w:val="22"/>
          <w:szCs w:val="22"/>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pacing w:val="-6"/>
          <w:sz w:val="22"/>
          <w:szCs w:val="22"/>
          <w14:textFill>
            <w14:solidFill>
              <w14:schemeClr w14:val="tx1"/>
            </w14:solidFill>
          </w14:textFill>
        </w:rPr>
        <w:t>☎</w:t>
      </w:r>
      <w:r>
        <w:rPr>
          <w:rFonts w:hint="eastAsia" w:ascii="微软雅黑" w:hAnsi="微软雅黑" w:eastAsia="微软雅黑" w:cs="微软雅黑"/>
          <w:color w:val="000000" w:themeColor="text1"/>
          <w:spacing w:val="-6"/>
          <w:sz w:val="22"/>
          <w:szCs w:val="22"/>
          <w:lang w:val="en-US" w:eastAsia="zh-CN"/>
          <w14:textFill>
            <w14:solidFill>
              <w14:schemeClr w14:val="tx1"/>
            </w14:solidFill>
          </w14:textFill>
        </w:rPr>
        <w:t xml:space="preserve"> </w:t>
      </w:r>
      <w:r>
        <w:rPr>
          <w:rFonts w:hint="eastAsia" w:ascii="宋体" w:hAnsi="宋体" w:eastAsia="宋体" w:cs="宋体"/>
          <w:b/>
          <w:bCs/>
          <w:i w:val="0"/>
          <w:color w:val="000000" w:themeColor="text1"/>
          <w:spacing w:val="-6"/>
          <w:w w:val="97"/>
          <w:sz w:val="24"/>
          <w:szCs w:val="24"/>
          <w14:textFill>
            <w14:solidFill>
              <w14:schemeClr w14:val="tx1"/>
            </w14:solidFill>
          </w14:textFill>
        </w:rPr>
        <w:t>闻一多称赞张若虚的《春江花月夜》 具有“宇宙意识”。 请结合材料，以“人生代代无穷已，江</w:t>
      </w:r>
      <w:r>
        <w:rPr>
          <w:rFonts w:hint="eastAsia" w:ascii="宋体" w:hAnsi="宋体" w:cs="宋体"/>
          <w:b/>
          <w:bCs/>
          <w:i w:val="0"/>
          <w:color w:val="000000" w:themeColor="text1"/>
          <w:spacing w:val="-6"/>
          <w:w w:val="97"/>
          <w:sz w:val="24"/>
          <w:szCs w:val="24"/>
          <w:lang w:val="en-US" w:eastAsia="zh-CN"/>
          <w14:textFill>
            <w14:solidFill>
              <w14:schemeClr w14:val="tx1"/>
            </w14:solidFill>
          </w14:textFill>
        </w:rPr>
        <w:t xml:space="preserve">   </w:t>
      </w:r>
      <w:r>
        <w:rPr>
          <w:rFonts w:hint="eastAsia" w:ascii="宋体" w:hAnsi="宋体" w:eastAsia="宋体" w:cs="宋体"/>
          <w:b/>
          <w:bCs/>
          <w:i w:val="0"/>
          <w:color w:val="000000" w:themeColor="text1"/>
          <w:spacing w:val="-6"/>
          <w:w w:val="97"/>
          <w:sz w:val="24"/>
          <w:szCs w:val="24"/>
          <w14:textFill>
            <w14:solidFill>
              <w14:schemeClr w14:val="tx1"/>
            </w14:solidFill>
          </w14:textFill>
        </w:rPr>
        <w:t>月年年只相似”为例谈谈你的理解。（４分）</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sz w:val="21"/>
          <w:szCs w:val="21"/>
          <w:lang w:eastAsia="zh-CN"/>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sz w:val="21"/>
          <w:szCs w:val="21"/>
          <w:u w:val="single"/>
          <w:lang w:val="en-US" w:eastAsia="zh-CN"/>
        </w:rPr>
        <w:t xml:space="preserve">                                         </w:t>
      </w:r>
      <w:r>
        <w:rPr>
          <w:rFonts w:hint="eastAsia"/>
          <w:sz w:val="21"/>
          <w:szCs w:val="21"/>
          <w:lang w:val="en-US" w:eastAsia="zh-CN"/>
        </w:rPr>
        <w:t>____</w:t>
      </w:r>
    </w:p>
    <w:p>
      <w:pPr>
        <w:keepNext w:val="0"/>
        <w:keepLines w:val="0"/>
        <w:pageBreakBefore w:val="0"/>
        <w:widowControl/>
        <w:shd w:val="clear" w:color="auto" w:fill="FFFFFF"/>
        <w:kinsoku/>
        <w:wordWrap/>
        <w:overflowPunct/>
        <w:topLinePunct w:val="0"/>
        <w:autoSpaceDE/>
        <w:autoSpaceDN/>
        <w:bidi w:val="0"/>
        <w:adjustRightInd/>
        <w:snapToGrid/>
        <w:spacing w:line="280" w:lineRule="exact"/>
        <w:rPr>
          <w:b/>
          <w:bCs/>
          <w:sz w:val="24"/>
          <w:szCs w:val="24"/>
        </w:rPr>
      </w:pPr>
      <w:r>
        <w:rPr>
          <w:rFonts w:hint="eastAsia" w:ascii="宋体" w:hAnsi="宋体" w:cs="宋体"/>
          <w:b/>
          <w:bCs/>
          <w:color w:val="333333"/>
          <w:spacing w:val="5"/>
          <w:kern w:val="0"/>
          <w:sz w:val="24"/>
          <w:szCs w:val="24"/>
          <w:shd w:val="clear" w:color="auto" w:fill="FFFFFF"/>
        </w:rPr>
        <w:t>（</w:t>
      </w:r>
      <w:r>
        <w:rPr>
          <w:rFonts w:hint="eastAsia" w:ascii="宋体" w:hAnsi="宋体" w:cs="宋体"/>
          <w:b/>
          <w:bCs/>
          <w:color w:val="333333"/>
          <w:spacing w:val="5"/>
          <w:kern w:val="0"/>
          <w:sz w:val="24"/>
          <w:szCs w:val="24"/>
          <w:shd w:val="clear" w:color="auto" w:fill="FFFFFF"/>
          <w:lang w:eastAsia="zh-CN"/>
        </w:rPr>
        <w:t>二</w:t>
      </w:r>
      <w:r>
        <w:rPr>
          <w:rFonts w:hint="eastAsia" w:ascii="宋体" w:hAnsi="宋体" w:cs="宋体"/>
          <w:b/>
          <w:bCs/>
          <w:color w:val="333333"/>
          <w:spacing w:val="5"/>
          <w:kern w:val="0"/>
          <w:sz w:val="24"/>
          <w:szCs w:val="24"/>
          <w:shd w:val="clear" w:color="auto" w:fill="FFFFFF"/>
        </w:rPr>
        <w:t>）</w:t>
      </w:r>
      <w:r>
        <w:rPr>
          <w:b/>
          <w:bCs/>
          <w:sz w:val="24"/>
          <w:szCs w:val="24"/>
        </w:rPr>
        <w:t>阅读下面的文字，完成</w:t>
      </w:r>
      <w:r>
        <w:rPr>
          <w:rFonts w:hint="eastAsia"/>
          <w:b/>
          <w:bCs/>
          <w:sz w:val="24"/>
          <w:szCs w:val="24"/>
          <w:lang w:val="en-US" w:eastAsia="zh-CN"/>
        </w:rPr>
        <w:t>4~6</w:t>
      </w:r>
      <w:r>
        <w:rPr>
          <w:b/>
          <w:bCs/>
          <w:sz w:val="24"/>
          <w:szCs w:val="24"/>
        </w:rPr>
        <w:t>小题。</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
          <w:bCs/>
          <w:spacing w:val="-6"/>
          <w:sz w:val="24"/>
          <w:szCs w:val="24"/>
        </w:rPr>
      </w:pPr>
      <w:r>
        <w:rPr>
          <w:rFonts w:ascii="楷体" w:hAnsi="楷体" w:eastAsia="楷体" w:cs="楷体"/>
          <w:b/>
          <w:bCs/>
          <w:spacing w:val="-6"/>
          <w:sz w:val="24"/>
          <w:szCs w:val="24"/>
        </w:rPr>
        <w:t>材料一：</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生态审美必须借助自然科学知识，特别是生态学知识来引起好奇和联想，进而激发想象和情感；没有基本的生态知识就无法进行生态审美。</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pacing w:val="-6"/>
          <w:sz w:val="24"/>
          <w:szCs w:val="24"/>
        </w:rPr>
      </w:pPr>
      <w:r>
        <w:rPr>
          <w:rFonts w:ascii="楷体" w:hAnsi="楷体" w:eastAsia="楷体" w:cs="楷体"/>
          <w:spacing w:val="-6"/>
          <w:sz w:val="24"/>
          <w:szCs w:val="24"/>
        </w:rPr>
        <w:t>传统美学理论中有一系列与</w:t>
      </w:r>
      <w:r>
        <w:rPr>
          <w:spacing w:val="-6"/>
          <w:sz w:val="24"/>
          <w:szCs w:val="24"/>
        </w:rPr>
        <w:t>“</w:t>
      </w:r>
      <w:r>
        <w:rPr>
          <w:rFonts w:ascii="楷体" w:hAnsi="楷体" w:eastAsia="楷体" w:cs="楷体"/>
          <w:spacing w:val="-6"/>
          <w:sz w:val="24"/>
          <w:szCs w:val="24"/>
        </w:rPr>
        <w:t>知识</w:t>
      </w:r>
      <w:r>
        <w:rPr>
          <w:spacing w:val="-6"/>
          <w:sz w:val="24"/>
          <w:szCs w:val="24"/>
        </w:rPr>
        <w:t>”</w:t>
      </w:r>
      <w:r>
        <w:rPr>
          <w:rFonts w:ascii="楷体" w:hAnsi="楷体" w:eastAsia="楷体" w:cs="楷体"/>
          <w:spacing w:val="-6"/>
          <w:sz w:val="24"/>
          <w:szCs w:val="24"/>
        </w:rPr>
        <w:t>相关的问题</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诸如美与真、艺术与知识、审美与认识等等。这些问题都从不同侧面涉及审美与知识的关系问题。</w:t>
      </w:r>
      <w:r>
        <w:rPr>
          <w:spacing w:val="-6"/>
          <w:sz w:val="24"/>
          <w:szCs w:val="24"/>
        </w:rPr>
        <w:t>“</w:t>
      </w:r>
      <w:r>
        <w:rPr>
          <w:rFonts w:ascii="楷体" w:hAnsi="楷体" w:eastAsia="楷体" w:cs="楷体"/>
          <w:spacing w:val="-6"/>
          <w:sz w:val="24"/>
          <w:szCs w:val="24"/>
        </w:rPr>
        <w:t>美学之父</w:t>
      </w:r>
      <w:r>
        <w:rPr>
          <w:spacing w:val="-6"/>
          <w:sz w:val="24"/>
          <w:szCs w:val="24"/>
        </w:rPr>
        <w:t>”</w:t>
      </w:r>
      <w:r>
        <w:rPr>
          <w:rFonts w:ascii="楷体" w:hAnsi="楷体" w:eastAsia="楷体" w:cs="楷体"/>
          <w:spacing w:val="-6"/>
          <w:sz w:val="24"/>
          <w:szCs w:val="24"/>
        </w:rPr>
        <w:t>鲍姆嘉滕曾提出美学是</w:t>
      </w:r>
      <w:r>
        <w:rPr>
          <w:spacing w:val="-6"/>
          <w:sz w:val="24"/>
          <w:szCs w:val="24"/>
        </w:rPr>
        <w:t>“</w:t>
      </w:r>
      <w:r>
        <w:rPr>
          <w:rFonts w:ascii="楷体" w:hAnsi="楷体" w:eastAsia="楷体" w:cs="楷体"/>
          <w:spacing w:val="-6"/>
          <w:sz w:val="24"/>
          <w:szCs w:val="24"/>
        </w:rPr>
        <w:t>感性认识的科学</w:t>
      </w:r>
      <w:r>
        <w:rPr>
          <w:spacing w:val="-6"/>
          <w:sz w:val="24"/>
          <w:szCs w:val="24"/>
        </w:rPr>
        <w:t>”</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审美认知的任务就是把模糊不清的、由感官感受到的杂多之物转换为清晰的知觉意象。其后继者康德也指出：</w:t>
      </w:r>
      <w:r>
        <w:rPr>
          <w:spacing w:val="-6"/>
          <w:sz w:val="24"/>
          <w:szCs w:val="24"/>
        </w:rPr>
        <w:t>“</w:t>
      </w:r>
      <w:r>
        <w:rPr>
          <w:rFonts w:ascii="楷体" w:hAnsi="楷体" w:eastAsia="楷体" w:cs="楷体"/>
          <w:spacing w:val="-6"/>
          <w:sz w:val="24"/>
          <w:szCs w:val="24"/>
        </w:rPr>
        <w:t>为了分辨某物是美的还是不美的</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我们通过想象力与主体及其愉快或不愉快的情感相联系。</w:t>
      </w:r>
      <w:r>
        <w:rPr>
          <w:spacing w:val="-6"/>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上述两位德国哲学家分别阐述了审美欣赏的特点：审美欣赏不是认识活动，其目的是获得审美体验而不是获得知识。笔者完全同意这一点。但是，如果因此而忽略了审美欣赏与知识的密切关系，那就失之片面了。我们可以设问两个具有递进关系的问题：审美欣赏是否需要知识？如果需要，知识在审美欣赏过程中的作用是什么？</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对第一个问题的回答应该是肯定的。审美欣赏必须借助知识而展开，比如，没有基本的中国哲学知识就无法欣赏中国古代山水画，不了解基督教就根本无法欣赏西方那些宗教题材的名画。也就是说，艺术题材的背景知识、艺术史知识为艺术欣赏提供了基础，也为艺术评价提供了参照系。艺术欣赏是这样，自然欣赏也是这样。只不过，自然欣赏所需要的知识主要是关于自然的知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当代西方自然美学和环境美学对此进行过较多探讨</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比如</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加拿大美学家艾伦</w:t>
      </w:r>
      <w:r>
        <w:rPr>
          <w:rFonts w:ascii="楷体" w:hAnsi="楷体" w:eastAsia="楷体" w:cs="楷体"/>
          <w:spacing w:val="-45"/>
          <w:sz w:val="24"/>
          <w:szCs w:val="24"/>
        </w:rPr>
        <w:t>·</w:t>
      </w:r>
      <w:r>
        <w:rPr>
          <w:rFonts w:ascii="楷体" w:hAnsi="楷体" w:eastAsia="楷体" w:cs="楷体"/>
          <w:spacing w:val="-6"/>
          <w:sz w:val="24"/>
          <w:szCs w:val="24"/>
        </w:rPr>
        <w:t>卡尔森把自己的环境美学立场称为</w:t>
      </w:r>
      <w:r>
        <w:rPr>
          <w:spacing w:val="-6"/>
          <w:sz w:val="24"/>
          <w:szCs w:val="24"/>
        </w:rPr>
        <w:t>“</w:t>
      </w:r>
      <w:r>
        <w:rPr>
          <w:rFonts w:ascii="楷体" w:hAnsi="楷体" w:eastAsia="楷体" w:cs="楷体"/>
          <w:spacing w:val="-6"/>
          <w:sz w:val="24"/>
          <w:szCs w:val="24"/>
        </w:rPr>
        <w:t>认知立场</w:t>
      </w:r>
      <w:r>
        <w:rPr>
          <w:spacing w:val="-6"/>
          <w:sz w:val="24"/>
          <w:szCs w:val="24"/>
        </w:rPr>
        <w:t>”</w:t>
      </w:r>
      <w:r>
        <w:rPr>
          <w:rFonts w:ascii="楷体" w:hAnsi="楷体" w:eastAsia="楷体" w:cs="楷体"/>
          <w:spacing w:val="-45"/>
          <w:sz w:val="24"/>
          <w:szCs w:val="24"/>
        </w:rPr>
        <w:t>。</w:t>
      </w:r>
      <w:r>
        <w:rPr>
          <w:rFonts w:ascii="楷体" w:hAnsi="楷体" w:eastAsia="楷体" w:cs="楷体"/>
          <w:spacing w:val="-6"/>
          <w:sz w:val="24"/>
          <w:szCs w:val="24"/>
        </w:rPr>
        <w:t>他认为</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关于欣赏对象的知识和信息</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是对其进行审美欣赏最重要的东西</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就像对于艺术的严肃而恰当的欣赏需要艺术史和艺术批评的知识那样</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对于自然的欣赏需要具备</w:t>
      </w:r>
      <w:r>
        <w:rPr>
          <w:spacing w:val="-6"/>
          <w:sz w:val="24"/>
          <w:szCs w:val="24"/>
        </w:rPr>
        <w:t>“</w:t>
      </w:r>
      <w:r>
        <w:rPr>
          <w:rFonts w:ascii="楷体" w:hAnsi="楷体" w:eastAsia="楷体" w:cs="楷体"/>
          <w:spacing w:val="-6"/>
          <w:sz w:val="24"/>
          <w:szCs w:val="24"/>
        </w:rPr>
        <w:t>自然史知识</w:t>
      </w:r>
      <w:r>
        <w:rPr>
          <w:spacing w:val="-6"/>
          <w:sz w:val="24"/>
          <w:szCs w:val="24"/>
        </w:rPr>
        <w:t>”</w:t>
      </w:r>
      <w:r>
        <w:rPr>
          <w:rFonts w:ascii="楷体" w:hAnsi="楷体" w:eastAsia="楷体" w:cs="楷体"/>
          <w:spacing w:val="-6"/>
          <w:sz w:val="24"/>
          <w:szCs w:val="24"/>
        </w:rPr>
        <w:t>——由自然科学特别是地质学、生物学和生态学提供的知识。那么</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为什么需要这些自然史知识呢</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卡尔森的解释是</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关于自然的科学知识能够显示出各种自然事物和各种环境的实际的审美性质</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能够恰当地、审美地把自然欣赏为</w:t>
      </w:r>
      <w:r>
        <w:rPr>
          <w:spacing w:val="-6"/>
          <w:sz w:val="24"/>
          <w:szCs w:val="24"/>
        </w:rPr>
        <w:t>“</w:t>
      </w:r>
      <w:r>
        <w:rPr>
          <w:rFonts w:ascii="楷体" w:hAnsi="楷体" w:eastAsia="楷体" w:cs="楷体"/>
          <w:spacing w:val="-6"/>
          <w:sz w:val="24"/>
          <w:szCs w:val="24"/>
        </w:rPr>
        <w:t>自然自身</w:t>
      </w:r>
      <w:r>
        <w:rPr>
          <w:spacing w:val="-6"/>
          <w:sz w:val="24"/>
          <w:szCs w:val="24"/>
        </w:rPr>
        <w:t>”</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也就是</w:t>
      </w:r>
      <w:r>
        <w:rPr>
          <w:spacing w:val="-6"/>
          <w:sz w:val="24"/>
          <w:szCs w:val="24"/>
        </w:rPr>
        <w:t>“</w:t>
      </w:r>
      <w:r>
        <w:rPr>
          <w:rFonts w:ascii="楷体" w:hAnsi="楷体" w:eastAsia="楷体" w:cs="楷体"/>
          <w:spacing w:val="-6"/>
          <w:sz w:val="24"/>
          <w:szCs w:val="24"/>
        </w:rPr>
        <w:t>把它欣赏为由自然科学所描绘的那样</w:t>
      </w:r>
      <w:r>
        <w:rPr>
          <w:spacing w:val="-6"/>
          <w:sz w:val="24"/>
          <w:szCs w:val="24"/>
        </w:rPr>
        <w:t>”</w:t>
      </w:r>
      <w:r>
        <w:rPr>
          <w:rFonts w:ascii="楷体" w:hAnsi="楷体" w:eastAsia="楷体" w:cs="楷体"/>
          <w:spacing w:val="-6"/>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卡尔森的上述观点受到了不少批评，批评者指责他混淆了审美与认识。笔者认为这种指责完全是误解，因为，卡尔森上述分析的目的在于回答环境审美的一个核心问题，即</w:t>
      </w:r>
      <w:r>
        <w:rPr>
          <w:spacing w:val="-6"/>
          <w:sz w:val="24"/>
          <w:szCs w:val="24"/>
        </w:rPr>
        <w:t>“</w:t>
      </w:r>
      <w:r>
        <w:rPr>
          <w:rFonts w:ascii="楷体" w:hAnsi="楷体" w:eastAsia="楷体" w:cs="楷体"/>
          <w:spacing w:val="-6"/>
          <w:sz w:val="24"/>
          <w:szCs w:val="24"/>
        </w:rPr>
        <w:t>如何欣赏自然和环境</w:t>
      </w:r>
      <w:r>
        <w:rPr>
          <w:spacing w:val="-6"/>
          <w:sz w:val="24"/>
          <w:szCs w:val="24"/>
        </w:rPr>
        <w:t>”</w:t>
      </w:r>
      <w:r>
        <w:rPr>
          <w:rFonts w:ascii="楷体" w:hAnsi="楷体" w:eastAsia="楷体" w:cs="楷体"/>
          <w:spacing w:val="-6"/>
          <w:sz w:val="24"/>
          <w:szCs w:val="24"/>
        </w:rPr>
        <w:t>。为此，他特别强调自然科学知识的重要性。卡尔森已经注意到生态知识对于自然审美欣赏的重要性，所以他的</w:t>
      </w:r>
      <w:r>
        <w:rPr>
          <w:spacing w:val="-6"/>
          <w:sz w:val="24"/>
          <w:szCs w:val="24"/>
        </w:rPr>
        <w:t>“</w:t>
      </w:r>
      <w:r>
        <w:rPr>
          <w:rFonts w:ascii="楷体" w:hAnsi="楷体" w:eastAsia="楷体" w:cs="楷体"/>
          <w:spacing w:val="-6"/>
          <w:sz w:val="24"/>
          <w:szCs w:val="24"/>
        </w:rPr>
        <w:t>环境美学</w:t>
      </w:r>
      <w:r>
        <w:rPr>
          <w:spacing w:val="-6"/>
          <w:sz w:val="24"/>
          <w:szCs w:val="24"/>
        </w:rPr>
        <w:t>”</w:t>
      </w:r>
      <w:r>
        <w:rPr>
          <w:rFonts w:ascii="楷体" w:hAnsi="楷体" w:eastAsia="楷体" w:cs="楷体"/>
          <w:spacing w:val="-6"/>
          <w:sz w:val="24"/>
          <w:szCs w:val="24"/>
        </w:rPr>
        <w:t>某种程度上也就是</w:t>
      </w:r>
      <w:r>
        <w:rPr>
          <w:spacing w:val="-6"/>
          <w:sz w:val="24"/>
          <w:szCs w:val="24"/>
        </w:rPr>
        <w:t>“</w:t>
      </w:r>
      <w:r>
        <w:rPr>
          <w:rFonts w:ascii="楷体" w:hAnsi="楷体" w:eastAsia="楷体" w:cs="楷体"/>
          <w:spacing w:val="-6"/>
          <w:sz w:val="24"/>
          <w:szCs w:val="24"/>
        </w:rPr>
        <w:t>生态美学</w:t>
      </w:r>
      <w:r>
        <w:rPr>
          <w:spacing w:val="-6"/>
          <w:sz w:val="24"/>
          <w:szCs w:val="24"/>
        </w:rPr>
        <w:t>”</w:t>
      </w:r>
      <w:r>
        <w:rPr>
          <w:rFonts w:ascii="楷体" w:hAnsi="楷体" w:eastAsia="楷体" w:cs="楷体"/>
          <w:spacing w:val="-6"/>
          <w:sz w:val="24"/>
          <w:szCs w:val="24"/>
        </w:rPr>
        <w:t>。笔者这里所要进一步强调的是，真正的生态欣赏必须借助生态知识来引起欣赏者的好奇心和联想，进而激发欣赏者的想象和情感。生态知识不是关于某一物种自身的一般知识，生态欣赏所重点关注的应该是不同物种之间的相互关系。</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rFonts w:ascii="楷体" w:hAnsi="楷体" w:eastAsia="楷体" w:cs="楷体"/>
          <w:spacing w:val="-6"/>
          <w:sz w:val="24"/>
          <w:szCs w:val="24"/>
        </w:rPr>
      </w:pPr>
      <w:r>
        <w:rPr>
          <w:rFonts w:ascii="楷体" w:hAnsi="楷体" w:eastAsia="楷体" w:cs="楷体"/>
          <w:spacing w:val="-6"/>
          <w:sz w:val="24"/>
          <w:szCs w:val="24"/>
        </w:rPr>
        <w:t>（摘编自程相占《论生态审美的四个要点》）</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b/>
          <w:bCs/>
          <w:spacing w:val="-6"/>
          <w:sz w:val="24"/>
          <w:szCs w:val="24"/>
        </w:rPr>
      </w:pPr>
      <w:r>
        <w:rPr>
          <w:rFonts w:ascii="楷体" w:hAnsi="楷体" w:eastAsia="楷体" w:cs="楷体"/>
          <w:b/>
          <w:bCs/>
          <w:spacing w:val="-6"/>
          <w:sz w:val="24"/>
          <w:szCs w:val="24"/>
        </w:rPr>
        <w:t>材料二：</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中国学者程相占阐述了他称之为</w:t>
      </w:r>
      <w:r>
        <w:rPr>
          <w:spacing w:val="-6"/>
          <w:sz w:val="24"/>
          <w:szCs w:val="24"/>
        </w:rPr>
        <w:t>“</w:t>
      </w:r>
      <w:r>
        <w:rPr>
          <w:rFonts w:ascii="楷体" w:hAnsi="楷体" w:eastAsia="楷体" w:cs="楷体"/>
          <w:spacing w:val="-6"/>
          <w:sz w:val="24"/>
          <w:szCs w:val="24"/>
        </w:rPr>
        <w:t>生态审美</w:t>
      </w:r>
      <w:r>
        <w:rPr>
          <w:spacing w:val="-6"/>
          <w:sz w:val="24"/>
          <w:szCs w:val="24"/>
        </w:rPr>
        <w:t>”</w:t>
      </w:r>
      <w:r>
        <w:rPr>
          <w:rFonts w:ascii="楷体" w:hAnsi="楷体" w:eastAsia="楷体" w:cs="楷体"/>
          <w:spacing w:val="-6"/>
          <w:sz w:val="24"/>
          <w:szCs w:val="24"/>
        </w:rPr>
        <w:t>的观点，认为生态学知识对于充分欣赏自然环境必不可少。他承认自己与深受康德影响的西方美学传统大有分歧，因康德坚称审美欣赏与认知无关。程的观点来自于利奥波德的大地美学，认为利奥波德借助生态学知识来提升</w:t>
      </w:r>
      <w:r>
        <w:rPr>
          <w:spacing w:val="-6"/>
          <w:sz w:val="24"/>
          <w:szCs w:val="24"/>
        </w:rPr>
        <w:t>“</w:t>
      </w:r>
      <w:r>
        <w:rPr>
          <w:rFonts w:ascii="楷体" w:hAnsi="楷体" w:eastAsia="楷体" w:cs="楷体"/>
          <w:spacing w:val="-6"/>
          <w:sz w:val="24"/>
          <w:szCs w:val="24"/>
        </w:rPr>
        <w:t>感知能力</w:t>
      </w:r>
      <w:r>
        <w:rPr>
          <w:spacing w:val="-6"/>
          <w:sz w:val="24"/>
          <w:szCs w:val="24"/>
        </w:rPr>
        <w:t>”</w:t>
      </w:r>
      <w:r>
        <w:rPr>
          <w:rFonts w:ascii="楷体" w:hAnsi="楷体" w:eastAsia="楷体" w:cs="楷体"/>
          <w:spacing w:val="-6"/>
          <w:sz w:val="24"/>
          <w:szCs w:val="24"/>
        </w:rPr>
        <w:t>。然而，程偏离了利奥波德把认知与感知联系起来的做法，实际只是追随卡尔森为了论证他的</w:t>
      </w:r>
      <w:r>
        <w:rPr>
          <w:spacing w:val="-6"/>
          <w:sz w:val="24"/>
          <w:szCs w:val="24"/>
        </w:rPr>
        <w:t>“</w:t>
      </w:r>
      <w:r>
        <w:rPr>
          <w:rFonts w:ascii="楷体" w:hAnsi="楷体" w:eastAsia="楷体" w:cs="楷体"/>
          <w:spacing w:val="-6"/>
          <w:sz w:val="24"/>
          <w:szCs w:val="24"/>
        </w:rPr>
        <w:t>审美认知主义</w:t>
      </w:r>
      <w:r>
        <w:rPr>
          <w:spacing w:val="-6"/>
          <w:sz w:val="24"/>
          <w:szCs w:val="24"/>
        </w:rPr>
        <w:t>”</w:t>
      </w:r>
      <w:r>
        <w:rPr>
          <w:rFonts w:ascii="楷体" w:hAnsi="楷体" w:eastAsia="楷体" w:cs="楷体"/>
          <w:spacing w:val="-6"/>
          <w:sz w:val="24"/>
          <w:szCs w:val="24"/>
        </w:rPr>
        <w:t>而提出的观点：正如我们需要艺术史的背景知识来欣赏艺术，自然知识对于欣赏自然也至关重要。</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sz w:val="24"/>
          <w:szCs w:val="24"/>
        </w:rPr>
      </w:pPr>
      <w:r>
        <w:rPr>
          <w:rFonts w:ascii="楷体" w:hAnsi="楷体" w:eastAsia="楷体" w:cs="楷体"/>
          <w:spacing w:val="-6"/>
          <w:sz w:val="24"/>
          <w:szCs w:val="24"/>
        </w:rPr>
        <w:t>这一类比乍一看可能很有道理，实际上是谬误的。艺术史知识的确能提高我们对艺术的鉴赏力，但它的作用不是帮助我们的知觉体验增加认知内容，而是帮助我们提高对知觉特征和细节的敏感度，而这些特征和细节在之前可能会被忽略或者不被理解。比如，懂得立体主义会帮助我们从视觉上理解一幅立体主义的绘画是在同一画面上呈现多个观察视角，从而提升我们的知觉体验。这里所要说的是，关于绘画技术和艺术风格的知识可以增强我们的知觉敏感度，从而提高我们的审美欣赏。这些信息本身可能很令人满意，但如果孤立地看，它们与美学无关。</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pacing w:val="-6"/>
          <w:sz w:val="24"/>
          <w:szCs w:val="24"/>
        </w:rPr>
      </w:pPr>
      <w:r>
        <w:rPr>
          <w:rFonts w:ascii="楷体" w:hAnsi="楷体" w:eastAsia="楷体" w:cs="楷体"/>
          <w:spacing w:val="-6"/>
          <w:sz w:val="24"/>
          <w:szCs w:val="24"/>
        </w:rPr>
        <w:t>确实有这样的情况，生态学或者进化论知识可以帮助我们的知觉不受无关问题的干扰。利奥波德称之为</w:t>
      </w:r>
      <w:r>
        <w:rPr>
          <w:spacing w:val="-6"/>
          <w:sz w:val="24"/>
          <w:szCs w:val="24"/>
        </w:rPr>
        <w:t>“</w:t>
      </w:r>
      <w:r>
        <w:rPr>
          <w:rFonts w:ascii="楷体" w:hAnsi="楷体" w:eastAsia="楷体" w:cs="楷体"/>
          <w:spacing w:val="-6"/>
          <w:sz w:val="24"/>
          <w:szCs w:val="24"/>
        </w:rPr>
        <w:t>头脑的眼睛</w:t>
      </w:r>
      <w:r>
        <w:rPr>
          <w:spacing w:val="-6"/>
          <w:sz w:val="24"/>
          <w:szCs w:val="24"/>
        </w:rPr>
        <w:t>”</w:t>
      </w:r>
      <w:r>
        <w:rPr>
          <w:rFonts w:ascii="楷体" w:hAnsi="楷体" w:eastAsia="楷体" w:cs="楷体"/>
          <w:spacing w:val="-6"/>
          <w:sz w:val="24"/>
          <w:szCs w:val="24"/>
        </w:rPr>
        <w:t>，但不可忽视，他通过把这种知识与知觉的相连，保持了与审美体验的纽带，这一联系使得生态审美具有效力。可惜的是，克利考特不懂利奥波德把生态学知识与知觉连在一起的苦心，而程相占借助克利考特对利奥波德的大地美学的诠释来寻求对他的生态认知主义的理论支撑，这实在令人遗憾。就像程所引述的那样，克利考特认为</w:t>
      </w:r>
      <w:r>
        <w:rPr>
          <w:spacing w:val="-6"/>
          <w:sz w:val="24"/>
          <w:szCs w:val="24"/>
        </w:rPr>
        <w:t>“</w:t>
      </w:r>
      <w:r>
        <w:rPr>
          <w:rFonts w:ascii="楷体" w:hAnsi="楷体" w:eastAsia="楷体" w:cs="楷体"/>
          <w:spacing w:val="-6"/>
          <w:sz w:val="24"/>
          <w:szCs w:val="24"/>
        </w:rPr>
        <w:t>一片沼泽或泥塘的体验之所以令人‘审美满足’，不是因为它的实际感觉，而是因为‘我们对于它的生态的了解’</w:t>
      </w:r>
      <w:r>
        <w:rPr>
          <w:spacing w:val="-6"/>
          <w:sz w:val="24"/>
          <w:szCs w:val="24"/>
        </w:rPr>
        <w:t>”</w:t>
      </w:r>
      <w:r>
        <w:rPr>
          <w:rFonts w:ascii="楷体" w:hAnsi="楷体" w:eastAsia="楷体" w:cs="楷体"/>
          <w:spacing w:val="-6"/>
          <w:sz w:val="24"/>
          <w:szCs w:val="24"/>
        </w:rPr>
        <w:t>，这使得程认为生物多样性和生态系统健康具有无以伦比的重要性。事实上，这些虽然是生态系统评价中的重要考量因素，但它们与知觉毫不相干。</w:t>
      </w:r>
      <w:r>
        <w:rPr>
          <w:rFonts w:hint="eastAsia" w:ascii="楷体" w:hAnsi="楷体" w:eastAsia="楷体" w:cs="楷体"/>
          <w:spacing w:val="-6"/>
          <w:sz w:val="24"/>
          <w:szCs w:val="24"/>
          <w:lang w:val="en-US" w:eastAsia="zh-CN"/>
        </w:rPr>
        <w:t xml:space="preserve">    </w:t>
      </w:r>
      <w:r>
        <w:rPr>
          <w:rFonts w:ascii="楷体" w:hAnsi="楷体" w:eastAsia="楷体" w:cs="楷体"/>
          <w:spacing w:val="-6"/>
          <w:sz w:val="24"/>
          <w:szCs w:val="24"/>
        </w:rPr>
        <w:t>（摘编自［美］阿诺德·伯林特《生态美学的几个问题》，李素杰译）</w:t>
      </w:r>
    </w:p>
    <w:p>
      <w:pPr>
        <w:keepNext w:val="0"/>
        <w:keepLines w:val="0"/>
        <w:pageBreakBefore w:val="0"/>
        <w:widowControl w:val="0"/>
        <w:kinsoku/>
        <w:wordWrap/>
        <w:overflowPunct/>
        <w:topLinePunct w:val="0"/>
        <w:autoSpaceDE/>
        <w:autoSpaceDN/>
        <w:bidi w:val="0"/>
        <w:adjustRightInd w:val="0"/>
        <w:snapToGrid w:val="0"/>
        <w:spacing w:line="264" w:lineRule="auto"/>
        <w:ind w:left="0"/>
        <w:jc w:val="left"/>
        <w:textAlignment w:val="center"/>
        <w:rPr>
          <w:b/>
          <w:bCs/>
          <w:spacing w:val="-6"/>
          <w:sz w:val="24"/>
          <w:szCs w:val="24"/>
        </w:rPr>
      </w:pPr>
      <w:r>
        <w:rPr>
          <w:rFonts w:hint="eastAsia"/>
          <w:b/>
          <w:bCs/>
          <w:spacing w:val="-6"/>
          <w:sz w:val="24"/>
          <w:szCs w:val="24"/>
          <w:lang w:val="en-US" w:eastAsia="zh-CN"/>
        </w:rPr>
        <w:t>4</w:t>
      </w:r>
      <w:r>
        <w:rPr>
          <w:b/>
          <w:bCs/>
          <w:spacing w:val="-6"/>
          <w:sz w:val="24"/>
          <w:szCs w:val="24"/>
        </w:rPr>
        <w:t>．下列对材料相关内容的理解和分析，正确的一项是（</w:t>
      </w:r>
      <w:r>
        <w:rPr>
          <w:rFonts w:ascii="'Times New Roman'" w:hAnsi="'Times New Roman'" w:eastAsia="'Times New Roman'" w:cs="'Times New Roman'"/>
          <w:b/>
          <w:bCs/>
          <w:spacing w:val="-6"/>
          <w:sz w:val="24"/>
          <w:szCs w:val="24"/>
        </w:rPr>
        <w:t>     </w:t>
      </w:r>
      <w:r>
        <w:rPr>
          <w:b/>
          <w:bCs/>
          <w:spacing w:val="-6"/>
          <w:sz w:val="24"/>
          <w:szCs w:val="24"/>
        </w:rPr>
        <w:t>）</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A</w:t>
      </w:r>
      <w:r>
        <w:rPr>
          <w:rFonts w:hint="eastAsia"/>
          <w:spacing w:val="-6"/>
          <w:sz w:val="24"/>
          <w:szCs w:val="24"/>
          <w:lang w:eastAsia="zh-CN"/>
        </w:rPr>
        <w:t>.</w:t>
      </w:r>
      <w:r>
        <w:rPr>
          <w:spacing w:val="-6"/>
          <w:sz w:val="24"/>
          <w:szCs w:val="24"/>
        </w:rPr>
        <w:t>鲍姆嘉滕提出美学是“感性认识的科学”，审美欣赏必须借助知识而展开，但其目的是获得审美体验而不是获得知识。</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B</w:t>
      </w:r>
      <w:r>
        <w:rPr>
          <w:rFonts w:hint="eastAsia"/>
          <w:spacing w:val="-6"/>
          <w:sz w:val="24"/>
          <w:szCs w:val="24"/>
          <w:lang w:eastAsia="zh-CN"/>
        </w:rPr>
        <w:t>.</w:t>
      </w:r>
      <w:r>
        <w:rPr>
          <w:spacing w:val="-6"/>
          <w:sz w:val="24"/>
          <w:szCs w:val="24"/>
        </w:rPr>
        <w:t>卡尔森将环境美学立场称为“认知立场”，他认为对于自然的欣赏需要具备自然史知识，这样才能欣赏到“自然自身”。</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C</w:t>
      </w:r>
      <w:r>
        <w:rPr>
          <w:rFonts w:hint="eastAsia"/>
          <w:spacing w:val="-6"/>
          <w:sz w:val="24"/>
          <w:szCs w:val="24"/>
          <w:lang w:eastAsia="zh-CN"/>
        </w:rPr>
        <w:t>.</w:t>
      </w:r>
      <w:r>
        <w:rPr>
          <w:spacing w:val="-6"/>
          <w:sz w:val="24"/>
          <w:szCs w:val="24"/>
        </w:rPr>
        <w:t>人们对利奥波德“感知能力”的理解并不一致，这导致程相占关于“审美认知主义”的观点被怀疑，从而引发学术争议。</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D</w:t>
      </w:r>
      <w:r>
        <w:rPr>
          <w:rFonts w:hint="eastAsia"/>
          <w:spacing w:val="-6"/>
          <w:sz w:val="24"/>
          <w:szCs w:val="24"/>
          <w:lang w:eastAsia="zh-CN"/>
        </w:rPr>
        <w:t>.</w:t>
      </w:r>
      <w:r>
        <w:rPr>
          <w:spacing w:val="-6"/>
          <w:sz w:val="24"/>
          <w:szCs w:val="24"/>
        </w:rPr>
        <w:t>伯林特认为，知觉的特征和细节往往被忽略或者不被理解，而它们本身很令人满意，但如果孤立地看，它们与美学无关。</w:t>
      </w:r>
    </w:p>
    <w:p>
      <w:pPr>
        <w:keepNext w:val="0"/>
        <w:keepLines w:val="0"/>
        <w:pageBreakBefore w:val="0"/>
        <w:widowControl w:val="0"/>
        <w:kinsoku/>
        <w:wordWrap/>
        <w:overflowPunct/>
        <w:topLinePunct w:val="0"/>
        <w:autoSpaceDE/>
        <w:autoSpaceDN/>
        <w:bidi w:val="0"/>
        <w:adjustRightInd w:val="0"/>
        <w:snapToGrid w:val="0"/>
        <w:spacing w:line="264" w:lineRule="auto"/>
        <w:ind w:left="0"/>
        <w:jc w:val="left"/>
        <w:textAlignment w:val="center"/>
        <w:rPr>
          <w:b/>
          <w:bCs/>
          <w:spacing w:val="-6"/>
          <w:sz w:val="24"/>
          <w:szCs w:val="24"/>
        </w:rPr>
      </w:pPr>
      <w:r>
        <w:rPr>
          <w:rFonts w:hint="eastAsia"/>
          <w:b/>
          <w:bCs/>
          <w:spacing w:val="-6"/>
          <w:sz w:val="24"/>
          <w:szCs w:val="24"/>
          <w:lang w:val="en-US" w:eastAsia="zh-CN"/>
        </w:rPr>
        <w:t>5</w:t>
      </w:r>
      <w:r>
        <w:rPr>
          <w:b/>
          <w:bCs/>
          <w:spacing w:val="-6"/>
          <w:sz w:val="24"/>
          <w:szCs w:val="24"/>
        </w:rPr>
        <w:t>．根据材料，下列说法不正确的一项是（</w:t>
      </w:r>
      <w:r>
        <w:rPr>
          <w:rFonts w:ascii="'Times New Roman'" w:hAnsi="'Times New Roman'" w:eastAsia="'Times New Roman'" w:cs="'Times New Roman'"/>
          <w:b/>
          <w:bCs/>
          <w:spacing w:val="-6"/>
          <w:sz w:val="24"/>
          <w:szCs w:val="24"/>
        </w:rPr>
        <w:t>     </w:t>
      </w:r>
      <w:r>
        <w:rPr>
          <w:b/>
          <w:bCs/>
          <w:spacing w:val="-6"/>
          <w:sz w:val="24"/>
          <w:szCs w:val="24"/>
        </w:rPr>
        <w:t>）</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A</w:t>
      </w:r>
      <w:r>
        <w:rPr>
          <w:rFonts w:hint="eastAsia"/>
          <w:spacing w:val="-6"/>
          <w:sz w:val="24"/>
          <w:szCs w:val="24"/>
          <w:lang w:eastAsia="zh-CN"/>
        </w:rPr>
        <w:t>.</w:t>
      </w:r>
      <w:r>
        <w:rPr>
          <w:spacing w:val="-6"/>
          <w:sz w:val="24"/>
          <w:szCs w:val="24"/>
        </w:rPr>
        <w:t>材料一的作者认为没有基本的生态知识就无法进行生态审美，无论是欣赏自然，还是欣赏艺术，知识所起的作用是一样的。</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B</w:t>
      </w:r>
      <w:r>
        <w:rPr>
          <w:rFonts w:hint="eastAsia"/>
          <w:spacing w:val="-6"/>
          <w:sz w:val="24"/>
          <w:szCs w:val="24"/>
          <w:lang w:eastAsia="zh-CN"/>
        </w:rPr>
        <w:t>.</w:t>
      </w:r>
      <w:r>
        <w:rPr>
          <w:spacing w:val="-6"/>
          <w:sz w:val="24"/>
          <w:szCs w:val="24"/>
        </w:rPr>
        <w:t>材料一的作者首先表明自己的美学观点，然后从传统美学理论切入，通过探讨两个具有递进关系的问题来证明自己的观点。</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C</w:t>
      </w:r>
      <w:r>
        <w:rPr>
          <w:rFonts w:hint="eastAsia"/>
          <w:spacing w:val="-6"/>
          <w:sz w:val="24"/>
          <w:szCs w:val="24"/>
          <w:lang w:eastAsia="zh-CN"/>
        </w:rPr>
        <w:t>.</w:t>
      </w:r>
      <w:r>
        <w:rPr>
          <w:spacing w:val="-6"/>
          <w:sz w:val="24"/>
          <w:szCs w:val="24"/>
        </w:rPr>
        <w:t>材料二的作者在批驳程相占的美学观点时，从其观点的来源入手，分析其与利奥波德做法的偏差，具有较强的说服力。</w:t>
      </w:r>
    </w:p>
    <w:p>
      <w:pPr>
        <w:keepNext w:val="0"/>
        <w:keepLines w:val="0"/>
        <w:pageBreakBefore w:val="0"/>
        <w:widowControl w:val="0"/>
        <w:kinsoku/>
        <w:wordWrap/>
        <w:overflowPunct/>
        <w:topLinePunct w:val="0"/>
        <w:autoSpaceDE/>
        <w:autoSpaceDN/>
        <w:bidi w:val="0"/>
        <w:adjustRightInd w:val="0"/>
        <w:snapToGrid w:val="0"/>
        <w:spacing w:line="264" w:lineRule="auto"/>
        <w:ind w:left="0" w:hanging="228" w:hangingChars="100"/>
        <w:jc w:val="left"/>
        <w:textAlignment w:val="center"/>
        <w:rPr>
          <w:spacing w:val="-6"/>
          <w:sz w:val="24"/>
          <w:szCs w:val="24"/>
        </w:rPr>
      </w:pPr>
      <w:r>
        <w:rPr>
          <w:spacing w:val="-6"/>
          <w:sz w:val="24"/>
          <w:szCs w:val="24"/>
        </w:rPr>
        <w:t>D</w:t>
      </w:r>
      <w:r>
        <w:rPr>
          <w:rFonts w:hint="eastAsia"/>
          <w:spacing w:val="-6"/>
          <w:sz w:val="24"/>
          <w:szCs w:val="24"/>
          <w:lang w:eastAsia="zh-CN"/>
        </w:rPr>
        <w:t>.</w:t>
      </w:r>
      <w:r>
        <w:rPr>
          <w:spacing w:val="-6"/>
          <w:sz w:val="24"/>
          <w:szCs w:val="24"/>
        </w:rPr>
        <w:t>材料二的作者认为克利考特之所以在对泥塘的审美体验中获得满足，是因为克利考特较好地保持了知识与知觉的联系。</w:t>
      </w:r>
    </w:p>
    <w:p>
      <w:pPr>
        <w:keepNext w:val="0"/>
        <w:keepLines w:val="0"/>
        <w:pageBreakBefore w:val="0"/>
        <w:widowControl w:val="0"/>
        <w:kinsoku/>
        <w:wordWrap/>
        <w:overflowPunct/>
        <w:topLinePunct w:val="0"/>
        <w:autoSpaceDE/>
        <w:autoSpaceDN/>
        <w:bidi w:val="0"/>
        <w:adjustRightInd w:val="0"/>
        <w:snapToGrid w:val="0"/>
        <w:spacing w:line="264" w:lineRule="auto"/>
        <w:ind w:left="0"/>
        <w:jc w:val="left"/>
        <w:textAlignment w:val="center"/>
        <w:rPr>
          <w:b/>
          <w:bCs/>
          <w:spacing w:val="-6"/>
          <w:sz w:val="24"/>
          <w:szCs w:val="24"/>
        </w:rPr>
      </w:pPr>
      <w:r>
        <w:rPr>
          <w:rFonts w:hint="eastAsia"/>
          <w:b/>
          <w:bCs/>
          <w:spacing w:val="-6"/>
          <w:sz w:val="24"/>
          <w:szCs w:val="24"/>
          <w:lang w:val="en-US" w:eastAsia="zh-CN"/>
        </w:rPr>
        <w:t>6</w:t>
      </w:r>
      <w:r>
        <w:rPr>
          <w:b/>
          <w:bCs/>
          <w:spacing w:val="-6"/>
          <w:sz w:val="24"/>
          <w:szCs w:val="24"/>
        </w:rPr>
        <w:t>．结合材料内容，下列选项中不能支持“审美必须借助知识”这一观点的一项是（</w:t>
      </w:r>
      <w:r>
        <w:rPr>
          <w:rFonts w:ascii="'Times New Roman'" w:hAnsi="'Times New Roman'" w:eastAsia="'Times New Roman'" w:cs="'Times New Roman'"/>
          <w:b/>
          <w:bCs/>
          <w:spacing w:val="-6"/>
          <w:sz w:val="24"/>
          <w:szCs w:val="24"/>
        </w:rPr>
        <w:t>     </w:t>
      </w:r>
      <w:r>
        <w:rPr>
          <w:b/>
          <w:bCs/>
          <w:spacing w:val="-6"/>
          <w:sz w:val="24"/>
          <w:szCs w:val="24"/>
        </w:rPr>
        <w:t>）</w:t>
      </w:r>
    </w:p>
    <w:p>
      <w:pPr>
        <w:keepNext w:val="0"/>
        <w:keepLines w:val="0"/>
        <w:pageBreakBefore w:val="0"/>
        <w:widowControl w:val="0"/>
        <w:kinsoku/>
        <w:wordWrap/>
        <w:overflowPunct/>
        <w:topLinePunct w:val="0"/>
        <w:autoSpaceDE/>
        <w:autoSpaceDN/>
        <w:bidi w:val="0"/>
        <w:adjustRightInd w:val="0"/>
        <w:snapToGrid w:val="0"/>
        <w:spacing w:line="264" w:lineRule="auto"/>
        <w:ind w:left="228" w:hanging="228" w:hangingChars="100"/>
        <w:jc w:val="left"/>
        <w:textAlignment w:val="center"/>
        <w:rPr>
          <w:spacing w:val="-6"/>
          <w:sz w:val="24"/>
          <w:szCs w:val="24"/>
        </w:rPr>
      </w:pPr>
      <w:r>
        <w:rPr>
          <w:spacing w:val="-6"/>
          <w:sz w:val="24"/>
          <w:szCs w:val="24"/>
        </w:rPr>
        <w:t>A</w:t>
      </w:r>
      <w:r>
        <w:rPr>
          <w:rFonts w:hint="eastAsia"/>
          <w:spacing w:val="-6"/>
          <w:sz w:val="24"/>
          <w:szCs w:val="24"/>
          <w:lang w:val="en-US" w:eastAsia="zh-CN"/>
        </w:rPr>
        <w:t>.</w:t>
      </w:r>
      <w:r>
        <w:rPr>
          <w:spacing w:val="-6"/>
          <w:sz w:val="24"/>
          <w:szCs w:val="24"/>
        </w:rPr>
        <w:t>向日葵追逐阳光</w:t>
      </w:r>
      <w:r>
        <w:rPr>
          <w:spacing w:val="-45"/>
          <w:sz w:val="24"/>
          <w:szCs w:val="24"/>
        </w:rPr>
        <w:t>、</w:t>
      </w:r>
      <w:r>
        <w:rPr>
          <w:spacing w:val="-6"/>
          <w:sz w:val="24"/>
          <w:szCs w:val="24"/>
        </w:rPr>
        <w:t>热情奔放</w:t>
      </w:r>
      <w:r>
        <w:rPr>
          <w:spacing w:val="-45"/>
          <w:sz w:val="24"/>
          <w:szCs w:val="24"/>
        </w:rPr>
        <w:t>。</w:t>
      </w:r>
      <w:r>
        <w:rPr>
          <w:spacing w:val="-6"/>
          <w:sz w:val="24"/>
          <w:szCs w:val="24"/>
        </w:rPr>
        <w:t>梵高画出的《向日葵》闪烁着熊熊火焰</w:t>
      </w:r>
      <w:r>
        <w:rPr>
          <w:spacing w:val="-45"/>
          <w:sz w:val="24"/>
          <w:szCs w:val="24"/>
        </w:rPr>
        <w:t>，</w:t>
      </w:r>
      <w:r>
        <w:rPr>
          <w:spacing w:val="-6"/>
          <w:sz w:val="24"/>
          <w:szCs w:val="24"/>
        </w:rPr>
        <w:t>有着原始的冲动和生命体的热情。</w:t>
      </w:r>
    </w:p>
    <w:p>
      <w:pPr>
        <w:keepNext w:val="0"/>
        <w:keepLines w:val="0"/>
        <w:pageBreakBefore w:val="0"/>
        <w:widowControl w:val="0"/>
        <w:kinsoku/>
        <w:wordWrap/>
        <w:overflowPunct/>
        <w:topLinePunct w:val="0"/>
        <w:autoSpaceDE/>
        <w:autoSpaceDN/>
        <w:bidi w:val="0"/>
        <w:adjustRightInd w:val="0"/>
        <w:snapToGrid w:val="0"/>
        <w:spacing w:line="264" w:lineRule="auto"/>
        <w:ind w:left="228" w:hanging="228" w:hangingChars="100"/>
        <w:jc w:val="left"/>
        <w:textAlignment w:val="center"/>
        <w:rPr>
          <w:spacing w:val="-6"/>
          <w:sz w:val="24"/>
          <w:szCs w:val="24"/>
        </w:rPr>
      </w:pPr>
      <w:r>
        <w:rPr>
          <w:spacing w:val="-6"/>
          <w:sz w:val="24"/>
          <w:szCs w:val="24"/>
        </w:rPr>
        <w:t>B</w:t>
      </w:r>
      <w:r>
        <w:rPr>
          <w:rFonts w:hint="eastAsia"/>
          <w:spacing w:val="-6"/>
          <w:sz w:val="24"/>
          <w:szCs w:val="24"/>
          <w:lang w:val="en-US" w:eastAsia="zh-CN"/>
        </w:rPr>
        <w:t>.</w:t>
      </w:r>
      <w:r>
        <w:rPr>
          <w:spacing w:val="-6"/>
          <w:sz w:val="24"/>
          <w:szCs w:val="24"/>
        </w:rPr>
        <w:t>竹子四季常青</w:t>
      </w:r>
      <w:r>
        <w:rPr>
          <w:spacing w:val="-45"/>
          <w:sz w:val="24"/>
          <w:szCs w:val="24"/>
        </w:rPr>
        <w:t>、</w:t>
      </w:r>
      <w:r>
        <w:rPr>
          <w:spacing w:val="-6"/>
          <w:sz w:val="24"/>
          <w:szCs w:val="24"/>
        </w:rPr>
        <w:t>笔直坚韧</w:t>
      </w:r>
      <w:r>
        <w:rPr>
          <w:spacing w:val="-45"/>
          <w:sz w:val="24"/>
          <w:szCs w:val="24"/>
        </w:rPr>
        <w:t>。</w:t>
      </w:r>
      <w:r>
        <w:rPr>
          <w:spacing w:val="-6"/>
          <w:sz w:val="24"/>
          <w:szCs w:val="24"/>
        </w:rPr>
        <w:t>清代诗人郑板桥在</w:t>
      </w:r>
      <w:r>
        <w:rPr>
          <w:spacing w:val="-28"/>
          <w:sz w:val="24"/>
          <w:szCs w:val="24"/>
        </w:rPr>
        <w:t>《</w:t>
      </w:r>
      <w:r>
        <w:rPr>
          <w:spacing w:val="-6"/>
          <w:sz w:val="24"/>
          <w:szCs w:val="24"/>
        </w:rPr>
        <w:t>竹石</w:t>
      </w:r>
      <w:r>
        <w:rPr>
          <w:spacing w:val="-45"/>
          <w:sz w:val="24"/>
          <w:szCs w:val="24"/>
        </w:rPr>
        <w:t>》</w:t>
      </w:r>
      <w:r>
        <w:rPr>
          <w:spacing w:val="-6"/>
          <w:sz w:val="24"/>
          <w:szCs w:val="24"/>
        </w:rPr>
        <w:t>中赞美竹子“千磨万击还坚劲</w:t>
      </w:r>
      <w:r>
        <w:rPr>
          <w:rFonts w:hint="eastAsia"/>
          <w:spacing w:val="-6"/>
          <w:sz w:val="24"/>
          <w:szCs w:val="24"/>
          <w:lang w:val="en-US" w:eastAsia="zh-CN"/>
        </w:rPr>
        <w:t xml:space="preserve">, </w:t>
      </w:r>
      <w:r>
        <w:rPr>
          <w:spacing w:val="-6"/>
          <w:sz w:val="24"/>
          <w:szCs w:val="24"/>
        </w:rPr>
        <w:t>任尔东西南北风”。</w:t>
      </w:r>
    </w:p>
    <w:p>
      <w:pPr>
        <w:keepNext w:val="0"/>
        <w:keepLines w:val="0"/>
        <w:pageBreakBefore w:val="0"/>
        <w:widowControl w:val="0"/>
        <w:kinsoku/>
        <w:wordWrap/>
        <w:overflowPunct/>
        <w:topLinePunct w:val="0"/>
        <w:autoSpaceDE/>
        <w:autoSpaceDN/>
        <w:bidi w:val="0"/>
        <w:adjustRightInd w:val="0"/>
        <w:snapToGrid w:val="0"/>
        <w:spacing w:line="264" w:lineRule="auto"/>
        <w:ind w:left="0"/>
        <w:jc w:val="left"/>
        <w:textAlignment w:val="center"/>
        <w:rPr>
          <w:spacing w:val="-6"/>
          <w:sz w:val="24"/>
          <w:szCs w:val="24"/>
        </w:rPr>
      </w:pPr>
      <w:r>
        <w:rPr>
          <w:spacing w:val="-6"/>
          <w:sz w:val="24"/>
          <w:szCs w:val="24"/>
        </w:rPr>
        <w:t>C</w:t>
      </w:r>
      <w:r>
        <w:rPr>
          <w:rFonts w:hint="eastAsia"/>
          <w:spacing w:val="-6"/>
          <w:sz w:val="24"/>
          <w:szCs w:val="24"/>
          <w:lang w:val="en-US" w:eastAsia="zh-CN"/>
        </w:rPr>
        <w:t>.</w:t>
      </w:r>
      <w:r>
        <w:rPr>
          <w:spacing w:val="-6"/>
          <w:sz w:val="24"/>
          <w:szCs w:val="24"/>
        </w:rPr>
        <w:t>飞蛾啃食植物的叶子</w:t>
      </w:r>
      <w:r>
        <w:rPr>
          <w:rFonts w:hint="eastAsia"/>
          <w:spacing w:val="-6"/>
          <w:sz w:val="24"/>
          <w:szCs w:val="24"/>
          <w:lang w:val="en-US" w:eastAsia="zh-CN"/>
        </w:rPr>
        <w:t>,</w:t>
      </w:r>
      <w:r>
        <w:rPr>
          <w:spacing w:val="-6"/>
          <w:sz w:val="24"/>
          <w:szCs w:val="24"/>
        </w:rPr>
        <w:t>危害农作物</w:t>
      </w:r>
      <w:r>
        <w:rPr>
          <w:spacing w:val="-45"/>
          <w:sz w:val="24"/>
          <w:szCs w:val="24"/>
        </w:rPr>
        <w:t>。</w:t>
      </w:r>
      <w:r>
        <w:rPr>
          <w:spacing w:val="-6"/>
          <w:sz w:val="24"/>
          <w:szCs w:val="24"/>
        </w:rPr>
        <w:t>齐白石</w:t>
      </w:r>
      <w:r>
        <w:rPr>
          <w:spacing w:val="-28"/>
          <w:sz w:val="24"/>
          <w:szCs w:val="24"/>
        </w:rPr>
        <w:t>《</w:t>
      </w:r>
      <w:r>
        <w:rPr>
          <w:spacing w:val="-6"/>
          <w:sz w:val="24"/>
          <w:szCs w:val="24"/>
        </w:rPr>
        <w:t>红烛飞蛾图</w:t>
      </w:r>
      <w:r>
        <w:rPr>
          <w:spacing w:val="-28"/>
          <w:sz w:val="24"/>
          <w:szCs w:val="24"/>
        </w:rPr>
        <w:t>》</w:t>
      </w:r>
      <w:r>
        <w:rPr>
          <w:spacing w:val="-6"/>
          <w:sz w:val="24"/>
          <w:szCs w:val="24"/>
        </w:rPr>
        <w:t>将飞蛾的绒毛画得让人感觉一碰就掉落。</w:t>
      </w:r>
    </w:p>
    <w:p>
      <w:pPr>
        <w:keepNext w:val="0"/>
        <w:keepLines w:val="0"/>
        <w:pageBreakBefore w:val="0"/>
        <w:widowControl w:val="0"/>
        <w:kinsoku/>
        <w:wordWrap/>
        <w:overflowPunct/>
        <w:topLinePunct w:val="0"/>
        <w:autoSpaceDE/>
        <w:autoSpaceDN/>
        <w:bidi w:val="0"/>
        <w:adjustRightInd w:val="0"/>
        <w:snapToGrid w:val="0"/>
        <w:spacing w:line="264" w:lineRule="auto"/>
        <w:ind w:left="0"/>
        <w:jc w:val="left"/>
        <w:textAlignment w:val="center"/>
        <w:rPr>
          <w:spacing w:val="-6"/>
          <w:sz w:val="24"/>
          <w:szCs w:val="24"/>
        </w:rPr>
      </w:pPr>
      <w:r>
        <w:rPr>
          <w:spacing w:val="-6"/>
          <w:sz w:val="24"/>
          <w:szCs w:val="24"/>
        </w:rPr>
        <w:t>D</w:t>
      </w:r>
      <w:r>
        <w:rPr>
          <w:rFonts w:hint="eastAsia"/>
          <w:spacing w:val="-6"/>
          <w:sz w:val="24"/>
          <w:szCs w:val="24"/>
          <w:lang w:val="en-US" w:eastAsia="zh-CN"/>
        </w:rPr>
        <w:t>.</w:t>
      </w:r>
      <w:r>
        <w:rPr>
          <w:spacing w:val="-6"/>
          <w:sz w:val="24"/>
          <w:szCs w:val="24"/>
        </w:rPr>
        <w:t>蜜蜂整日飞来飞去，采花酿蜜</w:t>
      </w:r>
      <w:r>
        <w:rPr>
          <w:spacing w:val="-45"/>
          <w:sz w:val="24"/>
          <w:szCs w:val="24"/>
        </w:rPr>
        <w:t>。</w:t>
      </w:r>
      <w:r>
        <w:rPr>
          <w:spacing w:val="-6"/>
          <w:sz w:val="24"/>
          <w:szCs w:val="24"/>
        </w:rPr>
        <w:t>杨朔在他的散文《荔枝蜜》中高度赞美蜜蜂是“多可爱的小生灵啊”。</w:t>
      </w:r>
    </w:p>
    <w:p>
      <w:pPr>
        <w:keepNext w:val="0"/>
        <w:keepLines w:val="0"/>
        <w:pageBreakBefore w:val="0"/>
        <w:widowControl w:val="0"/>
        <w:kinsoku/>
        <w:wordWrap/>
        <w:overflowPunct/>
        <w:topLinePunct w:val="0"/>
        <w:autoSpaceDE/>
        <w:autoSpaceDN/>
        <w:bidi w:val="0"/>
        <w:adjustRightInd w:val="0"/>
        <w:snapToGrid w:val="0"/>
        <w:spacing w:line="264" w:lineRule="auto"/>
        <w:ind w:left="208" w:hanging="208" w:hangingChars="100"/>
        <w:jc w:val="left"/>
        <w:textAlignment w:val="center"/>
        <w:rPr>
          <w:rFonts w:hint="eastAsia" w:eastAsia="宋体"/>
          <w:b/>
          <w:bCs/>
          <w:spacing w:val="-6"/>
          <w:sz w:val="24"/>
          <w:szCs w:val="24"/>
          <w:lang w:eastAsia="zh-CN"/>
        </w:rPr>
      </w:pPr>
      <w:r>
        <w:rPr>
          <w:rFonts w:hint="eastAsia" w:ascii="微软雅黑" w:hAnsi="微软雅黑" w:eastAsia="微软雅黑" w:cs="微软雅黑"/>
          <w:b/>
          <w:bCs/>
          <w:color w:val="000000" w:themeColor="text1"/>
          <w:spacing w:val="-6"/>
          <w:sz w:val="22"/>
          <w:szCs w:val="22"/>
          <w14:textFill>
            <w14:solidFill>
              <w14:schemeClr w14:val="tx1"/>
            </w14:solidFill>
          </w14:textFill>
        </w:rPr>
        <w:t>☎</w:t>
      </w:r>
      <w:r>
        <w:rPr>
          <w:b/>
          <w:bCs/>
          <w:spacing w:val="-6"/>
          <w:sz w:val="24"/>
          <w:szCs w:val="24"/>
        </w:rPr>
        <w:t>通过对月球的探测</w:t>
      </w:r>
      <w:r>
        <w:rPr>
          <w:rFonts w:hint="eastAsia"/>
          <w:b/>
          <w:bCs/>
          <w:spacing w:val="-6"/>
          <w:sz w:val="24"/>
          <w:szCs w:val="24"/>
          <w:lang w:val="en-US" w:eastAsia="zh-CN"/>
        </w:rPr>
        <w:t xml:space="preserve">, </w:t>
      </w:r>
      <w:r>
        <w:rPr>
          <w:b/>
          <w:bCs/>
          <w:spacing w:val="-6"/>
          <w:sz w:val="24"/>
          <w:szCs w:val="24"/>
        </w:rPr>
        <w:t>人们获取了月球表面层峦叠嶂、山脉纵横的相关自然科学知识，打破了对月亮的传统的审美体验。根据材料一，你认为这些科学知识对我们重新认识月亮有什么作用？</w:t>
      </w:r>
      <w:r>
        <w:rPr>
          <w:rFonts w:hint="eastAsia"/>
          <w:b/>
          <w:bCs/>
          <w:spacing w:val="-6"/>
          <w:sz w:val="24"/>
          <w:szCs w:val="24"/>
          <w:lang w:eastAsia="zh-CN"/>
        </w:rPr>
        <w:t>（</w:t>
      </w:r>
      <w:r>
        <w:rPr>
          <w:rFonts w:hint="eastAsia"/>
          <w:b/>
          <w:bCs/>
          <w:spacing w:val="-6"/>
          <w:sz w:val="24"/>
          <w:szCs w:val="24"/>
          <w:lang w:val="en-US" w:eastAsia="zh-CN"/>
        </w:rPr>
        <w:t>4分</w:t>
      </w:r>
      <w:r>
        <w:rPr>
          <w:rFonts w:hint="eastAsia"/>
          <w:b/>
          <w:bCs/>
          <w:spacing w:val="-6"/>
          <w:sz w:val="24"/>
          <w:szCs w:val="24"/>
          <w:lang w:eastAsia="zh-CN"/>
        </w:rPr>
        <w:t>）</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ascii="微软雅黑" w:hAnsi="微软雅黑" w:eastAsia="微软雅黑" w:cs="微软雅黑"/>
          <w:b/>
          <w:bCs/>
          <w:color w:val="000000" w:themeColor="text1"/>
          <w:spacing w:val="-6"/>
          <w:sz w:val="22"/>
          <w:szCs w:val="22"/>
          <w14:textFill>
            <w14:solidFill>
              <w14:schemeClr w14:val="tx1"/>
            </w14:solidFill>
          </w14:textFill>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sz w:val="21"/>
          <w:szCs w:val="21"/>
          <w:lang w:eastAsia="zh-CN"/>
        </w:rPr>
      </w:pPr>
      <w:r>
        <w:rPr>
          <w:rFonts w:hint="eastAsia"/>
          <w:sz w:val="21"/>
          <w:szCs w:val="21"/>
          <w:lang w:val="en-US" w:eastAsia="zh-CN"/>
        </w:rPr>
        <w:t>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val="0"/>
        <w:snapToGrid w:val="0"/>
        <w:spacing w:line="264" w:lineRule="auto"/>
        <w:ind w:left="208" w:hanging="208" w:hangingChars="100"/>
        <w:jc w:val="left"/>
        <w:textAlignment w:val="center"/>
        <w:rPr>
          <w:rFonts w:hint="eastAsia" w:ascii="宋体" w:hAnsi="宋体" w:eastAsia="宋体" w:cs="宋体"/>
          <w:b/>
          <w:bCs/>
          <w:color w:val="333333"/>
          <w:spacing w:val="-6"/>
          <w:kern w:val="0"/>
          <w:sz w:val="24"/>
          <w:szCs w:val="24"/>
          <w:shd w:val="clear" w:color="auto" w:fill="FFFFFF"/>
          <w:lang w:val="en-US" w:eastAsia="zh-CN"/>
        </w:rPr>
      </w:pPr>
      <w:r>
        <w:rPr>
          <w:rFonts w:hint="eastAsia" w:ascii="微软雅黑" w:hAnsi="微软雅黑" w:eastAsia="微软雅黑" w:cs="微软雅黑"/>
          <w:b/>
          <w:bCs/>
          <w:color w:val="000000" w:themeColor="text1"/>
          <w:spacing w:val="-6"/>
          <w:sz w:val="22"/>
          <w:szCs w:val="22"/>
          <w14:textFill>
            <w14:solidFill>
              <w14:schemeClr w14:val="tx1"/>
            </w14:solidFill>
          </w14:textFill>
        </w:rPr>
        <w:t>☎</w:t>
      </w:r>
      <w:r>
        <w:rPr>
          <w:b/>
          <w:bCs/>
          <w:spacing w:val="-6"/>
          <w:sz w:val="24"/>
          <w:szCs w:val="24"/>
        </w:rPr>
        <w:t>有人用周敦颐《爱莲说》中“予独爱莲之出淤泥而不染”这一句来反驳“生态学知识与审美中的知觉体验无关”的观点，请你结合材料二说出反驳的理由。</w:t>
      </w:r>
      <w:r>
        <w:rPr>
          <w:rFonts w:hint="eastAsia"/>
          <w:b/>
          <w:bCs/>
          <w:spacing w:val="-6"/>
          <w:sz w:val="24"/>
          <w:szCs w:val="24"/>
          <w:lang w:eastAsia="zh-CN"/>
        </w:rPr>
        <w:t>（</w:t>
      </w:r>
      <w:r>
        <w:rPr>
          <w:rFonts w:hint="eastAsia"/>
          <w:b/>
          <w:bCs/>
          <w:spacing w:val="-6"/>
          <w:sz w:val="24"/>
          <w:szCs w:val="24"/>
          <w:lang w:val="en-US" w:eastAsia="zh-CN"/>
        </w:rPr>
        <w:t>4分</w:t>
      </w:r>
      <w:r>
        <w:rPr>
          <w:rFonts w:hint="eastAsia"/>
          <w:b/>
          <w:bCs/>
          <w:spacing w:val="-6"/>
          <w:sz w:val="24"/>
          <w:szCs w:val="24"/>
          <w:lang w:eastAsia="zh-CN"/>
        </w:rPr>
        <w:t>）</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lang w:eastAsia="zh-CN"/>
        </w:rPr>
      </w:pPr>
      <w:r>
        <w:rPr>
          <w:rFonts w:hint="eastAsia" w:ascii="宋体" w:hAnsi="宋体" w:cs="宋体"/>
          <w:b/>
          <w:color w:val="auto"/>
          <w:sz w:val="24"/>
          <w:lang w:eastAsia="zh-CN"/>
        </w:rPr>
        <w:t>二</w:t>
      </w:r>
      <w:r>
        <w:rPr>
          <w:rFonts w:ascii="宋体" w:hAnsi="宋体" w:eastAsia="宋体" w:cs="宋体"/>
          <w:b/>
          <w:color w:val="auto"/>
          <w:sz w:val="24"/>
        </w:rPr>
        <w:t>、</w:t>
      </w:r>
      <w:r>
        <w:rPr>
          <w:rFonts w:hint="eastAsia" w:ascii="宋体" w:hAnsi="宋体" w:cs="宋体"/>
          <w:b/>
          <w:color w:val="auto"/>
          <w:sz w:val="24"/>
          <w:lang w:eastAsia="zh-CN"/>
        </w:rPr>
        <w:t>文学类</w:t>
      </w:r>
      <w:r>
        <w:rPr>
          <w:rFonts w:ascii="宋体" w:hAnsi="宋体" w:eastAsia="宋体" w:cs="宋体"/>
          <w:b/>
          <w:color w:val="auto"/>
          <w:sz w:val="24"/>
        </w:rPr>
        <w:t>文</w:t>
      </w:r>
      <w:r>
        <w:rPr>
          <w:rFonts w:hint="eastAsia" w:ascii="宋体" w:hAnsi="宋体" w:eastAsia="宋体" w:cs="宋体"/>
          <w:b/>
          <w:color w:val="auto"/>
          <w:sz w:val="24"/>
          <w:lang w:eastAsia="zh-CN"/>
        </w:rPr>
        <w:t>本</w:t>
      </w:r>
      <w:r>
        <w:rPr>
          <w:rFonts w:ascii="宋体" w:hAnsi="宋体" w:eastAsia="宋体" w:cs="宋体"/>
          <w:b/>
          <w:color w:val="auto"/>
          <w:sz w:val="24"/>
        </w:rPr>
        <w:t>阅读</w:t>
      </w:r>
      <w:r>
        <w:rPr>
          <w:rFonts w:hint="eastAsia" w:ascii="宋体" w:hAnsi="宋体" w:cs="宋体"/>
          <w:b/>
          <w:color w:val="auto"/>
          <w:sz w:val="24"/>
          <w:lang w:eastAsia="zh-CN"/>
        </w:rPr>
        <w:t>（</w:t>
      </w:r>
      <w:r>
        <w:rPr>
          <w:rFonts w:hint="eastAsia" w:ascii="宋体" w:hAnsi="宋体" w:cs="宋体"/>
          <w:b/>
          <w:color w:val="auto"/>
          <w:sz w:val="24"/>
          <w:lang w:val="en-US" w:eastAsia="zh-CN"/>
        </w:rPr>
        <w:t>12分</w:t>
      </w:r>
      <w:r>
        <w:rPr>
          <w:rFonts w:hint="eastAsia" w:ascii="宋体" w:hAnsi="宋体" w:cs="宋体"/>
          <w:b/>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b/>
          <w:bCs w:val="0"/>
          <w:sz w:val="24"/>
          <w:szCs w:val="24"/>
          <w:lang w:eastAsia="zh-CN"/>
        </w:rPr>
      </w:pPr>
      <w:r>
        <w:rPr>
          <w:rFonts w:ascii="宋体" w:hAnsi="宋体" w:eastAsia="宋体" w:cs="宋体"/>
          <w:b/>
          <w:bCs w:val="0"/>
          <w:color w:val="auto"/>
          <w:sz w:val="24"/>
        </w:rPr>
        <w:t>(一)</w:t>
      </w:r>
      <w:r>
        <w:rPr>
          <w:rFonts w:ascii="宋体" w:hAnsi="宋体" w:eastAsia="宋体" w:cs="宋体"/>
          <w:b/>
          <w:bCs w:val="0"/>
          <w:color w:val="auto"/>
          <w:sz w:val="24"/>
          <w:szCs w:val="24"/>
        </w:rPr>
        <w:t>阅读下面的文字，完成</w:t>
      </w:r>
      <w:r>
        <w:rPr>
          <w:rFonts w:hint="eastAsia" w:ascii="宋体" w:hAnsi="宋体" w:cs="宋体"/>
          <w:b/>
          <w:bCs w:val="0"/>
          <w:color w:val="auto"/>
          <w:sz w:val="24"/>
          <w:szCs w:val="24"/>
          <w:lang w:val="en-US" w:eastAsia="zh-CN"/>
        </w:rPr>
        <w:t>7-8</w:t>
      </w:r>
      <w:r>
        <w:rPr>
          <w:rFonts w:ascii="宋体" w:hAnsi="宋体" w:eastAsia="宋体" w:cs="宋体"/>
          <w:b/>
          <w:bCs w:val="0"/>
          <w:color w:val="auto"/>
          <w:sz w:val="24"/>
          <w:szCs w:val="24"/>
        </w:rPr>
        <w:t>题。</w:t>
      </w:r>
      <w:r>
        <w:rPr>
          <w:rFonts w:hint="eastAsia" w:ascii="宋体" w:hAnsi="宋体" w:cs="宋体"/>
          <w:b/>
          <w:bCs w:val="0"/>
          <w:color w:val="auto"/>
          <w:sz w:val="24"/>
          <w:szCs w:val="24"/>
          <w:lang w:eastAsia="zh-CN"/>
        </w:rPr>
        <w:t>（</w:t>
      </w:r>
      <w:r>
        <w:rPr>
          <w:rFonts w:hint="eastAsia" w:ascii="宋体" w:hAnsi="宋体" w:cs="宋体"/>
          <w:b/>
          <w:bCs w:val="0"/>
          <w:color w:val="auto"/>
          <w:sz w:val="24"/>
          <w:szCs w:val="24"/>
          <w:lang w:val="en-US" w:eastAsia="zh-CN"/>
        </w:rPr>
        <w:t>6分</w:t>
      </w:r>
      <w:r>
        <w:rPr>
          <w:rFonts w:hint="eastAsia" w:ascii="宋体" w:hAnsi="宋体" w:cs="宋体"/>
          <w:b/>
          <w:bCs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val="0"/>
        <w:spacing w:line="264" w:lineRule="auto"/>
        <w:jc w:val="center"/>
        <w:textAlignment w:val="auto"/>
        <w:rPr>
          <w:rFonts w:ascii="楷体" w:hAnsi="楷体" w:eastAsia="楷体" w:cs="楷体"/>
          <w:b w:val="0"/>
          <w:bCs/>
          <w:spacing w:val="-6"/>
          <w:sz w:val="24"/>
          <w:szCs w:val="24"/>
        </w:rPr>
      </w:pPr>
      <w:r>
        <w:rPr>
          <w:rFonts w:hint="eastAsia" w:ascii="楷体" w:hAnsi="楷体" w:eastAsia="楷体" w:cs="楷体"/>
          <w:b w:val="0"/>
          <w:bCs/>
          <w:spacing w:val="-6"/>
          <w:sz w:val="24"/>
          <w:szCs w:val="24"/>
          <w:lang w:val="en-US" w:eastAsia="zh-CN"/>
        </w:rPr>
        <w:t xml:space="preserve">     </w:t>
      </w:r>
      <w:r>
        <w:rPr>
          <w:rFonts w:hint="eastAsia" w:ascii="宋体" w:hAnsi="宋体" w:eastAsia="宋体" w:cs="宋体"/>
          <w:b/>
          <w:bCs w:val="0"/>
          <w:spacing w:val="-6"/>
          <w:sz w:val="24"/>
          <w:szCs w:val="24"/>
          <w:lang w:val="en-US" w:eastAsia="zh-CN"/>
        </w:rPr>
        <w:t xml:space="preserve"> </w:t>
      </w:r>
      <w:r>
        <w:rPr>
          <w:rFonts w:hint="eastAsia" w:ascii="宋体" w:hAnsi="宋体" w:eastAsia="宋体" w:cs="宋体"/>
          <w:b/>
          <w:bCs w:val="0"/>
          <w:spacing w:val="-6"/>
          <w:sz w:val="24"/>
          <w:szCs w:val="24"/>
        </w:rPr>
        <w:t>北山的谷子黄又黄</w:t>
      </w:r>
      <w:r>
        <w:rPr>
          <w:rFonts w:hint="eastAsia" w:ascii="宋体" w:hAnsi="宋体" w:eastAsia="宋体" w:cs="宋体"/>
          <w:b/>
          <w:bCs w:val="0"/>
          <w:spacing w:val="-6"/>
          <w:sz w:val="24"/>
          <w:szCs w:val="24"/>
          <w:lang w:val="en-US" w:eastAsia="zh-CN"/>
        </w:rPr>
        <w:t xml:space="preserve"> </w:t>
      </w:r>
      <w:r>
        <w:rPr>
          <w:rFonts w:hint="eastAsia" w:ascii="楷体" w:hAnsi="楷体" w:eastAsia="楷体" w:cs="楷体"/>
          <w:b w:val="0"/>
          <w:bCs/>
          <w:spacing w:val="-6"/>
          <w:sz w:val="24"/>
          <w:szCs w:val="24"/>
          <w:lang w:val="en-US" w:eastAsia="zh-CN"/>
        </w:rPr>
        <w:t xml:space="preserve">  </w:t>
      </w:r>
      <w:r>
        <w:rPr>
          <w:rFonts w:ascii="楷体" w:hAnsi="楷体" w:eastAsia="楷体" w:cs="楷体"/>
          <w:b w:val="0"/>
          <w:bCs/>
          <w:spacing w:val="-6"/>
          <w:sz w:val="24"/>
          <w:szCs w:val="24"/>
        </w:rPr>
        <w:t>梁少华</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藏好最后一袋谷子，绪杰从地窖口爬上来。</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前院里，绪亮正赶着骡子，在大石碾上，嘎吱嘎吱地把碎铁、耙齿、耕犁碾成粉末儿。</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北村靠近北山，黄土粘稠，盛产谷子。谷子经石碾碾压去皮，熬成小米粥，油滑酥稠，尤其上浮起的油亮米油。馋人呦！</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此刻，收割后的谷地，像产后的母亲，安静地躺在那儿，见不到一个人来打扰。</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盛开的野菊花，如豪放的花云，似梦幻般的锦缎，把山坡灰色的脊背遮盖了起来。在淡淡的花香里，绪杰嗅出了苦涩。</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去年这时节，天还未亮，蒙城日伪军来抢粮。日伪军挨户搜了个坛碎缸破，新收的谷子被抢了精光。巷子里鸡鸭毛随风飘飞，猪羊圈里全空了。</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菊花被堵小巷，无路可退，誓死相拼。小鬼子狞笑着撕扯她的衣衫，狂叫着刺穿她的胸膛，鲜血染红了插在发束的野菊花……</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疾病缠身的梁老汉被拦在路口，小鬼子解了他系腰的大包，撕裂成绳，掳走了他牵的耕牛。秋收以来，乡亲们的心一直悬着。游击小组组长绪杰，在值游动岗。</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暮云低垂，他下意识地摸了摸扛着的土枪。朦朦胧胧的，远处一队人马长蛇阵顺着山路向这走来。他心一紧，猫腰躲进了高粱地。</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种植在低洼和高坡之间的高粱，一片片，高低错落，绵延起伏。红透的高粱穗，似熊熊的火把。在这静谧的夜，摆动着身子发出窸窸窣窣的声音。</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越来越近，牲口上驮着的空袋子已隐约可见。</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“等着吧！”绪杰瞪着血红的眼，瞄准队尾，“砰——”有人应声趴下！</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“八路！”队伍一阵骚乱。啪啪啪，夜空响起凌乱的枪声。</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鬼子不敢靠近大片的高粱地</w:t>
      </w:r>
      <w:r>
        <w:rPr>
          <w:rFonts w:hint="eastAsia" w:ascii="楷体" w:hAnsi="楷体" w:eastAsia="楷体" w:cs="楷体"/>
          <w:b w:val="0"/>
          <w:bCs/>
          <w:spacing w:val="-6"/>
          <w:sz w:val="24"/>
          <w:szCs w:val="24"/>
          <w:lang w:val="en-US" w:eastAsia="zh-CN"/>
        </w:rPr>
        <w:t>,</w:t>
      </w:r>
      <w:r>
        <w:rPr>
          <w:rFonts w:ascii="楷体" w:hAnsi="楷体" w:eastAsia="楷体" w:cs="楷体"/>
          <w:b w:val="0"/>
          <w:bCs/>
          <w:spacing w:val="-6"/>
          <w:sz w:val="24"/>
          <w:szCs w:val="24"/>
        </w:rPr>
        <w:t>放了一通枪</w:t>
      </w:r>
      <w:r>
        <w:rPr>
          <w:rFonts w:ascii="楷体" w:hAnsi="楷体" w:eastAsia="楷体" w:cs="楷体"/>
          <w:b w:val="0"/>
          <w:bCs/>
          <w:spacing w:val="-45"/>
          <w:sz w:val="24"/>
          <w:szCs w:val="24"/>
        </w:rPr>
        <w:t>。</w:t>
      </w:r>
      <w:r>
        <w:rPr>
          <w:rFonts w:ascii="楷体" w:hAnsi="楷体" w:eastAsia="楷体" w:cs="楷体"/>
          <w:b w:val="0"/>
          <w:bCs/>
          <w:spacing w:val="-6"/>
          <w:sz w:val="24"/>
          <w:szCs w:val="24"/>
        </w:rPr>
        <w:t>好大一阵子</w:t>
      </w:r>
      <w:r>
        <w:rPr>
          <w:rFonts w:hint="eastAsia" w:ascii="楷体" w:hAnsi="楷体" w:eastAsia="楷体" w:cs="楷体"/>
          <w:b w:val="0"/>
          <w:bCs/>
          <w:spacing w:val="-6"/>
          <w:sz w:val="24"/>
          <w:szCs w:val="24"/>
          <w:lang w:val="en-US" w:eastAsia="zh-CN"/>
        </w:rPr>
        <w:t>,</w:t>
      </w:r>
      <w:r>
        <w:rPr>
          <w:rFonts w:ascii="楷体" w:hAnsi="楷体" w:eastAsia="楷体" w:cs="楷体"/>
          <w:b w:val="0"/>
          <w:bCs/>
          <w:spacing w:val="-11"/>
          <w:sz w:val="24"/>
          <w:szCs w:val="24"/>
        </w:rPr>
        <w:t>四周除了偶尔传来的虫鸣</w:t>
      </w:r>
      <w:r>
        <w:rPr>
          <w:rFonts w:hint="eastAsia" w:ascii="楷体" w:hAnsi="楷体" w:eastAsia="楷体" w:cs="楷体"/>
          <w:b w:val="0"/>
          <w:bCs/>
          <w:spacing w:val="-6"/>
          <w:sz w:val="24"/>
          <w:szCs w:val="24"/>
          <w:lang w:val="en-US" w:eastAsia="zh-CN"/>
        </w:rPr>
        <w:t>,</w:t>
      </w:r>
      <w:r>
        <w:rPr>
          <w:rFonts w:ascii="楷体" w:hAnsi="楷体" w:eastAsia="楷体" w:cs="楷体"/>
          <w:b w:val="0"/>
          <w:bCs/>
          <w:spacing w:val="-6"/>
          <w:sz w:val="24"/>
          <w:szCs w:val="24"/>
        </w:rPr>
        <w:t>一点动静也没有</w:t>
      </w:r>
      <w:r>
        <w:rPr>
          <w:rFonts w:ascii="楷体" w:hAnsi="楷体" w:eastAsia="楷体" w:cs="楷体"/>
          <w:b w:val="0"/>
          <w:bCs/>
          <w:spacing w:val="-45"/>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长蛇阵停滞了，几个伪军死活不前，一番推嚷。骑大马的小日本嗷嗷叫。</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声声脚步刺耳，大队人马拐上了沿水簸箕进北村的路。</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一屋子守夜的人，听到村外传来枪声，迅速熄灯灭火。保长飞跑上老槐树下的庙台，双手撮成喇叭状，用全力拖起长调喊：“乡亲们，‘兄弟们’来了，快烧锅茶给他们喝吧！”</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绪亮等十几个青壮年，分头藏在柴垛边、墙头上。手上的荆条篮子里，装着满满的土炸弹。大队人马很快逼近村庄，柴门被踢开，震得门框直晃。可他们连一粒米还没捞到，炸弹就从身前身后炸响了。霎时，巨大的烟尘同爆炸的火光，搅得什么也看不见。</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不远处的小屋，门后拉弦绑好的炸弹，把拿枪托子砸门的鬼子“轰”地送上了天。</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0"/>
          <w:sz w:val="24"/>
          <w:szCs w:val="24"/>
        </w:rPr>
      </w:pPr>
      <w:r>
        <w:rPr>
          <w:rFonts w:ascii="楷体" w:hAnsi="楷体" w:eastAsia="楷体" w:cs="楷体"/>
          <w:b w:val="0"/>
          <w:bCs/>
          <w:spacing w:val="0"/>
          <w:sz w:val="24"/>
          <w:szCs w:val="24"/>
        </w:rPr>
        <w:t>乡亲们用碾碎的铁粉</w:t>
      </w:r>
      <w:r>
        <w:rPr>
          <w:rFonts w:hint="eastAsia" w:ascii="楷体" w:hAnsi="楷体" w:eastAsia="楷体" w:cs="楷体"/>
          <w:b w:val="0"/>
          <w:bCs/>
          <w:spacing w:val="0"/>
          <w:sz w:val="24"/>
          <w:szCs w:val="24"/>
          <w:lang w:val="en-US" w:eastAsia="zh-CN"/>
        </w:rPr>
        <w:t>,</w:t>
      </w:r>
      <w:r>
        <w:rPr>
          <w:rFonts w:ascii="楷体" w:hAnsi="楷体" w:eastAsia="楷体" w:cs="楷体"/>
          <w:b w:val="0"/>
          <w:bCs/>
          <w:spacing w:val="0"/>
          <w:sz w:val="24"/>
          <w:szCs w:val="24"/>
        </w:rPr>
        <w:t>化汁成型做成外壳</w:t>
      </w:r>
      <w:r>
        <w:rPr>
          <w:rFonts w:hint="eastAsia" w:ascii="楷体" w:hAnsi="楷体" w:eastAsia="楷体" w:cs="楷体"/>
          <w:b w:val="0"/>
          <w:bCs/>
          <w:spacing w:val="0"/>
          <w:sz w:val="24"/>
          <w:szCs w:val="24"/>
          <w:lang w:val="en-US" w:eastAsia="zh-CN"/>
        </w:rPr>
        <w:t>,</w:t>
      </w:r>
      <w:r>
        <w:rPr>
          <w:rFonts w:ascii="楷体" w:hAnsi="楷体" w:eastAsia="楷体" w:cs="楷体"/>
          <w:b w:val="0"/>
          <w:bCs/>
          <w:spacing w:val="0"/>
          <w:sz w:val="24"/>
          <w:szCs w:val="24"/>
        </w:rPr>
        <w:t>装上土方炒制的炸药制成的炸弹</w:t>
      </w:r>
      <w:r>
        <w:rPr>
          <w:rFonts w:hint="eastAsia" w:ascii="楷体" w:hAnsi="楷体" w:eastAsia="楷体" w:cs="楷体"/>
          <w:b w:val="0"/>
          <w:bCs/>
          <w:spacing w:val="0"/>
          <w:sz w:val="24"/>
          <w:szCs w:val="24"/>
          <w:lang w:val="en-US" w:eastAsia="zh-CN"/>
        </w:rPr>
        <w:t>,终</w:t>
      </w:r>
      <w:r>
        <w:rPr>
          <w:rFonts w:ascii="楷体" w:hAnsi="楷体" w:eastAsia="楷体" w:cs="楷体"/>
          <w:b w:val="0"/>
          <w:bCs/>
          <w:spacing w:val="0"/>
          <w:sz w:val="24"/>
          <w:szCs w:val="24"/>
        </w:rPr>
        <w:t>于让鬼子们尝到了苦头。</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血头血脸的一群人，抛下尸体，狼嚎着仓皇逃命。</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很快，村外又一声惨叫，骑马的小日本一头栽下，“王八盒子”撂进了路边的高粱地。</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马儿嘶鸣着狂奔，被抬上马的小日本背朝天，耷拉的脑袋在马肚上来回地蹭。</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“今夜，便宜这群王八犊子了！”大家还在为绪杰捏着一把汗，一抬头，他正翻越围墙，举着把“王八盒子”，站在了大家面前。</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十几个青壮年欢呼着，围拢上来，传看着、摩挲着这把缴来的手枪。</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“弟兄们，让它给咱多生几把吧？”</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“对！”伴随着一阵高过一阵的欢呼声，乡亲们把绪杰抛举得老高。</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left"/>
        <w:textAlignment w:val="auto"/>
        <w:rPr>
          <w:rFonts w:ascii="楷体" w:hAnsi="楷体" w:eastAsia="楷体" w:cs="楷体"/>
          <w:b w:val="0"/>
          <w:bCs/>
          <w:spacing w:val="-6"/>
          <w:sz w:val="24"/>
          <w:szCs w:val="24"/>
        </w:rPr>
      </w:pPr>
      <w:r>
        <w:rPr>
          <w:rFonts w:ascii="楷体" w:hAnsi="楷体" w:eastAsia="楷体" w:cs="楷体"/>
          <w:b w:val="0"/>
          <w:bCs/>
          <w:spacing w:val="-6"/>
          <w:sz w:val="24"/>
          <w:szCs w:val="24"/>
        </w:rPr>
        <w:t>“北山的谷子黄又黄，鬼子下乡来抢粮、来抢粮……”突然，人群中有人动情地唱起了，拉腔声音高亢苍凉，还夹些花腔，绵长的歌声一直飘出村外。</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firstLine="420"/>
        <w:jc w:val="right"/>
        <w:textAlignment w:val="auto"/>
        <w:rPr>
          <w:rFonts w:hint="eastAsia" w:ascii="仿宋" w:hAnsi="仿宋" w:eastAsia="仿宋" w:cs="仿宋"/>
          <w:b/>
          <w:bCs w:val="0"/>
          <w:spacing w:val="-6"/>
          <w:sz w:val="24"/>
          <w:szCs w:val="24"/>
        </w:rPr>
      </w:pPr>
      <w:r>
        <w:rPr>
          <w:rFonts w:hint="eastAsia" w:ascii="仿宋" w:hAnsi="仿宋" w:eastAsia="仿宋" w:cs="仿宋"/>
          <w:b/>
          <w:bCs w:val="0"/>
          <w:spacing w:val="-6"/>
          <w:sz w:val="24"/>
          <w:szCs w:val="24"/>
        </w:rPr>
        <w:t>(选自《江河文学》2021年10月刊，有删改)</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女人抬头笑着问：“今天怎么回来的这么晚？”站起来要去端饭。水生坐在台阶上说：</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“吃过饭了，你不要去拿。”</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女人就又坐在席子上。她望着丈夫的脸，她看出他的脸有些红胀，说话也有些气喘。她问：“他们几个哩？”</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水生说：“还在区上。爹哩？”</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女人说：“睡了。”</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“小华哩？”</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“和他爷爷去收了半天虾篓，早就睡了。他们几个为什么还不回来？”</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水生笑了一下。女人看出他笑的不像平常。</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“怎么了，你？”</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水生小声说：“明天我就到大部队上去了。”</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女人的手指震动了一下，像是叫苇眉子划破了手，她把一个手指放在嘴里吮了一下。</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水生说：“今天县委召集我们开会。假若敌人再在同口安上据点，那和端村就成了一条线，淀里的斗争形势就变了。会上决定成立一个地区队。我第一个举手报了名的。”</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女人低着头说：“你总是很积极的。”</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水生说：“我是村里的游击组长，是干部，自然要站在头里，他们几个也报了名。他们不敢回来，怕家的人拖尾巴。公推我代表，回来和家里人们说一说。他们全觉得你还开明一些。”</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女人鼻子里有些酸，但她并没有哭。</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水生想安慰她。因为要考虑准备的事情还太多，他只说了两句：“千斤的担子你先担吧，打走了鬼子，我回来谢你。”</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说罢，他就到别人家里去了，他说回来再和父亲谈。</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鸡叫的时候，水生才回来。女人还是呆呆地坐在院子里等他，她说：“你有什么话嘱咐我吧！”</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“没有什么话了，我走了，你要不断进步，识字，生产。”</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“嗯。”</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“什么事也不要落在别人后面！”</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“嗯，还有什么？”</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ascii="楷体" w:hAnsi="楷体" w:eastAsia="楷体" w:cs="楷体"/>
          <w:b w:val="0"/>
          <w:bCs/>
          <w:spacing w:val="-6"/>
          <w:kern w:val="0"/>
          <w:sz w:val="24"/>
          <w:szCs w:val="24"/>
        </w:rPr>
      </w:pPr>
      <w:r>
        <w:rPr>
          <w:rFonts w:ascii="楷体" w:hAnsi="楷体" w:eastAsia="楷体" w:cs="楷体"/>
          <w:b w:val="0"/>
          <w:bCs/>
          <w:spacing w:val="-6"/>
          <w:kern w:val="0"/>
          <w:sz w:val="24"/>
          <w:szCs w:val="24"/>
        </w:rPr>
        <w:t>“不要叫敌人汉奸捉活的。捉住了要和他拼命。”</w:t>
      </w:r>
    </w:p>
    <w:p>
      <w:pPr>
        <w:keepNext w:val="0"/>
        <w:keepLines w:val="0"/>
        <w:pageBreakBefore w:val="0"/>
        <w:widowControl w:val="0"/>
        <w:shd w:val="clear" w:color="auto" w:fill="auto"/>
        <w:kinsoku/>
        <w:wordWrap/>
        <w:overflowPunct/>
        <w:topLinePunct w:val="0"/>
        <w:autoSpaceDE/>
        <w:autoSpaceDN/>
        <w:bidi w:val="0"/>
        <w:adjustRightInd/>
        <w:snapToGrid/>
        <w:spacing w:line="245" w:lineRule="auto"/>
        <w:ind w:firstLine="420"/>
        <w:jc w:val="left"/>
        <w:textAlignment w:val="auto"/>
        <w:rPr>
          <w:rFonts w:hint="eastAsia" w:ascii="仿宋" w:hAnsi="仿宋" w:eastAsia="仿宋" w:cs="仿宋"/>
          <w:b/>
          <w:bCs w:val="0"/>
          <w:spacing w:val="-6"/>
          <w:sz w:val="24"/>
          <w:szCs w:val="24"/>
        </w:rPr>
      </w:pPr>
      <w:r>
        <w:rPr>
          <w:rFonts w:ascii="楷体" w:hAnsi="楷体" w:eastAsia="楷体" w:cs="楷体"/>
          <w:b w:val="0"/>
          <w:bCs/>
          <w:spacing w:val="-6"/>
          <w:kern w:val="0"/>
          <w:sz w:val="24"/>
          <w:szCs w:val="24"/>
        </w:rPr>
        <w:t>那最重要的一句，女人流着眼泪答应了他。</w:t>
      </w:r>
      <w:r>
        <w:rPr>
          <w:rFonts w:hint="eastAsia" w:ascii="楷体" w:hAnsi="楷体" w:eastAsia="楷体" w:cs="楷体"/>
          <w:b w:val="0"/>
          <w:bCs/>
          <w:spacing w:val="-6"/>
          <w:kern w:val="0"/>
          <w:sz w:val="24"/>
          <w:szCs w:val="24"/>
          <w:lang w:val="en-US" w:eastAsia="zh-CN"/>
        </w:rPr>
        <w:t xml:space="preserve">    </w:t>
      </w:r>
      <w:r>
        <w:rPr>
          <w:rFonts w:hint="eastAsia" w:ascii="楷体" w:hAnsi="楷体" w:eastAsia="楷体" w:cs="楷体"/>
          <w:b w:val="0"/>
          <w:bCs/>
          <w:spacing w:val="-6"/>
          <w:sz w:val="24"/>
          <w:szCs w:val="24"/>
          <w:lang w:val="en-US" w:eastAsia="zh-CN"/>
        </w:rPr>
        <w:t xml:space="preserve">                  </w:t>
      </w:r>
      <w:r>
        <w:rPr>
          <w:rFonts w:hint="eastAsia" w:ascii="仿宋" w:hAnsi="仿宋" w:eastAsia="仿宋" w:cs="仿宋"/>
          <w:b/>
          <w:bCs w:val="0"/>
          <w:spacing w:val="-6"/>
          <w:sz w:val="24"/>
          <w:szCs w:val="24"/>
        </w:rPr>
        <w:t>(节选自孙犁《荷花淀》)</w:t>
      </w:r>
    </w:p>
    <w:p>
      <w:pPr>
        <w:keepNext w:val="0"/>
        <w:keepLines w:val="0"/>
        <w:pageBreakBefore w:val="0"/>
        <w:widowControl w:val="0"/>
        <w:shd w:val="clear" w:color="auto" w:fill="auto"/>
        <w:kinsoku/>
        <w:wordWrap/>
        <w:overflowPunct/>
        <w:topLinePunct w:val="0"/>
        <w:autoSpaceDE/>
        <w:autoSpaceDN/>
        <w:bidi w:val="0"/>
        <w:adjustRightInd/>
        <w:snapToGrid/>
        <w:spacing w:line="100" w:lineRule="exact"/>
        <w:jc w:val="left"/>
        <w:textAlignment w:val="auto"/>
        <w:rPr>
          <w:rFonts w:hint="eastAsia"/>
          <w:b/>
          <w:bCs w:val="0"/>
          <w:spacing w:val="-6"/>
          <w:sz w:val="10"/>
          <w:szCs w:val="1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b/>
          <w:bCs w:val="0"/>
          <w:spacing w:val="-6"/>
          <w:sz w:val="24"/>
          <w:szCs w:val="24"/>
        </w:rPr>
      </w:pPr>
      <w:r>
        <w:rPr>
          <w:rFonts w:hint="eastAsia"/>
          <w:b/>
          <w:bCs w:val="0"/>
          <w:spacing w:val="-6"/>
          <w:sz w:val="24"/>
          <w:szCs w:val="24"/>
          <w:lang w:val="en-US" w:eastAsia="zh-CN"/>
        </w:rPr>
        <w:t>7</w:t>
      </w:r>
      <w:r>
        <w:rPr>
          <w:b/>
          <w:bCs w:val="0"/>
          <w:spacing w:val="-6"/>
          <w:sz w:val="24"/>
          <w:szCs w:val="24"/>
        </w:rPr>
        <w:t>．下列对小说相关内容的理解，正确的一项是（</w:t>
      </w:r>
      <w:r>
        <w:rPr>
          <w:rFonts w:ascii="Times New Roman" w:hAnsi="Times New Roman" w:eastAsia="Times New Roman" w:cs="Times New Roman"/>
          <w:b/>
          <w:bCs w:val="0"/>
          <w:spacing w:val="-6"/>
          <w:kern w:val="0"/>
          <w:sz w:val="24"/>
          <w:szCs w:val="24"/>
        </w:rPr>
        <w:t>   </w:t>
      </w:r>
      <w:r>
        <w:rPr>
          <w:b/>
          <w:bCs w:val="0"/>
          <w:spacing w:val="-6"/>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A</w:t>
      </w:r>
      <w:r>
        <w:rPr>
          <w:rFonts w:hint="eastAsia"/>
          <w:b w:val="0"/>
          <w:bCs/>
          <w:spacing w:val="-6"/>
          <w:sz w:val="24"/>
          <w:szCs w:val="24"/>
          <w:lang w:val="en-US" w:eastAsia="zh-CN"/>
        </w:rPr>
        <w:t>.</w:t>
      </w:r>
      <w:r>
        <w:rPr>
          <w:b w:val="0"/>
          <w:bCs/>
          <w:spacing w:val="-6"/>
          <w:sz w:val="24"/>
          <w:szCs w:val="24"/>
        </w:rPr>
        <w:t>两篇小说均以抗战这一特殊历史时期为背景，讲述了普通百姓在国难当头之际保家卫国的故事，展示了波澜壮阔的战争场面。</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B</w:t>
      </w:r>
      <w:r>
        <w:rPr>
          <w:rFonts w:hint="eastAsia"/>
          <w:b w:val="0"/>
          <w:bCs/>
          <w:spacing w:val="-6"/>
          <w:sz w:val="24"/>
          <w:szCs w:val="24"/>
          <w:lang w:val="en-US" w:eastAsia="zh-CN"/>
        </w:rPr>
        <w:t>.</w:t>
      </w:r>
      <w:r>
        <w:rPr>
          <w:b w:val="0"/>
          <w:bCs/>
          <w:spacing w:val="-6"/>
          <w:sz w:val="24"/>
          <w:szCs w:val="24"/>
        </w:rPr>
        <w:t>“乡亲们，兄弟们’来了，快烧锅茶给他们喝吧！”是保长的暗语，这是在提醒乡亲们，鬼子已经进村，可以使用自制的炸弹了。</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C</w:t>
      </w:r>
      <w:r>
        <w:rPr>
          <w:rFonts w:hint="eastAsia"/>
          <w:b w:val="0"/>
          <w:bCs/>
          <w:spacing w:val="-6"/>
          <w:sz w:val="24"/>
          <w:szCs w:val="24"/>
          <w:lang w:val="en-US" w:eastAsia="zh-CN"/>
        </w:rPr>
        <w:t>.</w:t>
      </w:r>
      <w:r>
        <w:rPr>
          <w:b w:val="0"/>
          <w:bCs/>
          <w:spacing w:val="-6"/>
          <w:sz w:val="24"/>
          <w:szCs w:val="24"/>
        </w:rPr>
        <w:t>“马儿嘶鸣着狂奔，被抬上马的小日本背朝天，耷拉的脑袋在马肚上来回地蹭”，用词生动典雅，描绘出敌人仓皇逃窜的狼狈状态。</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D</w:t>
      </w:r>
      <w:r>
        <w:rPr>
          <w:rFonts w:hint="eastAsia"/>
          <w:b w:val="0"/>
          <w:bCs/>
          <w:spacing w:val="-6"/>
          <w:sz w:val="24"/>
          <w:szCs w:val="24"/>
          <w:lang w:val="en-US" w:eastAsia="zh-CN"/>
        </w:rPr>
        <w:t>.</w:t>
      </w:r>
      <w:r>
        <w:rPr>
          <w:b w:val="0"/>
          <w:bCs/>
          <w:spacing w:val="-6"/>
          <w:sz w:val="24"/>
          <w:szCs w:val="24"/>
        </w:rPr>
        <w:t>《荷花淀》选段中“不要叫敌人汉奸捉活的。捉住了要和他拼命”是最重要的一句话，是因为水生预感到村中女人会遇到日本兵。</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jc w:val="left"/>
        <w:textAlignment w:val="auto"/>
        <w:rPr>
          <w:b w:val="0"/>
          <w:bCs/>
          <w:spacing w:val="-6"/>
          <w:sz w:val="24"/>
          <w:szCs w:val="24"/>
        </w:rPr>
      </w:pPr>
      <w:r>
        <w:rPr>
          <w:rFonts w:hint="eastAsia"/>
          <w:b/>
          <w:bCs w:val="0"/>
          <w:spacing w:val="-6"/>
          <w:sz w:val="24"/>
          <w:szCs w:val="24"/>
          <w:lang w:val="en-US" w:eastAsia="zh-CN"/>
        </w:rPr>
        <w:t>8</w:t>
      </w:r>
      <w:r>
        <w:rPr>
          <w:b/>
          <w:bCs w:val="0"/>
          <w:spacing w:val="-6"/>
          <w:sz w:val="24"/>
          <w:szCs w:val="24"/>
        </w:rPr>
        <w:t>．下列对小说艺术特色的分析鉴赏，不正确的一项是（</w:t>
      </w:r>
      <w:r>
        <w:rPr>
          <w:rFonts w:ascii="Times New Roman" w:hAnsi="Times New Roman" w:eastAsia="Times New Roman" w:cs="Times New Roman"/>
          <w:b/>
          <w:bCs w:val="0"/>
          <w:spacing w:val="-6"/>
          <w:kern w:val="0"/>
          <w:sz w:val="24"/>
          <w:szCs w:val="24"/>
        </w:rPr>
        <w:t> </w:t>
      </w:r>
      <w:r>
        <w:rPr>
          <w:rFonts w:hint="eastAsia" w:eastAsia="宋体" w:cs="Times New Roman"/>
          <w:b/>
          <w:bCs w:val="0"/>
          <w:spacing w:val="-6"/>
          <w:kern w:val="0"/>
          <w:sz w:val="24"/>
          <w:szCs w:val="24"/>
          <w:lang w:val="en-US" w:eastAsia="zh-CN"/>
        </w:rPr>
        <w:t xml:space="preserve">  </w:t>
      </w:r>
      <w:r>
        <w:rPr>
          <w:rFonts w:ascii="Times New Roman" w:hAnsi="Times New Roman" w:eastAsia="Times New Roman" w:cs="Times New Roman"/>
          <w:b/>
          <w:bCs w:val="0"/>
          <w:spacing w:val="-6"/>
          <w:kern w:val="0"/>
          <w:sz w:val="24"/>
          <w:szCs w:val="24"/>
        </w:rPr>
        <w:t> </w:t>
      </w:r>
      <w:r>
        <w:rPr>
          <w:b/>
          <w:bCs w:val="0"/>
          <w:spacing w:val="-6"/>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A</w:t>
      </w:r>
      <w:r>
        <w:rPr>
          <w:rFonts w:hint="eastAsia"/>
          <w:b w:val="0"/>
          <w:bCs/>
          <w:spacing w:val="-6"/>
          <w:sz w:val="24"/>
          <w:szCs w:val="24"/>
          <w:lang w:val="en-US" w:eastAsia="zh-CN"/>
        </w:rPr>
        <w:t>.</w:t>
      </w:r>
      <w:r>
        <w:rPr>
          <w:b w:val="0"/>
          <w:bCs/>
          <w:spacing w:val="-6"/>
          <w:sz w:val="24"/>
          <w:szCs w:val="24"/>
        </w:rPr>
        <w:t>《北山的谷子黄又黄》中插叙了去年日伪军来扫荡村子的内容，既凸显了日军的残暴无情，也补充了今年全村全员戒备的原因。</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B</w:t>
      </w:r>
      <w:r>
        <w:rPr>
          <w:rFonts w:hint="eastAsia"/>
          <w:b w:val="0"/>
          <w:bCs/>
          <w:spacing w:val="-6"/>
          <w:sz w:val="24"/>
          <w:szCs w:val="24"/>
          <w:lang w:val="en-US" w:eastAsia="zh-CN"/>
        </w:rPr>
        <w:t>.</w:t>
      </w:r>
      <w:r>
        <w:rPr>
          <w:b w:val="0"/>
          <w:bCs/>
          <w:spacing w:val="-6"/>
          <w:sz w:val="24"/>
          <w:szCs w:val="24"/>
        </w:rPr>
        <w:t>《北山的谷子黄又黄》开篇两段点到绪杰藏谷子和绪亮碾铁粉的情节，既给读者设置了悬念， 又为下文情节的推进做了铺垫。</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C</w:t>
      </w:r>
      <w:r>
        <w:rPr>
          <w:rFonts w:hint="eastAsia"/>
          <w:b w:val="0"/>
          <w:bCs/>
          <w:spacing w:val="-6"/>
          <w:sz w:val="24"/>
          <w:szCs w:val="24"/>
          <w:lang w:val="en-US" w:eastAsia="zh-CN"/>
        </w:rPr>
        <w:t>.</w:t>
      </w:r>
      <w:r>
        <w:rPr>
          <w:b w:val="0"/>
          <w:bCs/>
          <w:spacing w:val="-6"/>
          <w:sz w:val="24"/>
          <w:szCs w:val="24"/>
        </w:rPr>
        <w:t>《北山的谷子黄又黄》结尾极富艺术魅力，既照应了题目，又突出了人物形象和文章主旨，给读者以无限的想象空间，韵味无穷。</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28" w:hanging="228" w:hangingChars="100"/>
        <w:jc w:val="left"/>
        <w:textAlignment w:val="auto"/>
        <w:rPr>
          <w:b w:val="0"/>
          <w:bCs/>
          <w:spacing w:val="-6"/>
          <w:sz w:val="24"/>
          <w:szCs w:val="24"/>
        </w:rPr>
      </w:pPr>
      <w:r>
        <w:rPr>
          <w:b w:val="0"/>
          <w:bCs/>
          <w:spacing w:val="-6"/>
          <w:sz w:val="24"/>
          <w:szCs w:val="24"/>
        </w:rPr>
        <w:t>D</w:t>
      </w:r>
      <w:r>
        <w:rPr>
          <w:rFonts w:hint="eastAsia"/>
          <w:b w:val="0"/>
          <w:bCs/>
          <w:spacing w:val="-6"/>
          <w:sz w:val="24"/>
          <w:szCs w:val="24"/>
          <w:lang w:val="en-US" w:eastAsia="zh-CN"/>
        </w:rPr>
        <w:t>.</w:t>
      </w:r>
      <w:r>
        <w:rPr>
          <w:b w:val="0"/>
          <w:bCs/>
          <w:spacing w:val="-6"/>
          <w:sz w:val="24"/>
          <w:szCs w:val="24"/>
        </w:rPr>
        <w:t>两篇文章塑造人物的手法各有特色，前者综合运用动作、神态、环境烘托等各种手法，后者主要借助对话描写来表达人物情感。</w:t>
      </w:r>
    </w:p>
    <w:p>
      <w:pPr>
        <w:keepNext w:val="0"/>
        <w:keepLines w:val="0"/>
        <w:pageBreakBefore w:val="0"/>
        <w:widowControl w:val="0"/>
        <w:shd w:val="clear" w:color="auto" w:fill="auto"/>
        <w:kinsoku/>
        <w:wordWrap/>
        <w:overflowPunct/>
        <w:topLinePunct w:val="0"/>
        <w:autoSpaceDE/>
        <w:autoSpaceDN/>
        <w:bidi w:val="0"/>
        <w:adjustRightInd/>
        <w:snapToGrid/>
        <w:spacing w:line="252" w:lineRule="auto"/>
        <w:ind w:left="208" w:hanging="208" w:hangingChars="100"/>
        <w:jc w:val="left"/>
        <w:textAlignment w:val="auto"/>
        <w:rPr>
          <w:rFonts w:hint="default" w:eastAsia="宋体"/>
          <w:b/>
          <w:bCs/>
          <w:spacing w:val="-6"/>
          <w:sz w:val="24"/>
          <w:szCs w:val="24"/>
          <w:lang w:val="en-US" w:eastAsia="zh-CN"/>
        </w:rPr>
      </w:pPr>
      <w:r>
        <w:rPr>
          <w:rFonts w:hint="eastAsia" w:ascii="微软雅黑" w:hAnsi="微软雅黑" w:eastAsia="微软雅黑" w:cs="微软雅黑"/>
          <w:b/>
          <w:bCs/>
          <w:color w:val="000000" w:themeColor="text1"/>
          <w:spacing w:val="-6"/>
          <w:sz w:val="22"/>
          <w:szCs w:val="22"/>
          <w14:textFill>
            <w14:solidFill>
              <w14:schemeClr w14:val="tx1"/>
            </w14:solidFill>
          </w14:textFill>
        </w:rPr>
        <w:t>☎</w:t>
      </w:r>
      <w:r>
        <w:rPr>
          <w:rFonts w:hint="eastAsia"/>
          <w:b/>
          <w:bCs/>
          <w:spacing w:val="-6"/>
          <w:sz w:val="24"/>
          <w:szCs w:val="24"/>
          <w:lang w:val="en-US" w:eastAsia="zh-CN"/>
        </w:rPr>
        <w:t xml:space="preserve"> </w:t>
      </w:r>
      <w:r>
        <w:rPr>
          <w:b/>
          <w:bCs/>
          <w:spacing w:val="-6"/>
          <w:sz w:val="24"/>
          <w:szCs w:val="24"/>
        </w:rPr>
        <w:t>环境描写可拓展小说的美学空间，能使描绘的图景与所表现的思想情感融为一体，请据此分析《北山的谷子黄又黄》中描写“野菊”和“高粱”的作用。</w:t>
      </w:r>
      <w:r>
        <w:rPr>
          <w:rFonts w:hint="eastAsia"/>
          <w:b/>
          <w:bCs/>
          <w:spacing w:val="-6"/>
          <w:sz w:val="24"/>
          <w:szCs w:val="24"/>
          <w:lang w:val="en-US" w:eastAsia="zh-CN"/>
        </w:rPr>
        <w:t>(6分)</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w:t>
      </w:r>
    </w:p>
    <w:p>
      <w:pPr>
        <w:keepNext w:val="0"/>
        <w:keepLines w:val="0"/>
        <w:pageBreakBefore w:val="0"/>
        <w:widowControl w:val="0"/>
        <w:shd w:val="clear" w:color="auto" w:fill="auto"/>
        <w:kinsoku/>
        <w:wordWrap/>
        <w:overflowPunct/>
        <w:topLinePunct w:val="0"/>
        <w:autoSpaceDE/>
        <w:autoSpaceDN/>
        <w:bidi w:val="0"/>
        <w:spacing w:line="360" w:lineRule="auto"/>
        <w:jc w:val="left"/>
        <w:rPr>
          <w:b/>
          <w:bCs w:val="0"/>
        </w:rPr>
      </w:pPr>
      <w:r>
        <w:rPr>
          <w:rFonts w:hint="eastAsia" w:ascii="微软雅黑" w:hAnsi="微软雅黑" w:eastAsia="微软雅黑" w:cs="微软雅黑"/>
          <w:b/>
          <w:bCs/>
          <w:color w:val="000000" w:themeColor="text1"/>
          <w:spacing w:val="-6"/>
          <w:sz w:val="22"/>
          <w:szCs w:val="22"/>
          <w14:textFill>
            <w14:solidFill>
              <w14:schemeClr w14:val="tx1"/>
            </w14:solidFill>
          </w14:textFill>
        </w:rPr>
        <w:t>☎</w:t>
      </w:r>
      <w:r>
        <w:rPr>
          <w:b/>
          <w:bCs/>
          <w:spacing w:val="-6"/>
          <w:sz w:val="24"/>
          <w:szCs w:val="24"/>
        </w:rPr>
        <w:t>作为特殊时期的典型人物存在</w:t>
      </w:r>
      <w:r>
        <w:rPr>
          <w:rFonts w:hint="eastAsia"/>
          <w:b/>
          <w:bCs/>
          <w:spacing w:val="-6"/>
          <w:sz w:val="24"/>
          <w:szCs w:val="24"/>
          <w:lang w:val="en-US" w:eastAsia="zh-CN"/>
        </w:rPr>
        <w:t>,</w:t>
      </w:r>
      <w:r>
        <w:rPr>
          <w:b/>
          <w:bCs/>
          <w:spacing w:val="-6"/>
          <w:sz w:val="24"/>
          <w:szCs w:val="24"/>
        </w:rPr>
        <w:t>有看符号一般的不可替代性。请据此分析绪杰和水生嫂形象的意义。</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spacing w:line="360" w:lineRule="auto"/>
        <w:rPr>
          <w:rFonts w:hint="eastAsia" w:ascii="华文中宋" w:hAnsi="华文中宋" w:eastAsia="宋体" w:cs="华文中宋"/>
          <w:b/>
          <w:bCs w:val="0"/>
          <w:color w:val="000000"/>
          <w:sz w:val="24"/>
          <w:szCs w:val="24"/>
          <w:lang w:eastAsia="zh-CN"/>
        </w:rPr>
      </w:pPr>
      <w:r>
        <w:rPr>
          <w:rFonts w:ascii="宋体" w:hAnsi="宋体" w:eastAsia="宋体" w:cs="宋体"/>
          <w:b/>
          <w:bCs w:val="0"/>
          <w:color w:val="auto"/>
          <w:sz w:val="24"/>
        </w:rPr>
        <w:t>(</w:t>
      </w:r>
      <w:r>
        <w:rPr>
          <w:rFonts w:hint="eastAsia" w:ascii="宋体" w:hAnsi="宋体" w:cs="宋体"/>
          <w:b/>
          <w:bCs w:val="0"/>
          <w:color w:val="auto"/>
          <w:sz w:val="24"/>
          <w:lang w:eastAsia="zh-CN"/>
        </w:rPr>
        <w:t>二</w:t>
      </w:r>
      <w:r>
        <w:rPr>
          <w:rFonts w:ascii="宋体" w:hAnsi="宋体" w:eastAsia="宋体" w:cs="宋体"/>
          <w:b/>
          <w:bCs w:val="0"/>
          <w:color w:val="auto"/>
          <w:sz w:val="24"/>
        </w:rPr>
        <w:t>)</w:t>
      </w:r>
      <w:r>
        <w:rPr>
          <w:rFonts w:ascii="宋体" w:hAnsi="宋体" w:eastAsia="宋体" w:cs="宋体"/>
          <w:b/>
          <w:bCs w:val="0"/>
          <w:color w:val="auto"/>
          <w:sz w:val="24"/>
          <w:szCs w:val="24"/>
        </w:rPr>
        <w:t>阅读下面的文字，完成</w:t>
      </w:r>
      <w:r>
        <w:rPr>
          <w:rFonts w:hint="eastAsia" w:ascii="宋体" w:hAnsi="宋体" w:cs="宋体"/>
          <w:b/>
          <w:bCs w:val="0"/>
          <w:color w:val="auto"/>
          <w:sz w:val="24"/>
          <w:szCs w:val="24"/>
          <w:lang w:val="en-US" w:eastAsia="zh-CN"/>
        </w:rPr>
        <w:t>9-10</w:t>
      </w:r>
      <w:r>
        <w:rPr>
          <w:rFonts w:ascii="宋体" w:hAnsi="宋体" w:eastAsia="宋体" w:cs="宋体"/>
          <w:b/>
          <w:bCs w:val="0"/>
          <w:color w:val="auto"/>
          <w:sz w:val="24"/>
          <w:szCs w:val="24"/>
        </w:rPr>
        <w:t>题。</w:t>
      </w:r>
      <w:r>
        <w:rPr>
          <w:rFonts w:hint="eastAsia" w:ascii="宋体" w:hAnsi="宋体" w:cs="宋体"/>
          <w:b/>
          <w:bCs w:val="0"/>
          <w:color w:val="auto"/>
          <w:sz w:val="24"/>
          <w:szCs w:val="24"/>
          <w:lang w:eastAsia="zh-CN"/>
        </w:rPr>
        <w:t>（</w:t>
      </w:r>
      <w:r>
        <w:rPr>
          <w:rFonts w:hint="eastAsia" w:ascii="宋体" w:hAnsi="宋体" w:cs="宋体"/>
          <w:b/>
          <w:bCs w:val="0"/>
          <w:color w:val="auto"/>
          <w:sz w:val="24"/>
          <w:szCs w:val="24"/>
          <w:lang w:val="en-US" w:eastAsia="zh-CN"/>
        </w:rPr>
        <w:t>6分</w:t>
      </w:r>
      <w:r>
        <w:rPr>
          <w:rFonts w:hint="eastAsia" w:ascii="宋体" w:hAnsi="宋体" w:cs="宋体"/>
          <w:b/>
          <w:bCs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jc w:val="center"/>
        <w:textAlignment w:val="center"/>
        <w:rPr>
          <w:color w:val="000000"/>
          <w:sz w:val="24"/>
          <w:szCs w:val="24"/>
        </w:rPr>
      </w:pPr>
      <w:r>
        <w:rPr>
          <w:rFonts w:hint="eastAsia" w:ascii="楷体" w:hAnsi="楷体" w:eastAsia="楷体" w:cs="楷体"/>
          <w:b/>
          <w:color w:val="000000"/>
          <w:sz w:val="24"/>
          <w:szCs w:val="24"/>
          <w:lang w:val="en-US" w:eastAsia="zh-CN"/>
        </w:rPr>
        <w:t xml:space="preserve">    </w:t>
      </w:r>
      <w:r>
        <w:rPr>
          <w:rFonts w:ascii="楷体" w:hAnsi="楷体" w:eastAsia="楷体" w:cs="楷体"/>
          <w:b/>
          <w:color w:val="000000"/>
          <w:sz w:val="24"/>
          <w:szCs w:val="24"/>
        </w:rPr>
        <w:t>三三(节选)</w:t>
      </w:r>
      <w:r>
        <w:rPr>
          <w:rFonts w:hint="eastAsia" w:ascii="楷体" w:hAnsi="楷体" w:eastAsia="楷体" w:cs="楷体"/>
          <w:b/>
          <w:color w:val="000000"/>
          <w:sz w:val="24"/>
          <w:szCs w:val="24"/>
          <w:lang w:val="en-US" w:eastAsia="zh-CN"/>
        </w:rPr>
        <w:t xml:space="preserve">  </w:t>
      </w:r>
      <w:r>
        <w:rPr>
          <w:rFonts w:ascii="楷体" w:hAnsi="楷体" w:eastAsia="楷体" w:cs="楷体"/>
          <w:color w:val="000000"/>
          <w:sz w:val="21"/>
          <w:szCs w:val="21"/>
        </w:rPr>
        <w:t>沈从文</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①杨家碾坊在堡子外一里路的山嘴路旁。堡子位置在山湾里，溪水沿到山脚流过去，平平的流，到山嘴折弯处忽然转急，因此很早就有人利用到它，在急流处筑了一座石头碾坊，这碾坊，不知从什么时候起，就叫杨家碾坊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②从碾坊往上看，看到堡子里比屋连墙，嘉树成荫，正是十分兴旺的样子。往下看，夹溪有无数山田，如堆积蒸糕，因此种田人借用水力，用大竹扎了无数水车，用椿木做成横轴同撑柱，圆圆的如一面锣，大小不等竖立在水边。这一群水车，就同一群游手好闲的人一样，成日成夜不知疲倦的咿咿呀呀唱着意义含糊的歌。</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③一个堡子里只有这样一座碾坊，所以凡是堡子里碾米的事都归这碾坊包办，成天有人轮流挑了仓谷来</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把谷子倒到石槽里去后，抽去水闸的板，视槽里水冲动了下面的暗轮，石磨盘带着动情的声音，即刻就转动起来了。于是主人一面谈说一件事情</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一面清理到簸箩筛子，到后头上包了一块白布</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拿着个长把的扫帚</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追逐着磨盘，跟着打圈儿</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扫除溢出槽外的谷米，再到后，谷子便成白米了。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④到米碾好了，筛好了，把米糠挑走以后，主人全身是灰，常常如同一个滚到豆粉里的汤圆。然而这生活，是明明白白比堡子里许多人生活还从容，而为一堡子中人所羡慕的。</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⑤凡是到杨家碾坊碾过谷子的，都知道杨家三三。妈妈十年前嫁给守碾坊的杨，三三五岁，爸爸就丢下碾坊同母女，什么话也不说死去了。爸爸死去后，母亲作了碾坊的主人，三三还是活在碾坊里，吃米饭同青菜小鱼鸡蛋过日子，生活毫无什么不同处。三三先是望到爸爸成天全身是糠灰，到后爸爸不见了，妈妈又成天全身是糠灰，……于是三三在哭里笑里慢慢的长大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⑥妈妈随着碾槽转，提着小小油瓶，为碾盘的木轴铁心上油，或者很兴奋的坐在屋角拉动架上的筛子时，三三总很安静的自己坐在另一角玩。热天坐到有风凉处吹风，用苞谷秆子作小笼，冬天.则伴同猫儿蹲到火桶里，剥灰煨栗子吃。或者有时候从碾米人手上得到一个芦管作成的唢呐，就学着打大傩的法师神气，屋前屋后吹着，半天还玩不厌倦。</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⑦这磨坊外屋上墙上爬满了青藤，绕屋全是葵花同枣树，疏疏的树林里，常常有三三葱绿衣裳的飘忽。因为一个人在屋里玩厌了，就出来坐在废石槽上洒米头子给鸡吃。在这时，什么鸡欺侮了另一只鸡，三三就得赶逐那横蛮无理的鸡，直等到妈妈在屋后听到鸡声，代为讨情时才止。</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⑧这磨坊上游有一潭，四面有大树覆荫，六月里阳光照不到水面。碾坊主人在这潭中养得有几只白鸭子，水里的鱼也比上下溪里多。照一切习惯，凡靠自己屋前的水，也算是自己财产的一份。水坝既然全为了碾坊而筑成的，一乡公约不许毒鱼下网，所以这小溪里鱼极多。遇到有不甚面熟的人来钓鱼，看到潭边幽静，想蹲一会儿，三三见到了时，总向人说：“不行，这鱼是我家潭里养的，你到下面去钓罢。”人若顽皮一点，听到这个话等于不听到，仍然拿着长长的竿子，搁到水面上去安闲的吸着烟管，望到这小姑娘发笑，使三三急了，三三便喊叫她的妈，高声的说：“娘，娘，你瞧，有人不讲规矩，钓我们的鱼，你来折断他的竿子，你快来！”</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⑨母亲就从没有照到女儿意思折断过谁的竿子，照例将说：“三三，鱼多咧，让别人钓吧。鱼是会走路的，上面总爷家塘里的鱼，因为欢喜我们这里的水，都跑来了。”三三照例应当还记得夜间做梦，梦到大鱼从水里跃起来吃鸭子，听到这个话，也就没有什么可说了，只静静的看着，看这不讲规矩的人，究竟钓了多少鱼去。她心里记着数目，回头好告给妈妈。</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楷体" w:hAnsi="楷体" w:eastAsia="楷体" w:cs="楷体"/>
          <w:color w:val="000000"/>
          <w:spacing w:val="-6"/>
          <w:sz w:val="24"/>
          <w:szCs w:val="24"/>
        </w:rPr>
        <w:t>⑩有时因为鱼太大了一点，上了钓，拉得不合式，撇断了钓竿，三三可乐极了，仿佛娘不同自己一伙，鱼反而同自己是一伙了的神气，那时就应当轮到三三向钓鱼人咧着嘴发笑了。但三三却常常急忙跑回去，把这事告给母亲，母女两人同笑。</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Cambria Math" w:hAnsi="Cambria Math" w:eastAsia="Cambria Math" w:cs="Cambria Math"/>
          <w:color w:val="000000"/>
          <w:spacing w:val="-6"/>
          <w:sz w:val="24"/>
          <w:szCs w:val="24"/>
        </w:rPr>
        <w:t>⑪</w:t>
      </w:r>
      <w:r>
        <w:rPr>
          <w:rFonts w:ascii="楷体" w:hAnsi="楷体" w:eastAsia="楷体" w:cs="楷体"/>
          <w:color w:val="000000"/>
          <w:spacing w:val="-6"/>
          <w:sz w:val="24"/>
          <w:szCs w:val="24"/>
        </w:rPr>
        <w:t>有时钓鱼的人是熟人，人家来钓鱼时，见到了三三，知道她的脾气，就照例不忘记问：“三三，许我钓鱼吧。”三三便说：“鱼是各处走动的，又不是我们养的，怎么不能钓。”同一件事情，对待不同，原来是来人讲礼，三三也讲礼。</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pacing w:val="-6"/>
          <w:sz w:val="24"/>
          <w:szCs w:val="24"/>
        </w:rPr>
      </w:pPr>
      <w:r>
        <w:rPr>
          <w:rFonts w:ascii="Cambria Math" w:hAnsi="Cambria Math" w:eastAsia="Cambria Math" w:cs="Cambria Math"/>
          <w:color w:val="000000"/>
          <w:spacing w:val="-6"/>
          <w:sz w:val="24"/>
          <w:szCs w:val="24"/>
        </w:rPr>
        <w:t>⑫</w:t>
      </w:r>
      <w:r>
        <w:rPr>
          <w:rFonts w:ascii="楷体" w:hAnsi="楷体" w:eastAsia="楷体" w:cs="楷体"/>
          <w:color w:val="000000"/>
          <w:spacing w:val="-6"/>
          <w:sz w:val="24"/>
          <w:szCs w:val="24"/>
        </w:rPr>
        <w:t>钓鱼的是熟人时，三三常常搬了小小木凳子，坐到旁边看鱼上钩，且告给这人，另一时谁个把钓竿撇断的故事，到后这熟人回到磨坊时，把所得的大鱼分一些给三三家。三三看着母亲用刀剖鱼，掏出白色的鱼脬来，就放到地下用脚去踹，发声如放一枚小爆仗，听来十分欢乐。鱼洗好了，揉了些盐，三三忙取麻线来把鱼穿好，挂到太阳下去晒。到有客时，这些干鱼同辣子炒在一个碗里待客。母亲如想到折钓竿的话，将说：“这是三三的鱼。”三三就笑，心想着：“怎么不是三三的鱼？潭里的鱼若不是我照管，早被村里看牛孩子捉完了。”</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color w:val="000000"/>
          <w:sz w:val="24"/>
          <w:szCs w:val="24"/>
        </w:rPr>
      </w:pPr>
      <w:r>
        <w:rPr>
          <w:rFonts w:ascii="Cambria Math" w:hAnsi="Cambria Math" w:eastAsia="Cambria Math" w:cs="Cambria Math"/>
          <w:color w:val="000000"/>
          <w:spacing w:val="-6"/>
          <w:sz w:val="24"/>
          <w:szCs w:val="24"/>
        </w:rPr>
        <w:t>⑬</w:t>
      </w:r>
      <w:r>
        <w:rPr>
          <w:rFonts w:ascii="楷体" w:hAnsi="楷体" w:eastAsia="楷体" w:cs="楷体"/>
          <w:color w:val="000000"/>
          <w:spacing w:val="-6"/>
          <w:sz w:val="24"/>
          <w:szCs w:val="24"/>
        </w:rPr>
        <w:t>三三如一般小孩，换几回新衣，过几回节，看几回狮子龙灯，就长大了。</w:t>
      </w:r>
      <w:r>
        <w:rPr>
          <w:rFonts w:hint="eastAsia" w:ascii="楷体" w:hAnsi="楷体" w:eastAsia="楷体" w:cs="楷体"/>
          <w:color w:val="000000"/>
          <w:spacing w:val="-6"/>
          <w:sz w:val="24"/>
          <w:szCs w:val="24"/>
          <w:lang w:val="en-US" w:eastAsia="zh-CN"/>
        </w:rPr>
        <w:t xml:space="preserve">     </w:t>
      </w:r>
      <w:r>
        <w:rPr>
          <w:rFonts w:ascii="楷体" w:hAnsi="楷体" w:eastAsia="楷体" w:cs="楷体"/>
          <w:color w:val="000000"/>
          <w:sz w:val="24"/>
          <w:szCs w:val="24"/>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100" w:lineRule="exact"/>
        <w:jc w:val="left"/>
        <w:textAlignment w:val="auto"/>
        <w:rPr>
          <w:rFonts w:hint="eastAsia"/>
          <w:b/>
          <w:bCs w:val="0"/>
          <w:spacing w:val="-6"/>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b/>
          <w:bCs/>
          <w:color w:val="000000"/>
          <w:sz w:val="24"/>
          <w:szCs w:val="24"/>
        </w:rPr>
      </w:pPr>
      <w:r>
        <w:rPr>
          <w:rFonts w:hint="eastAsia"/>
          <w:b/>
          <w:bCs/>
          <w:color w:val="000000"/>
          <w:sz w:val="24"/>
          <w:szCs w:val="24"/>
          <w:lang w:val="en-US" w:eastAsia="zh-CN"/>
        </w:rPr>
        <w:t>9</w:t>
      </w:r>
      <w:r>
        <w:rPr>
          <w:b/>
          <w:bCs/>
          <w:color w:val="000000"/>
          <w:sz w:val="24"/>
          <w:szCs w:val="24"/>
        </w:rPr>
        <w:t xml:space="preserve">. </w:t>
      </w:r>
      <w:r>
        <w:rPr>
          <w:rFonts w:ascii="宋体" w:hAnsi="宋体" w:eastAsia="宋体" w:cs="宋体"/>
          <w:b/>
          <w:bCs/>
          <w:color w:val="000000"/>
          <w:sz w:val="24"/>
          <w:szCs w:val="24"/>
        </w:rPr>
        <w:t>下列对文本相关内容和艺术特色的分析鉴赏，不正确的一项是（   ）</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A</w:t>
      </w:r>
      <w:r>
        <w:rPr>
          <w:rFonts w:hint="eastAsia"/>
          <w:color w:val="000000"/>
          <w:sz w:val="24"/>
          <w:szCs w:val="24"/>
          <w:lang w:val="en-US" w:eastAsia="zh-CN"/>
        </w:rPr>
        <w:t>.</w:t>
      </w:r>
      <w:r>
        <w:rPr>
          <w:rFonts w:ascii="宋体" w:hAnsi="宋体" w:eastAsia="宋体" w:cs="宋体"/>
          <w:color w:val="000000"/>
          <w:sz w:val="24"/>
          <w:szCs w:val="24"/>
        </w:rPr>
        <w:t>小说开篇用大量笔墨介绍杨家碾坊及周围环境和碾米过程，交代了当地的生存境遇和社会关系，为下文人物的出场作了铺垫。</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B</w:t>
      </w:r>
      <w:r>
        <w:rPr>
          <w:rFonts w:hint="eastAsia"/>
          <w:color w:val="000000"/>
          <w:sz w:val="24"/>
          <w:szCs w:val="24"/>
          <w:lang w:val="en-US" w:eastAsia="zh-CN"/>
        </w:rPr>
        <w:t>.</w:t>
      </w:r>
      <w:r>
        <w:rPr>
          <w:rFonts w:ascii="宋体" w:hAnsi="宋体" w:eastAsia="宋体" w:cs="宋体"/>
          <w:color w:val="000000"/>
          <w:sz w:val="24"/>
          <w:szCs w:val="24"/>
        </w:rPr>
        <w:t>小说按照时间顺序展开内容，详写三三对钓鱼者的不同态度，略写三三吹唢呐、喂鸡等事情，情节安排详略得当，轻重合宜。</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C</w:t>
      </w:r>
      <w:r>
        <w:rPr>
          <w:rFonts w:hint="eastAsia"/>
          <w:color w:val="000000"/>
          <w:sz w:val="24"/>
          <w:szCs w:val="24"/>
          <w:lang w:val="en-US" w:eastAsia="zh-CN"/>
        </w:rPr>
        <w:t>.</w:t>
      </w:r>
      <w:r>
        <w:rPr>
          <w:rFonts w:ascii="宋体" w:hAnsi="宋体" w:eastAsia="宋体" w:cs="宋体"/>
          <w:color w:val="000000"/>
          <w:sz w:val="24"/>
          <w:szCs w:val="24"/>
        </w:rPr>
        <w:t>小说的叙事节奏富于变化。开篇以碾坊为中心交代环境，镜头切换迅速，叙事节奏很快；而以钓鱼为中心叙事是特写镜头，节奏较慢。</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D</w:t>
      </w:r>
      <w:r>
        <w:rPr>
          <w:rFonts w:hint="eastAsia"/>
          <w:color w:val="000000"/>
          <w:sz w:val="24"/>
          <w:szCs w:val="24"/>
          <w:lang w:val="en-US" w:eastAsia="zh-CN"/>
        </w:rPr>
        <w:t>.</w:t>
      </w:r>
      <w:r>
        <w:rPr>
          <w:rFonts w:ascii="宋体" w:hAnsi="宋体" w:eastAsia="宋体" w:cs="宋体"/>
          <w:color w:val="000000"/>
          <w:sz w:val="24"/>
          <w:szCs w:val="24"/>
        </w:rPr>
        <w:t>小说写水车“咿咿呀呀唱着意义含糊的歌”，运用了比拟的手法，十分形象，拟声词“咿咿呀呀”有着拟声似歌的音韵之美。</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b/>
          <w:bCs/>
          <w:color w:val="000000"/>
          <w:sz w:val="24"/>
          <w:szCs w:val="24"/>
        </w:rPr>
      </w:pPr>
      <w:r>
        <w:rPr>
          <w:rFonts w:hint="eastAsia"/>
          <w:b/>
          <w:bCs/>
          <w:color w:val="000000"/>
          <w:sz w:val="24"/>
          <w:szCs w:val="24"/>
          <w:lang w:val="en-US" w:eastAsia="zh-CN"/>
        </w:rPr>
        <w:t>10</w:t>
      </w:r>
      <w:r>
        <w:rPr>
          <w:b/>
          <w:bCs/>
          <w:color w:val="000000"/>
          <w:sz w:val="24"/>
          <w:szCs w:val="24"/>
        </w:rPr>
        <w:t xml:space="preserve">. </w:t>
      </w:r>
      <w:r>
        <w:rPr>
          <w:rFonts w:ascii="宋体" w:hAnsi="宋体" w:eastAsia="宋体" w:cs="宋体"/>
          <w:b/>
          <w:bCs/>
          <w:color w:val="000000"/>
          <w:sz w:val="24"/>
          <w:szCs w:val="24"/>
        </w:rPr>
        <w:t>下列对本文人物形象的分析和理解，不正确的一项是（   ）</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A</w:t>
      </w:r>
      <w:r>
        <w:rPr>
          <w:rFonts w:hint="eastAsia"/>
          <w:color w:val="000000"/>
          <w:sz w:val="24"/>
          <w:szCs w:val="24"/>
          <w:lang w:val="en-US" w:eastAsia="zh-CN"/>
        </w:rPr>
        <w:t>.</w:t>
      </w:r>
      <w:r>
        <w:rPr>
          <w:rFonts w:ascii="宋体" w:hAnsi="宋体" w:eastAsia="宋体" w:cs="宋体"/>
          <w:color w:val="000000"/>
          <w:sz w:val="24"/>
          <w:szCs w:val="24"/>
        </w:rPr>
        <w:t>“磨坊外屋上墙上爬满了青藤……常有三三葱绿衣裳的飘忽。”作者通过写三三生活的环境，生动地塑造出了一个秀美、灵动的湘西少女形象。</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B</w:t>
      </w:r>
      <w:r>
        <w:rPr>
          <w:rFonts w:hint="eastAsia"/>
          <w:color w:val="000000"/>
          <w:sz w:val="24"/>
          <w:szCs w:val="24"/>
          <w:lang w:val="en-US" w:eastAsia="zh-CN"/>
        </w:rPr>
        <w:t>.</w:t>
      </w:r>
      <w:r>
        <w:rPr>
          <w:rFonts w:ascii="宋体" w:hAnsi="宋体" w:eastAsia="宋体" w:cs="宋体"/>
          <w:color w:val="000000"/>
          <w:sz w:val="24"/>
          <w:szCs w:val="24"/>
        </w:rPr>
        <w:t>“这鱼是我家潭里养的，你到下面去钓吧。”“鱼是各处走动的……怎么不能钓。”三三对潭边，钓鱼者的双重标准，展现出她的天真可爱。</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C</w:t>
      </w:r>
      <w:r>
        <w:rPr>
          <w:rFonts w:hint="eastAsia"/>
          <w:color w:val="000000"/>
          <w:sz w:val="24"/>
          <w:szCs w:val="24"/>
          <w:lang w:val="en-US" w:eastAsia="zh-CN"/>
        </w:rPr>
        <w:t>.</w:t>
      </w:r>
      <w:r>
        <w:rPr>
          <w:rFonts w:ascii="宋体" w:hAnsi="宋体" w:eastAsia="宋体" w:cs="宋体"/>
          <w:color w:val="000000"/>
          <w:sz w:val="24"/>
          <w:szCs w:val="24"/>
        </w:rPr>
        <w:t>小说中的“三三”和《边城》中的“翠翠”，无论是成长的环境，还是人物的性格，都有许多相通之处，她们都是沈从文独特审美的体现。</w:t>
      </w:r>
    </w:p>
    <w:p>
      <w:pPr>
        <w:keepNext w:val="0"/>
        <w:keepLines w:val="0"/>
        <w:pageBreakBefore w:val="0"/>
        <w:widowControl w:val="0"/>
        <w:kinsoku/>
        <w:wordWrap/>
        <w:overflowPunct/>
        <w:topLinePunct w:val="0"/>
        <w:autoSpaceDE/>
        <w:autoSpaceDN/>
        <w:bidi w:val="0"/>
        <w:adjustRightInd/>
        <w:snapToGrid/>
        <w:spacing w:line="252" w:lineRule="auto"/>
        <w:ind w:left="240" w:hanging="240" w:hangingChars="100"/>
        <w:jc w:val="left"/>
        <w:textAlignment w:val="center"/>
        <w:rPr>
          <w:color w:val="000000"/>
          <w:sz w:val="24"/>
          <w:szCs w:val="24"/>
        </w:rPr>
      </w:pPr>
      <w:r>
        <w:rPr>
          <w:color w:val="000000"/>
          <w:sz w:val="24"/>
          <w:szCs w:val="24"/>
        </w:rPr>
        <w:t>D.</w:t>
      </w:r>
      <w:r>
        <w:rPr>
          <w:rFonts w:ascii="宋体" w:hAnsi="宋体" w:eastAsia="宋体" w:cs="宋体"/>
          <w:color w:val="000000"/>
          <w:sz w:val="24"/>
          <w:szCs w:val="24"/>
        </w:rPr>
        <w:t>“三三换几回新衣，过几回节，看几回狮子龙灯就长大了”，作者借助场景的转换加快叙事的节奏，也将三三盼望长大的心情表现了出来。</w:t>
      </w:r>
    </w:p>
    <w:p>
      <w:pPr>
        <w:keepNext w:val="0"/>
        <w:keepLines w:val="0"/>
        <w:pageBreakBefore w:val="0"/>
        <w:widowControl w:val="0"/>
        <w:kinsoku/>
        <w:wordWrap/>
        <w:overflowPunct/>
        <w:topLinePunct w:val="0"/>
        <w:autoSpaceDE/>
        <w:autoSpaceDN/>
        <w:bidi w:val="0"/>
        <w:adjustRightInd w:val="0"/>
        <w:snapToGrid w:val="0"/>
        <w:spacing w:line="252" w:lineRule="auto"/>
        <w:jc w:val="left"/>
        <w:textAlignment w:val="center"/>
        <w:rPr>
          <w:b/>
          <w:bCs/>
          <w:color w:val="000000"/>
          <w:sz w:val="24"/>
          <w:szCs w:val="24"/>
        </w:rPr>
      </w:pPr>
      <w:r>
        <w:rPr>
          <w:rFonts w:hint="eastAsia" w:ascii="微软雅黑" w:hAnsi="微软雅黑" w:eastAsia="微软雅黑" w:cs="微软雅黑"/>
          <w:b/>
          <w:bCs/>
          <w:color w:val="000000"/>
          <w:sz w:val="24"/>
          <w:szCs w:val="24"/>
        </w:rPr>
        <w:t>☎</w:t>
      </w:r>
      <w:r>
        <w:rPr>
          <w:rFonts w:ascii="宋体" w:hAnsi="宋体" w:eastAsia="宋体" w:cs="宋体"/>
          <w:b/>
          <w:bCs/>
          <w:color w:val="000000"/>
          <w:sz w:val="24"/>
          <w:szCs w:val="24"/>
        </w:rPr>
        <w:t>沈从文笔下塑造了很多女性形象，请结合本文和《边城》，谈谈沈从文塑造女性形象的方法。</w:t>
      </w:r>
    </w:p>
    <w:p>
      <w:pPr>
        <w:keepNext w:val="0"/>
        <w:keepLines w:val="0"/>
        <w:pageBreakBefore w:val="0"/>
        <w:widowControl w:val="0"/>
        <w:kinsoku/>
        <w:wordWrap/>
        <w:overflowPunct/>
        <w:topLinePunct w:val="0"/>
        <w:autoSpaceDE/>
        <w:autoSpaceDN/>
        <w:bidi w:val="0"/>
        <w:adjustRightInd w:val="0"/>
        <w:snapToGrid w:val="0"/>
        <w:spacing w:line="264" w:lineRule="auto"/>
        <w:jc w:val="left"/>
        <w:textAlignment w:val="center"/>
        <w:rPr>
          <w:rFonts w:hint="eastAsia" w:ascii="微软雅黑" w:hAnsi="微软雅黑" w:eastAsia="微软雅黑" w:cs="微软雅黑"/>
          <w:b/>
          <w:bCs/>
          <w:color w:val="000000"/>
          <w:sz w:val="24"/>
          <w:szCs w:val="24"/>
        </w:rPr>
      </w:pP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264" w:lineRule="auto"/>
        <w:ind w:left="240" w:hanging="240" w:hangingChars="100"/>
        <w:jc w:val="left"/>
        <w:textAlignment w:val="center"/>
        <w:rPr>
          <w:rFonts w:hint="eastAsia" w:eastAsia="宋体"/>
          <w:b/>
          <w:bCs/>
          <w:color w:val="000000"/>
          <w:sz w:val="24"/>
          <w:szCs w:val="24"/>
          <w:lang w:eastAsia="zh-CN"/>
        </w:rPr>
      </w:pPr>
      <w:r>
        <w:rPr>
          <w:rFonts w:hint="eastAsia" w:ascii="微软雅黑" w:hAnsi="微软雅黑" w:eastAsia="微软雅黑" w:cs="微软雅黑"/>
          <w:b/>
          <w:bCs/>
          <w:color w:val="000000"/>
          <w:sz w:val="24"/>
          <w:szCs w:val="24"/>
        </w:rPr>
        <w:t>☎</w:t>
      </w:r>
      <w:r>
        <w:rPr>
          <w:rFonts w:ascii="宋体" w:hAnsi="宋体" w:eastAsia="宋体" w:cs="宋体"/>
          <w:b/>
          <w:bCs/>
          <w:color w:val="000000"/>
          <w:sz w:val="24"/>
          <w:szCs w:val="24"/>
        </w:rPr>
        <w:t>沈从文在谈及《边城》创作动机时说：“我要表现的本是-一种‘人生的形式’，一种‘优美、健康而又不悖乎人性的人生形式’。”请结合本文简析这种人生形式。</w:t>
      </w:r>
      <w:r>
        <w:rPr>
          <w:rFonts w:hint="eastAsia" w:ascii="宋体" w:hAnsi="宋体" w:cs="宋体"/>
          <w:b/>
          <w:bCs/>
          <w:color w:val="000000"/>
          <w:sz w:val="24"/>
          <w:szCs w:val="24"/>
          <w:lang w:eastAsia="zh-CN"/>
        </w:rPr>
        <w:t>（</w:t>
      </w:r>
      <w:r>
        <w:rPr>
          <w:rFonts w:hint="eastAsia" w:ascii="宋体" w:hAnsi="宋体" w:cs="宋体"/>
          <w:b/>
          <w:bCs/>
          <w:color w:val="000000"/>
          <w:sz w:val="24"/>
          <w:szCs w:val="24"/>
          <w:lang w:val="en-US" w:eastAsia="zh-CN"/>
        </w:rPr>
        <w:t>6分</w:t>
      </w:r>
      <w:r>
        <w:rPr>
          <w:rFonts w:hint="eastAsia" w:ascii="宋体" w:hAnsi="宋体" w:cs="宋体"/>
          <w:b/>
          <w:bCs/>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default" w:ascii="Times New Roman" w:hAnsi="Times New Roman" w:eastAsia="宋体" w:cs="Times New Roman"/>
          <w:b/>
          <w:bCs/>
          <w:sz w:val="24"/>
          <w:szCs w:val="24"/>
        </w:rPr>
      </w:pPr>
      <w:r>
        <w:rPr>
          <w:rFonts w:hint="eastAsia" w:cs="Times New Roman"/>
          <w:b/>
          <w:bCs/>
          <w:sz w:val="24"/>
          <w:szCs w:val="24"/>
          <w:lang w:eastAsia="zh-CN"/>
        </w:rPr>
        <w:t>三</w:t>
      </w:r>
      <w:r>
        <w:rPr>
          <w:rFonts w:hint="default" w:ascii="Times New Roman" w:hAnsi="Times New Roman" w:eastAsia="宋体" w:cs="Times New Roman"/>
          <w:b/>
          <w:bCs/>
          <w:sz w:val="24"/>
          <w:szCs w:val="24"/>
        </w:rPr>
        <w:t>、</w:t>
      </w:r>
      <w:r>
        <w:rPr>
          <w:rFonts w:hint="eastAsia" w:cs="Times New Roman"/>
          <w:b/>
          <w:bCs/>
          <w:sz w:val="24"/>
          <w:szCs w:val="24"/>
          <w:lang w:eastAsia="zh-CN"/>
        </w:rPr>
        <w:t>文言文</w:t>
      </w:r>
      <w:r>
        <w:rPr>
          <w:rFonts w:hint="default" w:ascii="Times New Roman" w:hAnsi="Times New Roman" w:eastAsia="宋体" w:cs="Times New Roman"/>
          <w:b/>
          <w:bCs/>
          <w:sz w:val="24"/>
          <w:szCs w:val="24"/>
        </w:rPr>
        <w:t>阅读（</w:t>
      </w:r>
      <w:r>
        <w:rPr>
          <w:rFonts w:hint="eastAsia" w:cs="Times New Roman"/>
          <w:b/>
          <w:bCs/>
          <w:sz w:val="24"/>
          <w:szCs w:val="24"/>
          <w:lang w:val="en-US" w:eastAsia="zh-CN"/>
        </w:rPr>
        <w:t>46</w:t>
      </w:r>
      <w:r>
        <w:rPr>
          <w:rFonts w:hint="default" w:ascii="Times New Roman" w:hAnsi="Times New Roman" w:eastAsia="宋体" w:cs="Times New Roman"/>
          <w:b/>
          <w:bCs/>
          <w:sz w:val="24"/>
          <w:szCs w:val="24"/>
        </w:rPr>
        <w:t>分）</w:t>
      </w:r>
    </w:p>
    <w:p>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rPr>
        <w:t>（一）阅读下面的文言文，完成1</w:t>
      </w:r>
      <w:r>
        <w:rPr>
          <w:rFonts w:hint="eastAsia" w:cs="Times New Roman"/>
          <w:b/>
          <w:bCs/>
          <w:sz w:val="24"/>
          <w:szCs w:val="24"/>
          <w:lang w:val="en-US" w:eastAsia="zh-CN"/>
        </w:rPr>
        <w:t>1</w:t>
      </w:r>
      <w:r>
        <w:rPr>
          <w:rFonts w:hint="default" w:ascii="Times New Roman" w:hAnsi="Times New Roman" w:eastAsia="宋体" w:cs="Times New Roman"/>
          <w:b/>
          <w:bCs/>
          <w:sz w:val="24"/>
          <w:szCs w:val="24"/>
        </w:rPr>
        <w:t>～1</w:t>
      </w:r>
      <w:r>
        <w:rPr>
          <w:rFonts w:hint="eastAsia" w:cs="Times New Roman"/>
          <w:b/>
          <w:bCs/>
          <w:sz w:val="24"/>
          <w:szCs w:val="24"/>
          <w:lang w:val="en-US" w:eastAsia="zh-CN"/>
        </w:rPr>
        <w:t>4</w:t>
      </w:r>
      <w:r>
        <w:rPr>
          <w:rFonts w:hint="default" w:ascii="Times New Roman" w:hAnsi="Times New Roman" w:eastAsia="宋体" w:cs="Times New Roman"/>
          <w:b/>
          <w:bCs/>
          <w:sz w:val="24"/>
          <w:szCs w:val="24"/>
        </w:rPr>
        <w:t>题。</w:t>
      </w:r>
      <w:r>
        <w:rPr>
          <w:rFonts w:hint="eastAsia" w:cs="Times New Roman"/>
          <w:b/>
          <w:bCs/>
          <w:sz w:val="24"/>
          <w:szCs w:val="24"/>
          <w:lang w:val="en-US" w:eastAsia="zh-CN"/>
        </w:rPr>
        <w:t>(17分）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rPr>
        <w:t>①东方之墨者谢子，将西见秦惠王。惠王问秦之墨者唐姑果。唐姑果恐王之亲谢子</w:t>
      </w:r>
      <w:r>
        <w:rPr>
          <w:rFonts w:hint="eastAsia" w:ascii="楷体" w:hAnsi="楷体" w:eastAsia="楷体" w:cs="楷体"/>
          <w:b/>
          <w:bCs/>
          <w:sz w:val="24"/>
          <w:szCs w:val="24"/>
          <w:em w:val="dot"/>
        </w:rPr>
        <w:t>贤</w:t>
      </w:r>
      <w:r>
        <w:rPr>
          <w:rFonts w:hint="eastAsia" w:ascii="楷体" w:hAnsi="楷体" w:eastAsia="楷体" w:cs="楷体"/>
          <w:sz w:val="24"/>
          <w:szCs w:val="24"/>
        </w:rPr>
        <w:t>于己也，对曰：“谢子，东方之辩士也。其为人甚险，将奋于说，以取</w:t>
      </w:r>
      <w:r>
        <w:rPr>
          <w:rFonts w:hint="eastAsia" w:ascii="楷体" w:hAnsi="楷体" w:eastAsia="楷体" w:cs="楷体"/>
          <w:b/>
          <w:bCs/>
          <w:sz w:val="24"/>
          <w:szCs w:val="24"/>
          <w:em w:val="dot"/>
        </w:rPr>
        <w:t>少主</w:t>
      </w:r>
      <w:r>
        <w:rPr>
          <w:rFonts w:hint="eastAsia" w:ascii="楷体" w:hAnsi="楷体" w:eastAsia="楷体" w:cs="楷体"/>
          <w:sz w:val="24"/>
          <w:szCs w:val="24"/>
        </w:rPr>
        <w:t>也。”王因藏怒以待之。谢子至，</w:t>
      </w:r>
      <w:r>
        <w:rPr>
          <w:rFonts w:hint="eastAsia" w:ascii="楷体" w:hAnsi="楷体" w:eastAsia="楷体" w:cs="楷体"/>
          <w:sz w:val="24"/>
          <w:szCs w:val="24"/>
          <w:u w:val="single"/>
        </w:rPr>
        <w:t>说王，王弗听。谢子不说，遂辞而行。</w:t>
      </w:r>
      <w:r>
        <w:rPr>
          <w:rFonts w:hint="eastAsia" w:ascii="楷体" w:hAnsi="楷体" w:eastAsia="楷体" w:cs="楷体"/>
          <w:sz w:val="24"/>
          <w:szCs w:val="24"/>
        </w:rPr>
        <w:t>凡听言以求善也，所言苟善，虽奋于取少主，何损?所言不善，虽不奋于取少主，何益?不以善为之悫，而徒以取少主为之悖，惠王失所以为听矣。用志若是，见客虽劳，耳目虽弊，犹不得所谓也。人之老也，形益衰而智益盛。今惠王之老也</w:t>
      </w:r>
      <w:r>
        <w:rPr>
          <w:rFonts w:hint="eastAsia" w:ascii="楷体" w:hAnsi="楷体" w:eastAsia="楷体" w:cs="楷体"/>
          <w:sz w:val="24"/>
          <w:szCs w:val="24"/>
          <w:lang w:val="en-US" w:eastAsia="zh-CN"/>
        </w:rPr>
        <w:t>,</w:t>
      </w:r>
      <w:r>
        <w:rPr>
          <w:rFonts w:hint="eastAsia" w:ascii="楷体" w:hAnsi="楷体" w:eastAsia="楷体" w:cs="楷体"/>
          <w:sz w:val="24"/>
          <w:szCs w:val="24"/>
        </w:rPr>
        <w:t>形与智皆衰邪?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rPr>
        <w:t>②</w:t>
      </w:r>
      <w:r>
        <w:rPr>
          <w:rFonts w:hint="eastAsia" w:ascii="楷体" w:hAnsi="楷体" w:eastAsia="楷体" w:cs="楷体"/>
          <w:b/>
          <w:bCs/>
          <w:sz w:val="24"/>
          <w:szCs w:val="24"/>
          <w:em w:val="dot"/>
        </w:rPr>
        <w:t>荆威王</w:t>
      </w:r>
      <w:r>
        <w:rPr>
          <w:rFonts w:hint="eastAsia" w:ascii="楷体" w:hAnsi="楷体" w:eastAsia="楷体" w:cs="楷体"/>
          <w:sz w:val="24"/>
          <w:szCs w:val="24"/>
        </w:rPr>
        <w:t>学</w:t>
      </w:r>
      <w:r>
        <w:rPr>
          <w:rFonts w:hint="eastAsia" w:ascii="楷体" w:hAnsi="楷体" w:eastAsia="楷体" w:cs="楷体"/>
          <w:sz w:val="24"/>
          <w:szCs w:val="24"/>
          <w:lang w:val="en-US" w:eastAsia="zh-CN"/>
        </w:rPr>
        <w:t>书于沈尹华，昭</w:t>
      </w:r>
      <w:r>
        <w:rPr>
          <w:rFonts w:hint="eastAsia" w:ascii="楷体" w:hAnsi="楷体" w:eastAsia="楷体" w:cs="楷体"/>
          <w:sz w:val="24"/>
          <w:szCs w:val="24"/>
        </w:rPr>
        <w:t>釐恶之。威王好制。有中谢佐制者，为昭釐谓威王曰：“国人皆曰：王乃沈尹华之弟子也。”王不悦，因疏沈尹华。中谢，细人也，一言而令威王不闻先王之术，</w:t>
      </w:r>
      <w:r>
        <w:rPr>
          <w:rFonts w:hint="eastAsia" w:ascii="楷体" w:hAnsi="楷体" w:eastAsia="楷体" w:cs="楷体"/>
          <w:b/>
          <w:bCs/>
          <w:sz w:val="24"/>
          <w:szCs w:val="24"/>
          <w:em w:val="dot"/>
        </w:rPr>
        <w:t>文学</w:t>
      </w:r>
      <w:r>
        <w:rPr>
          <w:rFonts w:hint="eastAsia" w:ascii="楷体" w:hAnsi="楷体" w:eastAsia="楷体" w:cs="楷体"/>
          <w:sz w:val="24"/>
          <w:szCs w:val="24"/>
        </w:rPr>
        <w:t>之士不得进，令昭釐得行其私。故细人之言，不可不察也。</w:t>
      </w:r>
      <w:r>
        <w:rPr>
          <w:rFonts w:hint="eastAsia" w:ascii="楷体" w:hAnsi="楷体" w:eastAsia="楷体" w:cs="楷体"/>
          <w:sz w:val="24"/>
          <w:szCs w:val="24"/>
          <w:u w:val="single"/>
        </w:rPr>
        <w:t>且数怒人主，以为奸人除路</w:t>
      </w:r>
      <w:r>
        <w:rPr>
          <w:rFonts w:hint="eastAsia" w:ascii="楷体" w:hAnsi="楷体" w:eastAsia="楷体" w:cs="楷体"/>
          <w:sz w:val="24"/>
          <w:szCs w:val="24"/>
        </w:rPr>
        <w:t>；奸路</w:t>
      </w:r>
      <w:r>
        <w:rPr>
          <w:rFonts w:hint="eastAsia" w:ascii="楷体" w:hAnsi="楷体" w:eastAsia="楷体" w:cs="楷体"/>
          <w:sz w:val="24"/>
          <w:szCs w:val="24"/>
          <w:lang w:val="en-US" w:eastAsia="zh-CN"/>
        </w:rPr>
        <w:t>以</w:t>
      </w:r>
      <w:r>
        <w:rPr>
          <w:rFonts w:hint="eastAsia" w:ascii="楷体" w:hAnsi="楷体" w:eastAsia="楷体" w:cs="楷体"/>
          <w:sz w:val="24"/>
          <w:szCs w:val="24"/>
        </w:rPr>
        <w:t>除</w:t>
      </w:r>
      <w:r>
        <w:rPr>
          <w:rFonts w:hint="eastAsia" w:ascii="楷体" w:hAnsi="楷体" w:eastAsia="楷体" w:cs="楷体"/>
          <w:sz w:val="24"/>
          <w:szCs w:val="24"/>
          <w:lang w:eastAsia="zh-CN"/>
        </w:rPr>
        <w:t>，</w:t>
      </w:r>
      <w:r>
        <w:rPr>
          <w:rFonts w:hint="eastAsia" w:ascii="楷体" w:hAnsi="楷体" w:eastAsia="楷体" w:cs="楷体"/>
          <w:sz w:val="24"/>
          <w:szCs w:val="24"/>
        </w:rPr>
        <w:t>而恶壅却，岂不难哉？夫激矢则远，激水则旱，激主则悖，悖则无君子矣。夫不可激者</w:t>
      </w:r>
      <w:r>
        <w:rPr>
          <w:rFonts w:hint="eastAsia" w:ascii="楷体" w:hAnsi="楷体" w:eastAsia="楷体" w:cs="楷体"/>
          <w:sz w:val="24"/>
          <w:szCs w:val="24"/>
          <w:lang w:val="en-US" w:eastAsia="zh-CN"/>
        </w:rPr>
        <w:t>,</w:t>
      </w:r>
      <w:r>
        <w:rPr>
          <w:rFonts w:hint="eastAsia" w:ascii="楷体" w:hAnsi="楷体" w:eastAsia="楷体" w:cs="楷体"/>
          <w:sz w:val="24"/>
          <w:szCs w:val="24"/>
        </w:rPr>
        <w:t>其唯先有度。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rPr>
        <w:t>③邻父有与人邻者</w:t>
      </w:r>
      <w:r>
        <w:rPr>
          <w:rFonts w:hint="eastAsia" w:ascii="楷体" w:hAnsi="楷体" w:eastAsia="楷体" w:cs="楷体"/>
          <w:sz w:val="24"/>
          <w:szCs w:val="24"/>
          <w:lang w:val="en-US" w:eastAsia="zh-CN"/>
        </w:rPr>
        <w:t>,</w:t>
      </w:r>
      <w:r>
        <w:rPr>
          <w:rFonts w:hint="eastAsia" w:ascii="楷体" w:hAnsi="楷体" w:eastAsia="楷体" w:cs="楷体"/>
          <w:sz w:val="24"/>
          <w:szCs w:val="24"/>
        </w:rPr>
        <w:t>有枯梧树。其邻之父言梧树之不善也</w:t>
      </w:r>
      <w:r>
        <w:rPr>
          <w:rFonts w:hint="eastAsia" w:ascii="楷体" w:hAnsi="楷体" w:eastAsia="楷体" w:cs="楷体"/>
          <w:sz w:val="24"/>
          <w:szCs w:val="24"/>
          <w:lang w:val="en-US" w:eastAsia="zh-CN"/>
        </w:rPr>
        <w:t>,</w:t>
      </w:r>
      <w:r>
        <w:rPr>
          <w:rFonts w:hint="eastAsia" w:ascii="楷体" w:hAnsi="楷体" w:eastAsia="楷体" w:cs="楷体"/>
          <w:sz w:val="24"/>
          <w:szCs w:val="24"/>
        </w:rPr>
        <w:t>邻人遽伐之。邻父因请而以为薪。其人不说曰：“邻者若此其险也</w:t>
      </w:r>
      <w:r>
        <w:rPr>
          <w:rFonts w:hint="eastAsia" w:ascii="楷体" w:hAnsi="楷体" w:eastAsia="楷体" w:cs="楷体"/>
          <w:sz w:val="24"/>
          <w:szCs w:val="24"/>
          <w:lang w:val="en-US" w:eastAsia="zh-CN"/>
        </w:rPr>
        <w:t>,</w:t>
      </w:r>
      <w:r>
        <w:rPr>
          <w:rFonts w:hint="eastAsia" w:ascii="楷体" w:hAnsi="楷体" w:eastAsia="楷体" w:cs="楷体"/>
          <w:sz w:val="24"/>
          <w:szCs w:val="24"/>
        </w:rPr>
        <w:t>岂可为之邻哉？”此有所宥</w:t>
      </w:r>
      <w:r>
        <w:rPr>
          <w:rFonts w:hint="eastAsia" w:ascii="楷体" w:hAnsi="楷体" w:eastAsia="楷体" w:cs="楷体"/>
          <w:sz w:val="24"/>
          <w:szCs w:val="24"/>
          <w:vertAlign w:val="superscript"/>
          <w:lang w:val="en-US" w:eastAsia="zh-CN"/>
        </w:rPr>
        <w:t>①</w:t>
      </w:r>
      <w:r>
        <w:rPr>
          <w:rFonts w:hint="eastAsia" w:ascii="楷体" w:hAnsi="楷体" w:eastAsia="楷体" w:cs="楷体"/>
          <w:sz w:val="24"/>
          <w:szCs w:val="24"/>
        </w:rPr>
        <w:t>也。夫请以为薪与弗请，此不可以疑枯梧树之善与不善也。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④</w:t>
      </w:r>
      <w:r>
        <w:rPr>
          <w:rFonts w:hint="eastAsia" w:ascii="楷体" w:hAnsi="楷体" w:eastAsia="楷体" w:cs="楷体"/>
          <w:sz w:val="24"/>
          <w:szCs w:val="24"/>
          <w:u w:val="wave"/>
        </w:rPr>
        <w:t>齐人有欲得金者清旦被衣冠往鬻金者之所见人操金攫而夺之</w:t>
      </w:r>
      <w:r>
        <w:rPr>
          <w:rFonts w:hint="eastAsia" w:ascii="楷体" w:hAnsi="楷体" w:eastAsia="楷体" w:cs="楷体"/>
          <w:sz w:val="24"/>
          <w:szCs w:val="24"/>
        </w:rPr>
        <w:t>吏搏而束缚之，问曰：“人皆在焉</w:t>
      </w:r>
      <w:r>
        <w:rPr>
          <w:rFonts w:hint="eastAsia" w:ascii="楷体" w:hAnsi="楷体" w:eastAsia="楷体" w:cs="楷体"/>
          <w:sz w:val="24"/>
          <w:szCs w:val="24"/>
          <w:lang w:val="en-US" w:eastAsia="zh-CN"/>
        </w:rPr>
        <w:t>,</w:t>
      </w:r>
      <w:r>
        <w:rPr>
          <w:rFonts w:hint="eastAsia" w:ascii="楷体" w:hAnsi="楷体" w:eastAsia="楷体" w:cs="楷体"/>
          <w:sz w:val="24"/>
          <w:szCs w:val="24"/>
        </w:rPr>
        <w:t>子攫人之金</w:t>
      </w:r>
      <w:r>
        <w:rPr>
          <w:rFonts w:hint="eastAsia" w:ascii="楷体" w:hAnsi="楷体" w:eastAsia="楷体" w:cs="楷体"/>
          <w:sz w:val="24"/>
          <w:szCs w:val="24"/>
          <w:lang w:val="en-US" w:eastAsia="zh-CN"/>
        </w:rPr>
        <w:t>,</w:t>
      </w:r>
      <w:r>
        <w:rPr>
          <w:rFonts w:hint="eastAsia" w:ascii="楷体" w:hAnsi="楷体" w:eastAsia="楷体" w:cs="楷体"/>
          <w:sz w:val="24"/>
          <w:szCs w:val="24"/>
        </w:rPr>
        <w:t>何故？”对吏曰：“殊不见人</w:t>
      </w:r>
      <w:r>
        <w:rPr>
          <w:rFonts w:hint="eastAsia" w:ascii="楷体" w:hAnsi="楷体" w:eastAsia="楷体" w:cs="楷体"/>
          <w:sz w:val="24"/>
          <w:szCs w:val="24"/>
          <w:lang w:val="en-US" w:eastAsia="zh-CN"/>
        </w:rPr>
        <w:t>,</w:t>
      </w:r>
      <w:r>
        <w:rPr>
          <w:rFonts w:hint="eastAsia" w:ascii="楷体" w:hAnsi="楷体" w:eastAsia="楷体" w:cs="楷体"/>
          <w:sz w:val="24"/>
          <w:szCs w:val="24"/>
        </w:rPr>
        <w:t>徒见金耳。”此真大有所宥也。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⑤夫人有所宥者</w:t>
      </w:r>
      <w:r>
        <w:rPr>
          <w:rFonts w:hint="eastAsia" w:ascii="楷体" w:hAnsi="楷体" w:eastAsia="楷体" w:cs="楷体"/>
          <w:sz w:val="24"/>
          <w:szCs w:val="24"/>
          <w:lang w:val="en-US" w:eastAsia="zh-CN"/>
        </w:rPr>
        <w:t>,</w:t>
      </w:r>
      <w:r>
        <w:rPr>
          <w:rFonts w:hint="eastAsia" w:ascii="楷体" w:hAnsi="楷体" w:eastAsia="楷体" w:cs="楷体"/>
          <w:sz w:val="24"/>
          <w:szCs w:val="24"/>
        </w:rPr>
        <w:t>固以昼为昏</w:t>
      </w:r>
      <w:r>
        <w:rPr>
          <w:rFonts w:hint="eastAsia" w:ascii="楷体" w:hAnsi="楷体" w:eastAsia="楷体" w:cs="楷体"/>
          <w:sz w:val="24"/>
          <w:szCs w:val="24"/>
          <w:lang w:val="en-US" w:eastAsia="zh-CN"/>
        </w:rPr>
        <w:t>,</w:t>
      </w:r>
      <w:r>
        <w:rPr>
          <w:rFonts w:hint="eastAsia" w:ascii="楷体" w:hAnsi="楷体" w:eastAsia="楷体" w:cs="楷体"/>
          <w:sz w:val="24"/>
          <w:szCs w:val="24"/>
        </w:rPr>
        <w:t>以白为黑</w:t>
      </w:r>
      <w:r>
        <w:rPr>
          <w:rFonts w:hint="eastAsia" w:ascii="楷体" w:hAnsi="楷体" w:eastAsia="楷体" w:cs="楷体"/>
          <w:sz w:val="24"/>
          <w:szCs w:val="24"/>
          <w:lang w:val="en-US" w:eastAsia="zh-CN"/>
        </w:rPr>
        <w:t>,</w:t>
      </w:r>
      <w:r>
        <w:rPr>
          <w:rFonts w:hint="eastAsia" w:ascii="楷体" w:hAnsi="楷体" w:eastAsia="楷体" w:cs="楷体"/>
          <w:sz w:val="24"/>
          <w:szCs w:val="24"/>
        </w:rPr>
        <w:t>以尧为桀</w:t>
      </w:r>
      <w:r>
        <w:rPr>
          <w:rFonts w:hint="eastAsia" w:ascii="楷体" w:hAnsi="楷体" w:eastAsia="楷体" w:cs="楷体"/>
          <w:sz w:val="24"/>
          <w:szCs w:val="24"/>
          <w:lang w:val="en-US" w:eastAsia="zh-CN"/>
        </w:rPr>
        <w:t>,</w:t>
      </w:r>
      <w:r>
        <w:rPr>
          <w:rFonts w:hint="eastAsia" w:ascii="楷体" w:hAnsi="楷体" w:eastAsia="楷体" w:cs="楷体"/>
          <w:sz w:val="24"/>
          <w:szCs w:val="24"/>
        </w:rPr>
        <w:t>宥之为败亦大矣。亡国之主</w:t>
      </w:r>
      <w:r>
        <w:rPr>
          <w:rFonts w:hint="eastAsia" w:ascii="楷体" w:hAnsi="楷体" w:eastAsia="楷体" w:cs="楷体"/>
          <w:sz w:val="24"/>
          <w:szCs w:val="24"/>
          <w:lang w:val="en-US" w:eastAsia="zh-CN"/>
        </w:rPr>
        <w:t>,</w:t>
      </w:r>
      <w:r>
        <w:rPr>
          <w:rFonts w:hint="eastAsia" w:ascii="楷体" w:hAnsi="楷体" w:eastAsia="楷体" w:cs="楷体"/>
          <w:sz w:val="24"/>
          <w:szCs w:val="24"/>
        </w:rPr>
        <w:t>其皆甚有所宥邪？故凡人必别宥然后知</w:t>
      </w:r>
      <w:r>
        <w:rPr>
          <w:rFonts w:hint="eastAsia" w:ascii="楷体" w:hAnsi="楷体" w:eastAsia="楷体" w:cs="楷体"/>
          <w:sz w:val="24"/>
          <w:szCs w:val="24"/>
          <w:lang w:val="en-US" w:eastAsia="zh-CN"/>
        </w:rPr>
        <w:t>,</w:t>
      </w:r>
      <w:r>
        <w:rPr>
          <w:rFonts w:hint="eastAsia" w:ascii="楷体" w:hAnsi="楷体" w:eastAsia="楷体" w:cs="楷体"/>
          <w:sz w:val="24"/>
          <w:szCs w:val="24"/>
        </w:rPr>
        <w:t>别宥则能全其天矣。</w:t>
      </w:r>
      <w:r>
        <w:rPr>
          <w:rFonts w:hint="eastAsia" w:ascii="楷体" w:hAnsi="楷体" w:eastAsia="楷体" w:cs="楷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80" w:lineRule="exact"/>
        <w:ind w:firstLine="6240" w:firstLineChars="2600"/>
        <w:jc w:val="left"/>
        <w:textAlignment w:val="auto"/>
        <w:rPr>
          <w:rFonts w:hint="default" w:ascii="楷体" w:hAnsi="楷体" w:eastAsia="楷体" w:cs="楷体"/>
          <w:sz w:val="24"/>
          <w:szCs w:val="24"/>
        </w:rPr>
      </w:pPr>
      <w:r>
        <w:rPr>
          <w:rFonts w:hint="eastAsia" w:ascii="楷体" w:hAnsi="楷体" w:eastAsia="楷体" w:cs="楷体"/>
          <w:sz w:val="24"/>
          <w:szCs w:val="24"/>
          <w:lang w:eastAsia="zh-CN"/>
        </w:rPr>
        <w:t>（</w:t>
      </w:r>
      <w:r>
        <w:rPr>
          <w:rFonts w:hint="default" w:ascii="楷体" w:hAnsi="楷体" w:eastAsia="楷体" w:cs="楷体"/>
          <w:sz w:val="24"/>
          <w:szCs w:val="24"/>
        </w:rPr>
        <w:t>节选自《吕氏春秋·先识览》）</w:t>
      </w:r>
    </w:p>
    <w:p>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2"/>
          <w:szCs w:val="22"/>
        </w:rPr>
        <w:t>【注】①宵：通</w:t>
      </w:r>
      <w:r>
        <w:rPr>
          <w:rFonts w:hint="eastAsia" w:ascii="宋体" w:hAnsi="宋体" w:eastAsia="宋体" w:cs="宋体"/>
          <w:sz w:val="22"/>
          <w:szCs w:val="22"/>
        </w:rPr>
        <w:t>“</w:t>
      </w:r>
      <w:r>
        <w:rPr>
          <w:rFonts w:hint="eastAsia" w:ascii="宋体" w:hAnsi="宋体" w:cs="宋体"/>
          <w:sz w:val="22"/>
          <w:szCs w:val="22"/>
          <w:lang w:val="en-US" w:eastAsia="zh-CN"/>
        </w:rPr>
        <w:t>囿</w:t>
      </w:r>
      <w:r>
        <w:rPr>
          <w:rFonts w:hint="eastAsia" w:ascii="宋体" w:hAnsi="宋体" w:eastAsia="宋体" w:cs="宋体"/>
          <w:sz w:val="22"/>
          <w:szCs w:val="22"/>
        </w:rPr>
        <w:t>”，</w:t>
      </w:r>
      <w:r>
        <w:rPr>
          <w:rFonts w:hint="default" w:ascii="Times New Roman" w:hAnsi="Times New Roman" w:eastAsia="宋体" w:cs="Times New Roman"/>
          <w:sz w:val="22"/>
          <w:szCs w:val="22"/>
        </w:rPr>
        <w:t>局限。别</w:t>
      </w:r>
      <w:r>
        <w:rPr>
          <w:rFonts w:hint="eastAsia" w:ascii="Times New Roman" w:hAnsi="Times New Roman" w:cs="Times New Roman"/>
          <w:sz w:val="22"/>
          <w:szCs w:val="22"/>
          <w:lang w:val="en-US" w:eastAsia="zh-CN"/>
        </w:rPr>
        <w:t>宥</w:t>
      </w:r>
      <w:r>
        <w:rPr>
          <w:rFonts w:hint="default" w:ascii="Times New Roman" w:hAnsi="Times New Roman" w:eastAsia="宋体" w:cs="Times New Roman"/>
          <w:sz w:val="22"/>
          <w:szCs w:val="22"/>
        </w:rPr>
        <w:t>：破除成见。</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eastAsia"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rPr>
        <w:t>1</w:t>
      </w:r>
      <w:r>
        <w:rPr>
          <w:rFonts w:hint="eastAsia" w:cs="Times New Roman"/>
          <w:b/>
          <w:bCs/>
          <w:sz w:val="24"/>
          <w:szCs w:val="24"/>
          <w:lang w:val="en-US" w:eastAsia="zh-CN"/>
        </w:rPr>
        <w:t>1</w:t>
      </w:r>
      <w:r>
        <w:rPr>
          <w:rFonts w:hint="default" w:ascii="Times New Roman" w:hAnsi="Times New Roman" w:eastAsia="宋体" w:cs="Times New Roman"/>
          <w:b/>
          <w:bCs/>
          <w:sz w:val="24"/>
          <w:szCs w:val="24"/>
        </w:rPr>
        <w:t>.下列对文中画波浪线部分的断句，正确的一项是</w:t>
      </w:r>
      <w:r>
        <w:rPr>
          <w:rFonts w:hint="eastAsia" w:ascii="Times New Roman" w:hAnsi="Times New Roman" w:cs="Times New Roman"/>
          <w:b/>
          <w:bCs/>
          <w:sz w:val="24"/>
          <w:szCs w:val="24"/>
          <w:lang w:eastAsia="zh-CN"/>
        </w:rPr>
        <w:t>（</w:t>
      </w:r>
      <w:r>
        <w:rPr>
          <w:rFonts w:hint="default" w:ascii="Times New Roman" w:hAnsi="Times New Roman" w:eastAsia="宋体" w:cs="Times New Roman"/>
          <w:b/>
          <w:bCs/>
          <w:sz w:val="24"/>
          <w:szCs w:val="24"/>
        </w:rPr>
        <w:t>3分）</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A.齐人有欲得金者/清旦/被衣冠往/鬻金者之所见/人操金/攫而夺之/</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B.齐人有欲得金者/清旦/被衣冠/往鬻金者之所见/人操金/攫而夺之/</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C.齐人有欲得金者/清旦/被衣冠/往鬻金者之所/见人操金/攫而夺之/</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D.齐人有欲得金者/清旦/被衣冠往/鬻金者之所/见人操金/攫而夺之/</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w:t>
      </w:r>
      <w:r>
        <w:rPr>
          <w:rFonts w:hint="eastAsia" w:cs="Times New Roman"/>
          <w:b/>
          <w:bCs/>
          <w:sz w:val="24"/>
          <w:szCs w:val="24"/>
          <w:lang w:val="en-US" w:eastAsia="zh-CN"/>
        </w:rPr>
        <w:t>2</w:t>
      </w:r>
      <w:r>
        <w:rPr>
          <w:rFonts w:hint="default" w:ascii="Times New Roman" w:hAnsi="Times New Roman" w:eastAsia="宋体" w:cs="Times New Roman"/>
          <w:b/>
          <w:bCs/>
          <w:sz w:val="24"/>
          <w:szCs w:val="24"/>
        </w:rPr>
        <w:t>.下列对文中加点词语的相关内容的解说，不正确的一项是（3分）</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“亲谢子贤于己”的“贤”与“师不必贤于弟子”的“贤”含义不同。</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default" w:ascii="宋体" w:hAnsi="宋体" w:eastAsia="宋体" w:cs="宋体"/>
          <w:sz w:val="24"/>
          <w:szCs w:val="24"/>
        </w:rPr>
        <w:t>“少主”指年轻的君主或宗室女，也指下一任继承人，本文指后者</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宋体" w:hAnsi="宋体" w:eastAsia="宋体" w:cs="宋体"/>
          <w:sz w:val="24"/>
          <w:szCs w:val="24"/>
        </w:rPr>
      </w:pPr>
      <w:r>
        <w:rPr>
          <w:rFonts w:hint="default" w:ascii="Times New Roman" w:hAnsi="Times New Roman" w:eastAsia="宋体" w:cs="Times New Roman"/>
          <w:sz w:val="24"/>
          <w:szCs w:val="24"/>
        </w:rPr>
        <w:t>C</w:t>
      </w:r>
      <w:r>
        <w:rPr>
          <w:rFonts w:hint="default" w:ascii="宋体" w:hAnsi="宋体" w:eastAsia="宋体" w:cs="宋体"/>
          <w:sz w:val="24"/>
          <w:szCs w:val="24"/>
        </w:rPr>
        <w:t>.“荆威王”即楚威王，“楚”的本义就是“荆”，故常以“荆”代“楚”。</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default" w:ascii="宋体" w:hAnsi="宋体" w:eastAsia="宋体" w:cs="宋体"/>
          <w:sz w:val="24"/>
          <w:szCs w:val="24"/>
        </w:rPr>
        <w:t>“文学”，古代指官职名称、儒家学说，也指精通</w:t>
      </w:r>
      <w:r>
        <w:rPr>
          <w:rFonts w:hint="default" w:ascii="Times New Roman" w:hAnsi="Times New Roman" w:eastAsia="宋体" w:cs="Times New Roman"/>
          <w:sz w:val="24"/>
          <w:szCs w:val="24"/>
        </w:rPr>
        <w:t>文献经典，本文指后者。</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w:t>
      </w:r>
      <w:r>
        <w:rPr>
          <w:rFonts w:hint="eastAsia" w:cs="Times New Roman"/>
          <w:b/>
          <w:bCs/>
          <w:sz w:val="24"/>
          <w:szCs w:val="24"/>
          <w:lang w:val="en-US" w:eastAsia="zh-CN"/>
        </w:rPr>
        <w:t>3</w:t>
      </w:r>
      <w:r>
        <w:rPr>
          <w:rFonts w:hint="default" w:ascii="Times New Roman" w:hAnsi="Times New Roman" w:eastAsia="宋体" w:cs="Times New Roman"/>
          <w:b/>
          <w:bCs/>
          <w:sz w:val="24"/>
          <w:szCs w:val="24"/>
        </w:rPr>
        <w:t>.下列对原文有关内容的概括和分析，不正确的一项是</w:t>
      </w:r>
      <w:r>
        <w:rPr>
          <w:rFonts w:hint="eastAsia" w:ascii="Times New Roman" w:hAnsi="Times New Roman" w:cs="Times New Roman"/>
          <w:b/>
          <w:bCs/>
          <w:sz w:val="24"/>
          <w:szCs w:val="24"/>
          <w:lang w:eastAsia="zh-CN"/>
        </w:rPr>
        <w:t>（</w:t>
      </w:r>
      <w:r>
        <w:rPr>
          <w:rFonts w:hint="default" w:ascii="Times New Roman" w:hAnsi="Times New Roman" w:eastAsia="宋体" w:cs="Times New Roman"/>
          <w:b/>
          <w:bCs/>
          <w:sz w:val="24"/>
          <w:szCs w:val="24"/>
        </w:rPr>
        <w:t>3分）</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A.秦惠王向唐姑果打听谢子的情况，唐姑果担心自己的地位受到威胁，就说谢子为人很狡诈云云，于是秦惠王心怀愤怒，没有听从谢子的意见。</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B.荆威王向沈尹华学</w:t>
      </w:r>
      <w:r>
        <w:rPr>
          <w:rFonts w:hint="default" w:ascii="宋体" w:hAnsi="宋体" w:eastAsia="宋体" w:cs="宋体"/>
          <w:sz w:val="24"/>
          <w:szCs w:val="24"/>
        </w:rPr>
        <w:t>习文献典籍，昭釐对此很忌恨，于是对荆威王说</w:t>
      </w:r>
      <w:r>
        <w:rPr>
          <w:rFonts w:hint="default" w:ascii="宋体" w:hAnsi="宋体" w:eastAsia="宋体" w:cs="宋体"/>
          <w:spacing w:val="-57"/>
          <w:sz w:val="24"/>
          <w:szCs w:val="24"/>
        </w:rPr>
        <w:t>：“</w:t>
      </w:r>
      <w:r>
        <w:rPr>
          <w:rFonts w:hint="default" w:ascii="宋体" w:hAnsi="宋体" w:eastAsia="宋体" w:cs="宋体"/>
          <w:sz w:val="24"/>
          <w:szCs w:val="24"/>
        </w:rPr>
        <w:t>国人都说</w:t>
      </w:r>
      <w:r>
        <w:rPr>
          <w:rFonts w:hint="default" w:ascii="宋体" w:hAnsi="宋体" w:eastAsia="宋体" w:cs="宋体"/>
          <w:spacing w:val="-57"/>
          <w:sz w:val="24"/>
          <w:szCs w:val="24"/>
        </w:rPr>
        <w:t>：‘</w:t>
      </w:r>
      <w:r>
        <w:rPr>
          <w:rFonts w:hint="default" w:ascii="宋体" w:hAnsi="宋体" w:eastAsia="宋体" w:cs="宋体"/>
          <w:sz w:val="24"/>
          <w:szCs w:val="24"/>
        </w:rPr>
        <w:t>王是沈尹华的弟子</w:t>
      </w:r>
      <w:r>
        <w:rPr>
          <w:rFonts w:hint="default" w:ascii="宋体" w:hAnsi="宋体" w:eastAsia="宋体" w:cs="宋体"/>
          <w:spacing w:val="-57"/>
          <w:sz w:val="24"/>
          <w:szCs w:val="24"/>
        </w:rPr>
        <w:t>。’”</w:t>
      </w:r>
      <w:r>
        <w:rPr>
          <w:rFonts w:hint="default" w:ascii="宋体" w:hAnsi="宋体" w:eastAsia="宋体" w:cs="宋体"/>
          <w:sz w:val="24"/>
          <w:szCs w:val="24"/>
        </w:rPr>
        <w:t>荆威王</w:t>
      </w:r>
      <w:r>
        <w:rPr>
          <w:rFonts w:hint="default" w:ascii="Times New Roman" w:hAnsi="Times New Roman" w:eastAsia="宋体" w:cs="Times New Roman"/>
          <w:sz w:val="24"/>
          <w:szCs w:val="24"/>
        </w:rPr>
        <w:t>很不高兴，于是就疏远了沈尹华。</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C.梧桐树的故事中，邻居老者一片好心提醒主人公梧桐不吉利，主人公立刻就把它伐了，老者要那棵梧桐树当柴烧，此举不妥以致招人疑忌。</w:t>
      </w:r>
    </w:p>
    <w:p>
      <w:pPr>
        <w:keepNext w:val="0"/>
        <w:keepLines w:val="0"/>
        <w:pageBreakBefore w:val="0"/>
        <w:widowControl w:val="0"/>
        <w:kinsoku/>
        <w:wordWrap/>
        <w:overflowPunct/>
        <w:topLinePunct w:val="0"/>
        <w:autoSpaceDE/>
        <w:autoSpaceDN/>
        <w:bidi w:val="0"/>
        <w:adjustRightInd/>
        <w:snapToGrid/>
        <w:spacing w:line="312" w:lineRule="auto"/>
        <w:ind w:left="240" w:hanging="240" w:hangingChars="100"/>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D.齐国有个一心想得到金子的人，清晨到卖金子的人那里，抓住金子就夺了过来。被吏役抓捕后他的回答表明了认知局限所带来的危害。</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1</w:t>
      </w:r>
      <w:r>
        <w:rPr>
          <w:rFonts w:hint="eastAsia" w:cs="Times New Roman"/>
          <w:b/>
          <w:bCs/>
          <w:sz w:val="24"/>
          <w:szCs w:val="24"/>
          <w:lang w:val="en-US" w:eastAsia="zh-CN"/>
        </w:rPr>
        <w:t>4</w:t>
      </w:r>
      <w:r>
        <w:rPr>
          <w:rFonts w:hint="default" w:ascii="Times New Roman" w:hAnsi="Times New Roman" w:eastAsia="宋体" w:cs="Times New Roman"/>
          <w:b/>
          <w:bCs/>
          <w:sz w:val="24"/>
          <w:szCs w:val="24"/>
        </w:rPr>
        <w:t>.把文中画横线的句子翻译成现代汉语。（8分）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（1）说王，王弗听。谢子不说，遂辞而行。（4分）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（2）且数怒人主，以为奸人除路。（4分）</w:t>
      </w:r>
    </w:p>
    <w:p>
      <w:pPr>
        <w:keepNext w:val="0"/>
        <w:keepLines w:val="0"/>
        <w:pageBreakBefore w:val="0"/>
        <w:widowControl w:val="0"/>
        <w:kinsoku/>
        <w:wordWrap/>
        <w:overflowPunct/>
        <w:topLinePunct w:val="0"/>
        <w:autoSpaceDE/>
        <w:autoSpaceDN/>
        <w:bidi w:val="0"/>
        <w:adjustRightInd w:val="0"/>
        <w:snapToGrid w:val="0"/>
        <w:spacing w:line="264" w:lineRule="auto"/>
        <w:ind w:left="0" w:hanging="240" w:hangingChars="100"/>
        <w:jc w:val="left"/>
        <w:textAlignment w:val="auto"/>
        <w:rPr>
          <w:rFonts w:hint="eastAsia" w:ascii="Times New Roman" w:hAnsi="Times New Roman" w:eastAsia="宋体" w:cs="Times New Roman"/>
          <w:b/>
          <w:bCs/>
          <w:sz w:val="24"/>
          <w:szCs w:val="24"/>
          <w:lang w:eastAsia="zh-CN"/>
        </w:rPr>
      </w:pPr>
      <w:r>
        <w:rPr>
          <w:rFonts w:hint="eastAsia" w:ascii="微软雅黑" w:hAnsi="微软雅黑" w:eastAsia="微软雅黑" w:cs="微软雅黑"/>
          <w:b/>
          <w:bCs/>
          <w:color w:val="000000"/>
          <w:sz w:val="24"/>
          <w:szCs w:val="24"/>
        </w:rPr>
        <w:t>☎</w:t>
      </w:r>
      <w:r>
        <w:rPr>
          <w:rFonts w:hint="default" w:ascii="Times New Roman" w:hAnsi="Times New Roman" w:eastAsia="宋体" w:cs="Times New Roman"/>
          <w:b/>
          <w:bCs/>
          <w:sz w:val="24"/>
          <w:szCs w:val="24"/>
        </w:rPr>
        <w:t>文章末</w:t>
      </w:r>
      <w:r>
        <w:rPr>
          <w:rFonts w:hint="default" w:ascii="宋体" w:hAnsi="宋体" w:eastAsia="宋体" w:cs="宋体"/>
          <w:b/>
          <w:bCs/>
          <w:sz w:val="24"/>
          <w:szCs w:val="24"/>
        </w:rPr>
        <w:t>尾说“宥之为败亦大矣”</w:t>
      </w:r>
      <w:r>
        <w:rPr>
          <w:rFonts w:hint="default" w:ascii="Times New Roman" w:hAnsi="Times New Roman" w:eastAsia="宋体" w:cs="Times New Roman"/>
          <w:b/>
          <w:bCs/>
          <w:sz w:val="24"/>
          <w:szCs w:val="24"/>
        </w:rPr>
        <w:t>，结合①～④段，仿照示例，</w:t>
      </w:r>
      <w:r>
        <w:rPr>
          <w:rFonts w:hint="default" w:ascii="宋体" w:hAnsi="宋体" w:eastAsia="宋体" w:cs="宋体"/>
          <w:b/>
          <w:bCs/>
          <w:sz w:val="24"/>
          <w:szCs w:val="24"/>
        </w:rPr>
        <w:t>依次列出“所宥”的具体</w:t>
      </w:r>
      <w:r>
        <w:rPr>
          <w:rFonts w:hint="default" w:ascii="Times New Roman" w:hAnsi="Times New Roman" w:eastAsia="宋体" w:cs="Times New Roman"/>
          <w:b/>
          <w:bCs/>
          <w:sz w:val="24"/>
          <w:szCs w:val="24"/>
        </w:rPr>
        <w:t>表现，填在下面的横线上，每空不超过10个字。（3分</w:t>
      </w:r>
      <w:r>
        <w:rPr>
          <w:rFonts w:hint="eastAsia"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jc w:val="left"/>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①</w:t>
      </w:r>
      <w:r>
        <w:rPr>
          <w:rFonts w:hint="eastAsia" w:ascii="Times New Roman" w:hAnsi="Times New Roman" w:cs="Times New Roman"/>
          <w:sz w:val="24"/>
          <w:szCs w:val="24"/>
          <w:u w:val="single"/>
          <w:lang w:val="en-US" w:eastAsia="zh-CN"/>
        </w:rPr>
        <w:t xml:space="preserve">                             </w:t>
      </w:r>
      <w:r>
        <w:rPr>
          <w:rFonts w:hint="default" w:ascii="Times New Roman" w:hAnsi="Times New Roman" w:eastAsia="宋体" w:cs="Times New Roman"/>
          <w:sz w:val="24"/>
          <w:szCs w:val="24"/>
        </w:rPr>
        <w:t>；②</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jc w:val="left"/>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③邻者若此其险也，岂可为之邻哉；④</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eastAsia="zh-CN"/>
        </w:rPr>
        <w:t>。</w:t>
      </w:r>
    </w:p>
    <w:p>
      <w:pPr>
        <w:keepNext w:val="0"/>
        <w:keepLines w:val="0"/>
        <w:pageBreakBefore w:val="0"/>
        <w:widowControl/>
        <w:kinsoku/>
        <w:wordWrap/>
        <w:overflowPunct/>
        <w:topLinePunct w:val="0"/>
        <w:autoSpaceDE w:val="0"/>
        <w:autoSpaceDN w:val="0"/>
        <w:bidi w:val="0"/>
        <w:adjustRightInd/>
        <w:snapToGrid/>
        <w:spacing w:before="0" w:after="0" w:line="240" w:lineRule="auto"/>
        <w:ind w:left="436" w:right="0" w:firstLine="0"/>
        <w:jc w:val="left"/>
        <w:textAlignment w:val="auto"/>
        <w:rPr>
          <w:rFonts w:hint="eastAsia" w:ascii="宋体" w:hAnsi="宋体" w:eastAsia="宋体" w:cs="宋体"/>
          <w:b/>
          <w:bCs/>
          <w:i w:val="0"/>
          <w:color w:val="000000" w:themeColor="text1"/>
          <w:w w:val="97"/>
          <w:sz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6" w:lineRule="auto"/>
        <w:jc w:val="left"/>
        <w:textAlignment w:val="auto"/>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sz w:val="24"/>
          <w:szCs w:val="24"/>
        </w:rPr>
        <w:t>（</w:t>
      </w:r>
      <w:r>
        <w:rPr>
          <w:rFonts w:hint="eastAsia" w:ascii="Times New Roman" w:hAnsi="Times New Roman" w:eastAsia="宋体" w:cs="Times New Roman"/>
          <w:b/>
          <w:bCs/>
          <w:sz w:val="24"/>
          <w:szCs w:val="24"/>
          <w:lang w:val="en-US" w:eastAsia="zh-CN"/>
        </w:rPr>
        <w:t>二</w:t>
      </w:r>
      <w:r>
        <w:rPr>
          <w:rFonts w:hint="eastAsia" w:ascii="Times New Roman" w:hAnsi="Times New Roman" w:eastAsia="宋体" w:cs="Times New Roman"/>
          <w:b/>
          <w:bCs/>
          <w:sz w:val="24"/>
          <w:szCs w:val="24"/>
        </w:rPr>
        <w:t>）阅读下面的文言文，完成</w:t>
      </w:r>
      <w:r>
        <w:rPr>
          <w:rFonts w:hint="eastAsia" w:cs="Times New Roman"/>
          <w:b/>
          <w:bCs/>
          <w:sz w:val="24"/>
          <w:szCs w:val="24"/>
          <w:lang w:val="en-US" w:eastAsia="zh-CN"/>
        </w:rPr>
        <w:t>15</w:t>
      </w:r>
      <w:r>
        <w:rPr>
          <w:rFonts w:hint="eastAsia" w:ascii="Times New Roman" w:hAnsi="Times New Roman" w:eastAsia="宋体" w:cs="Times New Roman"/>
          <w:b/>
          <w:bCs/>
          <w:sz w:val="24"/>
          <w:szCs w:val="24"/>
        </w:rPr>
        <w:t>～</w:t>
      </w:r>
      <w:r>
        <w:rPr>
          <w:rFonts w:hint="eastAsia" w:cs="Times New Roman"/>
          <w:b/>
          <w:bCs/>
          <w:sz w:val="24"/>
          <w:szCs w:val="24"/>
          <w:lang w:val="en-US" w:eastAsia="zh-CN"/>
        </w:rPr>
        <w:t>18</w:t>
      </w:r>
      <w:r>
        <w:rPr>
          <w:rFonts w:hint="eastAsia" w:ascii="Times New Roman" w:hAnsi="Times New Roman" w:eastAsia="宋体" w:cs="Times New Roman"/>
          <w:b/>
          <w:bCs/>
          <w:sz w:val="24"/>
          <w:szCs w:val="24"/>
        </w:rPr>
        <w:t>题。</w:t>
      </w:r>
      <w:r>
        <w:rPr>
          <w:rFonts w:hint="eastAsia" w:cs="Times New Roman"/>
          <w:b/>
          <w:bCs/>
          <w:sz w:val="24"/>
          <w:szCs w:val="24"/>
          <w:lang w:eastAsia="zh-CN"/>
        </w:rPr>
        <w:t>（</w:t>
      </w:r>
      <w:r>
        <w:rPr>
          <w:rFonts w:hint="eastAsia" w:cs="Times New Roman"/>
          <w:b/>
          <w:bCs/>
          <w:sz w:val="24"/>
          <w:szCs w:val="24"/>
          <w:lang w:val="en-US" w:eastAsia="zh-CN"/>
        </w:rPr>
        <w:t>17分</w:t>
      </w:r>
      <w:r>
        <w:rPr>
          <w:rFonts w:hint="eastAsia" w:cs="Times New Roman"/>
          <w:b/>
          <w:bCs/>
          <w:sz w:val="24"/>
          <w:szCs w:val="24"/>
          <w:lang w:eastAsia="zh-CN"/>
        </w:rPr>
        <w:t>）</w:t>
      </w:r>
    </w:p>
    <w:p>
      <w:pPr>
        <w:keepNext w:val="0"/>
        <w:keepLines w:val="0"/>
        <w:pageBreakBefore w:val="0"/>
        <w:widowControl/>
        <w:kinsoku/>
        <w:wordWrap/>
        <w:overflowPunct/>
        <w:topLinePunct w:val="0"/>
        <w:autoSpaceDE w:val="0"/>
        <w:autoSpaceDN w:val="0"/>
        <w:bidi w:val="0"/>
        <w:adjustRightInd/>
        <w:snapToGrid/>
        <w:spacing w:before="0" w:after="0" w:line="336" w:lineRule="auto"/>
        <w:ind w:right="0" w:firstLine="464" w:firstLineChars="200"/>
        <w:jc w:val="left"/>
        <w:textAlignment w:val="auto"/>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b w:val="0"/>
          <w:i w:val="0"/>
          <w:color w:val="000000" w:themeColor="text1"/>
          <w:w w:val="97"/>
          <w:sz w:val="24"/>
          <w:szCs w:val="24"/>
          <w14:textFill>
            <w14:solidFill>
              <w14:schemeClr w14:val="tx1"/>
            </w14:solidFill>
          </w14:textFill>
        </w:rPr>
        <w:t>王遂</w:t>
      </w:r>
      <w:r>
        <w:rPr>
          <w:rFonts w:hint="eastAsia" w:ascii="楷体" w:hAnsi="楷体" w:eastAsia="楷体" w:cs="楷体"/>
          <w:b/>
          <w:bCs/>
          <w:i w:val="0"/>
          <w:color w:val="000000" w:themeColor="text1"/>
          <w:w w:val="97"/>
          <w:sz w:val="24"/>
          <w:szCs w:val="24"/>
          <w14:textFill>
            <w14:solidFill>
              <w14:schemeClr w14:val="tx1"/>
            </w14:solidFill>
          </w14:textFill>
        </w:rPr>
        <w:t>胡服</w:t>
      </w:r>
      <w:r>
        <w:rPr>
          <w:rFonts w:hint="eastAsia" w:ascii="楷体" w:hAnsi="楷体" w:eastAsia="楷体" w:cs="楷体"/>
          <w:b w:val="0"/>
          <w:i w:val="0"/>
          <w:color w:val="000000" w:themeColor="text1"/>
          <w:w w:val="97"/>
          <w:sz w:val="24"/>
          <w:szCs w:val="24"/>
          <w14:textFill>
            <w14:solidFill>
              <w14:schemeClr w14:val="tx1"/>
            </w14:solidFill>
          </w14:textFill>
        </w:rPr>
        <w:t>。赵文曰：“当世辅俗，古之道也；衣服有常，礼之制也；修法不</w:t>
      </w:r>
      <w:r>
        <w:rPr>
          <w:rFonts w:hint="eastAsia" w:ascii="楷体" w:hAnsi="楷体" w:eastAsia="楷体" w:cs="楷体"/>
          <w:b/>
          <w:bCs/>
          <w:i w:val="0"/>
          <w:color w:val="000000" w:themeColor="text1"/>
          <w:w w:val="97"/>
          <w:sz w:val="24"/>
          <w:szCs w:val="24"/>
          <w14:textFill>
            <w14:solidFill>
              <w14:schemeClr w14:val="tx1"/>
            </w14:solidFill>
          </w14:textFill>
        </w:rPr>
        <w:t>愆</w:t>
      </w:r>
      <w:r>
        <w:rPr>
          <w:rFonts w:hint="eastAsia" w:ascii="楷体" w:hAnsi="楷体" w:eastAsia="楷体" w:cs="楷体"/>
          <w:b w:val="0"/>
          <w:i w:val="0"/>
          <w:color w:val="000000" w:themeColor="text1"/>
          <w:w w:val="97"/>
          <w:sz w:val="24"/>
          <w:szCs w:val="24"/>
          <w:lang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民之职也。</w:t>
      </w:r>
    </w:p>
    <w:p>
      <w:pPr>
        <w:keepNext w:val="0"/>
        <w:keepLines w:val="0"/>
        <w:pageBreakBefore w:val="0"/>
        <w:widowControl/>
        <w:kinsoku/>
        <w:wordWrap/>
        <w:overflowPunct/>
        <w:topLinePunct w:val="0"/>
        <w:autoSpaceDE w:val="0"/>
        <w:autoSpaceDN w:val="0"/>
        <w:bidi w:val="0"/>
        <w:adjustRightInd/>
        <w:snapToGrid/>
        <w:spacing w:before="0" w:after="0" w:line="336" w:lineRule="auto"/>
        <w:ind w:left="0" w:right="0" w:firstLine="0"/>
        <w:jc w:val="left"/>
        <w:textAlignment w:val="auto"/>
        <w:rPr>
          <w:rFonts w:hint="eastAsia" w:ascii="楷体" w:hAnsi="楷体" w:eastAsia="楷体" w:cs="楷体"/>
          <w:b w:val="0"/>
          <w:i w:val="0"/>
          <w:color w:val="000000" w:themeColor="text1"/>
          <w:w w:val="97"/>
          <w:sz w:val="24"/>
          <w:szCs w:val="24"/>
          <w:lang w:val="en-US" w:eastAsia="zh-CN"/>
          <w14:textFill>
            <w14:solidFill>
              <w14:schemeClr w14:val="tx1"/>
            </w14:solidFill>
          </w14:textFill>
        </w:rPr>
      </w:pPr>
      <w:r>
        <w:rPr>
          <w:rFonts w:hint="eastAsia" w:ascii="楷体" w:hAnsi="楷体" w:eastAsia="楷体" w:cs="楷体"/>
          <w:b w:val="0"/>
          <w:i w:val="0"/>
          <w:color w:val="000000" w:themeColor="text1"/>
          <w:w w:val="97"/>
          <w:sz w:val="24"/>
          <w:szCs w:val="24"/>
          <w14:textFill>
            <w14:solidFill>
              <w14:schemeClr w14:val="tx1"/>
            </w14:solidFill>
          </w14:textFill>
        </w:rPr>
        <w:t>三者</w:t>
      </w:r>
      <w:r>
        <w:rPr>
          <w:rFonts w:hint="eastAsia" w:ascii="楷体" w:hAnsi="楷体" w:eastAsia="楷体" w:cs="楷体"/>
          <w:b w:val="0"/>
          <w:i w:val="0"/>
          <w:color w:val="000000" w:themeColor="text1"/>
          <w:w w:val="97"/>
          <w:sz w:val="24"/>
          <w:szCs w:val="24"/>
          <w:lang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先圣之所以教。今君释此，而袭远方之服，变古之教，易古之道，故臣愿王之图之。”王曰：“</w:t>
      </w:r>
      <w:r>
        <w:rPr>
          <w:rFonts w:hint="eastAsia" w:ascii="楷体" w:hAnsi="楷体" w:eastAsia="楷体" w:cs="楷体"/>
          <w:b w:val="0"/>
          <w:i w:val="0"/>
          <w:color w:val="000000" w:themeColor="text1"/>
          <w:w w:val="97"/>
          <w:sz w:val="24"/>
          <w:szCs w:val="24"/>
          <w:u w:val="wave"/>
          <w14:textFill>
            <w14:solidFill>
              <w14:schemeClr w14:val="tx1"/>
            </w14:solidFill>
          </w14:textFill>
        </w:rPr>
        <w:t>子言世俗之闻常民溺于习俗学者沉于所闻此两者所以成官而顺政也非所以观远而论始也</w:t>
      </w:r>
      <w:r>
        <w:rPr>
          <w:rFonts w:hint="eastAsia" w:ascii="楷体" w:hAnsi="楷体" w:eastAsia="楷体" w:cs="楷体"/>
          <w:b w:val="0"/>
          <w:i w:val="0"/>
          <w:color w:val="000000" w:themeColor="text1"/>
          <w:w w:val="97"/>
          <w:sz w:val="24"/>
          <w:szCs w:val="24"/>
          <w14:textFill>
            <w14:solidFill>
              <w14:schemeClr w14:val="tx1"/>
            </w14:solidFill>
          </w14:textFill>
        </w:rPr>
        <w:t>且夫三代不同服而王，五伯不同教而政。知者作教，而愚者制焉。贤者议俗，不肖者拘焉。 夫制于服之民</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不足与论心；拘于俗之众</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不足与致意。故势与俗化</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而礼与变俱</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圣人之道也。承教而动，循法无私，民之职也。知学之人，能与闻迁，达于礼之变，能与时化。故为己者不待人</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制今者不法古，子</w:t>
      </w:r>
      <w:r>
        <w:rPr>
          <w:rFonts w:hint="eastAsia" w:ascii="楷体" w:hAnsi="楷体" w:eastAsia="楷体" w:cs="楷体"/>
          <w:b/>
          <w:bCs/>
          <w:i w:val="0"/>
          <w:color w:val="000000" w:themeColor="text1"/>
          <w:w w:val="97"/>
          <w:sz w:val="24"/>
          <w:szCs w:val="24"/>
          <w14:textFill>
            <w14:solidFill>
              <w14:schemeClr w14:val="tx1"/>
            </w14:solidFill>
          </w14:textFill>
        </w:rPr>
        <w:t>其</w:t>
      </w:r>
      <w:r>
        <w:rPr>
          <w:rFonts w:hint="eastAsia" w:ascii="楷体" w:hAnsi="楷体" w:eastAsia="楷体" w:cs="楷体"/>
          <w:b w:val="0"/>
          <w:i w:val="0"/>
          <w:color w:val="000000" w:themeColor="text1"/>
          <w:w w:val="97"/>
          <w:sz w:val="24"/>
          <w:szCs w:val="24"/>
          <w14:textFill>
            <w14:solidFill>
              <w14:schemeClr w14:val="tx1"/>
            </w14:solidFill>
          </w14:textFill>
        </w:rPr>
        <w:t>释之</w:t>
      </w:r>
      <w:r>
        <w:rPr>
          <w:rFonts w:hint="eastAsia" w:ascii="楷体" w:hAnsi="楷体" w:eastAsia="楷体" w:cs="楷体"/>
          <w:b w:val="0"/>
          <w:i w:val="0"/>
          <w:color w:val="000000" w:themeColor="text1"/>
          <w:spacing w:val="-45"/>
          <w:w w:val="97"/>
          <w:sz w:val="24"/>
          <w:szCs w:val="24"/>
          <w14:textFill>
            <w14:solidFill>
              <w14:schemeClr w14:val="tx1"/>
            </w14:solidFill>
          </w14:textFill>
        </w:rPr>
        <w:t xml:space="preserve">。” </w:t>
      </w:r>
      <w:r>
        <w:rPr>
          <w:rFonts w:hint="eastAsia" w:ascii="楷体" w:hAnsi="楷体" w:eastAsia="楷体" w:cs="楷体"/>
          <w:b w:val="0"/>
          <w:i w:val="0"/>
          <w:color w:val="000000" w:themeColor="text1"/>
          <w:w w:val="97"/>
          <w:sz w:val="24"/>
          <w:szCs w:val="24"/>
          <w14:textFill>
            <w14:solidFill>
              <w14:schemeClr w14:val="tx1"/>
            </w14:solidFill>
          </w14:textFill>
        </w:rPr>
        <w:t xml:space="preserve">赵造曰：“因民而教者，不劳而成功；据俗而动者，虑径而易见也。 </w:t>
      </w:r>
      <w:r>
        <w:rPr>
          <w:rFonts w:hint="eastAsia" w:ascii="楷体" w:hAnsi="楷体" w:eastAsia="楷体" w:cs="楷体"/>
          <w:b w:val="0"/>
          <w:i w:val="0"/>
          <w:color w:val="000000" w:themeColor="text1"/>
          <w:w w:val="97"/>
          <w:sz w:val="24"/>
          <w:szCs w:val="24"/>
          <w:u w:val="single"/>
          <w14:textFill>
            <w14:solidFill>
              <w14:schemeClr w14:val="tx1"/>
            </w14:solidFill>
          </w14:textFill>
        </w:rPr>
        <w:t>今王易初不循俗</w:t>
      </w:r>
      <w:r>
        <w:rPr>
          <w:rFonts w:hint="eastAsia" w:ascii="楷体" w:hAnsi="楷体" w:eastAsia="楷体" w:cs="楷体"/>
          <w:b w:val="0"/>
          <w:i w:val="0"/>
          <w:color w:val="000000" w:themeColor="text1"/>
          <w:w w:val="97"/>
          <w:sz w:val="24"/>
          <w:szCs w:val="24"/>
          <w:u w:val="single" w:color="221F1F"/>
          <w14:textFill>
            <w14:solidFill>
              <w14:schemeClr w14:val="tx1"/>
            </w14:solidFill>
          </w14:textFill>
        </w:rPr>
        <w:t>，</w:t>
      </w:r>
      <w:r>
        <w:rPr>
          <w:rFonts w:hint="eastAsia" w:ascii="楷体" w:hAnsi="楷体" w:eastAsia="楷体" w:cs="楷体"/>
          <w:b w:val="0"/>
          <w:i w:val="0"/>
          <w:color w:val="000000" w:themeColor="text1"/>
          <w:w w:val="97"/>
          <w:sz w:val="24"/>
          <w:szCs w:val="24"/>
          <w:u w:val="single"/>
          <w14:textFill>
            <w14:solidFill>
              <w14:schemeClr w14:val="tx1"/>
            </w14:solidFill>
          </w14:textFill>
        </w:rPr>
        <w:t>胡服不顾世</w:t>
      </w:r>
      <w:r>
        <w:rPr>
          <w:rFonts w:hint="eastAsia" w:ascii="楷体" w:hAnsi="楷体" w:eastAsia="楷体" w:cs="楷体"/>
          <w:b w:val="0"/>
          <w:i w:val="0"/>
          <w:color w:val="000000" w:themeColor="text1"/>
          <w:w w:val="97"/>
          <w:sz w:val="24"/>
          <w:szCs w:val="24"/>
          <w:u w:val="single" w:color="221F1F"/>
          <w14:textFill>
            <w14:solidFill>
              <w14:schemeClr w14:val="tx1"/>
            </w14:solidFill>
          </w14:textFill>
        </w:rPr>
        <w:t>，</w:t>
      </w:r>
      <w:r>
        <w:rPr>
          <w:rFonts w:hint="eastAsia" w:ascii="楷体" w:hAnsi="楷体" w:eastAsia="楷体" w:cs="楷体"/>
          <w:b w:val="0"/>
          <w:i w:val="0"/>
          <w:color w:val="000000" w:themeColor="text1"/>
          <w:w w:val="97"/>
          <w:sz w:val="24"/>
          <w:szCs w:val="24"/>
          <w:u w:val="single"/>
          <w14:textFill>
            <w14:solidFill>
              <w14:schemeClr w14:val="tx1"/>
            </w14:solidFill>
          </w14:textFill>
        </w:rPr>
        <w:t>非所以教民而成礼也</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 xml:space="preserve"> 且服奇者志淫</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俗辟者乱民</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是以莅国者不袭奇辟之服，中国不近蛮夷之行，所以教民而成礼者也。臣愿王之图之。”王曰：“古今不同俗，何古之法？ 帝王不相袭，何礼之循</w:t>
      </w:r>
      <w:r>
        <w:rPr>
          <w:rFonts w:hint="eastAsia" w:ascii="楷体" w:hAnsi="楷体" w:eastAsia="楷体" w:cs="楷体"/>
          <w:b w:val="0"/>
          <w:i w:val="0"/>
          <w:color w:val="000000" w:themeColor="text1"/>
          <w:spacing w:val="-45"/>
          <w:w w:val="97"/>
          <w:sz w:val="24"/>
          <w:szCs w:val="24"/>
          <w14:textFill>
            <w14:solidFill>
              <w14:schemeClr w14:val="tx1"/>
            </w14:solidFill>
          </w14:textFill>
        </w:rPr>
        <w:t xml:space="preserve">？ </w:t>
      </w:r>
      <w:r>
        <w:rPr>
          <w:rFonts w:hint="eastAsia" w:ascii="楷体" w:hAnsi="楷体" w:eastAsia="楷体" w:cs="楷体"/>
          <w:b w:val="0"/>
          <w:i w:val="0"/>
          <w:color w:val="000000" w:themeColor="text1"/>
          <w:w w:val="97"/>
          <w:sz w:val="24"/>
          <w:szCs w:val="24"/>
          <w14:textFill>
            <w14:solidFill>
              <w14:schemeClr w14:val="tx1"/>
            </w14:solidFill>
          </w14:textFill>
        </w:rPr>
        <w:t>伏羲、神农教而不诛，黄帝、尧、舜诛而不怒。及至三王，观时而制法，因事而制礼，法度制令，各顺其宜</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衣服器械，各便其用。故治世不必一道，便国不必法古。圣人之兴也，不相袭而王；夏、殷之衰也，不易礼而灭。</w:t>
      </w:r>
      <w:r>
        <w:rPr>
          <w:rFonts w:hint="eastAsia" w:ascii="楷体" w:hAnsi="楷体" w:eastAsia="楷体" w:cs="楷体"/>
          <w:b w:val="0"/>
          <w:i w:val="0"/>
          <w:color w:val="000000" w:themeColor="text1"/>
          <w:w w:val="97"/>
          <w:sz w:val="24"/>
          <w:szCs w:val="24"/>
          <w:u w:val="single" w:color="auto"/>
          <w14:textFill>
            <w14:solidFill>
              <w14:schemeClr w14:val="tx1"/>
            </w14:solidFill>
          </w14:textFill>
        </w:rPr>
        <w:t xml:space="preserve"> 然则反古未可非，而循礼未足多也。</w:t>
      </w:r>
      <w:r>
        <w:rPr>
          <w:rFonts w:hint="eastAsia" w:ascii="楷体" w:hAnsi="楷体" w:eastAsia="楷体" w:cs="楷体"/>
          <w:b w:val="0"/>
          <w:i w:val="0"/>
          <w:color w:val="000000" w:themeColor="text1"/>
          <w:w w:val="97"/>
          <w:sz w:val="24"/>
          <w:szCs w:val="24"/>
          <w14:textFill>
            <w14:solidFill>
              <w14:schemeClr w14:val="tx1"/>
            </w14:solidFill>
          </w14:textFill>
        </w:rPr>
        <w:t xml:space="preserve"> 且服奇而志淫，是邹、鲁无奇行也；俗辟而民易，是吴、越无俊民也。是以圣人利身之谓服，便事之谓教。进退之节</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衣服之制，所以齐常民，非所以论贤者也。故圣与俗流</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贤与变俱。谚曰</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spacing w:val="-45"/>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以书为</w:t>
      </w:r>
      <w:r>
        <w:rPr>
          <w:rFonts w:hint="eastAsia" w:ascii="楷体" w:hAnsi="楷体" w:eastAsia="楷体" w:cs="楷体"/>
          <w:b/>
          <w:bCs/>
          <w:i w:val="0"/>
          <w:color w:val="000000" w:themeColor="text1"/>
          <w:w w:val="97"/>
          <w:sz w:val="24"/>
          <w:szCs w:val="24"/>
          <w14:textFill>
            <w14:solidFill>
              <w14:schemeClr w14:val="tx1"/>
            </w14:solidFill>
          </w14:textFill>
        </w:rPr>
        <w:t>御</w:t>
      </w:r>
      <w:r>
        <w:rPr>
          <w:rFonts w:hint="eastAsia" w:ascii="楷体" w:hAnsi="楷体" w:eastAsia="楷体" w:cs="楷体"/>
          <w:b w:val="0"/>
          <w:i w:val="0"/>
          <w:color w:val="000000" w:themeColor="text1"/>
          <w:w w:val="97"/>
          <w:sz w:val="24"/>
          <w:szCs w:val="24"/>
          <w14:textFill>
            <w14:solidFill>
              <w14:schemeClr w14:val="tx1"/>
            </w14:solidFill>
          </w14:textFill>
        </w:rPr>
        <w:t>者，不尽于马之情</w:t>
      </w:r>
      <w:r>
        <w:rPr>
          <w:rFonts w:hint="eastAsia" w:ascii="楷体" w:hAnsi="楷体" w:eastAsia="楷体" w:cs="楷体"/>
          <w:b w:val="0"/>
          <w:i w:val="0"/>
          <w:color w:val="000000" w:themeColor="text1"/>
          <w:spacing w:val="-45"/>
          <w:w w:val="97"/>
          <w:sz w:val="24"/>
          <w:szCs w:val="24"/>
          <w14:textFill>
            <w14:solidFill>
              <w14:schemeClr w14:val="tx1"/>
            </w14:solidFill>
          </w14:textFill>
        </w:rPr>
        <w:t xml:space="preserve">。 </w:t>
      </w:r>
      <w:r>
        <w:rPr>
          <w:rFonts w:hint="eastAsia" w:ascii="楷体" w:hAnsi="楷体" w:eastAsia="楷体" w:cs="楷体"/>
          <w:b w:val="0"/>
          <w:i w:val="0"/>
          <w:color w:val="000000" w:themeColor="text1"/>
          <w:w w:val="97"/>
          <w:sz w:val="24"/>
          <w:szCs w:val="24"/>
          <w14:textFill>
            <w14:solidFill>
              <w14:schemeClr w14:val="tx1"/>
            </w14:solidFill>
          </w14:textFill>
        </w:rPr>
        <w:t>以古制今者</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不达于事之变。’故循法之功不足以高世；法古之学不足以制今</w:t>
      </w:r>
      <w:r>
        <w:rPr>
          <w:rFonts w:hint="eastAsia" w:ascii="楷体" w:hAnsi="楷体" w:eastAsia="楷体" w:cs="楷体"/>
          <w:b w:val="0"/>
          <w:i w:val="0"/>
          <w:color w:val="000000" w:themeColor="text1"/>
          <w:spacing w:val="-45"/>
          <w:w w:val="97"/>
          <w:sz w:val="24"/>
          <w:szCs w:val="24"/>
          <w14:textFill>
            <w14:solidFill>
              <w14:schemeClr w14:val="tx1"/>
            </w14:solidFill>
          </w14:textFill>
        </w:rPr>
        <w:t>。</w:t>
      </w:r>
      <w:r>
        <w:rPr>
          <w:rFonts w:hint="eastAsia" w:ascii="楷体" w:hAnsi="楷体" w:eastAsia="楷体" w:cs="楷体"/>
          <w:b w:val="0"/>
          <w:i w:val="0"/>
          <w:color w:val="000000" w:themeColor="text1"/>
          <w:w w:val="97"/>
          <w:sz w:val="24"/>
          <w:szCs w:val="24"/>
          <w14:textFill>
            <w14:solidFill>
              <w14:schemeClr w14:val="tx1"/>
            </w14:solidFill>
          </w14:textFill>
        </w:rPr>
        <w:t>子其勿反也。”</w:t>
      </w:r>
      <w:r>
        <w:rPr>
          <w:rFonts w:hint="eastAsia" w:ascii="楷体" w:hAnsi="楷体" w:eastAsia="楷体" w:cs="楷体"/>
          <w:b w:val="0"/>
          <w:i w:val="0"/>
          <w:color w:val="000000" w:themeColor="text1"/>
          <w:w w:val="97"/>
          <w:sz w:val="24"/>
          <w:szCs w:val="24"/>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val="0"/>
        <w:autoSpaceDN w:val="0"/>
        <w:bidi w:val="0"/>
        <w:adjustRightInd/>
        <w:snapToGrid/>
        <w:spacing w:before="0" w:after="0" w:line="288" w:lineRule="auto"/>
        <w:ind w:left="0" w:right="0" w:firstLine="6728" w:firstLineChars="29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i w:val="0"/>
          <w:color w:val="000000" w:themeColor="text1"/>
          <w:w w:val="97"/>
          <w:sz w:val="24"/>
          <w:szCs w:val="24"/>
          <w14:textFill>
            <w14:solidFill>
              <w14:schemeClr w14:val="tx1"/>
            </w14:solidFill>
          </w14:textFill>
        </w:rPr>
        <w:t>（节选自《战国策·赵策二》）</w:t>
      </w:r>
    </w:p>
    <w:p>
      <w:pPr>
        <w:keepNext w:val="0"/>
        <w:keepLines w:val="0"/>
        <w:pageBreakBefore w:val="0"/>
        <w:widowControl/>
        <w:tabs>
          <w:tab w:val="left" w:pos="276"/>
          <w:tab w:val="left" w:pos="472"/>
          <w:tab w:val="left" w:pos="482"/>
        </w:tabs>
        <w:kinsoku/>
        <w:wordWrap/>
        <w:overflowPunct/>
        <w:topLinePunct w:val="0"/>
        <w:autoSpaceDE w:val="0"/>
        <w:autoSpaceDN w:val="0"/>
        <w:bidi w:val="0"/>
        <w:adjustRightInd/>
        <w:snapToGrid/>
        <w:spacing w:after="0" w:line="300" w:lineRule="auto"/>
        <w:ind w:left="0" w:right="0" w:firstLine="0"/>
        <w:jc w:val="left"/>
        <w:textAlignment w:val="auto"/>
        <w:rPr>
          <w:rFonts w:hint="eastAsia" w:ascii="宋体" w:hAnsi="宋体" w:eastAsia="宋体" w:cs="宋体"/>
          <w:b w:val="0"/>
          <w:i w:val="0"/>
          <w:color w:val="000000" w:themeColor="text1"/>
          <w:spacing w:val="-6"/>
          <w:w w:val="97"/>
          <w:sz w:val="24"/>
          <w:szCs w:val="24"/>
          <w14:textFill>
            <w14:solidFill>
              <w14:schemeClr w14:val="tx1"/>
            </w14:solidFill>
          </w14:textFill>
        </w:rPr>
      </w:pPr>
      <w:r>
        <w:rPr>
          <w:rFonts w:hint="eastAsia" w:ascii="宋体" w:hAnsi="宋体" w:eastAsia="宋体" w:cs="宋体"/>
          <w:b/>
          <w:bCs/>
          <w:i w:val="0"/>
          <w:color w:val="000000" w:themeColor="text1"/>
          <w:w w:val="97"/>
          <w:sz w:val="24"/>
          <w:szCs w:val="24"/>
          <w:lang w:val="en-US" w:eastAsia="zh-CN"/>
          <w14:textFill>
            <w14:solidFill>
              <w14:schemeClr w14:val="tx1"/>
            </w14:solidFill>
          </w14:textFill>
        </w:rPr>
        <w:t>1</w:t>
      </w:r>
      <w:r>
        <w:rPr>
          <w:rFonts w:hint="eastAsia" w:ascii="宋体" w:hAnsi="宋体" w:cs="宋体"/>
          <w:b/>
          <w:bCs/>
          <w:i w:val="0"/>
          <w:color w:val="000000" w:themeColor="text1"/>
          <w:w w:val="97"/>
          <w:sz w:val="24"/>
          <w:szCs w:val="24"/>
          <w:lang w:val="en-US" w:eastAsia="zh-CN"/>
          <w14:textFill>
            <w14:solidFill>
              <w14:schemeClr w14:val="tx1"/>
            </w14:solidFill>
          </w14:textFill>
        </w:rPr>
        <w:t>5</w:t>
      </w:r>
      <w:r>
        <w:rPr>
          <w:rFonts w:hint="eastAsia" w:ascii="宋体" w:hAnsi="宋体" w:eastAsia="宋体" w:cs="宋体"/>
          <w:b/>
          <w:bCs/>
          <w:i w:val="0"/>
          <w:color w:val="000000" w:themeColor="text1"/>
          <w:w w:val="97"/>
          <w:sz w:val="24"/>
          <w:szCs w:val="24"/>
          <w:lang w:val="en-US" w:eastAsia="zh-CN"/>
          <w14:textFill>
            <w14:solidFill>
              <w14:schemeClr w14:val="tx1"/>
            </w14:solidFill>
          </w14:textFill>
        </w:rPr>
        <w:t>.</w:t>
      </w:r>
      <w:r>
        <w:rPr>
          <w:rFonts w:hint="eastAsia" w:ascii="宋体" w:hAnsi="宋体" w:eastAsia="宋体" w:cs="宋体"/>
          <w:b/>
          <w:bCs/>
          <w:i w:val="0"/>
          <w:color w:val="000000" w:themeColor="text1"/>
          <w:w w:val="97"/>
          <w:sz w:val="24"/>
          <w:szCs w:val="24"/>
          <w14:textFill>
            <w14:solidFill>
              <w14:schemeClr w14:val="tx1"/>
            </w14:solidFill>
          </w14:textFill>
        </w:rPr>
        <w:t>下列对文中画波浪线部分的断句，正确的一项是（３分）</w:t>
      </w:r>
      <w:r>
        <w:rPr>
          <w:rFonts w:hint="eastAsia" w:ascii="宋体" w:hAnsi="宋体" w:eastAsia="宋体" w:cs="宋体"/>
          <w:b/>
          <w:bCs/>
          <w:color w:val="000000" w:themeColor="text1"/>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Ａ</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子言世俗之闻常民</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溺于习俗</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学者沉于所闻此</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两者所以成官而顺政也</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非所以观远而论始也／</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Ｂ</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子言世俗之闻常民</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溺于习俗</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学者沉于所闻</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此两者</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所以成官而顺政也</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非所以观</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远而论始也</w:t>
      </w:r>
      <w:r>
        <w:rPr>
          <w:rFonts w:hint="eastAsia" w:ascii="宋体" w:hAnsi="宋体" w:eastAsia="宋体" w:cs="宋体"/>
          <w:b w:val="0"/>
          <w:i w:val="0"/>
          <w:snapToGrid w:val="0"/>
          <w:color w:val="000000" w:themeColor="text1"/>
          <w:spacing w:val="-28"/>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Ｃ</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子言世俗之闻</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常民溺于习俗</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学者沉于所闻</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此两者</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所以成官而顺政也</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非所以观远而论始也</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color w:val="000000" w:themeColor="text1"/>
          <w:spacing w:val="-6"/>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Ｄ</w:t>
      </w:r>
      <w:r>
        <w:rPr>
          <w:rFonts w:hint="eastAsia" w:ascii="宋体" w:hAnsi="宋体" w:cs="宋体"/>
          <w:b w:val="0"/>
          <w:i w:val="0"/>
          <w:color w:val="000000" w:themeColor="text1"/>
          <w:spacing w:val="-6"/>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子言世俗之闻</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常民溺于习俗</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学者沉于所闻此</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两者所以成官而顺政也</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非所以观</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远而论始也</w:t>
      </w:r>
      <w:r>
        <w:rPr>
          <w:rFonts w:hint="eastAsia" w:ascii="宋体" w:hAnsi="宋体" w:eastAsia="宋体" w:cs="宋体"/>
          <w:b w:val="0"/>
          <w:i w:val="0"/>
          <w:snapToGrid w:val="0"/>
          <w:color w:val="000000" w:themeColor="text1"/>
          <w:spacing w:val="-34"/>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br w:type="textWrapping"/>
      </w:r>
      <w:r>
        <w:rPr>
          <w:rFonts w:hint="eastAsia" w:ascii="宋体" w:hAnsi="宋体" w:eastAsia="宋体" w:cs="宋体"/>
          <w:b/>
          <w:bCs/>
          <w:i w:val="0"/>
          <w:color w:val="000000" w:themeColor="text1"/>
          <w:w w:val="97"/>
          <w:sz w:val="24"/>
          <w:szCs w:val="24"/>
          <w:lang w:val="en-US" w:eastAsia="zh-CN"/>
          <w14:textFill>
            <w14:solidFill>
              <w14:schemeClr w14:val="tx1"/>
            </w14:solidFill>
          </w14:textFill>
        </w:rPr>
        <w:t>1</w:t>
      </w:r>
      <w:r>
        <w:rPr>
          <w:rFonts w:hint="eastAsia" w:ascii="宋体" w:hAnsi="宋体" w:cs="宋体"/>
          <w:b/>
          <w:bCs/>
          <w:i w:val="0"/>
          <w:color w:val="000000" w:themeColor="text1"/>
          <w:w w:val="97"/>
          <w:sz w:val="24"/>
          <w:szCs w:val="24"/>
          <w:lang w:val="en-US" w:eastAsia="zh-CN"/>
          <w14:textFill>
            <w14:solidFill>
              <w14:schemeClr w14:val="tx1"/>
            </w14:solidFill>
          </w14:textFill>
        </w:rPr>
        <w:t>6</w:t>
      </w:r>
      <w:r>
        <w:rPr>
          <w:rFonts w:hint="eastAsia" w:ascii="宋体" w:hAnsi="宋体" w:eastAsia="宋体" w:cs="宋体"/>
          <w:b/>
          <w:bCs/>
          <w:i w:val="0"/>
          <w:color w:val="000000" w:themeColor="text1"/>
          <w:w w:val="97"/>
          <w:sz w:val="24"/>
          <w:szCs w:val="24"/>
          <w:lang w:val="en-US" w:eastAsia="zh-CN"/>
          <w14:textFill>
            <w14:solidFill>
              <w14:schemeClr w14:val="tx1"/>
            </w14:solidFill>
          </w14:textFill>
        </w:rPr>
        <w:t>.</w:t>
      </w:r>
      <w:r>
        <w:rPr>
          <w:rFonts w:hint="eastAsia" w:ascii="宋体" w:hAnsi="宋体" w:eastAsia="宋体" w:cs="宋体"/>
          <w:b/>
          <w:bCs/>
          <w:i w:val="0"/>
          <w:color w:val="000000" w:themeColor="text1"/>
          <w:w w:val="97"/>
          <w:sz w:val="24"/>
          <w:szCs w:val="24"/>
          <w14:textFill>
            <w14:solidFill>
              <w14:schemeClr w14:val="tx1"/>
            </w14:solidFill>
          </w14:textFill>
        </w:rPr>
        <w:t>下列对文中加点的词语及相关内容的解说，不正确的一项是（３分）</w:t>
      </w:r>
      <w:r>
        <w:rPr>
          <w:rFonts w:hint="eastAsia" w:ascii="宋体" w:hAnsi="宋体" w:eastAsia="宋体" w:cs="宋体"/>
          <w:b/>
          <w:bCs/>
          <w:color w:val="000000" w:themeColor="text1"/>
          <w:sz w:val="24"/>
          <w:szCs w:val="24"/>
          <w14:textFill>
            <w14:solidFill>
              <w14:schemeClr w14:val="tx1"/>
            </w14:solidFill>
          </w14:textFill>
        </w:rPr>
        <w:br w:type="textWrapping"/>
      </w:r>
      <w:r>
        <w:rPr>
          <w:rFonts w:hint="eastAsia" w:ascii="宋体" w:hAnsi="宋体" w:eastAsia="宋体" w:cs="宋体"/>
          <w:b w:val="0"/>
          <w:i w:val="0"/>
          <w:color w:val="000000" w:themeColor="text1"/>
          <w:spacing w:val="-6"/>
          <w:w w:val="97"/>
          <w:sz w:val="24"/>
          <w:szCs w:val="24"/>
          <w14:textFill>
            <w14:solidFill>
              <w14:schemeClr w14:val="tx1"/>
            </w14:solidFill>
          </w14:textFill>
        </w:rPr>
        <w:t>Ａ．胡服是中国古代对北方和西方各族胡人所穿服装的总称，具有衣短袖窄的特点，利于</w:t>
      </w:r>
      <w:r>
        <w:rPr>
          <w:rFonts w:hint="eastAsia" w:ascii="宋体" w:hAnsi="宋体" w:eastAsia="宋体" w:cs="宋体"/>
          <w:b w:val="0"/>
          <w:i w:val="0"/>
          <w:color w:val="000000" w:themeColor="text1"/>
          <w:spacing w:val="-6"/>
          <w:w w:val="97"/>
          <w:sz w:val="24"/>
          <w:szCs w:val="24"/>
          <w14:textFill>
            <w14:solidFill>
              <w14:schemeClr w14:val="tx1"/>
            </w14:solidFill>
          </w14:textFill>
        </w:rPr>
        <w:tab/>
      </w:r>
      <w:r>
        <w:rPr>
          <w:rFonts w:hint="eastAsia" w:ascii="宋体" w:hAnsi="宋体" w:eastAsia="宋体" w:cs="宋体"/>
          <w:b w:val="0"/>
          <w:i w:val="0"/>
          <w:color w:val="000000" w:themeColor="text1"/>
          <w:spacing w:val="-6"/>
          <w:w w:val="97"/>
          <w:sz w:val="24"/>
          <w:szCs w:val="24"/>
          <w14:textFill>
            <w14:solidFill>
              <w14:schemeClr w14:val="tx1"/>
            </w14:solidFill>
          </w14:textFill>
        </w:rPr>
        <w:t>骑射作战。</w:t>
      </w:r>
    </w:p>
    <w:p>
      <w:pPr>
        <w:keepNext w:val="0"/>
        <w:keepLines w:val="0"/>
        <w:pageBreakBefore w:val="0"/>
        <w:widowControl/>
        <w:tabs>
          <w:tab w:val="left" w:pos="276"/>
          <w:tab w:val="left" w:pos="472"/>
          <w:tab w:val="left" w:pos="482"/>
        </w:tabs>
        <w:kinsoku/>
        <w:wordWrap/>
        <w:overflowPunct/>
        <w:topLinePunct w:val="0"/>
        <w:autoSpaceDE w:val="0"/>
        <w:autoSpaceDN w:val="0"/>
        <w:bidi w:val="0"/>
        <w:adjustRightInd/>
        <w:snapToGrid/>
        <w:spacing w:after="0" w:line="300" w:lineRule="auto"/>
        <w:ind w:left="0" w:right="0" w:firstLine="0"/>
        <w:jc w:val="left"/>
        <w:textAlignment w:val="auto"/>
        <w:rPr>
          <w:rFonts w:hint="eastAsia" w:ascii="宋体" w:hAnsi="宋体" w:eastAsia="宋体" w:cs="宋体"/>
          <w:b w:val="0"/>
          <w:i w:val="0"/>
          <w:color w:val="000000" w:themeColor="text1"/>
          <w:spacing w:val="-6"/>
          <w:w w:val="97"/>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Ｂ．“修法不愆</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中的</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愆</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意为犯错、犯罪，与《窦娥冤》“念窦娥葫芦提当罪愆</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中的“愆</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意义相同。</w:t>
      </w:r>
    </w:p>
    <w:p>
      <w:pPr>
        <w:keepNext w:val="0"/>
        <w:keepLines w:val="0"/>
        <w:pageBreakBefore w:val="0"/>
        <w:widowControl/>
        <w:tabs>
          <w:tab w:val="left" w:pos="276"/>
          <w:tab w:val="left" w:pos="472"/>
          <w:tab w:val="left" w:pos="482"/>
        </w:tabs>
        <w:kinsoku/>
        <w:wordWrap/>
        <w:overflowPunct/>
        <w:topLinePunct w:val="0"/>
        <w:autoSpaceDE w:val="0"/>
        <w:autoSpaceDN w:val="0"/>
        <w:bidi w:val="0"/>
        <w:adjustRightInd/>
        <w:snapToGrid/>
        <w:spacing w:after="0" w:line="300" w:lineRule="auto"/>
        <w:ind w:left="0" w:right="0" w:firstLine="0"/>
        <w:jc w:val="left"/>
        <w:textAlignment w:val="auto"/>
        <w:rPr>
          <w:rFonts w:hint="eastAsia" w:ascii="宋体" w:hAnsi="宋体" w:eastAsia="宋体" w:cs="宋体"/>
          <w:b w:val="0"/>
          <w:i w:val="0"/>
          <w:color w:val="000000" w:themeColor="text1"/>
          <w:spacing w:val="-6"/>
          <w:w w:val="97"/>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Ｃ．“子其释之</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中的“其</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表示委婉的商量语气</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与《烛之武退秦师》“吾其还也”中的“其”用法相同。</w:t>
      </w:r>
    </w:p>
    <w:p>
      <w:pPr>
        <w:keepNext w:val="0"/>
        <w:keepLines w:val="0"/>
        <w:pageBreakBefore w:val="0"/>
        <w:widowControl/>
        <w:tabs>
          <w:tab w:val="left" w:pos="276"/>
          <w:tab w:val="left" w:pos="472"/>
          <w:tab w:val="left" w:pos="482"/>
        </w:tabs>
        <w:kinsoku/>
        <w:wordWrap/>
        <w:overflowPunct/>
        <w:topLinePunct w:val="0"/>
        <w:autoSpaceDE w:val="0"/>
        <w:autoSpaceDN w:val="0"/>
        <w:bidi w:val="0"/>
        <w:adjustRightInd/>
        <w:snapToGrid/>
        <w:spacing w:after="0" w:line="300" w:lineRule="auto"/>
        <w:ind w:left="0" w:right="0" w:firstLine="0"/>
        <w:jc w:val="left"/>
        <w:textAlignment w:val="auto"/>
        <w:rPr>
          <w:rFonts w:hint="eastAsia" w:ascii="宋体" w:hAnsi="宋体" w:eastAsia="宋体" w:cs="宋体"/>
          <w:b w:val="0"/>
          <w:i w:val="0"/>
          <w:color w:val="000000" w:themeColor="text1"/>
          <w:spacing w:val="-6"/>
          <w:w w:val="97"/>
          <w:sz w:val="24"/>
          <w:szCs w:val="24"/>
          <w14:textFill>
            <w14:solidFill>
              <w14:schemeClr w14:val="tx1"/>
            </w14:solidFill>
          </w14:textFill>
        </w:rPr>
      </w:pPr>
      <w:r>
        <w:rPr>
          <w:rFonts w:hint="eastAsia" w:ascii="宋体" w:hAnsi="宋体" w:eastAsia="宋体" w:cs="宋体"/>
          <w:b w:val="0"/>
          <w:i w:val="0"/>
          <w:color w:val="000000" w:themeColor="text1"/>
          <w:spacing w:val="-6"/>
          <w:w w:val="97"/>
          <w:sz w:val="24"/>
          <w:szCs w:val="24"/>
          <w14:textFill>
            <w14:solidFill>
              <w14:schemeClr w14:val="tx1"/>
            </w14:solidFill>
          </w14:textFill>
        </w:rPr>
        <w:t>Ｄ．“以书为御者</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中的“御</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意为驾车</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儒家六艺之一，与《诗经》“以御于家邦</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中的“御</w:t>
      </w:r>
      <w:r>
        <w:rPr>
          <w:rFonts w:hint="eastAsia" w:ascii="宋体" w:hAnsi="宋体" w:eastAsia="宋体" w:cs="宋体"/>
          <w:b w:val="0"/>
          <w:i w:val="0"/>
          <w:color w:val="000000" w:themeColor="text1"/>
          <w:spacing w:val="-40"/>
          <w:w w:val="97"/>
          <w:kern w:val="0"/>
          <w:sz w:val="24"/>
          <w:szCs w:val="24"/>
          <w14:textFill>
            <w14:solidFill>
              <w14:schemeClr w14:val="tx1"/>
            </w14:solidFill>
          </w14:textFill>
        </w:rPr>
        <w:t>”</w:t>
      </w:r>
      <w:r>
        <w:rPr>
          <w:rFonts w:hint="eastAsia" w:ascii="宋体" w:hAnsi="宋体" w:eastAsia="宋体" w:cs="宋体"/>
          <w:b w:val="0"/>
          <w:i w:val="0"/>
          <w:color w:val="000000" w:themeColor="text1"/>
          <w:spacing w:val="-6"/>
          <w:w w:val="97"/>
          <w:sz w:val="24"/>
          <w:szCs w:val="24"/>
          <w14:textFill>
            <w14:solidFill>
              <w14:schemeClr w14:val="tx1"/>
            </w14:solidFill>
          </w14:textFill>
        </w:rPr>
        <w:t>含义不同。</w:t>
      </w:r>
    </w:p>
    <w:p>
      <w:pPr>
        <w:keepNext w:val="0"/>
        <w:keepLines w:val="0"/>
        <w:pageBreakBefore w:val="0"/>
        <w:widowControl/>
        <w:tabs>
          <w:tab w:val="left" w:pos="276"/>
          <w:tab w:val="left" w:pos="482"/>
        </w:tabs>
        <w:kinsoku/>
        <w:wordWrap/>
        <w:overflowPunct/>
        <w:topLinePunct w:val="0"/>
        <w:autoSpaceDE w:val="0"/>
        <w:autoSpaceDN w:val="0"/>
        <w:bidi w:val="0"/>
        <w:adjustRightInd/>
        <w:snapToGrid/>
        <w:spacing w:line="300" w:lineRule="auto"/>
        <w:ind w:left="210" w:right="0" w:hanging="233" w:hangingChars="100"/>
        <w:jc w:val="left"/>
        <w:textAlignment w:val="auto"/>
        <w:rPr>
          <w:rFonts w:hint="eastAsia" w:ascii="宋体" w:hAnsi="宋体" w:eastAsia="宋体" w:cs="宋体"/>
          <w:b/>
          <w:bCs/>
          <w:i w:val="0"/>
          <w:color w:val="000000" w:themeColor="text1"/>
          <w:w w:val="97"/>
          <w:sz w:val="24"/>
          <w:szCs w:val="24"/>
          <w14:textFill>
            <w14:solidFill>
              <w14:schemeClr w14:val="tx1"/>
            </w14:solidFill>
          </w14:textFill>
        </w:rPr>
      </w:pPr>
      <w:r>
        <w:rPr>
          <w:rFonts w:hint="eastAsia" w:ascii="宋体" w:hAnsi="宋体" w:eastAsia="宋体" w:cs="宋体"/>
          <w:b/>
          <w:bCs/>
          <w:i w:val="0"/>
          <w:color w:val="000000" w:themeColor="text1"/>
          <w:w w:val="97"/>
          <w:sz w:val="24"/>
          <w:szCs w:val="24"/>
          <w:lang w:val="en-US" w:eastAsia="zh-CN"/>
          <w14:textFill>
            <w14:solidFill>
              <w14:schemeClr w14:val="tx1"/>
            </w14:solidFill>
          </w14:textFill>
        </w:rPr>
        <w:t>1</w:t>
      </w:r>
      <w:r>
        <w:rPr>
          <w:rFonts w:hint="eastAsia" w:ascii="宋体" w:hAnsi="宋体" w:cs="宋体"/>
          <w:b/>
          <w:bCs/>
          <w:i w:val="0"/>
          <w:color w:val="000000" w:themeColor="text1"/>
          <w:w w:val="97"/>
          <w:sz w:val="24"/>
          <w:szCs w:val="24"/>
          <w:lang w:val="en-US" w:eastAsia="zh-CN"/>
          <w14:textFill>
            <w14:solidFill>
              <w14:schemeClr w14:val="tx1"/>
            </w14:solidFill>
          </w14:textFill>
        </w:rPr>
        <w:t>7</w:t>
      </w:r>
      <w:r>
        <w:rPr>
          <w:rFonts w:hint="eastAsia" w:ascii="宋体" w:hAnsi="宋体" w:eastAsia="宋体" w:cs="宋体"/>
          <w:b/>
          <w:bCs/>
          <w:i w:val="0"/>
          <w:color w:val="000000" w:themeColor="text1"/>
          <w:w w:val="97"/>
          <w:sz w:val="24"/>
          <w:szCs w:val="24"/>
          <w:lang w:val="en-US" w:eastAsia="zh-CN"/>
          <w14:textFill>
            <w14:solidFill>
              <w14:schemeClr w14:val="tx1"/>
            </w14:solidFill>
          </w14:textFill>
        </w:rPr>
        <w:t>.</w:t>
      </w:r>
      <w:r>
        <w:rPr>
          <w:rFonts w:hint="eastAsia" w:ascii="宋体" w:hAnsi="宋体" w:eastAsia="宋体" w:cs="宋体"/>
          <w:b/>
          <w:bCs/>
          <w:i w:val="0"/>
          <w:color w:val="000000" w:themeColor="text1"/>
          <w:w w:val="97"/>
          <w:sz w:val="24"/>
          <w:szCs w:val="24"/>
          <w14:textFill>
            <w14:solidFill>
              <w14:schemeClr w14:val="tx1"/>
            </w14:solidFill>
          </w14:textFill>
        </w:rPr>
        <w:t>下列对原文有关内容的概述，不正确的一项是（３分）</w:t>
      </w:r>
    </w:p>
    <w:p>
      <w:pPr>
        <w:keepNext w:val="0"/>
        <w:keepLines w:val="0"/>
        <w:pageBreakBefore w:val="0"/>
        <w:widowControl/>
        <w:tabs>
          <w:tab w:val="left" w:pos="276"/>
          <w:tab w:val="left" w:pos="482"/>
        </w:tabs>
        <w:kinsoku/>
        <w:wordWrap/>
        <w:overflowPunct/>
        <w:topLinePunct w:val="0"/>
        <w:autoSpaceDE w:val="0"/>
        <w:autoSpaceDN w:val="0"/>
        <w:bidi w:val="0"/>
        <w:adjustRightInd/>
        <w:snapToGrid/>
        <w:spacing w:line="300" w:lineRule="auto"/>
        <w:ind w:left="210" w:right="0" w:hanging="240" w:hangingChars="1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A.</w:t>
      </w:r>
      <w:r>
        <w:rPr>
          <w:rFonts w:hint="eastAsia" w:ascii="宋体" w:hAnsi="宋体" w:eastAsia="宋体" w:cs="宋体"/>
          <w:b w:val="0"/>
          <w:i w:val="0"/>
          <w:color w:val="000000" w:themeColor="text1"/>
          <w:w w:val="97"/>
          <w:sz w:val="24"/>
          <w:szCs w:val="24"/>
          <w14:textFill>
            <w14:solidFill>
              <w14:schemeClr w14:val="tx1"/>
            </w14:solidFill>
          </w14:textFill>
        </w:rPr>
        <w:t>赵武灵王认为那些受世俗礼法制约的普通百姓，是不能够和他们交流思想的；然而</w:t>
      </w:r>
      <w:r>
        <w:rPr>
          <w:rFonts w:hint="eastAsia" w:ascii="宋体" w:hAnsi="宋体" w:cs="宋体"/>
          <w:b w:val="0"/>
          <w:i w:val="0"/>
          <w:color w:val="000000" w:themeColor="text1"/>
          <w:w w:val="97"/>
          <w:sz w:val="24"/>
          <w:szCs w:val="24"/>
          <w:lang w:val="en-US" w:eastAsia="zh-CN"/>
          <w14:textFill>
            <w14:solidFill>
              <w14:schemeClr w14:val="tx1"/>
            </w14:solidFill>
          </w14:textFill>
        </w:rPr>
        <w:t>,</w:t>
      </w:r>
      <w:r>
        <w:rPr>
          <w:rFonts w:hint="eastAsia" w:ascii="宋体" w:hAnsi="宋体" w:eastAsia="宋体" w:cs="宋体"/>
          <w:b w:val="0"/>
          <w:i w:val="0"/>
          <w:color w:val="000000" w:themeColor="text1"/>
          <w:w w:val="97"/>
          <w:sz w:val="24"/>
          <w:szCs w:val="24"/>
          <w14:textFill>
            <w14:solidFill>
              <w14:schemeClr w14:val="tx1"/>
            </w14:solidFill>
          </w14:textFill>
        </w:rPr>
        <w:t>接受教化就马上行动，遵循法令而不存私心，也是他们的本分。</w:t>
      </w:r>
    </w:p>
    <w:p>
      <w:pPr>
        <w:keepNext w:val="0"/>
        <w:keepLines w:val="0"/>
        <w:pageBreakBefore w:val="0"/>
        <w:widowControl/>
        <w:tabs>
          <w:tab w:val="left" w:pos="472"/>
        </w:tabs>
        <w:kinsoku/>
        <w:wordWrap/>
        <w:overflowPunct/>
        <w:topLinePunct w:val="0"/>
        <w:autoSpaceDE w:val="0"/>
        <w:autoSpaceDN w:val="0"/>
        <w:bidi w:val="0"/>
        <w:adjustRightInd/>
        <w:snapToGrid/>
        <w:spacing w:line="300" w:lineRule="auto"/>
        <w:ind w:left="232" w:right="0" w:hanging="232" w:hangingChars="1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i w:val="0"/>
          <w:color w:val="000000" w:themeColor="text1"/>
          <w:w w:val="97"/>
          <w:sz w:val="24"/>
          <w:szCs w:val="24"/>
          <w:lang w:val="en-US" w:eastAsia="zh-CN"/>
          <w14:textFill>
            <w14:solidFill>
              <w14:schemeClr w14:val="tx1"/>
            </w14:solidFill>
          </w14:textFill>
        </w:rPr>
        <w:t>B.</w:t>
      </w:r>
      <w:r>
        <w:rPr>
          <w:rFonts w:hint="eastAsia" w:ascii="宋体" w:hAnsi="宋体" w:eastAsia="宋体" w:cs="宋体"/>
          <w:b w:val="0"/>
          <w:i w:val="0"/>
          <w:color w:val="000000" w:themeColor="text1"/>
          <w:w w:val="97"/>
          <w:sz w:val="24"/>
          <w:szCs w:val="24"/>
          <w14:textFill>
            <w14:solidFill>
              <w14:schemeClr w14:val="tx1"/>
            </w14:solidFill>
          </w14:textFill>
        </w:rPr>
        <w:t>赵武灵王认为那些贤智之士既能根据风俗制定教化，也能随着时代的变化而改变教</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b w:val="0"/>
          <w:i w:val="0"/>
          <w:color w:val="000000" w:themeColor="text1"/>
          <w:w w:val="97"/>
          <w:sz w:val="24"/>
          <w:szCs w:val="24"/>
          <w14:textFill>
            <w14:solidFill>
              <w14:schemeClr w14:val="tx1"/>
            </w14:solidFill>
          </w14:textFill>
        </w:rPr>
        <w:t>化；如果固执己见，不与时化，就难免沦为愚者、不肖者之流了。</w:t>
      </w:r>
    </w:p>
    <w:p>
      <w:pPr>
        <w:keepNext w:val="0"/>
        <w:keepLines w:val="0"/>
        <w:pageBreakBefore w:val="0"/>
        <w:widowControl/>
        <w:tabs>
          <w:tab w:val="left" w:pos="472"/>
        </w:tabs>
        <w:kinsoku/>
        <w:wordWrap/>
        <w:overflowPunct/>
        <w:topLinePunct w:val="0"/>
        <w:autoSpaceDE w:val="0"/>
        <w:autoSpaceDN w:val="0"/>
        <w:bidi w:val="0"/>
        <w:adjustRightInd/>
        <w:snapToGrid/>
        <w:spacing w:line="300" w:lineRule="auto"/>
        <w:ind w:left="232" w:right="0" w:hanging="232" w:hangingChars="10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val="0"/>
          <w:i w:val="0"/>
          <w:color w:val="000000" w:themeColor="text1"/>
          <w:w w:val="97"/>
          <w:sz w:val="24"/>
          <w:szCs w:val="24"/>
          <w:lang w:val="en-US" w:eastAsia="zh-CN"/>
          <w14:textFill>
            <w14:solidFill>
              <w14:schemeClr w14:val="tx1"/>
            </w14:solidFill>
          </w14:textFill>
        </w:rPr>
        <w:t>C.</w:t>
      </w:r>
      <w:r>
        <w:rPr>
          <w:rFonts w:hint="eastAsia" w:ascii="宋体" w:hAnsi="宋体" w:eastAsia="宋体" w:cs="宋体"/>
          <w:b w:val="0"/>
          <w:i w:val="0"/>
          <w:color w:val="000000" w:themeColor="text1"/>
          <w:w w:val="97"/>
          <w:sz w:val="24"/>
          <w:szCs w:val="24"/>
          <w14:textFill>
            <w14:solidFill>
              <w14:schemeClr w14:val="tx1"/>
            </w14:solidFill>
          </w14:textFill>
        </w:rPr>
        <w:t>伏羲、神农教化民众而不用刑罚，黄帝、尧、舜虽用刑罚却不迁怒，三王的法令制度也</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b w:val="0"/>
          <w:i w:val="0"/>
          <w:color w:val="000000" w:themeColor="text1"/>
          <w:w w:val="97"/>
          <w:sz w:val="24"/>
          <w:szCs w:val="24"/>
          <w14:textFill>
            <w14:solidFill>
              <w14:schemeClr w14:val="tx1"/>
            </w14:solidFill>
          </w14:textFill>
        </w:rPr>
        <w:t>顺应时代。赵武灵王列举的事例撑起了治国不必法古的观点。</w:t>
      </w:r>
    </w:p>
    <w:p>
      <w:pPr>
        <w:keepNext w:val="0"/>
        <w:keepLines w:val="0"/>
        <w:pageBreakBefore w:val="0"/>
        <w:widowControl/>
        <w:kinsoku/>
        <w:wordWrap/>
        <w:overflowPunct/>
        <w:topLinePunct w:val="0"/>
        <w:autoSpaceDE w:val="0"/>
        <w:autoSpaceDN w:val="0"/>
        <w:bidi w:val="0"/>
        <w:adjustRightInd/>
        <w:snapToGrid/>
        <w:spacing w:line="300" w:lineRule="auto"/>
        <w:ind w:left="232" w:right="0" w:hanging="232" w:hangingChars="100"/>
        <w:jc w:val="left"/>
        <w:textAlignment w:val="auto"/>
        <w:rPr>
          <w:rFonts w:hint="eastAsia" w:ascii="宋体" w:hAnsi="宋体" w:eastAsia="宋体" w:cs="宋体"/>
          <w:b w:val="0"/>
          <w:i w:val="0"/>
          <w:color w:val="000000" w:themeColor="text1"/>
          <w:w w:val="97"/>
          <w:sz w:val="24"/>
          <w:szCs w:val="24"/>
          <w14:textFill>
            <w14:solidFill>
              <w14:schemeClr w14:val="tx1"/>
            </w14:solidFill>
          </w14:textFill>
        </w:rPr>
      </w:pPr>
      <w:r>
        <w:rPr>
          <w:rFonts w:hint="eastAsia" w:ascii="宋体" w:hAnsi="宋体" w:eastAsia="宋体" w:cs="宋体"/>
          <w:b w:val="0"/>
          <w:i w:val="0"/>
          <w:color w:val="000000" w:themeColor="text1"/>
          <w:w w:val="97"/>
          <w:sz w:val="24"/>
          <w:szCs w:val="24"/>
          <w:lang w:val="en-US" w:eastAsia="zh-CN"/>
          <w14:textFill>
            <w14:solidFill>
              <w14:schemeClr w14:val="tx1"/>
            </w14:solidFill>
          </w14:textFill>
        </w:rPr>
        <w:t>D.</w:t>
      </w:r>
      <w:r>
        <w:rPr>
          <w:rFonts w:hint="eastAsia" w:ascii="宋体" w:hAnsi="宋体" w:eastAsia="宋体" w:cs="宋体"/>
          <w:b w:val="0"/>
          <w:i w:val="0"/>
          <w:color w:val="000000" w:themeColor="text1"/>
          <w:w w:val="97"/>
          <w:sz w:val="24"/>
          <w:szCs w:val="24"/>
          <w14:textFill>
            <w14:solidFill>
              <w14:schemeClr w14:val="tx1"/>
            </w14:solidFill>
          </w14:textFill>
        </w:rPr>
        <w:t>服饰正统的邹、鲁之民仍有超凡脱俗的行为，风俗特殊的吴、越地区仍有杰出人才，赵</w:t>
      </w:r>
      <w:r>
        <w:rPr>
          <w:rFonts w:hint="eastAsia" w:ascii="宋体" w:hAnsi="宋体" w:eastAsia="宋体" w:cs="宋体"/>
          <w:color w:val="000000" w:themeColor="text1"/>
          <w:sz w:val="24"/>
          <w:szCs w:val="24"/>
          <w14:textFill>
            <w14:solidFill>
              <w14:schemeClr w14:val="tx1"/>
            </w14:solidFill>
          </w14:textFill>
        </w:rPr>
        <w:tab/>
      </w:r>
      <w:r>
        <w:rPr>
          <w:rFonts w:hint="eastAsia" w:ascii="宋体" w:hAnsi="宋体" w:eastAsia="宋体" w:cs="宋体"/>
          <w:b w:val="0"/>
          <w:i w:val="0"/>
          <w:color w:val="000000" w:themeColor="text1"/>
          <w:w w:val="97"/>
          <w:sz w:val="24"/>
          <w:szCs w:val="24"/>
          <w14:textFill>
            <w14:solidFill>
              <w14:schemeClr w14:val="tx1"/>
            </w14:solidFill>
          </w14:textFill>
        </w:rPr>
        <w:t>武灵王以此有力地反驳了“服奇者志淫，俗辟者乱民”的偏见。</w:t>
      </w:r>
    </w:p>
    <w:p>
      <w:pPr>
        <w:keepNext w:val="0"/>
        <w:keepLines w:val="0"/>
        <w:pageBreakBefore w:val="0"/>
        <w:widowControl/>
        <w:tabs>
          <w:tab w:val="left" w:pos="276"/>
        </w:tabs>
        <w:kinsoku/>
        <w:wordWrap/>
        <w:overflowPunct/>
        <w:topLinePunct w:val="0"/>
        <w:autoSpaceDE w:val="0"/>
        <w:autoSpaceDN w:val="0"/>
        <w:bidi w:val="0"/>
        <w:adjustRightInd/>
        <w:snapToGrid/>
        <w:spacing w:after="0" w:line="324" w:lineRule="auto"/>
        <w:ind w:left="0" w:right="2736" w:firstLine="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i w:val="0"/>
          <w:color w:val="000000" w:themeColor="text1"/>
          <w:w w:val="97"/>
          <w:sz w:val="24"/>
          <w:szCs w:val="24"/>
          <w:lang w:val="en-US" w:eastAsia="zh-CN"/>
          <w14:textFill>
            <w14:solidFill>
              <w14:schemeClr w14:val="tx1"/>
            </w14:solidFill>
          </w14:textFill>
        </w:rPr>
        <w:t>1</w:t>
      </w:r>
      <w:r>
        <w:rPr>
          <w:rFonts w:hint="eastAsia" w:ascii="宋体" w:hAnsi="宋体" w:cs="宋体"/>
          <w:b/>
          <w:bCs/>
          <w:i w:val="0"/>
          <w:color w:val="000000" w:themeColor="text1"/>
          <w:w w:val="97"/>
          <w:sz w:val="24"/>
          <w:szCs w:val="24"/>
          <w:lang w:val="en-US" w:eastAsia="zh-CN"/>
          <w14:textFill>
            <w14:solidFill>
              <w14:schemeClr w14:val="tx1"/>
            </w14:solidFill>
          </w14:textFill>
        </w:rPr>
        <w:t>8</w:t>
      </w:r>
      <w:r>
        <w:rPr>
          <w:rFonts w:hint="eastAsia" w:ascii="宋体" w:hAnsi="宋体" w:eastAsia="宋体" w:cs="宋体"/>
          <w:b/>
          <w:bCs/>
          <w:i w:val="0"/>
          <w:color w:val="000000" w:themeColor="text1"/>
          <w:w w:val="97"/>
          <w:sz w:val="24"/>
          <w:szCs w:val="24"/>
          <w:lang w:val="en-US" w:eastAsia="zh-CN"/>
          <w14:textFill>
            <w14:solidFill>
              <w14:schemeClr w14:val="tx1"/>
            </w14:solidFill>
          </w14:textFill>
        </w:rPr>
        <w:t>.</w:t>
      </w:r>
      <w:r>
        <w:rPr>
          <w:rFonts w:hint="eastAsia" w:ascii="宋体" w:hAnsi="宋体" w:eastAsia="宋体" w:cs="宋体"/>
          <w:b/>
          <w:bCs/>
          <w:i w:val="0"/>
          <w:color w:val="000000" w:themeColor="text1"/>
          <w:w w:val="97"/>
          <w:sz w:val="24"/>
          <w:szCs w:val="24"/>
          <w14:textFill>
            <w14:solidFill>
              <w14:schemeClr w14:val="tx1"/>
            </w14:solidFill>
          </w14:textFill>
        </w:rPr>
        <w:t>把文中画横线的句子翻译成现代汉语。（８分）</w:t>
      </w:r>
      <w:r>
        <w:rPr>
          <w:rFonts w:hint="eastAsia" w:ascii="宋体" w:hAnsi="宋体" w:eastAsia="宋体" w:cs="宋体"/>
          <w:b/>
          <w:bCs/>
          <w:color w:val="000000" w:themeColor="text1"/>
          <w:sz w:val="24"/>
          <w:szCs w:val="24"/>
          <w14:textFill>
            <w14:solidFill>
              <w14:schemeClr w14:val="tx1"/>
            </w14:solidFill>
          </w14:textFill>
        </w:rPr>
        <w:br w:type="textWrapping"/>
      </w:r>
      <w:r>
        <w:rPr>
          <w:rFonts w:hint="eastAsia" w:ascii="宋体" w:hAnsi="宋体" w:cs="宋体"/>
          <w:b w:val="0"/>
          <w:i w:val="0"/>
          <w:color w:val="000000" w:themeColor="text1"/>
          <w:w w:val="97"/>
          <w:sz w:val="24"/>
          <w:szCs w:val="24"/>
          <w:lang w:val="en-US" w:eastAsia="zh-CN"/>
          <w14:textFill>
            <w14:solidFill>
              <w14:schemeClr w14:val="tx1"/>
            </w14:solidFill>
          </w14:textFill>
        </w:rPr>
        <w:t>(1)</w:t>
      </w:r>
      <w:r>
        <w:rPr>
          <w:rFonts w:hint="eastAsia" w:ascii="宋体" w:hAnsi="宋体" w:eastAsia="宋体" w:cs="宋体"/>
          <w:b w:val="0"/>
          <w:i w:val="0"/>
          <w:color w:val="000000" w:themeColor="text1"/>
          <w:w w:val="97"/>
          <w:sz w:val="24"/>
          <w:szCs w:val="24"/>
          <w14:textFill>
            <w14:solidFill>
              <w14:schemeClr w14:val="tx1"/>
            </w14:solidFill>
          </w14:textFill>
        </w:rPr>
        <w:t>今王易初不循俗，胡服不顾世，非所以教民而成礼也。</w:t>
      </w:r>
    </w:p>
    <w:p>
      <w:pPr>
        <w:keepNext w:val="0"/>
        <w:keepLines w:val="0"/>
        <w:pageBreakBefore w:val="0"/>
        <w:widowControl/>
        <w:kinsoku/>
        <w:wordWrap/>
        <w:overflowPunct/>
        <w:topLinePunct w:val="0"/>
        <w:autoSpaceDE w:val="0"/>
        <w:autoSpaceDN w:val="0"/>
        <w:bidi w:val="0"/>
        <w:adjustRightInd/>
        <w:snapToGrid/>
        <w:spacing w:after="0" w:line="324" w:lineRule="auto"/>
        <w:ind w:right="0"/>
        <w:jc w:val="lef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b w:val="0"/>
          <w:i w:val="0"/>
          <w:color w:val="000000" w:themeColor="text1"/>
          <w:w w:val="97"/>
          <w:sz w:val="24"/>
          <w:szCs w:val="24"/>
          <w:lang w:val="en-US" w:eastAsia="zh-CN"/>
          <w14:textFill>
            <w14:solidFill>
              <w14:schemeClr w14:val="tx1"/>
            </w14:solidFill>
          </w14:textFill>
        </w:rPr>
        <w:t>(2)</w:t>
      </w:r>
      <w:r>
        <w:rPr>
          <w:rFonts w:hint="eastAsia" w:ascii="宋体" w:hAnsi="宋体" w:eastAsia="宋体" w:cs="宋体"/>
          <w:b w:val="0"/>
          <w:i w:val="0"/>
          <w:color w:val="000000" w:themeColor="text1"/>
          <w:w w:val="97"/>
          <w:sz w:val="24"/>
          <w:szCs w:val="24"/>
          <w14:textFill>
            <w14:solidFill>
              <w14:schemeClr w14:val="tx1"/>
            </w14:solidFill>
          </w14:textFill>
        </w:rPr>
        <w:t>然则反古未可非，而循礼未足多也。</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hint="eastAsia" w:ascii="宋体" w:hAnsi="宋体" w:eastAsia="宋体" w:cs="宋体"/>
          <w:b/>
          <w:bCs/>
          <w:i w:val="0"/>
          <w:color w:val="000000" w:themeColor="text1"/>
          <w:w w:val="97"/>
          <w:sz w:val="24"/>
          <w:szCs w:val="24"/>
          <w14:textFill>
            <w14:solidFill>
              <w14:schemeClr w14:val="tx1"/>
            </w14:solidFill>
          </w14:textFill>
        </w:rPr>
      </w:pPr>
      <w:r>
        <w:rPr>
          <w:rFonts w:hint="eastAsia" w:ascii="微软雅黑" w:hAnsi="微软雅黑" w:eastAsia="微软雅黑" w:cs="微软雅黑"/>
          <w:b/>
          <w:bCs/>
          <w:i w:val="0"/>
          <w:color w:val="000000" w:themeColor="text1"/>
          <w:w w:val="97"/>
          <w:sz w:val="24"/>
          <w:szCs w:val="24"/>
          <w:lang w:val="en-US" w:eastAsia="zh-CN"/>
          <w14:textFill>
            <w14:solidFill>
              <w14:schemeClr w14:val="tx1"/>
            </w14:solidFill>
          </w14:textFill>
        </w:rPr>
        <w:t>☎</w:t>
      </w:r>
      <w:r>
        <w:rPr>
          <w:rFonts w:hint="eastAsia" w:ascii="宋体" w:hAnsi="宋体" w:eastAsia="宋体" w:cs="宋体"/>
          <w:b/>
          <w:bCs/>
          <w:i w:val="0"/>
          <w:color w:val="000000" w:themeColor="text1"/>
          <w:w w:val="97"/>
          <w:sz w:val="24"/>
          <w:szCs w:val="24"/>
          <w14:textFill>
            <w14:solidFill>
              <w14:schemeClr w14:val="tx1"/>
            </w14:solidFill>
          </w14:textFill>
        </w:rPr>
        <w:t>对于赵武灵王的改革举措，赵文和赵造反对的理由各有侧重，请加以概括。 （３分）</w:t>
      </w:r>
    </w:p>
    <w:p>
      <w:pPr>
        <w:pStyle w:val="2"/>
        <w:keepNext w:val="0"/>
        <w:keepLines w:val="0"/>
        <w:pageBreakBefore w:val="0"/>
        <w:widowControl w:val="0"/>
        <w:kinsoku/>
        <w:wordWrap/>
        <w:overflowPunct/>
        <w:topLinePunct w:val="0"/>
        <w:autoSpaceDE/>
        <w:autoSpaceDN/>
        <w:bidi w:val="0"/>
        <w:adjustRightInd/>
        <w:snapToGrid/>
        <w:spacing w:line="312" w:lineRule="auto"/>
        <w:ind w:left="119"/>
        <w:textAlignment w:val="auto"/>
        <w:rPr>
          <w:rFonts w:hint="eastAsia" w:ascii="宋体" w:hAnsi="宋体" w:eastAsia="宋体" w:cs="宋体"/>
          <w:b/>
          <w:bCs/>
          <w:i w:val="0"/>
          <w:color w:val="000000" w:themeColor="text1"/>
          <w:w w:val="97"/>
          <w:sz w:val="24"/>
          <w:szCs w:val="24"/>
          <w14:textFill>
            <w14:solidFill>
              <w14:schemeClr w14:val="tx1"/>
            </w14:solidFill>
          </w14:textFill>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val="0"/>
        <w:snapToGrid w:val="0"/>
        <w:spacing w:line="288" w:lineRule="auto"/>
        <w:textAlignment w:val="auto"/>
        <w:rPr>
          <w:rFonts w:hint="eastAsia" w:ascii="华文中宋" w:hAnsi="华文中宋" w:eastAsia="华文中宋" w:cs="华文中宋"/>
          <w:b/>
          <w:bCs w:val="0"/>
          <w:color w:val="000000"/>
          <w:sz w:val="10"/>
          <w:szCs w:val="10"/>
        </w:rPr>
      </w:pPr>
    </w:p>
    <w:p>
      <w:pPr>
        <w:keepNext w:val="0"/>
        <w:keepLines w:val="0"/>
        <w:pageBreakBefore w:val="0"/>
        <w:widowControl w:val="0"/>
        <w:kinsoku/>
        <w:wordWrap/>
        <w:overflowPunct/>
        <w:topLinePunct w:val="0"/>
        <w:autoSpaceDE/>
        <w:autoSpaceDN/>
        <w:bidi w:val="0"/>
        <w:adjustRightInd w:val="0"/>
        <w:snapToGrid w:val="0"/>
        <w:spacing w:line="288" w:lineRule="auto"/>
        <w:textAlignment w:val="auto"/>
        <w:rPr>
          <w:rFonts w:hint="eastAsia" w:ascii="华文中宋" w:hAnsi="华文中宋" w:eastAsia="华文中宋" w:cs="华文中宋"/>
          <w:b/>
          <w:bCs w:val="0"/>
          <w:color w:val="000000"/>
          <w:sz w:val="24"/>
          <w:szCs w:val="24"/>
          <w:lang w:eastAsia="zh-CN"/>
        </w:rPr>
      </w:pPr>
      <w:r>
        <w:rPr>
          <w:rFonts w:hint="eastAsia" w:ascii="华文中宋" w:hAnsi="华文中宋" w:eastAsia="华文中宋" w:cs="华文中宋"/>
          <w:b/>
          <w:bCs w:val="0"/>
          <w:color w:val="000000"/>
          <w:sz w:val="24"/>
          <w:szCs w:val="24"/>
        </w:rPr>
        <w:t>（</w:t>
      </w:r>
      <w:r>
        <w:rPr>
          <w:rFonts w:hint="eastAsia" w:ascii="华文中宋" w:hAnsi="华文中宋" w:eastAsia="华文中宋" w:cs="华文中宋"/>
          <w:b/>
          <w:bCs w:val="0"/>
          <w:color w:val="000000"/>
          <w:sz w:val="24"/>
          <w:szCs w:val="24"/>
          <w:lang w:eastAsia="zh-CN"/>
        </w:rPr>
        <w:t>三</w:t>
      </w:r>
      <w:r>
        <w:rPr>
          <w:rFonts w:hint="eastAsia" w:ascii="华文中宋" w:hAnsi="华文中宋" w:eastAsia="华文中宋" w:cs="华文中宋"/>
          <w:b/>
          <w:bCs w:val="0"/>
          <w:color w:val="000000"/>
          <w:sz w:val="24"/>
          <w:szCs w:val="24"/>
        </w:rPr>
        <w:t>）阅读下面文言文，完成</w:t>
      </w:r>
      <w:r>
        <w:rPr>
          <w:rFonts w:hint="eastAsia" w:ascii="华文中宋" w:hAnsi="华文中宋" w:eastAsia="华文中宋" w:cs="华文中宋"/>
          <w:b/>
          <w:bCs w:val="0"/>
          <w:color w:val="000000"/>
          <w:sz w:val="24"/>
          <w:szCs w:val="24"/>
          <w:lang w:val="en-US" w:eastAsia="zh-CN"/>
        </w:rPr>
        <w:t>19</w:t>
      </w:r>
      <w:r>
        <w:rPr>
          <w:rFonts w:hint="eastAsia" w:ascii="华文中宋" w:hAnsi="华文中宋" w:eastAsia="华文中宋" w:cs="华文中宋"/>
          <w:b/>
          <w:bCs w:val="0"/>
          <w:color w:val="000000"/>
          <w:sz w:val="24"/>
          <w:szCs w:val="24"/>
        </w:rPr>
        <w:t>～</w:t>
      </w:r>
      <w:r>
        <w:rPr>
          <w:rFonts w:hint="eastAsia" w:ascii="华文中宋" w:hAnsi="华文中宋" w:eastAsia="华文中宋" w:cs="华文中宋"/>
          <w:b/>
          <w:bCs w:val="0"/>
          <w:color w:val="000000"/>
          <w:sz w:val="24"/>
          <w:szCs w:val="24"/>
          <w:lang w:val="en-US" w:eastAsia="zh-CN"/>
        </w:rPr>
        <w:t>22</w:t>
      </w:r>
      <w:r>
        <w:rPr>
          <w:rFonts w:hint="eastAsia" w:ascii="华文中宋" w:hAnsi="华文中宋" w:eastAsia="华文中宋" w:cs="华文中宋"/>
          <w:b/>
          <w:bCs w:val="0"/>
          <w:color w:val="000000"/>
          <w:sz w:val="24"/>
          <w:szCs w:val="24"/>
        </w:rPr>
        <w:t>题。</w:t>
      </w:r>
      <w:r>
        <w:rPr>
          <w:rFonts w:hint="eastAsia" w:ascii="华文中宋" w:hAnsi="华文中宋" w:eastAsia="华文中宋" w:cs="华文中宋"/>
          <w:b/>
          <w:bCs w:val="0"/>
          <w:color w:val="000000"/>
          <w:sz w:val="24"/>
          <w:szCs w:val="24"/>
          <w:lang w:eastAsia="zh-CN"/>
        </w:rPr>
        <w:t>（</w:t>
      </w:r>
      <w:r>
        <w:rPr>
          <w:rFonts w:hint="eastAsia" w:ascii="华文中宋" w:hAnsi="华文中宋" w:eastAsia="华文中宋" w:cs="华文中宋"/>
          <w:b/>
          <w:bCs w:val="0"/>
          <w:color w:val="000000"/>
          <w:sz w:val="24"/>
          <w:szCs w:val="24"/>
          <w:lang w:val="en-US" w:eastAsia="zh-CN"/>
        </w:rPr>
        <w:t>12分</w:t>
      </w:r>
      <w:r>
        <w:rPr>
          <w:rFonts w:hint="eastAsia" w:ascii="华文中宋" w:hAnsi="华文中宋" w:eastAsia="华文中宋" w:cs="华文中宋"/>
          <w:b/>
          <w:bCs w:val="0"/>
          <w:color w:val="000000"/>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ind w:firstLine="420"/>
        <w:jc w:val="left"/>
        <w:textAlignment w:val="auto"/>
        <w:rPr>
          <w:rFonts w:ascii="楷体" w:hAnsi="楷体" w:eastAsia="楷体" w:cs="楷体"/>
          <w:b w:val="0"/>
          <w:bCs/>
          <w:sz w:val="24"/>
          <w:szCs w:val="24"/>
        </w:rPr>
      </w:pPr>
      <w:r>
        <w:rPr>
          <w:rFonts w:ascii="楷体" w:hAnsi="楷体" w:eastAsia="楷体" w:cs="楷体"/>
          <w:b w:val="0"/>
          <w:bCs/>
          <w:sz w:val="24"/>
          <w:szCs w:val="24"/>
        </w:rPr>
        <w:t>诸生相从</w:t>
      </w:r>
      <w:r>
        <w:rPr>
          <w:rFonts w:ascii="楷体" w:hAnsi="楷体" w:eastAsia="楷体" w:cs="楷体"/>
          <w:b w:val="0"/>
          <w:bCs/>
          <w:sz w:val="24"/>
          <w:szCs w:val="24"/>
          <w:u w:val="none"/>
          <w:em w:val="dot"/>
        </w:rPr>
        <w:t>于</w:t>
      </w:r>
      <w:r>
        <w:rPr>
          <w:rFonts w:ascii="楷体" w:hAnsi="楷体" w:eastAsia="楷体" w:cs="楷体"/>
          <w:b w:val="0"/>
          <w:bCs/>
          <w:sz w:val="24"/>
          <w:szCs w:val="24"/>
        </w:rPr>
        <w:t>此，甚盛。恐无能为助也，以四事相规，聊</w:t>
      </w:r>
      <w:r>
        <w:rPr>
          <w:rFonts w:ascii="楷体" w:hAnsi="楷体" w:eastAsia="楷体" w:cs="楷体"/>
          <w:b w:val="0"/>
          <w:bCs/>
          <w:sz w:val="24"/>
          <w:szCs w:val="24"/>
          <w:u w:val="none"/>
          <w:em w:val="dot"/>
        </w:rPr>
        <w:t>以</w:t>
      </w:r>
      <w:r>
        <w:rPr>
          <w:rFonts w:ascii="楷体" w:hAnsi="楷体" w:eastAsia="楷体" w:cs="楷体"/>
          <w:b w:val="0"/>
          <w:bCs/>
          <w:sz w:val="24"/>
          <w:szCs w:val="24"/>
        </w:rPr>
        <w:t>答诸生之意：一曰立志，二曰勤学，三曰改过，四曰责善。其慎听，毋</w:t>
      </w:r>
      <w:r>
        <w:rPr>
          <w:rFonts w:ascii="楷体" w:hAnsi="楷体" w:eastAsia="楷体" w:cs="楷体"/>
          <w:b w:val="0"/>
          <w:bCs/>
          <w:sz w:val="24"/>
          <w:szCs w:val="24"/>
          <w:u w:val="none"/>
          <w:em w:val="dot"/>
        </w:rPr>
        <w:t>忽</w:t>
      </w:r>
      <w:r>
        <w:rPr>
          <w:rFonts w:ascii="楷体" w:hAnsi="楷体" w:eastAsia="楷体" w:cs="楷体"/>
          <w:b w:val="0"/>
          <w:bCs/>
          <w:sz w:val="24"/>
          <w:szCs w:val="24"/>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ind w:firstLine="420"/>
        <w:jc w:val="left"/>
        <w:textAlignment w:val="auto"/>
        <w:rPr>
          <w:rFonts w:ascii="楷体" w:hAnsi="楷体" w:eastAsia="楷体" w:cs="楷体"/>
          <w:b w:val="0"/>
          <w:bCs/>
          <w:sz w:val="24"/>
          <w:szCs w:val="24"/>
        </w:rPr>
      </w:pPr>
      <w:r>
        <w:rPr>
          <w:rFonts w:ascii="楷体" w:hAnsi="楷体" w:eastAsia="楷体" w:cs="楷体"/>
          <w:b w:val="0"/>
          <w:bCs/>
          <w:sz w:val="24"/>
          <w:szCs w:val="24"/>
        </w:rPr>
        <w:t>志不立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天下无可成之事</w:t>
      </w:r>
      <w:r>
        <w:rPr>
          <w:rFonts w:ascii="楷体" w:hAnsi="楷体" w:eastAsia="楷体" w:cs="楷体"/>
          <w:b w:val="0"/>
          <w:bCs/>
          <w:spacing w:val="-45"/>
          <w:sz w:val="24"/>
          <w:szCs w:val="24"/>
        </w:rPr>
        <w:t>。</w:t>
      </w:r>
      <w:r>
        <w:rPr>
          <w:rFonts w:ascii="楷体" w:hAnsi="楷体" w:eastAsia="楷体" w:cs="楷体"/>
          <w:b w:val="0"/>
          <w:bCs/>
          <w:sz w:val="24"/>
          <w:szCs w:val="24"/>
          <w:u w:val="single"/>
        </w:rPr>
        <w:t>虽百工技艺</w:t>
      </w:r>
      <w:r>
        <w:rPr>
          <w:rFonts w:hint="eastAsia" w:ascii="楷体" w:hAnsi="楷体" w:eastAsia="楷体" w:cs="楷体"/>
          <w:b w:val="0"/>
          <w:bCs/>
          <w:sz w:val="24"/>
          <w:szCs w:val="24"/>
          <w:u w:val="single"/>
          <w:lang w:val="en-US" w:eastAsia="zh-CN"/>
        </w:rPr>
        <w:t>,</w:t>
      </w:r>
      <w:r>
        <w:rPr>
          <w:rFonts w:ascii="楷体" w:hAnsi="楷体" w:eastAsia="楷体" w:cs="楷体"/>
          <w:b w:val="0"/>
          <w:bCs/>
          <w:sz w:val="24"/>
          <w:szCs w:val="24"/>
          <w:u w:val="single"/>
        </w:rPr>
        <w:t>未有不本于志者</w:t>
      </w:r>
      <w:r>
        <w:rPr>
          <w:rFonts w:ascii="楷体" w:hAnsi="楷体" w:eastAsia="楷体" w:cs="楷体"/>
          <w:b w:val="0"/>
          <w:bCs/>
          <w:sz w:val="24"/>
          <w:szCs w:val="24"/>
        </w:rPr>
        <w:t>。今学者旷废隳惰</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玩岁愒时</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而百无所成</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皆由于志之未立耳</w:t>
      </w:r>
      <w:r>
        <w:rPr>
          <w:rFonts w:ascii="楷体" w:hAnsi="楷体" w:eastAsia="楷体" w:cs="楷体"/>
          <w:b w:val="0"/>
          <w:bCs/>
          <w:spacing w:val="-45"/>
          <w:sz w:val="24"/>
          <w:szCs w:val="24"/>
        </w:rPr>
        <w:t>。</w:t>
      </w:r>
      <w:r>
        <w:rPr>
          <w:rFonts w:ascii="楷体" w:hAnsi="楷体" w:eastAsia="楷体" w:cs="楷体"/>
          <w:b w:val="0"/>
          <w:bCs/>
          <w:sz w:val="24"/>
          <w:szCs w:val="24"/>
        </w:rPr>
        <w:t>故立志而圣，则圣矣；立志而贤，</w:t>
      </w:r>
      <w:r>
        <w:rPr>
          <w:rFonts w:ascii="楷体" w:hAnsi="楷体" w:eastAsia="楷体" w:cs="楷体"/>
          <w:b w:val="0"/>
          <w:bCs/>
          <w:sz w:val="24"/>
          <w:szCs w:val="24"/>
          <w:u w:val="none"/>
          <w:em w:val="dot"/>
        </w:rPr>
        <w:t>则</w:t>
      </w:r>
      <w:r>
        <w:rPr>
          <w:rFonts w:ascii="楷体" w:hAnsi="楷体" w:eastAsia="楷体" w:cs="楷体"/>
          <w:b w:val="0"/>
          <w:bCs/>
          <w:sz w:val="24"/>
          <w:szCs w:val="24"/>
        </w:rPr>
        <w:t>贤矣</w:t>
      </w:r>
      <w:r>
        <w:rPr>
          <w:rFonts w:ascii="楷体" w:hAnsi="楷体" w:eastAsia="楷体" w:cs="楷体"/>
          <w:b w:val="0"/>
          <w:bCs/>
          <w:spacing w:val="-45"/>
          <w:sz w:val="24"/>
          <w:szCs w:val="24"/>
        </w:rPr>
        <w:t>。</w:t>
      </w:r>
      <w:r>
        <w:rPr>
          <w:rFonts w:ascii="楷体" w:hAnsi="楷体" w:eastAsia="楷体" w:cs="楷体"/>
          <w:b w:val="0"/>
          <w:bCs/>
          <w:sz w:val="24"/>
          <w:szCs w:val="24"/>
        </w:rPr>
        <w:t>志不立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如无舵之舟</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无衔之马</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漂荡奔逸</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终亦何所底乎？昔人有言</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使为善而父母怒之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兄弟怨之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宗族乡党贱恶之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如此而不为善</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可也</w:t>
      </w:r>
      <w:r>
        <w:rPr>
          <w:rFonts w:ascii="楷体" w:hAnsi="楷体" w:eastAsia="楷体" w:cs="楷体"/>
          <w:b w:val="0"/>
          <w:bCs/>
          <w:spacing w:val="-45"/>
          <w:sz w:val="24"/>
          <w:szCs w:val="24"/>
        </w:rPr>
        <w:t>；</w:t>
      </w:r>
      <w:r>
        <w:rPr>
          <w:rFonts w:ascii="楷体" w:hAnsi="楷体" w:eastAsia="楷体" w:cs="楷体"/>
          <w:b w:val="0"/>
          <w:bCs/>
          <w:sz w:val="24"/>
          <w:szCs w:val="24"/>
        </w:rPr>
        <w:t>为善</w:t>
      </w:r>
      <w:r>
        <w:rPr>
          <w:rFonts w:ascii="楷体" w:hAnsi="楷体" w:eastAsia="楷体" w:cs="楷体"/>
          <w:b w:val="0"/>
          <w:bCs/>
          <w:sz w:val="24"/>
          <w:szCs w:val="24"/>
          <w:u w:val="none"/>
          <w:em w:val="dot"/>
        </w:rPr>
        <w:t>则</w:t>
      </w:r>
      <w:r>
        <w:rPr>
          <w:rFonts w:ascii="楷体" w:hAnsi="楷体" w:eastAsia="楷体" w:cs="楷体"/>
          <w:b w:val="0"/>
          <w:bCs/>
          <w:sz w:val="24"/>
          <w:szCs w:val="24"/>
        </w:rPr>
        <w:t>父母爱之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兄弟悦之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宗族乡党敬信之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何苦而不为善</w:t>
      </w:r>
      <w:r>
        <w:rPr>
          <w:rFonts w:ascii="楷体" w:hAnsi="楷体" w:eastAsia="楷体" w:cs="楷体"/>
          <w:b w:val="0"/>
          <w:bCs/>
          <w:spacing w:val="-45"/>
          <w:sz w:val="24"/>
          <w:szCs w:val="24"/>
        </w:rPr>
        <w:t>、</w:t>
      </w:r>
      <w:r>
        <w:rPr>
          <w:rFonts w:ascii="楷体" w:hAnsi="楷体" w:eastAsia="楷体" w:cs="楷体"/>
          <w:b w:val="0"/>
          <w:bCs/>
          <w:sz w:val="24"/>
          <w:szCs w:val="24"/>
        </w:rPr>
        <w:t>为君子</w:t>
      </w:r>
      <w:r>
        <w:rPr>
          <w:rFonts w:ascii="楷体" w:hAnsi="楷体" w:eastAsia="楷体" w:cs="楷体"/>
          <w:b w:val="0"/>
          <w:bCs/>
          <w:spacing w:val="-45"/>
          <w:sz w:val="24"/>
          <w:szCs w:val="24"/>
        </w:rPr>
        <w:t>？</w:t>
      </w:r>
      <w:r>
        <w:rPr>
          <w:rFonts w:ascii="楷体" w:hAnsi="楷体" w:eastAsia="楷体" w:cs="楷体"/>
          <w:b w:val="0"/>
          <w:bCs/>
          <w:sz w:val="24"/>
          <w:szCs w:val="24"/>
        </w:rPr>
        <w:t>使为恶</w:t>
      </w:r>
      <w:r>
        <w:rPr>
          <w:rFonts w:ascii="楷体" w:hAnsi="楷体" w:eastAsia="楷体" w:cs="楷体"/>
          <w:b w:val="0"/>
          <w:bCs/>
          <w:sz w:val="24"/>
          <w:szCs w:val="24"/>
          <w:u w:val="none"/>
          <w:em w:val="dot"/>
        </w:rPr>
        <w:t>而</w:t>
      </w:r>
      <w:r>
        <w:rPr>
          <w:rFonts w:ascii="楷体" w:hAnsi="楷体" w:eastAsia="楷体" w:cs="楷体"/>
          <w:b w:val="0"/>
          <w:bCs/>
          <w:sz w:val="24"/>
          <w:szCs w:val="24"/>
        </w:rPr>
        <w:t>父母爱之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兄弟悦之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宗族乡党敬信之，如此而为恶，可也</w:t>
      </w:r>
      <w:r>
        <w:rPr>
          <w:rFonts w:ascii="楷体" w:hAnsi="楷体" w:eastAsia="楷体" w:cs="楷体"/>
          <w:b w:val="0"/>
          <w:bCs/>
          <w:spacing w:val="-45"/>
          <w:sz w:val="24"/>
          <w:szCs w:val="24"/>
        </w:rPr>
        <w:t>；</w:t>
      </w:r>
      <w:r>
        <w:rPr>
          <w:rFonts w:ascii="楷体" w:hAnsi="楷体" w:eastAsia="楷体" w:cs="楷体"/>
          <w:b w:val="0"/>
          <w:bCs/>
          <w:sz w:val="24"/>
          <w:szCs w:val="24"/>
        </w:rPr>
        <w:t>为恶则父母怒之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兄弟怨之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宗族乡党贱恶之</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何苦而必为恶</w:t>
      </w:r>
      <w:r>
        <w:rPr>
          <w:rFonts w:ascii="楷体" w:hAnsi="楷体" w:eastAsia="楷体" w:cs="楷体"/>
          <w:b w:val="0"/>
          <w:bCs/>
          <w:spacing w:val="-45"/>
          <w:sz w:val="24"/>
          <w:szCs w:val="24"/>
        </w:rPr>
        <w:t>、</w:t>
      </w:r>
      <w:r>
        <w:rPr>
          <w:rFonts w:ascii="楷体" w:hAnsi="楷体" w:eastAsia="楷体" w:cs="楷体"/>
          <w:b w:val="0"/>
          <w:bCs/>
          <w:sz w:val="24"/>
          <w:szCs w:val="24"/>
        </w:rPr>
        <w:t>为小人？诸生念此</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亦可以知所立志矣。</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ind w:firstLine="420"/>
        <w:jc w:val="left"/>
        <w:textAlignment w:val="auto"/>
        <w:rPr>
          <w:rFonts w:ascii="楷体" w:hAnsi="楷体" w:eastAsia="楷体" w:cs="楷体"/>
          <w:b w:val="0"/>
          <w:bCs/>
          <w:sz w:val="24"/>
          <w:szCs w:val="24"/>
        </w:rPr>
      </w:pPr>
      <w:r>
        <w:rPr>
          <w:rFonts w:ascii="楷体" w:hAnsi="楷体" w:eastAsia="楷体" w:cs="楷体"/>
          <w:b w:val="0"/>
          <w:bCs/>
          <w:sz w:val="24"/>
          <w:szCs w:val="24"/>
        </w:rPr>
        <w:t>已立志为君子</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自当从事</w:t>
      </w:r>
      <w:r>
        <w:rPr>
          <w:rFonts w:ascii="楷体" w:hAnsi="楷体" w:eastAsia="楷体" w:cs="楷体"/>
          <w:b w:val="0"/>
          <w:bCs/>
          <w:sz w:val="24"/>
          <w:szCs w:val="24"/>
          <w:u w:val="none"/>
          <w:em w:val="dot"/>
        </w:rPr>
        <w:t>于</w:t>
      </w:r>
      <w:r>
        <w:rPr>
          <w:rFonts w:ascii="楷体" w:hAnsi="楷体" w:eastAsia="楷体" w:cs="楷体"/>
          <w:b w:val="0"/>
          <w:bCs/>
          <w:sz w:val="24"/>
          <w:szCs w:val="24"/>
        </w:rPr>
        <w:t>学。凡学之不勤</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必其志之尚未</w:t>
      </w:r>
      <w:r>
        <w:rPr>
          <w:rFonts w:ascii="楷体" w:hAnsi="楷体" w:eastAsia="楷体" w:cs="楷体"/>
          <w:b w:val="0"/>
          <w:bCs/>
          <w:sz w:val="24"/>
          <w:szCs w:val="24"/>
          <w:u w:val="none"/>
          <w:em w:val="dot"/>
        </w:rPr>
        <w:t>笃</w:t>
      </w:r>
      <w:r>
        <w:rPr>
          <w:rFonts w:ascii="楷体" w:hAnsi="楷体" w:eastAsia="楷体" w:cs="楷体"/>
          <w:b w:val="0"/>
          <w:bCs/>
          <w:sz w:val="24"/>
          <w:szCs w:val="24"/>
        </w:rPr>
        <w:t>也。从吾游者</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不以聪慧警捷为高，而以勤确谦抑为上。诸生试观侪辈之中，苟有虚而为盈</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无而为有</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讳己之不能</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忌人之有善，自矜自</w:t>
      </w:r>
      <w:r>
        <w:rPr>
          <w:rFonts w:ascii="楷体" w:hAnsi="楷体" w:eastAsia="楷体" w:cs="楷体"/>
          <w:b w:val="0"/>
          <w:bCs/>
          <w:sz w:val="24"/>
          <w:szCs w:val="24"/>
          <w:u w:val="none"/>
          <w:em w:val="dot"/>
        </w:rPr>
        <w:t>是</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大言欺人者</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使其人资禀虽甚超迈</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侪辈之中有弗疾恶之者乎</w:t>
      </w:r>
      <w:r>
        <w:rPr>
          <w:rFonts w:hint="eastAsia" w:ascii="楷体" w:hAnsi="楷体" w:eastAsia="楷体" w:cs="楷体"/>
          <w:b w:val="0"/>
          <w:bCs/>
          <w:sz w:val="24"/>
          <w:szCs w:val="24"/>
          <w:lang w:val="en-US" w:eastAsia="zh-CN"/>
        </w:rPr>
        <w:t xml:space="preserve">? </w:t>
      </w:r>
      <w:r>
        <w:rPr>
          <w:rFonts w:ascii="楷体" w:hAnsi="楷体" w:eastAsia="楷体" w:cs="楷体"/>
          <w:b w:val="0"/>
          <w:bCs/>
          <w:sz w:val="24"/>
          <w:szCs w:val="24"/>
        </w:rPr>
        <w:t>有弗鄙贱之者乎</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彼固将以欺人</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人果遂为所欺</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有弗窃笑之者乎？苟有谦默自持</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无能自处</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笃志力行</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勤学好问</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称人之善</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而咎己之失</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从人之长</w:t>
      </w:r>
      <w:r>
        <w:rPr>
          <w:rFonts w:hint="eastAsia" w:ascii="楷体" w:hAnsi="楷体" w:eastAsia="楷体" w:cs="楷体"/>
          <w:b w:val="0"/>
          <w:bCs/>
          <w:sz w:val="24"/>
          <w:szCs w:val="24"/>
          <w:lang w:val="en-US" w:eastAsia="zh-CN"/>
        </w:rPr>
        <w:t>,</w:t>
      </w:r>
      <w:r>
        <w:rPr>
          <w:rFonts w:ascii="楷体" w:hAnsi="楷体" w:eastAsia="楷体" w:cs="楷体"/>
          <w:b w:val="0"/>
          <w:bCs/>
          <w:sz w:val="24"/>
          <w:szCs w:val="24"/>
          <w:u w:val="none"/>
          <w:em w:val="dot"/>
        </w:rPr>
        <w:t>而</w:t>
      </w:r>
      <w:r>
        <w:rPr>
          <w:rFonts w:ascii="楷体" w:hAnsi="楷体" w:eastAsia="楷体" w:cs="楷体"/>
          <w:b w:val="0"/>
          <w:bCs/>
          <w:sz w:val="24"/>
          <w:szCs w:val="24"/>
        </w:rPr>
        <w:t>明己之短</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忠信乐易</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表里一致者</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使其人资禀虽甚鲁钝，侪辈之中，有弗称慕之者乎？</w:t>
      </w:r>
      <w:r>
        <w:rPr>
          <w:rFonts w:ascii="楷体" w:hAnsi="楷体" w:eastAsia="楷体" w:cs="楷体"/>
          <w:b w:val="0"/>
          <w:bCs/>
          <w:sz w:val="24"/>
          <w:szCs w:val="24"/>
          <w:u w:val="single"/>
        </w:rPr>
        <w:t>彼固以无能自处，而不求上人</w:t>
      </w:r>
      <w:r>
        <w:rPr>
          <w:rFonts w:ascii="楷体" w:hAnsi="楷体" w:eastAsia="楷体" w:cs="楷体"/>
          <w:b w:val="0"/>
          <w:bCs/>
          <w:sz w:val="24"/>
          <w:szCs w:val="24"/>
        </w:rPr>
        <w:t>，人果遂</w:t>
      </w:r>
      <w:r>
        <w:rPr>
          <w:rFonts w:ascii="楷体" w:hAnsi="楷体" w:eastAsia="楷体" w:cs="楷体"/>
          <w:b w:val="0"/>
          <w:bCs/>
          <w:sz w:val="24"/>
          <w:szCs w:val="24"/>
          <w:u w:val="none"/>
          <w:em w:val="dot"/>
        </w:rPr>
        <w:t>以</w:t>
      </w:r>
      <w:r>
        <w:rPr>
          <w:rFonts w:ascii="楷体" w:hAnsi="楷体" w:eastAsia="楷体" w:cs="楷体"/>
          <w:b w:val="0"/>
          <w:bCs/>
          <w:sz w:val="24"/>
          <w:szCs w:val="24"/>
        </w:rPr>
        <w:t>彼为无能，有弗敬尚之者乎？诸生观此，亦可以知所从事于学矣。</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ind w:firstLine="420"/>
        <w:jc w:val="left"/>
        <w:textAlignment w:val="auto"/>
        <w:rPr>
          <w:rFonts w:ascii="楷体" w:hAnsi="楷体" w:eastAsia="楷体" w:cs="楷体"/>
          <w:b w:val="0"/>
          <w:bCs/>
          <w:sz w:val="24"/>
          <w:szCs w:val="24"/>
        </w:rPr>
      </w:pPr>
      <w:r>
        <w:rPr>
          <w:rFonts w:ascii="楷体" w:hAnsi="楷体" w:eastAsia="楷体" w:cs="楷体"/>
          <w:b w:val="0"/>
          <w:bCs/>
          <w:sz w:val="24"/>
          <w:szCs w:val="24"/>
        </w:rPr>
        <w:t>夫过者，自大贤所不免，</w:t>
      </w:r>
      <w:r>
        <w:rPr>
          <w:rFonts w:ascii="楷体" w:hAnsi="楷体" w:eastAsia="楷体" w:cs="楷体"/>
          <w:b w:val="0"/>
          <w:bCs/>
          <w:sz w:val="24"/>
          <w:szCs w:val="24"/>
          <w:u w:val="single"/>
        </w:rPr>
        <w:t>然不害其卒为大贤者，为其能改也</w:t>
      </w:r>
      <w:r>
        <w:rPr>
          <w:rFonts w:ascii="楷体" w:hAnsi="楷体" w:eastAsia="楷体" w:cs="楷体"/>
          <w:b w:val="0"/>
          <w:bCs/>
          <w:sz w:val="24"/>
          <w:szCs w:val="24"/>
        </w:rPr>
        <w:t>。故不贵于无过，而贵于能改过。诸生自思平日亦有缺于廉耻忠信之行者乎？亦有薄于孝友之道，陷于狡诈偷刻之习者乎？诸生殆不至于此。不幸或有之，皆其不知而误</w:t>
      </w:r>
      <w:r>
        <w:rPr>
          <w:rFonts w:ascii="楷体" w:hAnsi="楷体" w:eastAsia="楷体" w:cs="楷体"/>
          <w:b w:val="0"/>
          <w:bCs/>
          <w:sz w:val="24"/>
          <w:szCs w:val="24"/>
          <w:u w:val="none"/>
          <w:em w:val="dot"/>
        </w:rPr>
        <w:t>蹈</w:t>
      </w:r>
      <w:r>
        <w:rPr>
          <w:rFonts w:ascii="楷体" w:hAnsi="楷体" w:eastAsia="楷体" w:cs="楷体"/>
          <w:b w:val="0"/>
          <w:bCs/>
          <w:sz w:val="24"/>
          <w:szCs w:val="24"/>
        </w:rPr>
        <w:t>，素无师友之讲习规饬也。诸生试内省，万一有近于是者，固亦不可以不痛自悔咎。然亦不当以此自歉，遂馁于改过从善之心。但能一旦脱然洗涤旧染，虽昔为盗寇，今日不害为君子矣。若曰吾昔已如此，今虽改过而从善，将人不信我，且无赎于前过，反怀羞涩疑沮，</w:t>
      </w:r>
      <w:r>
        <w:rPr>
          <w:rFonts w:ascii="楷体" w:hAnsi="楷体" w:eastAsia="楷体" w:cs="楷体"/>
          <w:b w:val="0"/>
          <w:bCs/>
          <w:sz w:val="24"/>
          <w:szCs w:val="24"/>
          <w:u w:val="single"/>
        </w:rPr>
        <w:t>而甘心于污浊终焉，则吾亦绝望尔矣</w:t>
      </w:r>
      <w:r>
        <w:rPr>
          <w:rFonts w:ascii="楷体" w:hAnsi="楷体" w:eastAsia="楷体" w:cs="楷体"/>
          <w:b w:val="0"/>
          <w:bCs/>
          <w:sz w:val="24"/>
          <w:szCs w:val="24"/>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ind w:firstLine="420"/>
        <w:jc w:val="right"/>
        <w:textAlignment w:val="auto"/>
        <w:rPr>
          <w:b w:val="0"/>
          <w:bCs/>
          <w:sz w:val="24"/>
          <w:szCs w:val="24"/>
        </w:rPr>
      </w:pPr>
      <w:r>
        <w:rPr>
          <w:rFonts w:ascii="楷体" w:hAnsi="楷体" w:eastAsia="楷体" w:cs="楷体"/>
          <w:b w:val="0"/>
          <w:bCs/>
          <w:sz w:val="24"/>
          <w:szCs w:val="24"/>
        </w:rPr>
        <w:t>（选自王阳明《教条示龙场诸生》）</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b/>
          <w:bCs w:val="0"/>
          <w:sz w:val="24"/>
          <w:szCs w:val="24"/>
        </w:rPr>
      </w:pPr>
      <w:r>
        <w:rPr>
          <w:rFonts w:hint="eastAsia"/>
          <w:b/>
          <w:bCs w:val="0"/>
          <w:sz w:val="24"/>
          <w:szCs w:val="24"/>
          <w:lang w:val="en-US" w:eastAsia="zh-CN"/>
        </w:rPr>
        <w:t>19</w:t>
      </w:r>
      <w:r>
        <w:rPr>
          <w:b/>
          <w:bCs w:val="0"/>
          <w:sz w:val="24"/>
          <w:szCs w:val="24"/>
        </w:rPr>
        <w:t>．下列对句中加点词的解释，不正确的一项是（</w:t>
      </w:r>
      <w:r>
        <w:rPr>
          <w:rFonts w:ascii="Times New Roman" w:hAnsi="Times New Roman" w:eastAsia="Times New Roman" w:cs="Times New Roman"/>
          <w:b/>
          <w:bCs w:val="0"/>
          <w:kern w:val="0"/>
          <w:sz w:val="24"/>
          <w:szCs w:val="24"/>
        </w:rPr>
        <w:t>   </w:t>
      </w:r>
      <w:r>
        <w:rPr>
          <w:b/>
          <w:bCs w:val="0"/>
          <w:sz w:val="24"/>
          <w:szCs w:val="24"/>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rFonts w:hint="eastAsia"/>
          <w:b w:val="0"/>
          <w:bCs/>
          <w:sz w:val="24"/>
          <w:szCs w:val="24"/>
          <w:lang w:val="en-US" w:eastAsia="zh-CN"/>
        </w:rPr>
      </w:pPr>
      <w:r>
        <w:rPr>
          <w:b w:val="0"/>
          <w:bCs/>
          <w:sz w:val="24"/>
          <w:szCs w:val="24"/>
        </w:rPr>
        <w:t>A．其慎听，毋</w:t>
      </w:r>
      <w:r>
        <w:rPr>
          <w:b w:val="0"/>
          <w:bCs/>
          <w:sz w:val="24"/>
          <w:szCs w:val="24"/>
          <w:u w:val="none"/>
          <w:em w:val="dot"/>
        </w:rPr>
        <w:t>忽</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rFonts w:ascii="Times New Roman" w:hAnsi="Times New Roman" w:eastAsia="Times New Roman" w:cs="Times New Roman"/>
          <w:b w:val="0"/>
          <w:bCs/>
          <w:kern w:val="0"/>
          <w:sz w:val="24"/>
          <w:szCs w:val="24"/>
        </w:rPr>
        <w:t>  </w:t>
      </w:r>
      <w:r>
        <w:rPr>
          <w:b w:val="0"/>
          <w:bCs/>
          <w:sz w:val="24"/>
          <w:szCs w:val="24"/>
        </w:rPr>
        <w:t>忽：快捷、迅速</w:t>
      </w:r>
      <w:r>
        <w:rPr>
          <w:rFonts w:hint="eastAsia"/>
          <w:b w:val="0"/>
          <w:bCs/>
          <w:sz w:val="24"/>
          <w:szCs w:val="24"/>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b w:val="0"/>
          <w:bCs/>
          <w:sz w:val="24"/>
          <w:szCs w:val="24"/>
        </w:rPr>
      </w:pPr>
      <w:r>
        <w:rPr>
          <w:b w:val="0"/>
          <w:bCs/>
          <w:sz w:val="24"/>
          <w:szCs w:val="24"/>
        </w:rPr>
        <w:t>B．必其志之尚未</w:t>
      </w:r>
      <w:r>
        <w:rPr>
          <w:b w:val="0"/>
          <w:bCs/>
          <w:sz w:val="24"/>
          <w:szCs w:val="24"/>
          <w:u w:val="none"/>
          <w:em w:val="dot"/>
        </w:rPr>
        <w:t>笃</w:t>
      </w:r>
      <w:r>
        <w:rPr>
          <w:b w:val="0"/>
          <w:bCs/>
          <w:sz w:val="24"/>
          <w:szCs w:val="24"/>
        </w:rPr>
        <w:t>也</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rFonts w:ascii="Times New Roman" w:hAnsi="Times New Roman" w:eastAsia="Times New Roman" w:cs="Times New Roman"/>
          <w:b w:val="0"/>
          <w:bCs/>
          <w:kern w:val="0"/>
          <w:sz w:val="24"/>
          <w:szCs w:val="24"/>
        </w:rPr>
        <w:t> </w:t>
      </w:r>
      <w:r>
        <w:rPr>
          <w:b w:val="0"/>
          <w:bCs/>
          <w:sz w:val="24"/>
          <w:szCs w:val="24"/>
        </w:rPr>
        <w:t>笃：一心一意</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rFonts w:hint="eastAsia"/>
          <w:b w:val="0"/>
          <w:bCs/>
          <w:sz w:val="24"/>
          <w:szCs w:val="24"/>
          <w:lang w:val="en-US" w:eastAsia="zh-CN"/>
        </w:rPr>
      </w:pPr>
      <w:r>
        <w:rPr>
          <w:b w:val="0"/>
          <w:bCs/>
          <w:sz w:val="24"/>
          <w:szCs w:val="24"/>
        </w:rPr>
        <w:t>C．自矜自</w:t>
      </w:r>
      <w:r>
        <w:rPr>
          <w:b w:val="0"/>
          <w:bCs/>
          <w:sz w:val="24"/>
          <w:szCs w:val="24"/>
          <w:u w:val="none"/>
          <w:em w:val="dot"/>
        </w:rPr>
        <w:t>是                  </w:t>
      </w:r>
      <w:r>
        <w:rPr>
          <w:rFonts w:hint="eastAsia"/>
          <w:b w:val="0"/>
          <w:bCs/>
          <w:sz w:val="24"/>
          <w:szCs w:val="24"/>
          <w:u w:val="none"/>
          <w:em w:val="dot"/>
          <w:lang w:val="en-US" w:eastAsia="zh-CN"/>
        </w:rPr>
        <w:t xml:space="preserve">  </w:t>
      </w:r>
      <w:r>
        <w:rPr>
          <w:b w:val="0"/>
          <w:bCs/>
          <w:sz w:val="24"/>
          <w:szCs w:val="24"/>
        </w:rPr>
        <w:t>是：认为正确</w:t>
      </w:r>
      <w:r>
        <w:rPr>
          <w:rFonts w:hint="eastAsia"/>
          <w:b w:val="0"/>
          <w:bCs/>
          <w:sz w:val="24"/>
          <w:szCs w:val="24"/>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b w:val="0"/>
          <w:bCs/>
          <w:sz w:val="24"/>
          <w:szCs w:val="24"/>
        </w:rPr>
      </w:pPr>
      <w:r>
        <w:rPr>
          <w:b w:val="0"/>
          <w:bCs/>
          <w:sz w:val="24"/>
          <w:szCs w:val="24"/>
        </w:rPr>
        <w:t>D．皆其不知而误</w:t>
      </w:r>
      <w:r>
        <w:rPr>
          <w:b w:val="0"/>
          <w:bCs/>
          <w:sz w:val="24"/>
          <w:szCs w:val="24"/>
          <w:u w:val="none"/>
          <w:em w:val="dot"/>
        </w:rPr>
        <w:t>蹈     </w:t>
      </w:r>
      <w:r>
        <w:rPr>
          <w:rFonts w:hint="eastAsia"/>
          <w:b w:val="0"/>
          <w:bCs/>
          <w:sz w:val="24"/>
          <w:szCs w:val="24"/>
          <w:u w:val="none"/>
          <w:em w:val="dot"/>
          <w:lang w:val="en-US" w:eastAsia="zh-CN"/>
        </w:rPr>
        <w:t xml:space="preserve"> </w:t>
      </w:r>
      <w:r>
        <w:rPr>
          <w:b w:val="0"/>
          <w:bCs/>
          <w:sz w:val="24"/>
          <w:szCs w:val="24"/>
          <w:u w:val="none"/>
          <w:em w:val="dot"/>
        </w:rPr>
        <w:t>   </w:t>
      </w:r>
      <w:r>
        <w:rPr>
          <w:b w:val="0"/>
          <w:bCs/>
          <w:sz w:val="24"/>
          <w:szCs w:val="24"/>
        </w:rPr>
        <w:t>蹈：踏进、实行</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rFonts w:hint="eastAsia"/>
          <w:b/>
          <w:bCs w:val="0"/>
          <w:sz w:val="24"/>
          <w:szCs w:val="24"/>
          <w:lang w:val="en-US" w:eastAsia="zh-CN"/>
        </w:rPr>
      </w:pPr>
      <w:r>
        <w:rPr>
          <w:rFonts w:hint="eastAsia"/>
          <w:b/>
          <w:bCs w:val="0"/>
          <w:sz w:val="24"/>
          <w:szCs w:val="24"/>
          <w:lang w:val="en-US" w:eastAsia="zh-CN"/>
        </w:rPr>
        <w:t>20．下列各组语句中，加点词的意义和用法都相同的一组是（   ）</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rFonts w:hint="eastAsia"/>
          <w:b w:val="0"/>
          <w:bCs/>
          <w:sz w:val="24"/>
          <w:szCs w:val="24"/>
          <w:lang w:val="en-US" w:eastAsia="zh-CN"/>
        </w:rPr>
      </w:pPr>
      <w:r>
        <w:rPr>
          <w:b w:val="0"/>
          <w:bCs/>
          <w:sz w:val="24"/>
          <w:szCs w:val="24"/>
        </w:rPr>
        <w:t>A．诸生相从</w:t>
      </w:r>
      <w:r>
        <w:rPr>
          <w:b w:val="0"/>
          <w:bCs/>
          <w:sz w:val="24"/>
          <w:szCs w:val="24"/>
          <w:u w:val="none"/>
          <w:em w:val="dot"/>
        </w:rPr>
        <w:t>于</w:t>
      </w:r>
      <w:r>
        <w:rPr>
          <w:b w:val="0"/>
          <w:bCs/>
          <w:sz w:val="24"/>
          <w:szCs w:val="24"/>
        </w:rPr>
        <w:t>此</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rFonts w:ascii="Times New Roman" w:hAnsi="Times New Roman" w:eastAsia="Times New Roman" w:cs="Times New Roman"/>
          <w:b w:val="0"/>
          <w:bCs/>
          <w:kern w:val="0"/>
          <w:sz w:val="24"/>
          <w:szCs w:val="24"/>
        </w:rPr>
        <w:t> </w:t>
      </w:r>
      <w:r>
        <w:rPr>
          <w:b w:val="0"/>
          <w:bCs/>
          <w:sz w:val="24"/>
          <w:szCs w:val="24"/>
        </w:rPr>
        <w:t>自当从事</w:t>
      </w:r>
      <w:r>
        <w:rPr>
          <w:b w:val="0"/>
          <w:bCs/>
          <w:sz w:val="24"/>
          <w:szCs w:val="24"/>
          <w:u w:val="none"/>
          <w:em w:val="dot"/>
        </w:rPr>
        <w:t>于</w:t>
      </w:r>
      <w:r>
        <w:rPr>
          <w:b w:val="0"/>
          <w:bCs/>
          <w:sz w:val="24"/>
          <w:szCs w:val="24"/>
        </w:rPr>
        <w:t>学</w:t>
      </w:r>
      <w:r>
        <w:rPr>
          <w:rFonts w:hint="eastAsia"/>
          <w:b w:val="0"/>
          <w:bCs/>
          <w:sz w:val="24"/>
          <w:szCs w:val="24"/>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b w:val="0"/>
          <w:bCs/>
          <w:sz w:val="24"/>
          <w:szCs w:val="24"/>
        </w:rPr>
      </w:pPr>
      <w:r>
        <w:rPr>
          <w:b w:val="0"/>
          <w:bCs/>
          <w:sz w:val="24"/>
          <w:szCs w:val="24"/>
        </w:rPr>
        <w:t>B．聊</w:t>
      </w:r>
      <w:r>
        <w:rPr>
          <w:b w:val="0"/>
          <w:bCs/>
          <w:sz w:val="24"/>
          <w:szCs w:val="24"/>
          <w:u w:val="none"/>
          <w:em w:val="dot"/>
        </w:rPr>
        <w:t>以</w:t>
      </w:r>
      <w:r>
        <w:rPr>
          <w:b w:val="0"/>
          <w:bCs/>
          <w:sz w:val="24"/>
          <w:szCs w:val="24"/>
        </w:rPr>
        <w:t>答诸生之意</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人果遂</w:t>
      </w:r>
      <w:r>
        <w:rPr>
          <w:b w:val="0"/>
          <w:bCs/>
          <w:sz w:val="24"/>
          <w:szCs w:val="24"/>
          <w:u w:val="none"/>
          <w:em w:val="dot"/>
        </w:rPr>
        <w:t>以</w:t>
      </w:r>
      <w:r>
        <w:rPr>
          <w:b w:val="0"/>
          <w:bCs/>
          <w:sz w:val="24"/>
          <w:szCs w:val="24"/>
        </w:rPr>
        <w:t>彼为无能</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rFonts w:hint="eastAsia"/>
          <w:b w:val="0"/>
          <w:bCs/>
          <w:sz w:val="24"/>
          <w:szCs w:val="24"/>
          <w:lang w:val="en-US" w:eastAsia="zh-CN"/>
        </w:rPr>
      </w:pPr>
      <w:r>
        <w:rPr>
          <w:b w:val="0"/>
          <w:bCs/>
          <w:sz w:val="24"/>
          <w:szCs w:val="24"/>
        </w:rPr>
        <w:t>C．立志而贤,</w:t>
      </w:r>
      <w:r>
        <w:rPr>
          <w:b w:val="0"/>
          <w:bCs/>
          <w:sz w:val="24"/>
          <w:szCs w:val="24"/>
          <w:u w:val="none"/>
          <w:em w:val="dot"/>
        </w:rPr>
        <w:t>则</w:t>
      </w:r>
      <w:r>
        <w:rPr>
          <w:b w:val="0"/>
          <w:bCs/>
          <w:sz w:val="24"/>
          <w:szCs w:val="24"/>
        </w:rPr>
        <w:t>贤矣</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为善</w:t>
      </w:r>
      <w:r>
        <w:rPr>
          <w:b w:val="0"/>
          <w:bCs/>
          <w:sz w:val="24"/>
          <w:szCs w:val="24"/>
          <w:u w:val="none"/>
          <w:em w:val="dot"/>
        </w:rPr>
        <w:t>则</w:t>
      </w:r>
      <w:r>
        <w:rPr>
          <w:b w:val="0"/>
          <w:bCs/>
          <w:sz w:val="24"/>
          <w:szCs w:val="24"/>
        </w:rPr>
        <w:t>父母爱之</w:t>
      </w:r>
      <w:r>
        <w:rPr>
          <w:rFonts w:hint="eastAsia"/>
          <w:b w:val="0"/>
          <w:bCs/>
          <w:sz w:val="24"/>
          <w:szCs w:val="24"/>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val="0"/>
        <w:spacing w:line="288" w:lineRule="auto"/>
        <w:jc w:val="left"/>
        <w:rPr>
          <w:b w:val="0"/>
          <w:bCs/>
          <w:sz w:val="24"/>
          <w:szCs w:val="24"/>
        </w:rPr>
      </w:pPr>
      <w:r>
        <w:rPr>
          <w:b w:val="0"/>
          <w:bCs/>
          <w:sz w:val="24"/>
          <w:szCs w:val="24"/>
        </w:rPr>
        <w:t>D．使为恶</w:t>
      </w:r>
      <w:r>
        <w:rPr>
          <w:b w:val="0"/>
          <w:bCs/>
          <w:sz w:val="24"/>
          <w:szCs w:val="24"/>
          <w:u w:val="none"/>
          <w:em w:val="dot"/>
        </w:rPr>
        <w:t>而</w:t>
      </w:r>
      <w:r>
        <w:rPr>
          <w:b w:val="0"/>
          <w:bCs/>
          <w:sz w:val="24"/>
          <w:szCs w:val="24"/>
        </w:rPr>
        <w:t>父母爱之</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从人之长，</w:t>
      </w:r>
      <w:r>
        <w:rPr>
          <w:b w:val="0"/>
          <w:bCs/>
          <w:sz w:val="24"/>
          <w:szCs w:val="24"/>
          <w:u w:val="none"/>
          <w:em w:val="dot"/>
        </w:rPr>
        <w:t>而</w:t>
      </w:r>
      <w:r>
        <w:rPr>
          <w:b w:val="0"/>
          <w:bCs/>
          <w:sz w:val="24"/>
          <w:szCs w:val="24"/>
        </w:rPr>
        <w:t>明己之短</w:t>
      </w:r>
    </w:p>
    <w:p>
      <w:pPr>
        <w:keepNext w:val="0"/>
        <w:keepLines w:val="0"/>
        <w:pageBreakBefore w:val="0"/>
        <w:widowControl w:val="0"/>
        <w:shd w:val="clear" w:color="auto" w:fill="auto"/>
        <w:kinsoku/>
        <w:wordWrap/>
        <w:overflowPunct/>
        <w:topLinePunct w:val="0"/>
        <w:autoSpaceDE/>
        <w:autoSpaceDN/>
        <w:bidi w:val="0"/>
        <w:adjustRightInd w:val="0"/>
        <w:snapToGrid w:val="0"/>
        <w:spacing w:line="300" w:lineRule="auto"/>
        <w:jc w:val="left"/>
        <w:rPr>
          <w:rFonts w:hint="eastAsia"/>
          <w:b/>
          <w:bCs w:val="0"/>
          <w:sz w:val="24"/>
          <w:szCs w:val="24"/>
          <w:lang w:val="en-US" w:eastAsia="zh-CN"/>
        </w:rPr>
      </w:pPr>
      <w:r>
        <w:rPr>
          <w:rFonts w:hint="eastAsia"/>
          <w:b/>
          <w:bCs w:val="0"/>
          <w:sz w:val="24"/>
          <w:szCs w:val="24"/>
          <w:lang w:val="en-US" w:eastAsia="zh-CN"/>
        </w:rPr>
        <w:t>21．下列对文中语句的理解，不正确的一项是（   ）</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jc w:val="left"/>
        <w:textAlignment w:val="auto"/>
        <w:rPr>
          <w:rFonts w:hint="eastAsia"/>
          <w:b w:val="0"/>
          <w:bCs/>
          <w:sz w:val="24"/>
          <w:szCs w:val="24"/>
          <w:lang w:val="en-US" w:eastAsia="zh-CN"/>
        </w:rPr>
      </w:pPr>
      <w:r>
        <w:rPr>
          <w:b w:val="0"/>
          <w:bCs/>
          <w:sz w:val="24"/>
          <w:szCs w:val="24"/>
        </w:rPr>
        <w:t>A．虽百工技艺</w:t>
      </w:r>
      <w:r>
        <w:rPr>
          <w:rFonts w:hint="eastAsia"/>
          <w:b w:val="0"/>
          <w:bCs/>
          <w:sz w:val="24"/>
          <w:szCs w:val="24"/>
          <w:lang w:val="en-US" w:eastAsia="zh-CN"/>
        </w:rPr>
        <w:t>,</w:t>
      </w:r>
      <w:r>
        <w:rPr>
          <w:b w:val="0"/>
          <w:bCs/>
          <w:sz w:val="24"/>
          <w:szCs w:val="24"/>
        </w:rPr>
        <w:t>未有不本于志者</w:t>
      </w:r>
      <w:r>
        <w:rPr>
          <w:rFonts w:hint="eastAsia"/>
          <w:b w:val="0"/>
          <w:bCs/>
          <w:sz w:val="24"/>
          <w:szCs w:val="24"/>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ind w:firstLine="480" w:firstLineChars="200"/>
        <w:jc w:val="left"/>
        <w:textAlignment w:val="auto"/>
        <w:rPr>
          <w:b w:val="0"/>
          <w:bCs/>
          <w:sz w:val="24"/>
          <w:szCs w:val="24"/>
        </w:rPr>
      </w:pPr>
      <w:r>
        <w:rPr>
          <w:rFonts w:hint="eastAsia" w:ascii="楷体" w:hAnsi="楷体" w:eastAsia="楷体" w:cs="楷体"/>
          <w:b w:val="0"/>
          <w:bCs/>
          <w:sz w:val="24"/>
          <w:szCs w:val="24"/>
        </w:rPr>
        <w:t>即使靠技术为生的各种工匠，（也）没有不以立志为根本的</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324" w:lineRule="auto"/>
        <w:jc w:val="left"/>
        <w:textAlignment w:val="auto"/>
        <w:rPr>
          <w:rFonts w:hint="eastAsia"/>
          <w:b w:val="0"/>
          <w:bCs/>
          <w:sz w:val="24"/>
          <w:szCs w:val="24"/>
          <w:lang w:val="en-US" w:eastAsia="zh-CN"/>
        </w:rPr>
      </w:pPr>
      <w:r>
        <w:rPr>
          <w:b w:val="0"/>
          <w:bCs/>
          <w:sz w:val="24"/>
          <w:szCs w:val="24"/>
        </w:rPr>
        <w:t>彼固以无能自处，而不求上人</w:t>
      </w:r>
      <w:r>
        <w:rPr>
          <w:rFonts w:hint="eastAsia"/>
          <w:b w:val="0"/>
          <w:bCs/>
          <w:sz w:val="24"/>
          <w:szCs w:val="24"/>
          <w:lang w:val="en-US" w:eastAsia="zh-CN"/>
        </w:rPr>
        <w:t xml:space="preserve">  </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324" w:lineRule="auto"/>
        <w:ind w:firstLine="480" w:firstLineChars="200"/>
        <w:jc w:val="left"/>
        <w:textAlignment w:val="auto"/>
        <w:rPr>
          <w:b w:val="0"/>
          <w:bCs/>
          <w:sz w:val="24"/>
          <w:szCs w:val="24"/>
        </w:rPr>
      </w:pPr>
      <w:r>
        <w:rPr>
          <w:rFonts w:hint="eastAsia" w:ascii="楷体" w:hAnsi="楷体" w:eastAsia="楷体" w:cs="楷体"/>
          <w:b w:val="0"/>
          <w:bCs/>
          <w:sz w:val="24"/>
          <w:szCs w:val="24"/>
        </w:rPr>
        <w:t>他们竟然把无能当作资本，而不希求成为人上人</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324" w:lineRule="auto"/>
        <w:ind w:left="0" w:leftChars="0" w:firstLine="0" w:firstLineChars="0"/>
        <w:jc w:val="left"/>
        <w:textAlignment w:val="auto"/>
        <w:rPr>
          <w:rFonts w:hint="eastAsia"/>
          <w:b w:val="0"/>
          <w:bCs/>
          <w:sz w:val="24"/>
          <w:szCs w:val="24"/>
          <w:lang w:val="en-US" w:eastAsia="zh-CN"/>
        </w:rPr>
      </w:pPr>
      <w:r>
        <w:rPr>
          <w:b w:val="0"/>
          <w:bCs/>
          <w:sz w:val="24"/>
          <w:szCs w:val="24"/>
        </w:rPr>
        <w:t>然不害其卒为大贤者，为其能改也</w:t>
      </w:r>
      <w:r>
        <w:rPr>
          <w:rFonts w:hint="eastAsia"/>
          <w:b w:val="0"/>
          <w:bCs/>
          <w:sz w:val="24"/>
          <w:szCs w:val="24"/>
          <w:lang w:val="en-US" w:eastAsia="zh-CN"/>
        </w:rPr>
        <w:t xml:space="preserve"> </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324" w:lineRule="auto"/>
        <w:ind w:leftChars="0" w:firstLine="480" w:firstLineChars="200"/>
        <w:jc w:val="left"/>
        <w:textAlignment w:val="auto"/>
        <w:rPr>
          <w:rFonts w:hint="eastAsia" w:ascii="楷体" w:hAnsi="楷体" w:eastAsia="楷体" w:cs="楷体"/>
          <w:b w:val="0"/>
          <w:bCs/>
          <w:sz w:val="24"/>
          <w:szCs w:val="24"/>
        </w:rPr>
      </w:pPr>
      <w:r>
        <w:rPr>
          <w:rFonts w:hint="eastAsia" w:ascii="楷体" w:hAnsi="楷体" w:eastAsia="楷体" w:cs="楷体"/>
          <w:b w:val="0"/>
          <w:bCs/>
          <w:sz w:val="24"/>
          <w:szCs w:val="24"/>
        </w:rPr>
        <w:t>但不妨碍他最终成为一个大贤人</w:t>
      </w:r>
      <w:r>
        <w:rPr>
          <w:rFonts w:hint="eastAsia" w:ascii="楷体" w:hAnsi="楷体" w:eastAsia="楷体" w:cs="楷体"/>
          <w:b w:val="0"/>
          <w:bCs/>
          <w:sz w:val="24"/>
          <w:szCs w:val="24"/>
          <w:lang w:val="en-US" w:eastAsia="zh-CN"/>
        </w:rPr>
        <w:t>,</w:t>
      </w:r>
      <w:r>
        <w:rPr>
          <w:rFonts w:hint="eastAsia" w:ascii="楷体" w:hAnsi="楷体" w:eastAsia="楷体" w:cs="楷体"/>
          <w:b w:val="0"/>
          <w:bCs/>
          <w:sz w:val="24"/>
          <w:szCs w:val="24"/>
        </w:rPr>
        <w:t>是因为他能够改正过失</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324" w:lineRule="auto"/>
        <w:ind w:left="0" w:leftChars="0" w:firstLine="0" w:firstLineChars="0"/>
        <w:jc w:val="left"/>
        <w:textAlignment w:val="auto"/>
        <w:rPr>
          <w:rFonts w:hint="eastAsia"/>
          <w:b w:val="0"/>
          <w:bCs/>
          <w:sz w:val="24"/>
          <w:szCs w:val="24"/>
          <w:lang w:val="en-US" w:eastAsia="zh-CN"/>
        </w:rPr>
      </w:pPr>
      <w:r>
        <w:rPr>
          <w:b w:val="0"/>
          <w:bCs/>
          <w:sz w:val="24"/>
          <w:szCs w:val="24"/>
        </w:rPr>
        <w:t>而甘心于污浊终焉，则吾亦绝望尔矣</w:t>
      </w:r>
      <w:r>
        <w:rPr>
          <w:rFonts w:hint="eastAsia"/>
          <w:b w:val="0"/>
          <w:bCs/>
          <w:sz w:val="24"/>
          <w:szCs w:val="24"/>
          <w:lang w:val="en-US" w:eastAsia="zh-CN"/>
        </w:rPr>
        <w:t xml:space="preserve">   </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324" w:lineRule="auto"/>
        <w:ind w:leftChars="0" w:firstLine="480" w:firstLineChars="200"/>
        <w:jc w:val="left"/>
        <w:textAlignment w:val="auto"/>
        <w:rPr>
          <w:b w:val="0"/>
          <w:bCs/>
          <w:sz w:val="24"/>
          <w:szCs w:val="24"/>
        </w:rPr>
      </w:pPr>
      <w:r>
        <w:rPr>
          <w:rFonts w:hint="eastAsia" w:ascii="楷体" w:hAnsi="楷体" w:eastAsia="楷体" w:cs="楷体"/>
          <w:b w:val="0"/>
          <w:bCs/>
          <w:sz w:val="24"/>
          <w:szCs w:val="24"/>
        </w:rPr>
        <w:t>就自甘堕落到终老，那我也对你绝望了</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jc w:val="left"/>
        <w:rPr>
          <w:b/>
          <w:bCs w:val="0"/>
          <w:sz w:val="24"/>
          <w:szCs w:val="24"/>
        </w:rPr>
      </w:pPr>
      <w:r>
        <w:rPr>
          <w:rFonts w:hint="eastAsia"/>
          <w:b/>
          <w:bCs w:val="0"/>
          <w:sz w:val="24"/>
          <w:szCs w:val="24"/>
          <w:lang w:val="en-US" w:eastAsia="zh-CN"/>
        </w:rPr>
        <w:t>22</w:t>
      </w:r>
      <w:r>
        <w:rPr>
          <w:b/>
          <w:bCs w:val="0"/>
          <w:sz w:val="24"/>
          <w:szCs w:val="24"/>
        </w:rPr>
        <w:t>．根据文意，下列理解与推断，不正确的一项是（</w:t>
      </w:r>
      <w:r>
        <w:rPr>
          <w:rFonts w:ascii="Times New Roman" w:hAnsi="Times New Roman" w:eastAsia="Times New Roman" w:cs="Times New Roman"/>
          <w:b/>
          <w:bCs w:val="0"/>
          <w:kern w:val="0"/>
          <w:sz w:val="24"/>
          <w:szCs w:val="24"/>
        </w:rPr>
        <w:t>   </w:t>
      </w:r>
      <w:r>
        <w:rPr>
          <w:b/>
          <w:bCs w:val="0"/>
          <w:sz w:val="24"/>
          <w:szCs w:val="24"/>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jc w:val="left"/>
        <w:textAlignment w:val="auto"/>
        <w:rPr>
          <w:b w:val="0"/>
          <w:bCs/>
          <w:sz w:val="24"/>
          <w:szCs w:val="24"/>
        </w:rPr>
      </w:pPr>
      <w:r>
        <w:rPr>
          <w:b w:val="0"/>
          <w:bCs/>
          <w:sz w:val="24"/>
          <w:szCs w:val="24"/>
        </w:rPr>
        <w:t>A．在《教条示龙场诸生》一文中，王阳明提了四条建议，目的在于教诲学生进德与修业。</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jc w:val="left"/>
        <w:textAlignment w:val="auto"/>
        <w:rPr>
          <w:b w:val="0"/>
          <w:bCs/>
          <w:sz w:val="24"/>
          <w:szCs w:val="24"/>
        </w:rPr>
      </w:pPr>
      <w:r>
        <w:rPr>
          <w:b w:val="0"/>
          <w:bCs/>
          <w:sz w:val="24"/>
          <w:szCs w:val="24"/>
        </w:rPr>
        <w:t>B．第二段谈立志，主要谈到了三个内容：立志的重要性、立志的方法以及不立志的危害。</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jc w:val="left"/>
        <w:textAlignment w:val="auto"/>
        <w:rPr>
          <w:b w:val="0"/>
          <w:bCs/>
          <w:sz w:val="24"/>
          <w:szCs w:val="24"/>
        </w:rPr>
      </w:pPr>
      <w:r>
        <w:rPr>
          <w:b w:val="0"/>
          <w:bCs/>
          <w:sz w:val="24"/>
          <w:szCs w:val="24"/>
        </w:rPr>
        <w:t>C．在谈到勤学时，相较于聪明智慧机警敏捷，王阳明更看重学生们的勤奋真诚谦逊退让。</w:t>
      </w:r>
    </w:p>
    <w:p>
      <w:pPr>
        <w:keepNext w:val="0"/>
        <w:keepLines w:val="0"/>
        <w:pageBreakBefore w:val="0"/>
        <w:widowControl w:val="0"/>
        <w:shd w:val="clear" w:color="auto" w:fill="auto"/>
        <w:kinsoku/>
        <w:wordWrap/>
        <w:overflowPunct/>
        <w:topLinePunct w:val="0"/>
        <w:autoSpaceDE/>
        <w:autoSpaceDN/>
        <w:bidi w:val="0"/>
        <w:adjustRightInd w:val="0"/>
        <w:snapToGrid w:val="0"/>
        <w:spacing w:line="324" w:lineRule="auto"/>
        <w:jc w:val="left"/>
        <w:textAlignment w:val="auto"/>
        <w:rPr>
          <w:b w:val="0"/>
          <w:bCs/>
          <w:sz w:val="24"/>
          <w:szCs w:val="24"/>
        </w:rPr>
      </w:pPr>
      <w:r>
        <w:rPr>
          <w:b w:val="0"/>
          <w:bCs/>
          <w:sz w:val="24"/>
          <w:szCs w:val="24"/>
        </w:rPr>
        <w:t>D．第四段谈改过，作者教育学生“不贵于无过，而贵于能改过”，反躬自问，有错必改。</w:t>
      </w:r>
    </w:p>
    <w:p>
      <w:pPr>
        <w:keepNext w:val="0"/>
        <w:keepLines w:val="0"/>
        <w:pageBreakBefore w:val="0"/>
        <w:widowControl w:val="0"/>
        <w:kinsoku/>
        <w:wordWrap/>
        <w:overflowPunct/>
        <w:topLinePunct w:val="0"/>
        <w:autoSpaceDE/>
        <w:autoSpaceDN/>
        <w:bidi w:val="0"/>
        <w:adjustRightInd w:val="0"/>
        <w:snapToGrid w:val="0"/>
        <w:spacing w:line="324" w:lineRule="auto"/>
        <w:jc w:val="left"/>
        <w:textAlignment w:val="center"/>
        <w:rPr>
          <w:b/>
          <w:bCs w:val="0"/>
          <w:sz w:val="24"/>
          <w:szCs w:val="24"/>
        </w:rPr>
      </w:pPr>
      <w:r>
        <w:rPr>
          <w:rFonts w:hint="eastAsia" w:ascii="微软雅黑" w:hAnsi="微软雅黑" w:eastAsia="微软雅黑" w:cs="微软雅黑"/>
          <w:b/>
          <w:bCs/>
          <w:i w:val="0"/>
          <w:color w:val="000000" w:themeColor="text1"/>
          <w:w w:val="97"/>
          <w:sz w:val="24"/>
          <w:szCs w:val="24"/>
          <w:lang w:val="en-US" w:eastAsia="zh-CN"/>
          <w14:textFill>
            <w14:solidFill>
              <w14:schemeClr w14:val="tx1"/>
            </w14:solidFill>
          </w14:textFill>
        </w:rPr>
        <w:t>☎</w:t>
      </w:r>
      <w:r>
        <w:rPr>
          <w:b/>
          <w:bCs w:val="0"/>
          <w:sz w:val="24"/>
          <w:szCs w:val="24"/>
        </w:rPr>
        <w:t>本文第三段谈勤学的问题。请具体说明该段是如何逐层展开论述的。</w:t>
      </w:r>
    </w:p>
    <w:p>
      <w:pPr>
        <w:pStyle w:val="2"/>
        <w:rPr>
          <w:rFonts w:hint="eastAsia"/>
          <w:u w:val="single"/>
          <w:lang w:val="en-US" w:eastAsia="zh-CN"/>
        </w:rPr>
      </w:pPr>
      <w:r>
        <w:rPr>
          <w:rFonts w:hint="eastAsia"/>
          <w:u w:val="single"/>
          <w:lang w:val="en-US" w:eastAsia="zh-CN"/>
        </w:rPr>
        <w:t xml:space="preserve">                                                                                                </w:t>
      </w:r>
    </w:p>
    <w:p>
      <w:pPr>
        <w:pStyle w:val="3"/>
        <w:ind w:left="0" w:leftChars="0" w:firstLine="0" w:firstLineChars="0"/>
        <w:rPr>
          <w:rFonts w:hint="default"/>
          <w:lang w:val="en-US" w:eastAsia="zh-CN"/>
        </w:rPr>
      </w:pP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宋体" w:hAnsi="宋体" w:cs="宋体"/>
          <w:b/>
          <w:bCs w:val="0"/>
          <w:color w:val="00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b/>
          <w:bCs w:val="0"/>
          <w:color w:val="000000"/>
          <w:sz w:val="24"/>
          <w:szCs w:val="24"/>
          <w:lang w:eastAsia="zh-CN"/>
        </w:rPr>
      </w:pPr>
      <w:r>
        <w:rPr>
          <w:rFonts w:hint="eastAsia" w:ascii="宋体" w:hAnsi="宋体" w:cs="宋体"/>
          <w:b/>
          <w:bCs w:val="0"/>
          <w:color w:val="000000"/>
          <w:sz w:val="24"/>
          <w:szCs w:val="24"/>
          <w:lang w:eastAsia="zh-CN"/>
        </w:rPr>
        <w:t>四、</w:t>
      </w:r>
      <w:r>
        <w:rPr>
          <w:rFonts w:ascii="宋体" w:hAnsi="宋体" w:eastAsia="宋体" w:cs="宋体"/>
          <w:b/>
          <w:bCs w:val="0"/>
          <w:color w:val="000000"/>
          <w:sz w:val="24"/>
          <w:szCs w:val="24"/>
        </w:rPr>
        <w:t>古代诗歌阅读</w:t>
      </w:r>
      <w:r>
        <w:rPr>
          <w:rFonts w:hint="eastAsia" w:ascii="宋体" w:hAnsi="宋体" w:cs="宋体"/>
          <w:b/>
          <w:bCs w:val="0"/>
          <w:color w:val="000000"/>
          <w:sz w:val="24"/>
          <w:szCs w:val="24"/>
          <w:lang w:eastAsia="zh-CN"/>
        </w:rPr>
        <w:t>（</w:t>
      </w:r>
      <w:r>
        <w:rPr>
          <w:rFonts w:hint="eastAsia" w:ascii="宋体" w:hAnsi="宋体" w:cs="宋体"/>
          <w:b/>
          <w:bCs w:val="0"/>
          <w:color w:val="000000"/>
          <w:sz w:val="24"/>
          <w:szCs w:val="24"/>
          <w:lang w:val="en-US" w:eastAsia="zh-CN"/>
        </w:rPr>
        <w:t>6分</w:t>
      </w:r>
      <w:r>
        <w:rPr>
          <w:rFonts w:hint="eastAsia" w:ascii="宋体" w:hAnsi="宋体" w:cs="宋体"/>
          <w:b/>
          <w:bCs w:val="0"/>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b/>
          <w:bCs/>
          <w:sz w:val="24"/>
          <w:szCs w:val="24"/>
          <w:lang w:eastAsia="zh-CN"/>
        </w:rPr>
        <w:t>（一）</w:t>
      </w:r>
      <w:r>
        <w:rPr>
          <w:b/>
          <w:bCs/>
          <w:sz w:val="24"/>
          <w:szCs w:val="24"/>
        </w:rPr>
        <w:t>阅读下面这首</w:t>
      </w:r>
      <w:r>
        <w:rPr>
          <w:rFonts w:hint="eastAsia"/>
          <w:b/>
          <w:bCs/>
          <w:sz w:val="24"/>
          <w:szCs w:val="24"/>
          <w:lang w:eastAsia="zh-CN"/>
        </w:rPr>
        <w:t>宋</w:t>
      </w:r>
      <w:r>
        <w:rPr>
          <w:b/>
          <w:bCs/>
          <w:sz w:val="24"/>
          <w:szCs w:val="24"/>
        </w:rPr>
        <w:t>诗，完成</w:t>
      </w:r>
      <w:r>
        <w:rPr>
          <w:rFonts w:hint="eastAsia"/>
          <w:b/>
          <w:bCs/>
          <w:sz w:val="24"/>
          <w:szCs w:val="24"/>
          <w:lang w:val="en-US" w:eastAsia="zh-CN"/>
        </w:rPr>
        <w:t>23</w:t>
      </w:r>
      <w:r>
        <w:rPr>
          <w:b/>
          <w:bCs/>
          <w:sz w:val="24"/>
          <w:szCs w:val="24"/>
        </w:rPr>
        <w:t>题</w:t>
      </w:r>
      <w:r>
        <w:rPr>
          <w:sz w:val="24"/>
          <w:szCs w:val="24"/>
        </w:rPr>
        <w:t>。</w:t>
      </w:r>
    </w:p>
    <w:p>
      <w:pPr>
        <w:keepNext w:val="0"/>
        <w:keepLines w:val="0"/>
        <w:pageBreakBefore w:val="0"/>
        <w:widowControl w:val="0"/>
        <w:kinsoku/>
        <w:wordWrap/>
        <w:overflowPunct/>
        <w:topLinePunct w:val="0"/>
        <w:autoSpaceDE/>
        <w:autoSpaceDN/>
        <w:bidi w:val="0"/>
        <w:adjustRightInd/>
        <w:snapToGrid/>
        <w:spacing w:line="380" w:lineRule="exact"/>
        <w:jc w:val="center"/>
        <w:textAlignment w:val="center"/>
        <w:rPr>
          <w:rFonts w:cs="楷体" w:asciiTheme="minorEastAsia" w:hAnsiTheme="minorEastAsia"/>
          <w:color w:val="000000"/>
          <w:sz w:val="21"/>
          <w:szCs w:val="21"/>
        </w:rPr>
      </w:pPr>
      <w:r>
        <w:rPr>
          <w:rFonts w:hint="eastAsia" w:cs="楷体" w:asciiTheme="minorEastAsia" w:hAnsiTheme="minorEastAsia"/>
          <w:b/>
          <w:color w:val="000000"/>
          <w:sz w:val="24"/>
          <w:lang w:val="en-US" w:eastAsia="zh-CN"/>
        </w:rPr>
        <w:t xml:space="preserve">   </w:t>
      </w:r>
      <w:r>
        <w:rPr>
          <w:rFonts w:cs="楷体" w:asciiTheme="minorEastAsia" w:hAnsiTheme="minorEastAsia"/>
          <w:b/>
          <w:color w:val="000000"/>
          <w:sz w:val="24"/>
        </w:rPr>
        <w:t>自</w:t>
      </w:r>
      <w:r>
        <w:rPr>
          <w:rFonts w:hint="eastAsia" w:cs="楷体" w:asciiTheme="minorEastAsia" w:hAnsiTheme="minorEastAsia"/>
          <w:b/>
          <w:color w:val="000000"/>
          <w:sz w:val="24"/>
        </w:rPr>
        <w:t xml:space="preserve">  </w:t>
      </w:r>
      <w:r>
        <w:rPr>
          <w:rFonts w:cs="楷体" w:asciiTheme="minorEastAsia" w:hAnsiTheme="minorEastAsia"/>
          <w:b/>
          <w:color w:val="000000"/>
          <w:sz w:val="24"/>
        </w:rPr>
        <w:t>贺</w:t>
      </w:r>
      <w:r>
        <w:rPr>
          <w:rFonts w:hint="eastAsia" w:cs="楷体" w:asciiTheme="minorEastAsia" w:hAnsiTheme="minorEastAsia"/>
          <w:b/>
          <w:color w:val="000000"/>
          <w:sz w:val="24"/>
          <w:lang w:val="en-US" w:eastAsia="zh-CN"/>
        </w:rPr>
        <w:t xml:space="preserve">  </w:t>
      </w:r>
      <w:r>
        <w:rPr>
          <w:rFonts w:cs="楷体" w:asciiTheme="minorEastAsia" w:hAnsiTheme="minorEastAsia"/>
          <w:color w:val="000000"/>
          <w:sz w:val="21"/>
          <w:szCs w:val="21"/>
        </w:rPr>
        <w:t>陆游</w:t>
      </w:r>
    </w:p>
    <w:p>
      <w:pPr>
        <w:keepNext w:val="0"/>
        <w:keepLines w:val="0"/>
        <w:pageBreakBefore w:val="0"/>
        <w:widowControl w:val="0"/>
        <w:kinsoku/>
        <w:wordWrap/>
        <w:overflowPunct/>
        <w:topLinePunct w:val="0"/>
        <w:autoSpaceDE/>
        <w:autoSpaceDN/>
        <w:bidi w:val="0"/>
        <w:adjustRightInd/>
        <w:snapToGrid/>
        <w:spacing w:line="380" w:lineRule="exact"/>
        <w:jc w:val="center"/>
        <w:textAlignment w:val="center"/>
        <w:rPr>
          <w:rFonts w:ascii="楷体" w:hAnsi="楷体" w:eastAsia="楷体" w:cs="楷体"/>
          <w:color w:val="000000"/>
          <w:sz w:val="24"/>
        </w:rPr>
      </w:pPr>
      <w:r>
        <w:rPr>
          <w:rFonts w:ascii="楷体" w:hAnsi="楷体" w:eastAsia="楷体" w:cs="楷体"/>
          <w:color w:val="000000"/>
          <w:sz w:val="24"/>
        </w:rPr>
        <w:t>胎发茸茸绿</w:t>
      </w:r>
      <w:r>
        <w:rPr>
          <w:rFonts w:ascii="楷体" w:hAnsi="楷体" w:eastAsia="楷体" w:cs="楷体"/>
          <w:color w:val="000000"/>
          <w:sz w:val="24"/>
          <w:vertAlign w:val="superscript"/>
        </w:rPr>
        <w:t>①</w:t>
      </w:r>
      <w:r>
        <w:rPr>
          <w:rFonts w:ascii="楷体" w:hAnsi="楷体" w:eastAsia="楷体" w:cs="楷体"/>
          <w:color w:val="000000"/>
          <w:sz w:val="24"/>
        </w:rPr>
        <w:t>映巾，归耕犹是太平民。</w:t>
      </w:r>
    </w:p>
    <w:p>
      <w:pPr>
        <w:keepNext w:val="0"/>
        <w:keepLines w:val="0"/>
        <w:pageBreakBefore w:val="0"/>
        <w:widowControl w:val="0"/>
        <w:kinsoku/>
        <w:wordWrap/>
        <w:overflowPunct/>
        <w:topLinePunct w:val="0"/>
        <w:autoSpaceDE/>
        <w:autoSpaceDN/>
        <w:bidi w:val="0"/>
        <w:adjustRightInd/>
        <w:snapToGrid/>
        <w:spacing w:line="380" w:lineRule="exact"/>
        <w:jc w:val="center"/>
        <w:textAlignment w:val="center"/>
        <w:rPr>
          <w:rFonts w:ascii="楷体" w:hAnsi="楷体" w:eastAsia="楷体" w:cs="楷体"/>
          <w:color w:val="000000"/>
          <w:sz w:val="24"/>
        </w:rPr>
      </w:pPr>
      <w:r>
        <w:rPr>
          <w:rFonts w:ascii="楷体" w:hAnsi="楷体" w:eastAsia="楷体" w:cs="楷体"/>
          <w:color w:val="000000"/>
          <w:sz w:val="24"/>
        </w:rPr>
        <w:t>流觞内史招同社</w:t>
      </w:r>
      <w:r>
        <w:rPr>
          <w:rFonts w:ascii="楷体" w:hAnsi="楷体" w:eastAsia="楷体" w:cs="楷体"/>
          <w:color w:val="000000"/>
          <w:sz w:val="24"/>
          <w:vertAlign w:val="superscript"/>
        </w:rPr>
        <w:t>②</w:t>
      </w:r>
      <w:r>
        <w:rPr>
          <w:rFonts w:ascii="楷体" w:hAnsi="楷体" w:eastAsia="楷体" w:cs="楷体"/>
          <w:color w:val="000000"/>
          <w:sz w:val="24"/>
        </w:rPr>
        <w:t>，扛鼎将军与卜邻。</w:t>
      </w:r>
    </w:p>
    <w:p>
      <w:pPr>
        <w:keepNext w:val="0"/>
        <w:keepLines w:val="0"/>
        <w:pageBreakBefore w:val="0"/>
        <w:widowControl w:val="0"/>
        <w:kinsoku/>
        <w:wordWrap/>
        <w:overflowPunct/>
        <w:topLinePunct w:val="0"/>
        <w:autoSpaceDE/>
        <w:autoSpaceDN/>
        <w:bidi w:val="0"/>
        <w:adjustRightInd/>
        <w:snapToGrid/>
        <w:spacing w:line="380" w:lineRule="exact"/>
        <w:jc w:val="center"/>
        <w:textAlignment w:val="center"/>
        <w:rPr>
          <w:rFonts w:ascii="楷体" w:hAnsi="楷体" w:eastAsia="楷体" w:cs="楷体"/>
          <w:color w:val="000000"/>
          <w:sz w:val="24"/>
        </w:rPr>
      </w:pPr>
      <w:r>
        <w:rPr>
          <w:rFonts w:ascii="楷体" w:hAnsi="楷体" w:eastAsia="楷体" w:cs="楷体"/>
          <w:color w:val="000000"/>
          <w:sz w:val="24"/>
        </w:rPr>
        <w:t>曾冠六鳌</w:t>
      </w:r>
      <w:r>
        <w:rPr>
          <w:rFonts w:ascii="楷体" w:hAnsi="楷体" w:eastAsia="楷体" w:cs="楷体"/>
          <w:color w:val="000000"/>
          <w:sz w:val="24"/>
          <w:vertAlign w:val="superscript"/>
        </w:rPr>
        <w:t>③</w:t>
      </w:r>
      <w:r>
        <w:rPr>
          <w:rFonts w:ascii="楷体" w:hAnsi="楷体" w:eastAsia="楷体" w:cs="楷体"/>
          <w:color w:val="000000"/>
          <w:sz w:val="24"/>
        </w:rPr>
        <w:t>非俗吏，已开九秩</w:t>
      </w:r>
      <w:r>
        <w:rPr>
          <w:rFonts w:ascii="楷体" w:hAnsi="楷体" w:eastAsia="楷体" w:cs="楷体"/>
          <w:color w:val="000000"/>
          <w:sz w:val="24"/>
          <w:vertAlign w:val="superscript"/>
        </w:rPr>
        <w:t>④</w:t>
      </w:r>
      <w:r>
        <w:rPr>
          <w:rFonts w:ascii="楷体" w:hAnsi="楷体" w:eastAsia="楷体" w:cs="楷体"/>
          <w:color w:val="000000"/>
          <w:sz w:val="24"/>
        </w:rPr>
        <w:t>是陈人。</w:t>
      </w:r>
    </w:p>
    <w:p>
      <w:pPr>
        <w:keepNext w:val="0"/>
        <w:keepLines w:val="0"/>
        <w:pageBreakBefore w:val="0"/>
        <w:widowControl w:val="0"/>
        <w:kinsoku/>
        <w:wordWrap/>
        <w:overflowPunct/>
        <w:topLinePunct w:val="0"/>
        <w:autoSpaceDE/>
        <w:autoSpaceDN/>
        <w:bidi w:val="0"/>
        <w:adjustRightInd/>
        <w:snapToGrid/>
        <w:spacing w:line="380" w:lineRule="exact"/>
        <w:jc w:val="center"/>
        <w:textAlignment w:val="center"/>
        <w:rPr>
          <w:rFonts w:cs="楷体" w:asciiTheme="minorEastAsia" w:hAnsiTheme="minorEastAsia"/>
          <w:color w:val="000000"/>
          <w:sz w:val="24"/>
        </w:rPr>
      </w:pPr>
      <w:r>
        <w:rPr>
          <w:rFonts w:ascii="楷体" w:hAnsi="楷体" w:eastAsia="楷体" w:cs="楷体"/>
          <w:color w:val="000000"/>
          <w:sz w:val="24"/>
        </w:rPr>
        <w:t>一杯剩约梅花醉，又见开禧</w:t>
      </w:r>
      <w:r>
        <w:rPr>
          <w:rFonts w:ascii="楷体" w:hAnsi="楷体" w:eastAsia="楷体" w:cs="楷体"/>
          <w:color w:val="000000"/>
          <w:sz w:val="24"/>
          <w:vertAlign w:val="superscript"/>
        </w:rPr>
        <w:t>⑤</w:t>
      </w:r>
      <w:r>
        <w:rPr>
          <w:rFonts w:ascii="楷体" w:hAnsi="楷体" w:eastAsia="楷体" w:cs="楷体"/>
          <w:color w:val="000000"/>
          <w:sz w:val="24"/>
        </w:rPr>
        <w:t>第二春。</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ascii="仿宋" w:hAnsi="仿宋" w:eastAsia="仿宋"/>
          <w:color w:val="000000"/>
          <w:szCs w:val="21"/>
        </w:rPr>
      </w:pPr>
      <w:r>
        <w:rPr>
          <w:rFonts w:ascii="仿宋" w:hAnsi="仿宋" w:eastAsia="仿宋" w:cs="宋体"/>
          <w:color w:val="000000"/>
          <w:szCs w:val="21"/>
        </w:rPr>
        <w:t>【注】①绿：宋代六品、七品官员着绿色官服。②同社：志趣相同的人。③六鳌：神话中记载海上有五座仙山，因为六只大龟负载始峙而不动。④九秩：九十岁。⑤开禧：南宋宁宗时的年号，当时韩侂胄渐掌大权，于开禧二年北伐，得到时年81岁的陆游的支持。</w:t>
      </w:r>
    </w:p>
    <w:p>
      <w:pPr>
        <w:keepNext w:val="0"/>
        <w:keepLines w:val="0"/>
        <w:pageBreakBefore w:val="0"/>
        <w:widowControl w:val="0"/>
        <w:kinsoku/>
        <w:wordWrap/>
        <w:overflowPunct/>
        <w:topLinePunct w:val="0"/>
        <w:autoSpaceDE/>
        <w:autoSpaceDN/>
        <w:bidi w:val="0"/>
        <w:adjustRightInd/>
        <w:snapToGrid/>
        <w:spacing w:line="120" w:lineRule="exact"/>
        <w:jc w:val="left"/>
        <w:textAlignment w:val="center"/>
        <w:rPr>
          <w:rFonts w:hint="eastAsia" w:cs="楷体" w:asciiTheme="minorEastAsia" w:hAnsiTheme="minorEastAsia"/>
          <w:b/>
          <w:bCs/>
          <w:color w:val="00000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rFonts w:asciiTheme="minorEastAsia" w:hAnsiTheme="minorEastAsia"/>
          <w:color w:val="000000"/>
          <w:sz w:val="24"/>
        </w:rPr>
      </w:pPr>
      <w:r>
        <w:rPr>
          <w:rFonts w:hint="eastAsia" w:cs="楷体" w:asciiTheme="minorEastAsia" w:hAnsiTheme="minorEastAsia"/>
          <w:b/>
          <w:bCs/>
          <w:color w:val="000000"/>
          <w:sz w:val="24"/>
          <w:lang w:val="en-US" w:eastAsia="zh-CN"/>
        </w:rPr>
        <w:t>23</w:t>
      </w:r>
      <w:r>
        <w:rPr>
          <w:rFonts w:cs="楷体" w:asciiTheme="minorEastAsia" w:hAnsiTheme="minorEastAsia"/>
          <w:b/>
          <w:bCs/>
          <w:color w:val="000000"/>
          <w:sz w:val="24"/>
        </w:rPr>
        <w:t xml:space="preserve">. </w:t>
      </w:r>
      <w:r>
        <w:rPr>
          <w:rFonts w:cs="宋体" w:asciiTheme="minorEastAsia" w:hAnsiTheme="minorEastAsia"/>
          <w:b/>
          <w:bCs/>
          <w:color w:val="000000"/>
          <w:sz w:val="24"/>
        </w:rPr>
        <w:t xml:space="preserve">下列对这首诗的理解和赏析，不正确的一项是（  </w:t>
      </w:r>
      <w:r>
        <w:rPr>
          <w:rFonts w:hint="eastAsia" w:cs="宋体" w:asciiTheme="minorEastAsia" w:hAnsiTheme="minorEastAsia"/>
          <w:b/>
          <w:bCs/>
          <w:color w:val="000000"/>
          <w:sz w:val="24"/>
        </w:rPr>
        <w:t xml:space="preserve">   </w:t>
      </w:r>
      <w:r>
        <w:rPr>
          <w:rFonts w:cs="宋体" w:asciiTheme="minorEastAsia" w:hAnsiTheme="minorEastAsia"/>
          <w:b/>
          <w:bCs/>
          <w:color w:val="000000"/>
          <w:sz w:val="24"/>
        </w:rPr>
        <w:t xml:space="preserve"> ）</w:t>
      </w:r>
      <w:r>
        <w:rPr>
          <w:rFonts w:hint="eastAsia" w:cs="宋体" w:asciiTheme="minorEastAsia" w:hAnsiTheme="minorEastAsia"/>
          <w:color w:val="000000"/>
          <w:sz w:val="24"/>
        </w:rPr>
        <w:t xml:space="preserve">  （3分）</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rFonts w:asciiTheme="minorEastAsia" w:hAnsiTheme="minorEastAsia"/>
          <w:color w:val="000000"/>
          <w:sz w:val="24"/>
        </w:rPr>
      </w:pPr>
      <w:r>
        <w:rPr>
          <w:rFonts w:cs="楷体" w:asciiTheme="minorEastAsia" w:hAnsiTheme="minorEastAsia"/>
          <w:color w:val="000000"/>
          <w:sz w:val="24"/>
        </w:rPr>
        <w:t xml:space="preserve">A. </w:t>
      </w:r>
      <w:r>
        <w:rPr>
          <w:rFonts w:cs="宋体" w:asciiTheme="minorEastAsia" w:hAnsiTheme="minorEastAsia"/>
          <w:color w:val="000000"/>
          <w:sz w:val="24"/>
        </w:rPr>
        <w:t>“胎发茸茸”言年龄之小，“绿映巾”写为官之貌，首句描绘了自己年轻出仕时的形象。</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rFonts w:asciiTheme="minorEastAsia" w:hAnsiTheme="minorEastAsia"/>
          <w:color w:val="000000"/>
          <w:sz w:val="24"/>
        </w:rPr>
      </w:pPr>
      <w:r>
        <w:rPr>
          <w:rFonts w:cs="楷体" w:asciiTheme="minorEastAsia" w:hAnsiTheme="minorEastAsia"/>
          <w:color w:val="000000"/>
          <w:sz w:val="24"/>
        </w:rPr>
        <w:t xml:space="preserve">B. </w:t>
      </w:r>
      <w:r>
        <w:rPr>
          <w:rFonts w:cs="宋体" w:asciiTheme="minorEastAsia" w:hAnsiTheme="minorEastAsia"/>
          <w:color w:val="000000"/>
          <w:sz w:val="24"/>
        </w:rPr>
        <w:t>“归耕”一词表明诗人晚年归家田居的境况，看似平常的话语中暗含着失落叹惋之情。</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rFonts w:asciiTheme="minorEastAsia" w:hAnsiTheme="minorEastAsia"/>
          <w:color w:val="000000"/>
          <w:sz w:val="24"/>
        </w:rPr>
      </w:pPr>
      <w:r>
        <w:rPr>
          <w:rFonts w:cs="楷体" w:asciiTheme="minorEastAsia" w:hAnsiTheme="minorEastAsia"/>
          <w:color w:val="000000"/>
          <w:sz w:val="24"/>
        </w:rPr>
        <w:t xml:space="preserve">C. </w:t>
      </w:r>
      <w:r>
        <w:rPr>
          <w:rFonts w:cs="宋体" w:asciiTheme="minorEastAsia" w:hAnsiTheme="minorEastAsia"/>
          <w:color w:val="000000"/>
          <w:sz w:val="24"/>
        </w:rPr>
        <w:t>三、四句回忆当年曾与志趣投合的高官饮酒享乐、与定邦安国的将军比邻而居的情景。</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rFonts w:cs="宋体" w:asciiTheme="minorEastAsia" w:hAnsiTheme="minorEastAsia"/>
          <w:color w:val="000000"/>
          <w:sz w:val="24"/>
        </w:rPr>
      </w:pPr>
      <w:r>
        <w:rPr>
          <w:rFonts w:cs="楷体" w:asciiTheme="minorEastAsia" w:hAnsiTheme="minorEastAsia"/>
          <w:color w:val="000000"/>
          <w:sz w:val="24"/>
        </w:rPr>
        <w:t xml:space="preserve">D. </w:t>
      </w:r>
      <w:r>
        <w:rPr>
          <w:rFonts w:cs="宋体" w:asciiTheme="minorEastAsia" w:hAnsiTheme="minorEastAsia"/>
          <w:color w:val="000000"/>
          <w:sz w:val="24"/>
        </w:rPr>
        <w:t>“非俗吏”与“是陈人”对仗严密整齐，通过今昔对照，也流露出诗人盛时不再的感慨。</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rFonts w:asciiTheme="minorEastAsia" w:hAnsiTheme="minorEastAsia"/>
          <w:b/>
          <w:bCs/>
          <w:color w:val="000000"/>
          <w:sz w:val="24"/>
        </w:rPr>
      </w:pPr>
      <w:r>
        <w:rPr>
          <w:rFonts w:hint="eastAsia" w:ascii="微软雅黑" w:hAnsi="微软雅黑" w:eastAsia="微软雅黑" w:cs="微软雅黑"/>
          <w:b/>
          <w:bCs/>
          <w:i w:val="0"/>
          <w:color w:val="000000" w:themeColor="text1"/>
          <w:w w:val="97"/>
          <w:sz w:val="24"/>
          <w:szCs w:val="24"/>
          <w:lang w:val="en-US" w:eastAsia="zh-CN"/>
          <w14:textFill>
            <w14:solidFill>
              <w14:schemeClr w14:val="tx1"/>
            </w14:solidFill>
          </w14:textFill>
        </w:rPr>
        <w:t>☎</w:t>
      </w:r>
      <w:r>
        <w:rPr>
          <w:rFonts w:cs="宋体" w:asciiTheme="minorEastAsia" w:hAnsiTheme="minorEastAsia"/>
          <w:b/>
          <w:bCs/>
          <w:color w:val="000000"/>
          <w:sz w:val="24"/>
        </w:rPr>
        <w:t>本诗以“自贺”为题，“贺”中包含了诗人哪些情感？请结合诗句简要分析。</w:t>
      </w:r>
      <w:r>
        <w:rPr>
          <w:rFonts w:hint="eastAsia" w:cs="宋体" w:asciiTheme="minorEastAsia" w:hAnsiTheme="minorEastAsia"/>
          <w:b/>
          <w:bCs/>
          <w:color w:val="000000"/>
          <w:sz w:val="24"/>
        </w:rPr>
        <w:t>（6分）</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120" w:lineRule="exact"/>
        <w:jc w:val="left"/>
        <w:textAlignment w:val="center"/>
        <w:rPr>
          <w:rFonts w:hint="eastAsia" w:ascii="宋体" w:hAnsi="宋体" w:cs="宋体"/>
          <w:b/>
          <w:bCs/>
          <w:color w:val="000000"/>
          <w:sz w:val="10"/>
          <w:szCs w:val="10"/>
          <w:lang w:eastAsia="zh-CN"/>
        </w:rPr>
      </w:pPr>
    </w:p>
    <w:p>
      <w:pPr>
        <w:keepNext w:val="0"/>
        <w:keepLines w:val="0"/>
        <w:pageBreakBefore w:val="0"/>
        <w:widowControl w:val="0"/>
        <w:kinsoku/>
        <w:wordWrap/>
        <w:overflowPunct/>
        <w:topLinePunct w:val="0"/>
        <w:autoSpaceDE/>
        <w:autoSpaceDN/>
        <w:bidi w:val="0"/>
        <w:adjustRightInd/>
        <w:snapToGrid/>
        <w:spacing w:line="120" w:lineRule="exact"/>
        <w:jc w:val="left"/>
        <w:textAlignment w:val="center"/>
        <w:rPr>
          <w:rFonts w:hint="eastAsia" w:cs="楷体" w:asciiTheme="minorEastAsia" w:hAnsiTheme="minorEastAsia"/>
          <w:b/>
          <w:bCs/>
          <w:color w:val="000000"/>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eastAsia="宋体"/>
          <w:color w:val="000000"/>
          <w:sz w:val="24"/>
          <w:szCs w:val="24"/>
          <w:lang w:eastAsia="zh-CN"/>
        </w:rPr>
      </w:pPr>
      <w:r>
        <w:rPr>
          <w:rFonts w:hint="eastAsia" w:ascii="宋体" w:hAnsi="宋体" w:cs="宋体"/>
          <w:b/>
          <w:bCs/>
          <w:color w:val="000000"/>
          <w:sz w:val="24"/>
          <w:szCs w:val="24"/>
          <w:lang w:eastAsia="zh-CN"/>
        </w:rPr>
        <w:t>（二）</w:t>
      </w:r>
      <w:r>
        <w:rPr>
          <w:rFonts w:ascii="宋体" w:hAnsi="宋体" w:eastAsia="宋体" w:cs="宋体"/>
          <w:b/>
          <w:bCs/>
          <w:color w:val="000000"/>
          <w:sz w:val="24"/>
          <w:szCs w:val="24"/>
        </w:rPr>
        <w:t>阅读下面这首宋词，完成</w:t>
      </w:r>
      <w:r>
        <w:rPr>
          <w:rFonts w:hint="eastAsia" w:ascii="宋体" w:hAnsi="宋体" w:cs="宋体"/>
          <w:b/>
          <w:bCs/>
          <w:color w:val="000000"/>
          <w:sz w:val="24"/>
          <w:szCs w:val="24"/>
          <w:lang w:val="en-US" w:eastAsia="zh-CN"/>
        </w:rPr>
        <w:t>24</w:t>
      </w:r>
      <w:r>
        <w:rPr>
          <w:rFonts w:ascii="宋体" w:hAnsi="宋体" w:eastAsia="宋体" w:cs="宋体"/>
          <w:b/>
          <w:bCs/>
          <w:color w:val="000000"/>
          <w:sz w:val="24"/>
          <w:szCs w:val="24"/>
        </w:rPr>
        <w:t>题。</w:t>
      </w:r>
      <w:r>
        <w:rPr>
          <w:rFonts w:hint="eastAsia" w:ascii="宋体" w:hAnsi="宋体" w:cs="宋体"/>
          <w:b/>
          <w:bCs/>
          <w:color w:val="000000"/>
          <w:sz w:val="24"/>
          <w:szCs w:val="24"/>
          <w:lang w:eastAsia="zh-CN"/>
        </w:rPr>
        <w:t>（</w:t>
      </w:r>
      <w:r>
        <w:rPr>
          <w:rFonts w:hint="eastAsia" w:ascii="宋体" w:hAnsi="宋体" w:cs="宋体"/>
          <w:b/>
          <w:bCs/>
          <w:color w:val="000000"/>
          <w:sz w:val="24"/>
          <w:szCs w:val="24"/>
          <w:lang w:val="en-US" w:eastAsia="zh-CN"/>
        </w:rPr>
        <w:t>3分</w:t>
      </w:r>
      <w:r>
        <w:rPr>
          <w:rFonts w:hint="eastAsia" w:ascii="宋体" w:hAnsi="宋体" w:cs="宋体"/>
          <w:b/>
          <w:bCs/>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36" w:lineRule="auto"/>
        <w:jc w:val="center"/>
        <w:textAlignment w:val="center"/>
        <w:rPr>
          <w:color w:val="000000"/>
          <w:sz w:val="24"/>
          <w:szCs w:val="24"/>
        </w:rPr>
      </w:pPr>
      <w:r>
        <w:rPr>
          <w:rFonts w:ascii="楷体" w:hAnsi="楷体" w:eastAsia="楷体" w:cs="楷体"/>
          <w:b/>
          <w:color w:val="000000"/>
          <w:sz w:val="24"/>
          <w:szCs w:val="24"/>
        </w:rPr>
        <w:t>临江仙·送王缄</w:t>
      </w:r>
      <w:r>
        <w:rPr>
          <w:rFonts w:ascii="楷体" w:hAnsi="楷体" w:eastAsia="楷体" w:cs="楷体"/>
          <w:b/>
          <w:color w:val="000000"/>
          <w:sz w:val="24"/>
          <w:szCs w:val="24"/>
          <w:vertAlign w:val="superscript"/>
        </w:rPr>
        <w:t>①</w:t>
      </w:r>
    </w:p>
    <w:p>
      <w:pPr>
        <w:keepNext w:val="0"/>
        <w:keepLines w:val="0"/>
        <w:pageBreakBefore w:val="0"/>
        <w:widowControl w:val="0"/>
        <w:kinsoku/>
        <w:wordWrap/>
        <w:overflowPunct/>
        <w:topLinePunct w:val="0"/>
        <w:autoSpaceDE/>
        <w:autoSpaceDN/>
        <w:bidi w:val="0"/>
        <w:adjustRightInd/>
        <w:snapToGrid/>
        <w:spacing w:line="336" w:lineRule="auto"/>
        <w:jc w:val="center"/>
        <w:textAlignment w:val="center"/>
        <w:rPr>
          <w:color w:val="000000"/>
          <w:sz w:val="24"/>
          <w:szCs w:val="24"/>
        </w:rPr>
      </w:pPr>
      <w:r>
        <w:rPr>
          <w:rFonts w:ascii="楷体" w:hAnsi="楷体" w:eastAsia="楷体" w:cs="楷体"/>
          <w:color w:val="000000"/>
          <w:sz w:val="24"/>
          <w:szCs w:val="24"/>
        </w:rPr>
        <w:t>苏轼</w:t>
      </w:r>
    </w:p>
    <w:p>
      <w:pPr>
        <w:keepNext w:val="0"/>
        <w:keepLines w:val="0"/>
        <w:pageBreakBefore w:val="0"/>
        <w:widowControl w:val="0"/>
        <w:kinsoku/>
        <w:wordWrap/>
        <w:overflowPunct/>
        <w:topLinePunct w:val="0"/>
        <w:autoSpaceDE/>
        <w:autoSpaceDN/>
        <w:bidi w:val="0"/>
        <w:adjustRightInd/>
        <w:snapToGrid/>
        <w:spacing w:line="336" w:lineRule="auto"/>
        <w:jc w:val="center"/>
        <w:textAlignment w:val="center"/>
        <w:rPr>
          <w:color w:val="000000"/>
          <w:sz w:val="24"/>
          <w:szCs w:val="24"/>
        </w:rPr>
      </w:pPr>
      <w:r>
        <w:rPr>
          <w:rFonts w:ascii="楷体" w:hAnsi="楷体" w:eastAsia="楷体" w:cs="楷体"/>
          <w:color w:val="000000"/>
          <w:sz w:val="24"/>
          <w:szCs w:val="24"/>
        </w:rPr>
        <w:t>忘却成都来十载，因君未免思量。凭将清泪洒江阳。故山知好在，孤客自悲凉。</w:t>
      </w:r>
    </w:p>
    <w:p>
      <w:pPr>
        <w:keepNext w:val="0"/>
        <w:keepLines w:val="0"/>
        <w:pageBreakBefore w:val="0"/>
        <w:widowControl w:val="0"/>
        <w:kinsoku/>
        <w:wordWrap/>
        <w:overflowPunct/>
        <w:topLinePunct w:val="0"/>
        <w:autoSpaceDE/>
        <w:autoSpaceDN/>
        <w:bidi w:val="0"/>
        <w:adjustRightInd/>
        <w:snapToGrid/>
        <w:spacing w:line="336" w:lineRule="auto"/>
        <w:jc w:val="center"/>
        <w:textAlignment w:val="center"/>
        <w:rPr>
          <w:color w:val="000000"/>
          <w:sz w:val="24"/>
          <w:szCs w:val="24"/>
        </w:rPr>
      </w:pPr>
      <w:r>
        <w:rPr>
          <w:rFonts w:ascii="楷体" w:hAnsi="楷体" w:eastAsia="楷体" w:cs="楷体"/>
          <w:color w:val="000000"/>
          <w:sz w:val="24"/>
          <w:szCs w:val="24"/>
        </w:rPr>
        <w:t>坐上别愁君未见，归来欲断无肠。殷勤且更尽离觞。此身如传舍</w:t>
      </w:r>
      <w:r>
        <w:rPr>
          <w:rFonts w:ascii="楷体" w:hAnsi="楷体" w:eastAsia="楷体" w:cs="楷体"/>
          <w:color w:val="000000"/>
          <w:sz w:val="24"/>
          <w:szCs w:val="24"/>
          <w:vertAlign w:val="superscript"/>
        </w:rPr>
        <w:t>②</w:t>
      </w:r>
      <w:r>
        <w:rPr>
          <w:rFonts w:ascii="楷体" w:hAnsi="楷体" w:eastAsia="楷体" w:cs="楷体"/>
          <w:color w:val="000000"/>
          <w:sz w:val="24"/>
          <w:szCs w:val="24"/>
        </w:rPr>
        <w:t>，何处是吾乡。</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000000"/>
          <w:sz w:val="21"/>
          <w:szCs w:val="21"/>
        </w:rPr>
      </w:pPr>
      <w:r>
        <w:rPr>
          <w:rFonts w:hint="eastAsia" w:ascii="仿宋" w:hAnsi="仿宋" w:eastAsia="仿宋" w:cs="仿宋"/>
          <w:color w:val="000000"/>
          <w:sz w:val="21"/>
          <w:szCs w:val="21"/>
        </w:rPr>
        <w:t>[注]①王缄是苏轼亡妻王弗的弟弟，公元1074年(熙宁七年)王缄到钱塘看望作者，作者作此词相送。②传舍：《汉书·盖宽饶传》云“富贵无常，忽则易人。此如传舍，阅人多矣。”</w:t>
      </w:r>
    </w:p>
    <w:p>
      <w:pPr>
        <w:keepNext w:val="0"/>
        <w:keepLines w:val="0"/>
        <w:pageBreakBefore w:val="0"/>
        <w:widowControl w:val="0"/>
        <w:kinsoku/>
        <w:wordWrap/>
        <w:overflowPunct/>
        <w:topLinePunct w:val="0"/>
        <w:autoSpaceDE/>
        <w:autoSpaceDN/>
        <w:bidi w:val="0"/>
        <w:adjustRightInd/>
        <w:snapToGrid/>
        <w:spacing w:line="120" w:lineRule="exact"/>
        <w:jc w:val="left"/>
        <w:textAlignment w:val="center"/>
        <w:rPr>
          <w:rFonts w:hint="eastAsia"/>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b/>
          <w:bCs/>
          <w:color w:val="000000"/>
          <w:sz w:val="24"/>
          <w:szCs w:val="24"/>
        </w:rPr>
      </w:pPr>
      <w:r>
        <w:rPr>
          <w:rFonts w:hint="eastAsia"/>
          <w:b/>
          <w:bCs/>
          <w:color w:val="000000"/>
          <w:sz w:val="24"/>
          <w:szCs w:val="24"/>
          <w:lang w:val="en-US" w:eastAsia="zh-CN"/>
        </w:rPr>
        <w:t>24</w:t>
      </w:r>
      <w:r>
        <w:rPr>
          <w:b/>
          <w:bCs/>
          <w:color w:val="000000"/>
          <w:sz w:val="24"/>
          <w:szCs w:val="24"/>
        </w:rPr>
        <w:t xml:space="preserve">. </w:t>
      </w:r>
      <w:r>
        <w:rPr>
          <w:rFonts w:ascii="宋体" w:hAnsi="宋体" w:eastAsia="宋体" w:cs="宋体"/>
          <w:b/>
          <w:bCs/>
          <w:color w:val="000000"/>
          <w:sz w:val="24"/>
          <w:szCs w:val="24"/>
        </w:rPr>
        <w:t>下列对这首词的理解和赏析，不正确的一项是（   ）</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开篇“忘却”句与《江城子·十年生死两茫茫》中的“不思量，自难忘”表达的情感相似。</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“故山知好在，孤客自悲凉”一句，承上启下，由思妻之情转到对自身孤独处境的感叹。</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“坐上别愁君未见”中的“君”是指作者亡妻王弗，意指除妻子外自己的心思无人能懂。</w:t>
      </w:r>
    </w:p>
    <w:p>
      <w:pPr>
        <w:keepNext w:val="0"/>
        <w:keepLines w:val="0"/>
        <w:pageBreakBefore w:val="0"/>
        <w:widowControl w:val="0"/>
        <w:kinsoku/>
        <w:wordWrap/>
        <w:overflowPunct/>
        <w:topLinePunct w:val="0"/>
        <w:autoSpaceDE/>
        <w:autoSpaceDN/>
        <w:bidi w:val="0"/>
        <w:adjustRightInd/>
        <w:snapToGrid/>
        <w:spacing w:line="324" w:lineRule="auto"/>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全词的中心句是“此身如传舍，何处是吾乡”，写出词人渴望早日结束漂泊的内心憧憬。</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b/>
          <w:bCs/>
          <w:color w:val="000000"/>
          <w:sz w:val="24"/>
          <w:szCs w:val="24"/>
        </w:rPr>
      </w:pPr>
      <w:r>
        <w:rPr>
          <w:rFonts w:hint="eastAsia" w:ascii="微软雅黑" w:hAnsi="微软雅黑" w:eastAsia="微软雅黑" w:cs="微软雅黑"/>
          <w:b/>
          <w:bCs/>
          <w:i w:val="0"/>
          <w:color w:val="000000" w:themeColor="text1"/>
          <w:w w:val="97"/>
          <w:sz w:val="24"/>
          <w:szCs w:val="24"/>
          <w:lang w:val="en-US" w:eastAsia="zh-CN"/>
          <w14:textFill>
            <w14:solidFill>
              <w14:schemeClr w14:val="tx1"/>
            </w14:solidFill>
          </w14:textFill>
        </w:rPr>
        <w:t>☎</w:t>
      </w:r>
      <w:r>
        <w:rPr>
          <w:rFonts w:ascii="宋体" w:hAnsi="宋体" w:eastAsia="宋体" w:cs="宋体"/>
          <w:b/>
          <w:bCs/>
          <w:color w:val="000000"/>
          <w:sz w:val="24"/>
          <w:szCs w:val="24"/>
        </w:rPr>
        <w:t>本词是如何运用多种手法表达丰富的情感的？请简要分析。</w:t>
      </w:r>
    </w:p>
    <w:p>
      <w:pPr>
        <w:keepNext w:val="0"/>
        <w:keepLines w:val="0"/>
        <w:pageBreakBefore w:val="0"/>
        <w:kinsoku/>
        <w:overflowPunct/>
        <w:topLinePunct w:val="0"/>
        <w:autoSpaceDE/>
        <w:autoSpaceDN/>
        <w:bidi w:val="0"/>
        <w:adjustRightInd/>
        <w:snapToGrid/>
        <w:spacing w:line="288" w:lineRule="auto"/>
        <w:jc w:val="left"/>
        <w:textAlignment w:val="center"/>
        <w:rPr>
          <w:rFonts w:hint="eastAsia"/>
        </w:rPr>
      </w:pPr>
      <w:r>
        <w:rPr>
          <w:rFonts w:hint="eastAsia"/>
          <w:sz w:val="21"/>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9"/>
        <w:keepNext w:val="0"/>
        <w:keepLines w:val="0"/>
        <w:pageBreakBefore w:val="0"/>
        <w:widowControl w:val="0"/>
        <w:kinsoku/>
        <w:wordWrap/>
        <w:overflowPunct/>
        <w:topLinePunct w:val="0"/>
        <w:autoSpaceDE/>
        <w:autoSpaceDN/>
        <w:bidi w:val="0"/>
        <w:adjustRightInd w:val="0"/>
        <w:snapToGrid w:val="0"/>
        <w:spacing w:line="240" w:lineRule="auto"/>
        <w:rPr>
          <w:rFonts w:hint="eastAsia" w:ascii="华文中宋" w:hAnsi="华文中宋" w:eastAsia="华文中宋" w:cs="华文中宋"/>
          <w:b/>
          <w:bCs w:val="0"/>
          <w:sz w:val="10"/>
          <w:szCs w:val="10"/>
        </w:rPr>
      </w:pPr>
    </w:p>
    <w:p>
      <w:pPr>
        <w:pStyle w:val="9"/>
        <w:keepNext w:val="0"/>
        <w:keepLines w:val="0"/>
        <w:pageBreakBefore w:val="0"/>
        <w:widowControl w:val="0"/>
        <w:kinsoku/>
        <w:wordWrap/>
        <w:overflowPunct/>
        <w:topLinePunct w:val="0"/>
        <w:autoSpaceDE/>
        <w:autoSpaceDN/>
        <w:bidi w:val="0"/>
        <w:adjustRightInd w:val="0"/>
        <w:snapToGrid w:val="0"/>
        <w:spacing w:line="240" w:lineRule="auto"/>
        <w:rPr>
          <w:rFonts w:hint="eastAsia" w:ascii="华文中宋" w:hAnsi="华文中宋" w:eastAsia="华文中宋" w:cs="华文中宋"/>
          <w:b/>
          <w:bCs w:val="0"/>
          <w:sz w:val="10"/>
          <w:szCs w:val="10"/>
        </w:rPr>
      </w:pPr>
    </w:p>
    <w:p>
      <w:pPr>
        <w:pStyle w:val="9"/>
        <w:keepNext w:val="0"/>
        <w:keepLines w:val="0"/>
        <w:pageBreakBefore w:val="0"/>
        <w:widowControl w:val="0"/>
        <w:kinsoku/>
        <w:wordWrap/>
        <w:overflowPunct/>
        <w:topLinePunct w:val="0"/>
        <w:autoSpaceDE/>
        <w:autoSpaceDN/>
        <w:bidi w:val="0"/>
        <w:adjustRightInd w:val="0"/>
        <w:snapToGrid w:val="0"/>
        <w:spacing w:line="240" w:lineRule="auto"/>
        <w:rPr>
          <w:rFonts w:hint="eastAsia" w:ascii="华文中宋" w:hAnsi="华文中宋" w:eastAsia="华文中宋" w:cs="华文中宋"/>
          <w:b/>
          <w:bCs w:val="0"/>
          <w:sz w:val="24"/>
          <w:szCs w:val="24"/>
        </w:rPr>
      </w:pPr>
      <w:r>
        <w:rPr>
          <w:rFonts w:hint="eastAsia" w:ascii="华文中宋" w:hAnsi="华文中宋" w:eastAsia="华文中宋" w:cs="华文中宋"/>
          <w:b/>
          <w:bCs w:val="0"/>
          <w:sz w:val="24"/>
          <w:szCs w:val="24"/>
        </w:rPr>
        <w:t>三、语言文字运用(</w:t>
      </w:r>
      <w:r>
        <w:rPr>
          <w:rFonts w:hint="eastAsia" w:ascii="华文中宋" w:hAnsi="华文中宋" w:eastAsia="华文中宋" w:cs="华文中宋"/>
          <w:b/>
          <w:bCs w:val="0"/>
          <w:sz w:val="24"/>
          <w:szCs w:val="24"/>
          <w:lang w:val="en-US" w:eastAsia="zh-CN"/>
        </w:rPr>
        <w:t>18</w:t>
      </w:r>
      <w:r>
        <w:rPr>
          <w:rFonts w:hint="eastAsia" w:ascii="华文中宋" w:hAnsi="华文中宋" w:eastAsia="华文中宋" w:cs="华文中宋"/>
          <w:b/>
          <w:bCs w:val="0"/>
          <w:sz w:val="24"/>
          <w:szCs w:val="24"/>
        </w:rPr>
        <w:t>分)</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b/>
          <w:bCs w:val="0"/>
          <w:sz w:val="24"/>
          <w:szCs w:val="24"/>
          <w:lang w:val="en-US" w:eastAsia="zh-CN"/>
        </w:rPr>
      </w:pPr>
      <w:r>
        <w:rPr>
          <w:rFonts w:ascii="宋体" w:hAnsi="宋体" w:eastAsia="宋体" w:cs="宋体"/>
          <w:b/>
          <w:bCs w:val="0"/>
          <w:color w:val="000000"/>
          <w:sz w:val="24"/>
          <w:szCs w:val="24"/>
        </w:rPr>
        <w:t>（一）</w:t>
      </w:r>
      <w:r>
        <w:rPr>
          <w:rFonts w:hint="default" w:ascii="Times New Roman" w:hAnsi="Times New Roman" w:eastAsia="宋体" w:cs="Times New Roman"/>
          <w:b/>
          <w:bCs w:val="0"/>
          <w:sz w:val="24"/>
          <w:szCs w:val="24"/>
        </w:rPr>
        <w:t>阅读下面的文字，壳成</w:t>
      </w:r>
      <w:r>
        <w:rPr>
          <w:rFonts w:hint="eastAsia" w:cs="Times New Roman"/>
          <w:b/>
          <w:bCs w:val="0"/>
          <w:sz w:val="24"/>
          <w:szCs w:val="24"/>
          <w:lang w:val="en-US" w:eastAsia="zh-CN"/>
        </w:rPr>
        <w:t>25</w:t>
      </w:r>
      <w:r>
        <w:rPr>
          <w:rFonts w:hint="default" w:ascii="Times New Roman" w:hAnsi="Times New Roman" w:eastAsia="宋体" w:cs="Times New Roman"/>
          <w:b/>
          <w:bCs w:val="0"/>
          <w:sz w:val="24"/>
          <w:szCs w:val="24"/>
        </w:rPr>
        <w:t>～2</w:t>
      </w:r>
      <w:r>
        <w:rPr>
          <w:rFonts w:hint="eastAsia" w:cs="Times New Roman"/>
          <w:b/>
          <w:bCs w:val="0"/>
          <w:sz w:val="24"/>
          <w:szCs w:val="24"/>
          <w:lang w:val="en-US" w:eastAsia="zh-CN"/>
        </w:rPr>
        <w:t>7</w:t>
      </w:r>
      <w:r>
        <w:rPr>
          <w:rFonts w:hint="default" w:ascii="Times New Roman" w:hAnsi="Times New Roman" w:eastAsia="宋体" w:cs="Times New Roman"/>
          <w:b/>
          <w:bCs w:val="0"/>
          <w:sz w:val="24"/>
          <w:szCs w:val="24"/>
        </w:rPr>
        <w:t>题。</w:t>
      </w:r>
      <w:r>
        <w:rPr>
          <w:rFonts w:hint="eastAsia" w:cs="Times New Roman"/>
          <w:b/>
          <w:bCs w:val="0"/>
          <w:sz w:val="24"/>
          <w:szCs w:val="24"/>
          <w:lang w:val="en-US" w:eastAsia="zh-CN"/>
        </w:rPr>
        <w:t>(9分)</w:t>
      </w:r>
    </w:p>
    <w:p>
      <w:pPr>
        <w:pStyle w:val="9"/>
        <w:keepNext w:val="0"/>
        <w:keepLines w:val="0"/>
        <w:pageBreakBefore w:val="0"/>
        <w:widowControl w:val="0"/>
        <w:kinsoku/>
        <w:wordWrap/>
        <w:overflowPunct/>
        <w:topLinePunct w:val="0"/>
        <w:autoSpaceDE/>
        <w:autoSpaceDN/>
        <w:bidi w:val="0"/>
        <w:adjustRightInd w:val="0"/>
        <w:snapToGrid w:val="0"/>
        <w:spacing w:line="240" w:lineRule="auto"/>
        <w:rPr>
          <w:rFonts w:hint="eastAsia" w:ascii="华文中宋" w:hAnsi="华文中宋" w:eastAsia="华文中宋" w:cs="华文中宋"/>
          <w:b/>
          <w:bCs w:val="0"/>
          <w:sz w:val="10"/>
          <w:szCs w:val="10"/>
        </w:rPr>
      </w:pPr>
    </w:p>
    <w:p>
      <w:pPr>
        <w:keepNext w:val="0"/>
        <w:keepLines w:val="0"/>
        <w:pageBreakBefore w:val="0"/>
        <w:widowControl w:val="0"/>
        <w:shd w:val="clear" w:color="auto" w:fill="auto"/>
        <w:kinsoku/>
        <w:wordWrap/>
        <w:overflowPunct/>
        <w:topLinePunct w:val="0"/>
        <w:autoSpaceDE/>
        <w:autoSpaceDN/>
        <w:bidi w:val="0"/>
        <w:adjustRightInd/>
        <w:snapToGrid/>
        <w:spacing w:line="324" w:lineRule="auto"/>
        <w:ind w:firstLine="420"/>
        <w:jc w:val="left"/>
        <w:textAlignment w:val="auto"/>
        <w:rPr>
          <w:b w:val="0"/>
          <w:bCs/>
          <w:sz w:val="24"/>
          <w:szCs w:val="24"/>
        </w:rPr>
      </w:pPr>
      <w:r>
        <w:rPr>
          <w:rFonts w:ascii="楷体" w:hAnsi="楷体" w:eastAsia="楷体" w:cs="楷体"/>
          <w:b w:val="0"/>
          <w:bCs/>
          <w:sz w:val="24"/>
          <w:szCs w:val="24"/>
        </w:rPr>
        <w:t>在我有限的认知和经验里，四面孔子雕像还是第一回见到。四面，可以理解为传统的</w:t>
      </w:r>
      <w:r>
        <w:rPr>
          <w:b w:val="0"/>
          <w:bCs/>
          <w:sz w:val="24"/>
          <w:szCs w:val="24"/>
        </w:rPr>
        <w:t>“</w:t>
      </w:r>
      <w:r>
        <w:rPr>
          <w:rFonts w:ascii="楷体" w:hAnsi="楷体" w:eastAsia="楷体" w:cs="楷体"/>
          <w:b w:val="0"/>
          <w:bCs/>
          <w:sz w:val="24"/>
          <w:szCs w:val="24"/>
        </w:rPr>
        <w:t>四至</w:t>
      </w:r>
      <w:r>
        <w:rPr>
          <w:b w:val="0"/>
          <w:bCs/>
          <w:sz w:val="24"/>
          <w:szCs w:val="24"/>
        </w:rPr>
        <w:t>”</w:t>
      </w:r>
      <w:r>
        <w:rPr>
          <w:rFonts w:ascii="楷体" w:hAnsi="楷体" w:eastAsia="楷体" w:cs="楷体"/>
          <w:b w:val="0"/>
          <w:bCs/>
          <w:sz w:val="24"/>
          <w:szCs w:val="24"/>
        </w:rPr>
        <w:t>，即君子修为需要达到的</w:t>
      </w:r>
      <w:r>
        <w:rPr>
          <w:b w:val="0"/>
          <w:bCs/>
          <w:sz w:val="24"/>
          <w:szCs w:val="24"/>
        </w:rPr>
        <w:t>“</w:t>
      </w:r>
      <w:r>
        <w:rPr>
          <w:rFonts w:ascii="楷体" w:hAnsi="楷体" w:eastAsia="楷体" w:cs="楷体"/>
          <w:b w:val="0"/>
          <w:bCs/>
          <w:sz w:val="24"/>
          <w:szCs w:val="24"/>
        </w:rPr>
        <w:t>修身、齐家、治国、平天下</w:t>
      </w:r>
      <w:r>
        <w:rPr>
          <w:b w:val="0"/>
          <w:bCs/>
          <w:sz w:val="24"/>
          <w:szCs w:val="24"/>
        </w:rPr>
        <w:t>”</w:t>
      </w:r>
      <w:r>
        <w:rPr>
          <w:rFonts w:ascii="楷体" w:hAnsi="楷体" w:eastAsia="楷体" w:cs="楷体"/>
          <w:b w:val="0"/>
          <w:bCs/>
          <w:sz w:val="24"/>
          <w:szCs w:val="24"/>
        </w:rPr>
        <w:t>四个目标。当然，四至是递进式的，不同的人实现的目标各不一样</w:t>
      </w:r>
      <w:r>
        <w:rPr>
          <w:rFonts w:hint="eastAsia" w:ascii="楷体" w:hAnsi="楷体" w:eastAsia="楷体" w:cs="楷体"/>
          <w:b w:val="0"/>
          <w:bCs/>
          <w:sz w:val="24"/>
          <w:szCs w:val="24"/>
          <w:lang w:val="en-US" w:eastAsia="zh-CN"/>
        </w:rPr>
        <w:t>,</w:t>
      </w:r>
      <w:r>
        <w:rPr>
          <w:rFonts w:ascii="楷体" w:hAnsi="楷体" w:eastAsia="楷体" w:cs="楷体"/>
          <w:b w:val="0"/>
          <w:bCs/>
          <w:sz w:val="24"/>
          <w:szCs w:val="24"/>
        </w:rPr>
        <w:t>孔子从来不认为每个弟子的修为都应该达到这四至。孔子主张______，也主张_______，在不同的专业和不同的岗位上都可以成为有作为的君子。如同这尊雕像一样，虽然指向不同却基于一体，把它们聚合成一体的是学习，向古人学，向社会学，向自然学。学，然后知不足；教，然后知困。从这层意义上讲，四面孔子立于校园是再恰当不过了。_________，这尊孔子四面雕像在我心中活起来了。我深知孔子作为国人的骄傲，不仅只有</w:t>
      </w:r>
      <w:r>
        <w:rPr>
          <w:b w:val="0"/>
          <w:bCs/>
          <w:sz w:val="24"/>
          <w:szCs w:val="24"/>
        </w:rPr>
        <w:t>“</w:t>
      </w:r>
      <w:r>
        <w:rPr>
          <w:rFonts w:ascii="楷体" w:hAnsi="楷体" w:eastAsia="楷体" w:cs="楷体"/>
          <w:b w:val="0"/>
          <w:bCs/>
          <w:sz w:val="24"/>
          <w:szCs w:val="24"/>
        </w:rPr>
        <w:t>四面</w:t>
      </w:r>
      <w:r>
        <w:rPr>
          <w:b w:val="0"/>
          <w:bCs/>
          <w:sz w:val="24"/>
          <w:szCs w:val="24"/>
        </w:rPr>
        <w:t>”</w:t>
      </w:r>
      <w:r>
        <w:rPr>
          <w:rFonts w:ascii="楷体" w:hAnsi="楷体" w:eastAsia="楷体" w:cs="楷体"/>
          <w:b w:val="0"/>
          <w:bCs/>
          <w:sz w:val="24"/>
          <w:szCs w:val="24"/>
        </w:rPr>
        <w:t>；我们悠久的文化传统中，还有诸子百家，文史英华，巧匠百工，唐风宋韵……在文化日益自觉、日益自信的新时代，中国社会对优秀传统文化的理解日益加深，传统文化之美越来越融入人们的日常生活。</w:t>
      </w:r>
      <w:r>
        <w:rPr>
          <w:b w:val="0"/>
          <w:bCs/>
          <w:sz w:val="24"/>
          <w:szCs w:val="24"/>
        </w:rPr>
        <w:t>“</w:t>
      </w:r>
      <w:r>
        <w:rPr>
          <w:rFonts w:ascii="楷体" w:hAnsi="楷体" w:eastAsia="楷体" w:cs="楷体"/>
          <w:b w:val="0"/>
          <w:bCs/>
          <w:sz w:val="24"/>
          <w:szCs w:val="24"/>
        </w:rPr>
        <w:t>四面孔子</w:t>
      </w:r>
      <w:r>
        <w:rPr>
          <w:b w:val="0"/>
          <w:bCs/>
          <w:sz w:val="24"/>
          <w:szCs w:val="24"/>
        </w:rPr>
        <w:t>”</w:t>
      </w:r>
      <w:r>
        <w:rPr>
          <w:rFonts w:ascii="楷体" w:hAnsi="楷体" w:eastAsia="楷体" w:cs="楷体"/>
          <w:b w:val="0"/>
          <w:bCs/>
          <w:sz w:val="24"/>
          <w:szCs w:val="24"/>
        </w:rPr>
        <w:t>这样________的作品，正在成为优秀传统文化新的打开方式。</w:t>
      </w:r>
      <w:r>
        <w:rPr>
          <w:rFonts w:ascii="楷体" w:hAnsi="楷体" w:eastAsia="楷体" w:cs="楷体"/>
          <w:b w:val="0"/>
          <w:bCs/>
          <w:sz w:val="24"/>
          <w:szCs w:val="24"/>
          <w:u w:val="wave"/>
        </w:rPr>
        <w:t>通过一个古今贯通、中西融汇、文质兼美的文化图景将正徐徐展开，有待我们尽情挥洒、融入其中。</w:t>
      </w:r>
    </w:p>
    <w:p>
      <w:pPr>
        <w:keepNext w:val="0"/>
        <w:keepLines w:val="0"/>
        <w:pageBreakBefore w:val="0"/>
        <w:widowControl w:val="0"/>
        <w:shd w:val="clear" w:color="auto" w:fill="auto"/>
        <w:kinsoku/>
        <w:wordWrap/>
        <w:overflowPunct/>
        <w:topLinePunct w:val="0"/>
        <w:autoSpaceDE/>
        <w:autoSpaceDN/>
        <w:bidi w:val="0"/>
        <w:adjustRightInd/>
        <w:snapToGrid/>
        <w:spacing w:line="160" w:lineRule="exact"/>
        <w:jc w:val="left"/>
        <w:textAlignment w:val="auto"/>
        <w:rPr>
          <w:rFonts w:hint="eastAsia"/>
          <w:b/>
          <w:bCs w:val="0"/>
          <w:sz w:val="10"/>
          <w:szCs w:val="1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bCs w:val="0"/>
          <w:sz w:val="24"/>
          <w:szCs w:val="24"/>
        </w:rPr>
      </w:pPr>
      <w:r>
        <w:rPr>
          <w:rFonts w:hint="eastAsia"/>
          <w:b/>
          <w:bCs w:val="0"/>
          <w:sz w:val="24"/>
          <w:szCs w:val="24"/>
          <w:lang w:val="en-US" w:eastAsia="zh-CN"/>
        </w:rPr>
        <w:t>25</w:t>
      </w:r>
      <w:r>
        <w:rPr>
          <w:b/>
          <w:bCs w:val="0"/>
          <w:sz w:val="24"/>
          <w:szCs w:val="24"/>
        </w:rPr>
        <w:t>．依次填入文中横线上的词语，全部恰当的一项是（</w:t>
      </w:r>
      <w:r>
        <w:rPr>
          <w:rFonts w:ascii="Times New Roman" w:hAnsi="Times New Roman" w:eastAsia="Times New Roman" w:cs="Times New Roman"/>
          <w:b/>
          <w:bCs w:val="0"/>
          <w:kern w:val="0"/>
          <w:sz w:val="24"/>
          <w:szCs w:val="24"/>
        </w:rPr>
        <w:t>   </w:t>
      </w:r>
      <w:r>
        <w:rPr>
          <w:b/>
          <w:bCs w:val="0"/>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A．不耻下问</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rFonts w:ascii="Times New Roman" w:hAnsi="Times New Roman" w:eastAsia="Times New Roman" w:cs="Times New Roman"/>
          <w:b w:val="0"/>
          <w:bCs/>
          <w:kern w:val="0"/>
          <w:sz w:val="24"/>
          <w:szCs w:val="24"/>
        </w:rPr>
        <w:t> </w:t>
      </w:r>
      <w:r>
        <w:rPr>
          <w:b w:val="0"/>
          <w:bCs/>
          <w:sz w:val="24"/>
          <w:szCs w:val="24"/>
        </w:rPr>
        <w:t>因人而异</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毋庸置疑</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别具匠心</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B．有教无类</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因人而异</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无可辩驳</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独具匠心</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C．有教无类</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因材施教</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毋庸置疑</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独具匠心</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D．不耻下问</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因材施教</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无可辩驳</w:t>
      </w:r>
      <w:r>
        <w:rPr>
          <w:rFonts w:ascii="Times New Roman" w:hAnsi="Times New Roman" w:eastAsia="Times New Roman" w:cs="Times New Roman"/>
          <w:b w:val="0"/>
          <w:bCs/>
          <w:kern w:val="0"/>
          <w:sz w:val="24"/>
          <w:szCs w:val="24"/>
        </w:rPr>
        <w:t>    </w:t>
      </w:r>
      <w:r>
        <w:rPr>
          <w:rFonts w:hint="eastAsia" w:eastAsia="宋体" w:cs="Times New Roman"/>
          <w:b w:val="0"/>
          <w:bCs/>
          <w:kern w:val="0"/>
          <w:sz w:val="24"/>
          <w:szCs w:val="24"/>
          <w:lang w:val="en-US" w:eastAsia="zh-CN"/>
        </w:rPr>
        <w:t xml:space="preserve">   </w:t>
      </w:r>
      <w:r>
        <w:rPr>
          <w:b w:val="0"/>
          <w:bCs/>
          <w:sz w:val="24"/>
          <w:szCs w:val="24"/>
        </w:rPr>
        <w:t>别具匠心</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bCs w:val="0"/>
          <w:sz w:val="24"/>
          <w:szCs w:val="24"/>
        </w:rPr>
      </w:pPr>
      <w:r>
        <w:rPr>
          <w:rFonts w:hint="eastAsia"/>
          <w:b/>
          <w:bCs w:val="0"/>
          <w:sz w:val="24"/>
          <w:szCs w:val="24"/>
          <w:lang w:val="en-US" w:eastAsia="zh-CN"/>
        </w:rPr>
        <w:t>26</w:t>
      </w:r>
      <w:r>
        <w:rPr>
          <w:b/>
          <w:bCs w:val="0"/>
          <w:sz w:val="24"/>
          <w:szCs w:val="24"/>
        </w:rPr>
        <w:t>．文中画波浪线的句子有语病，下列修改最恰当的一项是（</w:t>
      </w:r>
      <w:r>
        <w:rPr>
          <w:rFonts w:ascii="Times New Roman" w:hAnsi="Times New Roman" w:eastAsia="Times New Roman" w:cs="Times New Roman"/>
          <w:b/>
          <w:bCs w:val="0"/>
          <w:kern w:val="0"/>
          <w:sz w:val="24"/>
          <w:szCs w:val="24"/>
        </w:rPr>
        <w:t>   </w:t>
      </w:r>
      <w:r>
        <w:rPr>
          <w:b/>
          <w:bCs w:val="0"/>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A</w:t>
      </w:r>
      <w:r>
        <w:rPr>
          <w:rFonts w:hint="eastAsia"/>
          <w:b w:val="0"/>
          <w:bCs/>
          <w:sz w:val="24"/>
          <w:szCs w:val="24"/>
          <w:lang w:val="en-US" w:eastAsia="zh-CN"/>
        </w:rPr>
        <w:t>.</w:t>
      </w:r>
      <w:r>
        <w:rPr>
          <w:b w:val="0"/>
          <w:bCs/>
          <w:sz w:val="24"/>
          <w:szCs w:val="24"/>
        </w:rPr>
        <w:t>通过一个古今贯通</w:t>
      </w:r>
      <w:r>
        <w:rPr>
          <w:b w:val="0"/>
          <w:bCs/>
          <w:spacing w:val="-40"/>
          <w:sz w:val="24"/>
          <w:szCs w:val="24"/>
        </w:rPr>
        <w:t>、</w:t>
      </w:r>
      <w:r>
        <w:rPr>
          <w:b w:val="0"/>
          <w:bCs/>
          <w:sz w:val="24"/>
          <w:szCs w:val="24"/>
        </w:rPr>
        <w:t>中西融汇</w:t>
      </w:r>
      <w:r>
        <w:rPr>
          <w:b w:val="0"/>
          <w:bCs/>
          <w:spacing w:val="-40"/>
          <w:sz w:val="24"/>
          <w:szCs w:val="24"/>
        </w:rPr>
        <w:t>、</w:t>
      </w:r>
      <w:r>
        <w:rPr>
          <w:b w:val="0"/>
          <w:bCs/>
          <w:sz w:val="24"/>
          <w:szCs w:val="24"/>
        </w:rPr>
        <w:t>文</w:t>
      </w:r>
      <w:r>
        <w:rPr>
          <w:b w:val="0"/>
          <w:bCs/>
          <w:spacing w:val="-11"/>
          <w:sz w:val="24"/>
          <w:szCs w:val="24"/>
        </w:rPr>
        <w:t>质兼美的文化图景将正徐徐展</w:t>
      </w:r>
      <w:r>
        <w:rPr>
          <w:b w:val="0"/>
          <w:bCs/>
          <w:sz w:val="24"/>
          <w:szCs w:val="24"/>
        </w:rPr>
        <w:t>开</w:t>
      </w:r>
      <w:r>
        <w:rPr>
          <w:rFonts w:hint="eastAsia"/>
          <w:b w:val="0"/>
          <w:bCs/>
          <w:sz w:val="24"/>
          <w:szCs w:val="24"/>
          <w:lang w:val="en-US" w:eastAsia="zh-CN"/>
        </w:rPr>
        <w:t>,</w:t>
      </w:r>
      <w:r>
        <w:rPr>
          <w:b w:val="0"/>
          <w:bCs/>
          <w:sz w:val="24"/>
          <w:szCs w:val="24"/>
        </w:rPr>
        <w:t>有待我们融入其中</w:t>
      </w:r>
      <w:r>
        <w:rPr>
          <w:b w:val="0"/>
          <w:bCs/>
          <w:spacing w:val="-40"/>
          <w:sz w:val="24"/>
          <w:szCs w:val="24"/>
        </w:rPr>
        <w:t>、</w:t>
      </w:r>
      <w:r>
        <w:rPr>
          <w:b w:val="0"/>
          <w:bCs/>
          <w:sz w:val="24"/>
          <w:szCs w:val="24"/>
        </w:rPr>
        <w:t>尽情挥洒。</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B</w:t>
      </w:r>
      <w:r>
        <w:rPr>
          <w:rFonts w:hint="eastAsia"/>
          <w:b w:val="0"/>
          <w:bCs/>
          <w:sz w:val="24"/>
          <w:szCs w:val="24"/>
          <w:lang w:val="en-US" w:eastAsia="zh-CN"/>
        </w:rPr>
        <w:t>.</w:t>
      </w:r>
      <w:r>
        <w:rPr>
          <w:b w:val="0"/>
          <w:bCs/>
          <w:sz w:val="24"/>
          <w:szCs w:val="24"/>
        </w:rPr>
        <w:t>一个古今贯通</w:t>
      </w:r>
      <w:r>
        <w:rPr>
          <w:b w:val="0"/>
          <w:bCs/>
          <w:spacing w:val="-40"/>
          <w:sz w:val="24"/>
          <w:szCs w:val="24"/>
        </w:rPr>
        <w:t>、</w:t>
      </w:r>
      <w:r>
        <w:rPr>
          <w:b w:val="0"/>
          <w:bCs/>
          <w:sz w:val="24"/>
          <w:szCs w:val="24"/>
        </w:rPr>
        <w:t>中西融汇</w:t>
      </w:r>
      <w:r>
        <w:rPr>
          <w:b w:val="0"/>
          <w:bCs/>
          <w:spacing w:val="-40"/>
          <w:sz w:val="24"/>
          <w:szCs w:val="24"/>
        </w:rPr>
        <w:t>、</w:t>
      </w:r>
      <w:r>
        <w:rPr>
          <w:b w:val="0"/>
          <w:bCs/>
          <w:sz w:val="24"/>
          <w:szCs w:val="24"/>
        </w:rPr>
        <w:t>文质兼美的文化图景将正徐徐展开</w:t>
      </w:r>
      <w:r>
        <w:rPr>
          <w:b w:val="0"/>
          <w:bCs/>
          <w:spacing w:val="-40"/>
          <w:sz w:val="24"/>
          <w:szCs w:val="24"/>
        </w:rPr>
        <w:t>，</w:t>
      </w:r>
      <w:r>
        <w:rPr>
          <w:b w:val="0"/>
          <w:bCs/>
          <w:sz w:val="24"/>
          <w:szCs w:val="24"/>
        </w:rPr>
        <w:t>有待我们尽情挥洒、融入其中。</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C</w:t>
      </w:r>
      <w:r>
        <w:rPr>
          <w:rFonts w:hint="eastAsia"/>
          <w:b w:val="0"/>
          <w:bCs/>
          <w:sz w:val="24"/>
          <w:szCs w:val="24"/>
          <w:lang w:val="en-US" w:eastAsia="zh-CN"/>
        </w:rPr>
        <w:t>.</w:t>
      </w:r>
      <w:r>
        <w:rPr>
          <w:b w:val="0"/>
          <w:bCs/>
          <w:sz w:val="24"/>
          <w:szCs w:val="24"/>
        </w:rPr>
        <w:t>一个古今贯通</w:t>
      </w:r>
      <w:r>
        <w:rPr>
          <w:b w:val="0"/>
          <w:bCs/>
          <w:spacing w:val="-40"/>
          <w:sz w:val="24"/>
          <w:szCs w:val="24"/>
        </w:rPr>
        <w:t>、</w:t>
      </w:r>
      <w:r>
        <w:rPr>
          <w:b w:val="0"/>
          <w:bCs/>
          <w:sz w:val="24"/>
          <w:szCs w:val="24"/>
        </w:rPr>
        <w:t>中西融汇</w:t>
      </w:r>
      <w:r>
        <w:rPr>
          <w:b w:val="0"/>
          <w:bCs/>
          <w:spacing w:val="-40"/>
          <w:sz w:val="24"/>
          <w:szCs w:val="24"/>
        </w:rPr>
        <w:t>、</w:t>
      </w:r>
      <w:r>
        <w:rPr>
          <w:b w:val="0"/>
          <w:bCs/>
          <w:sz w:val="24"/>
          <w:szCs w:val="24"/>
        </w:rPr>
        <w:t>文质兼美的文化图景正徐徐展开</w:t>
      </w:r>
      <w:r>
        <w:rPr>
          <w:b w:val="0"/>
          <w:bCs/>
          <w:spacing w:val="-40"/>
          <w:sz w:val="24"/>
          <w:szCs w:val="24"/>
        </w:rPr>
        <w:t>，</w:t>
      </w:r>
      <w:r>
        <w:rPr>
          <w:b w:val="0"/>
          <w:bCs/>
          <w:sz w:val="24"/>
          <w:szCs w:val="24"/>
        </w:rPr>
        <w:t>有待我们融入其中、尽情挥洒。</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D</w:t>
      </w:r>
      <w:r>
        <w:rPr>
          <w:rFonts w:hint="eastAsia"/>
          <w:b w:val="0"/>
          <w:bCs/>
          <w:sz w:val="24"/>
          <w:szCs w:val="24"/>
          <w:lang w:val="en-US" w:eastAsia="zh-CN"/>
        </w:rPr>
        <w:t>.</w:t>
      </w:r>
      <w:r>
        <w:rPr>
          <w:b w:val="0"/>
          <w:bCs/>
          <w:sz w:val="24"/>
          <w:szCs w:val="24"/>
        </w:rPr>
        <w:t>通过一个古今贯通</w:t>
      </w:r>
      <w:r>
        <w:rPr>
          <w:b w:val="0"/>
          <w:bCs/>
          <w:spacing w:val="-40"/>
          <w:sz w:val="24"/>
          <w:szCs w:val="24"/>
        </w:rPr>
        <w:t>、</w:t>
      </w:r>
      <w:r>
        <w:rPr>
          <w:b w:val="0"/>
          <w:bCs/>
          <w:sz w:val="24"/>
          <w:szCs w:val="24"/>
        </w:rPr>
        <w:t>中西融汇</w:t>
      </w:r>
      <w:r>
        <w:rPr>
          <w:b w:val="0"/>
          <w:bCs/>
          <w:spacing w:val="-40"/>
          <w:sz w:val="24"/>
          <w:szCs w:val="24"/>
        </w:rPr>
        <w:t>、</w:t>
      </w:r>
      <w:r>
        <w:rPr>
          <w:b w:val="0"/>
          <w:bCs/>
          <w:sz w:val="24"/>
          <w:szCs w:val="24"/>
        </w:rPr>
        <w:t>文质兼美的文化图景正徐徐展开</w:t>
      </w:r>
      <w:r>
        <w:rPr>
          <w:rFonts w:hint="eastAsia"/>
          <w:b w:val="0"/>
          <w:bCs/>
          <w:sz w:val="24"/>
          <w:szCs w:val="24"/>
          <w:lang w:val="en-US" w:eastAsia="zh-CN"/>
        </w:rPr>
        <w:t>,</w:t>
      </w:r>
      <w:r>
        <w:rPr>
          <w:b w:val="0"/>
          <w:bCs/>
          <w:sz w:val="24"/>
          <w:szCs w:val="24"/>
        </w:rPr>
        <w:t>有待我们尽情挥洒</w:t>
      </w:r>
      <w:r>
        <w:rPr>
          <w:b w:val="0"/>
          <w:bCs/>
          <w:spacing w:val="-40"/>
          <w:sz w:val="24"/>
          <w:szCs w:val="24"/>
        </w:rPr>
        <w:t>、</w:t>
      </w:r>
      <w:r>
        <w:rPr>
          <w:b w:val="0"/>
          <w:bCs/>
          <w:sz w:val="24"/>
          <w:szCs w:val="24"/>
        </w:rPr>
        <w:t>融入其中。</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bCs w:val="0"/>
          <w:sz w:val="24"/>
          <w:szCs w:val="24"/>
        </w:rPr>
      </w:pPr>
      <w:r>
        <w:rPr>
          <w:rFonts w:hint="eastAsia"/>
          <w:b/>
          <w:bCs w:val="0"/>
          <w:sz w:val="24"/>
          <w:szCs w:val="24"/>
          <w:lang w:val="en-US" w:eastAsia="zh-CN"/>
        </w:rPr>
        <w:t>27</w:t>
      </w:r>
      <w:r>
        <w:rPr>
          <w:b/>
          <w:bCs w:val="0"/>
          <w:sz w:val="24"/>
          <w:szCs w:val="24"/>
        </w:rPr>
        <w:t>．下列各句中的引号，和文中“四至”这一引号作用相同的一项是（</w:t>
      </w:r>
      <w:r>
        <w:rPr>
          <w:rFonts w:ascii="Times New Roman" w:hAnsi="Times New Roman" w:eastAsia="Times New Roman" w:cs="Times New Roman"/>
          <w:b/>
          <w:bCs w:val="0"/>
          <w:kern w:val="0"/>
          <w:sz w:val="24"/>
          <w:szCs w:val="24"/>
        </w:rPr>
        <w:t>   </w:t>
      </w:r>
      <w:r>
        <w:rPr>
          <w:b/>
          <w:bCs w:val="0"/>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A．这样的“聪明人”还是少一些好。</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B．古人写文章有个基本要求，叫做“有物有序”。</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C．“两个黄鹂鸣翠柳，一行白鹭上青天”是小学教材的内容。</w:t>
      </w:r>
    </w:p>
    <w:p>
      <w:pPr>
        <w:keepNext w:val="0"/>
        <w:keepLines w:val="0"/>
        <w:pageBreakBefore w:val="0"/>
        <w:widowControl w:val="0"/>
        <w:shd w:val="clear" w:color="auto" w:fill="auto"/>
        <w:kinsoku/>
        <w:wordWrap/>
        <w:overflowPunct/>
        <w:topLinePunct w:val="0"/>
        <w:autoSpaceDE/>
        <w:autoSpaceDN/>
        <w:bidi w:val="0"/>
        <w:adjustRightInd/>
        <w:snapToGrid/>
        <w:spacing w:line="324" w:lineRule="auto"/>
        <w:jc w:val="left"/>
        <w:textAlignment w:val="auto"/>
        <w:rPr>
          <w:b w:val="0"/>
          <w:bCs/>
          <w:sz w:val="24"/>
          <w:szCs w:val="24"/>
        </w:rPr>
      </w:pPr>
      <w:r>
        <w:rPr>
          <w:b w:val="0"/>
          <w:bCs/>
          <w:sz w:val="24"/>
          <w:szCs w:val="24"/>
        </w:rPr>
        <w:t>D．恰恰运气坏，一个“东洋婆”走过来了。</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ascii="宋体" w:hAnsi="宋体" w:eastAsia="宋体" w:cs="宋体"/>
          <w:b/>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b/>
          <w:bCs w:val="0"/>
          <w:sz w:val="24"/>
          <w:szCs w:val="24"/>
          <w:lang w:val="en-US" w:eastAsia="zh-CN"/>
        </w:rPr>
      </w:pPr>
      <w:r>
        <w:rPr>
          <w:rFonts w:ascii="宋体" w:hAnsi="宋体" w:eastAsia="宋体" w:cs="宋体"/>
          <w:b/>
          <w:bCs w:val="0"/>
          <w:color w:val="000000"/>
          <w:sz w:val="24"/>
          <w:szCs w:val="24"/>
        </w:rPr>
        <w:t>（</w:t>
      </w:r>
      <w:r>
        <w:rPr>
          <w:rFonts w:hint="eastAsia" w:ascii="宋体" w:hAnsi="宋体" w:cs="宋体"/>
          <w:b/>
          <w:bCs w:val="0"/>
          <w:color w:val="000000"/>
          <w:sz w:val="24"/>
          <w:szCs w:val="24"/>
          <w:lang w:eastAsia="zh-CN"/>
        </w:rPr>
        <w:t>二</w:t>
      </w:r>
      <w:r>
        <w:rPr>
          <w:rFonts w:ascii="宋体" w:hAnsi="宋体" w:eastAsia="宋体" w:cs="宋体"/>
          <w:b/>
          <w:bCs w:val="0"/>
          <w:color w:val="000000"/>
          <w:sz w:val="24"/>
          <w:szCs w:val="24"/>
        </w:rPr>
        <w:t>）</w:t>
      </w:r>
      <w:r>
        <w:rPr>
          <w:rFonts w:hint="default" w:ascii="Times New Roman" w:hAnsi="Times New Roman" w:eastAsia="宋体" w:cs="Times New Roman"/>
          <w:b/>
          <w:bCs w:val="0"/>
          <w:sz w:val="24"/>
          <w:szCs w:val="24"/>
        </w:rPr>
        <w:t>阅读下面的文字，壳成</w:t>
      </w:r>
      <w:r>
        <w:rPr>
          <w:rFonts w:hint="eastAsia" w:cs="Times New Roman"/>
          <w:b/>
          <w:bCs w:val="0"/>
          <w:sz w:val="24"/>
          <w:szCs w:val="24"/>
          <w:lang w:val="en-US" w:eastAsia="zh-CN"/>
        </w:rPr>
        <w:t>28</w:t>
      </w:r>
      <w:r>
        <w:rPr>
          <w:rFonts w:hint="default" w:ascii="Times New Roman" w:hAnsi="Times New Roman" w:eastAsia="宋体" w:cs="Times New Roman"/>
          <w:b/>
          <w:bCs w:val="0"/>
          <w:sz w:val="24"/>
          <w:szCs w:val="24"/>
        </w:rPr>
        <w:t>题。</w:t>
      </w:r>
      <w:r>
        <w:rPr>
          <w:rFonts w:hint="eastAsia" w:cs="Times New Roman"/>
          <w:b/>
          <w:bCs w:val="0"/>
          <w:sz w:val="24"/>
          <w:szCs w:val="24"/>
          <w:lang w:val="en-US" w:eastAsia="zh-CN"/>
        </w:rPr>
        <w:t>(3分)</w:t>
      </w:r>
    </w:p>
    <w:p>
      <w:pPr>
        <w:pStyle w:val="10"/>
        <w:keepNext w:val="0"/>
        <w:keepLines w:val="0"/>
        <w:pageBreakBefore w:val="0"/>
        <w:widowControl w:val="0"/>
        <w:kinsoku/>
        <w:wordWrap/>
        <w:overflowPunct/>
        <w:topLinePunct w:val="0"/>
        <w:autoSpaceDE/>
        <w:autoSpaceDN/>
        <w:bidi w:val="0"/>
        <w:adjustRightInd/>
        <w:snapToGrid/>
        <w:spacing w:line="324" w:lineRule="auto"/>
        <w:ind w:firstLine="480" w:firstLineChars="200"/>
        <w:jc w:val="left"/>
        <w:textAlignment w:val="center"/>
        <w:rPr>
          <w:rFonts w:ascii="楷体" w:hAnsi="楷体" w:eastAsia="楷体"/>
          <w:color w:val="000000"/>
          <w:sz w:val="24"/>
          <w:szCs w:val="24"/>
        </w:rPr>
      </w:pPr>
      <w:r>
        <w:rPr>
          <w:rFonts w:ascii="楷体" w:hAnsi="楷体" w:eastAsia="楷体" w:cs="Times New Roman"/>
          <w:color w:val="000000"/>
          <w:sz w:val="24"/>
          <w:szCs w:val="24"/>
        </w:rPr>
        <w:t>“饭后百步走，活到九十九”，这句话大家常挂在嘴边。“百步”只是一种比较虚的说法。饭后适当散散步，对于大多数健康的人来说，有助放松心情，还能促进胃肠蠕动，所以一直被视为良好的健康生活习惯。不过，饭后散步也有讲究。正确的做法是，饭后不要马上散步，最好饭后休息二三十分钟，再开始散步较为适宜。如果饭后马上散步，血液需运送到全身其他部位，胃肠的血液供应就相应减少，食物得不到充分消化，对于一些体质较差甚至是多病的人来说，最容易诱发功能性消化不良等疾病。</w:t>
      </w:r>
    </w:p>
    <w:p>
      <w:pPr>
        <w:pStyle w:val="10"/>
        <w:keepNext w:val="0"/>
        <w:keepLines w:val="0"/>
        <w:pageBreakBefore w:val="0"/>
        <w:widowControl w:val="0"/>
        <w:kinsoku/>
        <w:wordWrap/>
        <w:overflowPunct/>
        <w:topLinePunct w:val="0"/>
        <w:autoSpaceDE/>
        <w:autoSpaceDN/>
        <w:bidi w:val="0"/>
        <w:adjustRightInd/>
        <w:snapToGrid/>
        <w:spacing w:line="324" w:lineRule="auto"/>
        <w:ind w:firstLine="480" w:firstLineChars="200"/>
        <w:jc w:val="left"/>
        <w:textAlignment w:val="center"/>
        <w:rPr>
          <w:rFonts w:ascii="楷体" w:hAnsi="楷体" w:eastAsia="楷体"/>
          <w:color w:val="000000"/>
          <w:sz w:val="24"/>
          <w:szCs w:val="24"/>
        </w:rPr>
      </w:pPr>
      <w:r>
        <w:rPr>
          <w:rFonts w:ascii="楷体" w:hAnsi="楷体" w:eastAsia="楷体" w:cs="Times New Roman"/>
          <w:color w:val="000000"/>
          <w:sz w:val="24"/>
          <w:szCs w:val="24"/>
        </w:rPr>
        <w:t>在北方的冬季，室内外温差较大，有些人在餐厅进餐时吃得红光满面，大汗淋漓，如果饭后匆忙离开，在外面瑟瑟的寒风刺激下行走，汗腺及皮下组织中的毛细血管骤然收缩，容易引起风寒头痛，甚至可能加大心脏的供血负担。这种情况下，</w:t>
      </w:r>
      <w:r>
        <w:rPr>
          <w:rFonts w:ascii="楷体" w:hAnsi="楷体" w:eastAsia="楷体" w:cs="Times New Roman"/>
          <w:color w:val="000000"/>
          <w:sz w:val="24"/>
          <w:szCs w:val="24"/>
          <w:u w:val="single"/>
        </w:rPr>
        <w:t>我们</w:t>
      </w:r>
      <w:r>
        <w:rPr>
          <w:rFonts w:ascii="楷体" w:hAnsi="楷体" w:eastAsia="楷体" w:cs="Times New Roman"/>
          <w:color w:val="000000"/>
          <w:sz w:val="24"/>
          <w:szCs w:val="24"/>
        </w:rPr>
        <w:t>更不建议“饭后百步走”。</w:t>
      </w:r>
    </w:p>
    <w:p>
      <w:pPr>
        <w:pStyle w:val="10"/>
        <w:keepNext w:val="0"/>
        <w:keepLines w:val="0"/>
        <w:pageBreakBefore w:val="0"/>
        <w:widowControl w:val="0"/>
        <w:kinsoku/>
        <w:wordWrap/>
        <w:overflowPunct/>
        <w:topLinePunct w:val="0"/>
        <w:autoSpaceDE/>
        <w:autoSpaceDN/>
        <w:bidi w:val="0"/>
        <w:adjustRightInd/>
        <w:snapToGrid/>
        <w:spacing w:line="140" w:lineRule="exact"/>
        <w:jc w:val="left"/>
        <w:textAlignment w:val="center"/>
        <w:rPr>
          <w:rFonts w:hint="eastAsia" w:ascii="楷体" w:hAnsi="楷体" w:cs="Times New Roman"/>
          <w:color w:val="000000"/>
          <w:sz w:val="13"/>
          <w:szCs w:val="13"/>
          <w:lang w:val="en-US" w:eastAsia="zh-CN"/>
        </w:rPr>
      </w:pPr>
    </w:p>
    <w:p>
      <w:pPr>
        <w:pStyle w:val="10"/>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eastAsia="宋体"/>
          <w:b/>
          <w:bCs/>
          <w:sz w:val="24"/>
          <w:szCs w:val="24"/>
        </w:rPr>
      </w:pPr>
      <w:r>
        <w:rPr>
          <w:rFonts w:hint="eastAsia" w:ascii="楷体" w:hAnsi="楷体" w:cs="Times New Roman"/>
          <w:b/>
          <w:bCs/>
          <w:color w:val="000000"/>
          <w:sz w:val="24"/>
          <w:szCs w:val="24"/>
          <w:lang w:val="en-US" w:eastAsia="zh-CN"/>
        </w:rPr>
        <w:t>28.</w:t>
      </w:r>
      <w:r>
        <w:rPr>
          <w:rFonts w:ascii="楷体" w:hAnsi="楷体" w:cs="Times New Roman"/>
          <w:b/>
          <w:bCs/>
          <w:color w:val="000000"/>
          <w:sz w:val="24"/>
          <w:szCs w:val="24"/>
        </w:rPr>
        <w:t>下列句子中的“我们”和文中画横线处的“我们”，用法相同的一项是（     ）</w:t>
      </w:r>
    </w:p>
    <w:p>
      <w:pPr>
        <w:pStyle w:val="10"/>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eastAsia="宋体"/>
          <w:sz w:val="24"/>
          <w:szCs w:val="24"/>
        </w:rPr>
      </w:pPr>
      <w:r>
        <w:rPr>
          <w:rFonts w:ascii="楷体" w:hAnsi="楷体" w:eastAsia="宋体" w:cs="Times New Roman"/>
          <w:color w:val="000000"/>
          <w:sz w:val="24"/>
          <w:szCs w:val="24"/>
        </w:rPr>
        <w:t>A</w:t>
      </w:r>
      <w:r>
        <w:rPr>
          <w:rFonts w:ascii="楷体" w:hAnsi="楷体" w:cs="Times New Roman"/>
          <w:color w:val="000000"/>
          <w:sz w:val="24"/>
          <w:szCs w:val="24"/>
        </w:rPr>
        <w:t>．见小明出了大门，小强忙催促道：“我们快走吧，要迟到了！”</w:t>
      </w:r>
    </w:p>
    <w:p>
      <w:pPr>
        <w:pStyle w:val="10"/>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eastAsia="宋体"/>
          <w:sz w:val="24"/>
          <w:szCs w:val="24"/>
        </w:rPr>
      </w:pPr>
      <w:r>
        <w:rPr>
          <w:rFonts w:ascii="楷体" w:hAnsi="楷体" w:eastAsia="宋体" w:cs="Times New Roman"/>
          <w:color w:val="000000"/>
          <w:sz w:val="24"/>
          <w:szCs w:val="24"/>
        </w:rPr>
        <w:t>B</w:t>
      </w:r>
      <w:r>
        <w:rPr>
          <w:rFonts w:ascii="楷体" w:hAnsi="楷体" w:cs="Times New Roman"/>
          <w:color w:val="000000"/>
          <w:sz w:val="24"/>
          <w:szCs w:val="24"/>
        </w:rPr>
        <w:t>．刘老师对小明说：“要记住，我们在学校的主要任务是学习。”</w:t>
      </w:r>
    </w:p>
    <w:p>
      <w:pPr>
        <w:pStyle w:val="10"/>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eastAsia="宋体"/>
          <w:sz w:val="24"/>
          <w:szCs w:val="24"/>
        </w:rPr>
      </w:pPr>
      <w:r>
        <w:rPr>
          <w:rFonts w:ascii="楷体" w:hAnsi="楷体" w:eastAsia="宋体" w:cs="Times New Roman"/>
          <w:color w:val="000000"/>
          <w:sz w:val="24"/>
          <w:szCs w:val="24"/>
        </w:rPr>
        <w:t>C</w:t>
      </w:r>
      <w:r>
        <w:rPr>
          <w:rFonts w:ascii="楷体" w:hAnsi="楷体" w:cs="Times New Roman"/>
          <w:color w:val="000000"/>
          <w:sz w:val="24"/>
          <w:szCs w:val="24"/>
        </w:rPr>
        <w:t>．既然我们话不投机，那就没什么好说的了，还是各回各家吧！</w:t>
      </w:r>
    </w:p>
    <w:p>
      <w:pPr>
        <w:pStyle w:val="10"/>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ascii="楷体" w:hAnsi="楷体" w:cs="Times New Roman"/>
          <w:color w:val="000000"/>
          <w:sz w:val="24"/>
          <w:szCs w:val="24"/>
        </w:rPr>
      </w:pPr>
      <w:r>
        <w:rPr>
          <w:rFonts w:ascii="楷体" w:hAnsi="楷体" w:eastAsia="宋体" w:cs="Times New Roman"/>
          <w:color w:val="000000"/>
          <w:sz w:val="24"/>
          <w:szCs w:val="24"/>
        </w:rPr>
        <w:t>D</w:t>
      </w:r>
      <w:r>
        <w:rPr>
          <w:rFonts w:ascii="楷体" w:hAnsi="楷体" w:cs="Times New Roman"/>
          <w:color w:val="000000"/>
          <w:sz w:val="24"/>
          <w:szCs w:val="24"/>
        </w:rPr>
        <w:t>．对我们的警告，请不要置若罔闻，要积极配合，而不是逃避。</w:t>
      </w:r>
    </w:p>
    <w:p>
      <w:pPr>
        <w:pStyle w:val="10"/>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ascii="楷体" w:hAnsi="楷体" w:cs="Times New Roman"/>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336" w:lineRule="auto"/>
        <w:jc w:val="left"/>
        <w:textAlignment w:val="center"/>
        <w:rPr>
          <w:rFonts w:hint="eastAsia" w:ascii="宋体" w:hAnsi="宋体" w:eastAsia="宋体" w:cs="宋体"/>
          <w:b/>
          <w:bCs w:val="0"/>
          <w:color w:val="000000"/>
          <w:sz w:val="24"/>
          <w:szCs w:val="24"/>
          <w:lang w:eastAsia="zh-CN"/>
        </w:rPr>
      </w:pPr>
      <w:r>
        <w:rPr>
          <w:rFonts w:hint="eastAsia" w:ascii="宋体" w:hAnsi="宋体" w:cs="宋体"/>
          <w:b/>
          <w:bCs w:val="0"/>
          <w:color w:val="000000"/>
          <w:sz w:val="24"/>
          <w:szCs w:val="24"/>
          <w:lang w:eastAsia="zh-CN"/>
        </w:rPr>
        <w:t>（三）</w:t>
      </w:r>
      <w:r>
        <w:rPr>
          <w:rFonts w:ascii="宋体" w:hAnsi="宋体" w:eastAsia="宋体" w:cs="宋体"/>
          <w:b/>
          <w:bCs w:val="0"/>
          <w:color w:val="000000"/>
          <w:sz w:val="24"/>
          <w:szCs w:val="24"/>
        </w:rPr>
        <w:t>请阅读下面的文字，完成</w:t>
      </w:r>
      <w:r>
        <w:rPr>
          <w:rFonts w:hint="eastAsia" w:ascii="宋体" w:hAnsi="宋体" w:cs="宋体"/>
          <w:b/>
          <w:bCs w:val="0"/>
          <w:color w:val="000000"/>
          <w:sz w:val="24"/>
          <w:szCs w:val="24"/>
          <w:lang w:val="en-US" w:eastAsia="zh-CN"/>
        </w:rPr>
        <w:t>29</w:t>
      </w:r>
      <w:r>
        <w:rPr>
          <w:rFonts w:ascii="宋体" w:hAnsi="宋体" w:eastAsia="宋体" w:cs="宋体"/>
          <w:b/>
          <w:bCs w:val="0"/>
          <w:color w:val="000000"/>
          <w:sz w:val="24"/>
          <w:szCs w:val="24"/>
        </w:rPr>
        <w:t>题。</w:t>
      </w:r>
      <w:r>
        <w:rPr>
          <w:rFonts w:hint="eastAsia" w:ascii="宋体" w:hAnsi="宋体" w:cs="宋体"/>
          <w:b/>
          <w:bCs w:val="0"/>
          <w:color w:val="000000"/>
          <w:sz w:val="24"/>
          <w:szCs w:val="24"/>
          <w:lang w:eastAsia="zh-CN"/>
        </w:rPr>
        <w:t>（</w:t>
      </w:r>
      <w:r>
        <w:rPr>
          <w:rFonts w:hint="eastAsia" w:ascii="宋体" w:hAnsi="宋体" w:cs="宋体"/>
          <w:b/>
          <w:bCs w:val="0"/>
          <w:color w:val="000000"/>
          <w:sz w:val="24"/>
          <w:szCs w:val="24"/>
          <w:lang w:val="en-US" w:eastAsia="zh-CN"/>
        </w:rPr>
        <w:t>3分</w:t>
      </w:r>
      <w:r>
        <w:rPr>
          <w:rFonts w:hint="eastAsia" w:ascii="宋体" w:hAnsi="宋体" w:cs="宋体"/>
          <w:b/>
          <w:bCs w:val="0"/>
          <w:color w:val="000000"/>
          <w:sz w:val="24"/>
          <w:szCs w:val="24"/>
          <w:lang w:eastAsia="zh-CN"/>
        </w:rPr>
        <w:t>）</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楷体" w:hAnsi="楷体" w:eastAsia="楷体"/>
          <w:sz w:val="24"/>
          <w:szCs w:val="24"/>
        </w:rPr>
      </w:pPr>
      <w:r>
        <w:rPr>
          <w:rFonts w:ascii="楷体" w:hAnsi="楷体" w:eastAsia="楷体" w:cs="宋体"/>
          <w:color w:val="000000"/>
          <w:sz w:val="24"/>
          <w:szCs w:val="24"/>
        </w:rPr>
        <w:t>早餐应该怎么吃？喝粥还是喝牛奶？有学者认为，早餐不能喝粥，要喝牛奶。早餐作为一天中非常重要的一顿饭，其作用绝不仅仅是“填饱肚子”。《中国学龄儿童膳食指南》中建议，早餐应提供全天25%-30%的能量。粥里缺乏优质蛋白和植物中的维生素，让孩子喝一大碗粥，肚子就没有空间再装下鸡蛋、蔬菜、牛奶、肉类了。控制喝粥的量，多留点空间吃肉、蛋、奶、蔬菜这些营养更丰富的食物。</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楷体" w:hAnsi="楷体" w:eastAsia="楷体"/>
          <w:sz w:val="24"/>
          <w:szCs w:val="24"/>
        </w:rPr>
      </w:pPr>
      <w:r>
        <w:rPr>
          <w:rFonts w:ascii="楷体" w:hAnsi="楷体" w:eastAsia="楷体" w:cs="宋体"/>
          <w:color w:val="000000"/>
          <w:sz w:val="24"/>
          <w:szCs w:val="24"/>
        </w:rPr>
        <w:t>一份合格的早餐应该是这样的：1.富含蛋白质，“充足的牛奶和鸡蛋”，这类食物富含蛋白质，容易消化吸收，增强机体免疫力，日常早餐可以是一个鸡蛋，200-250L牛奶；2.富含碳水化合物，这也就是我们常说的主食，是人体能量的主要来源，其实碳水化合物种类很多，如包子、面条、红薯等，日常注意粗粮和细粮相结合，主食控制在80-100g；3.有新鲜蔬果，它可以提供丰富的营养，蔬菜水果不仅能为机体提供维生素，还可提供膳食纤维和矿物质。新鲜蔬果至少二选一，摄入150-200g比较适宜。</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jc w:val="left"/>
        <w:textAlignment w:val="center"/>
        <w:rPr>
          <w:rFonts w:ascii="楷体" w:hAnsi="楷体" w:eastAsia="楷体"/>
          <w:sz w:val="24"/>
          <w:szCs w:val="24"/>
        </w:rPr>
      </w:pPr>
      <w:r>
        <w:rPr>
          <w:rFonts w:ascii="楷体" w:hAnsi="楷体" w:eastAsia="楷体" w:cs="宋体"/>
          <w:color w:val="000000"/>
          <w:sz w:val="24"/>
          <w:szCs w:val="24"/>
        </w:rPr>
        <w:t>清晨，一顿富含营养而味道清淡的早餐，</w:t>
      </w:r>
      <w:r>
        <w:rPr>
          <w:rFonts w:ascii="楷体" w:hAnsi="楷体" w:eastAsia="楷体" w:cs="宋体"/>
          <w:color w:val="000000"/>
          <w:sz w:val="24"/>
          <w:szCs w:val="24"/>
          <w:u w:val="single"/>
        </w:rPr>
        <w:t>是你我健康的选择</w:t>
      </w:r>
      <w:r>
        <w:rPr>
          <w:rFonts w:ascii="楷体" w:hAnsi="楷体" w:eastAsia="楷体" w:cs="宋体"/>
          <w:color w:val="000000"/>
          <w:sz w:val="24"/>
          <w:szCs w:val="24"/>
        </w:rPr>
        <w:t>。</w:t>
      </w:r>
    </w:p>
    <w:p>
      <w:pPr>
        <w:pStyle w:val="10"/>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ascii="楷体" w:hAnsi="楷体" w:eastAsia="楷体" w:cs="楷体"/>
          <w:b/>
          <w:bCs/>
          <w:sz w:val="24"/>
          <w:szCs w:val="24"/>
        </w:rPr>
      </w:pPr>
      <w:r>
        <w:rPr>
          <w:rFonts w:hint="eastAsia" w:ascii="宋体" w:hAnsi="宋体" w:cs="楷体"/>
          <w:b/>
          <w:bCs/>
          <w:sz w:val="24"/>
          <w:szCs w:val="24"/>
          <w:lang w:val="en-US" w:eastAsia="zh-CN"/>
        </w:rPr>
        <w:t>29.</w:t>
      </w:r>
      <w:r>
        <w:rPr>
          <w:rFonts w:ascii="宋体" w:hAnsi="宋体" w:cs="楷体"/>
          <w:b/>
          <w:bCs/>
          <w:sz w:val="24"/>
          <w:szCs w:val="24"/>
        </w:rPr>
        <w:t xml:space="preserve"> </w:t>
      </w:r>
      <w:r>
        <w:rPr>
          <w:rFonts w:ascii="楷体" w:hAnsi="楷体" w:cs="楷体"/>
          <w:b/>
          <w:bCs/>
          <w:sz w:val="24"/>
          <w:szCs w:val="24"/>
        </w:rPr>
        <w:t>下列句子中的“我”和文中画横线处的“我”，用法及意义相同的一项是（     ）</w:t>
      </w:r>
    </w:p>
    <w:p>
      <w:pPr>
        <w:pStyle w:val="10"/>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ascii="楷体" w:hAnsi="楷体" w:eastAsia="楷体" w:cs="楷体"/>
          <w:sz w:val="24"/>
          <w:szCs w:val="24"/>
        </w:rPr>
      </w:pPr>
      <w:r>
        <w:rPr>
          <w:rFonts w:ascii="楷体" w:hAnsi="楷体" w:cs="楷体"/>
          <w:sz w:val="24"/>
          <w:szCs w:val="24"/>
        </w:rPr>
        <w:t xml:space="preserve">    A．在这件事上，你我都没有错，只是看问题的角度不同而已。</w:t>
      </w:r>
    </w:p>
    <w:p>
      <w:pPr>
        <w:pStyle w:val="10"/>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ascii="楷体" w:hAnsi="楷体" w:eastAsia="楷体" w:cs="楷体"/>
          <w:sz w:val="24"/>
          <w:szCs w:val="24"/>
        </w:rPr>
      </w:pPr>
      <w:r>
        <w:rPr>
          <w:rFonts w:ascii="楷体" w:hAnsi="楷体" w:cs="楷体"/>
          <w:sz w:val="24"/>
          <w:szCs w:val="24"/>
        </w:rPr>
        <w:t xml:space="preserve">    B．在这样一个激动人心的时刻，作为一个中国人，你我都会感到无比的自豪。</w:t>
      </w:r>
    </w:p>
    <w:p>
      <w:pPr>
        <w:pStyle w:val="10"/>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ascii="楷体" w:hAnsi="楷体" w:eastAsia="楷体" w:cs="楷体"/>
          <w:sz w:val="24"/>
          <w:szCs w:val="24"/>
        </w:rPr>
      </w:pPr>
      <w:r>
        <w:rPr>
          <w:rFonts w:ascii="楷体" w:hAnsi="楷体" w:cs="楷体"/>
          <w:sz w:val="24"/>
          <w:szCs w:val="24"/>
        </w:rPr>
        <w:t xml:space="preserve">    C．进入高三以来，我们班已形成一股你追我赶的学习风气。 </w:t>
      </w:r>
    </w:p>
    <w:p>
      <w:pPr>
        <w:pStyle w:val="10"/>
        <w:keepNext w:val="0"/>
        <w:keepLines w:val="0"/>
        <w:pageBreakBefore w:val="0"/>
        <w:widowControl w:val="0"/>
        <w:kinsoku/>
        <w:wordWrap/>
        <w:overflowPunct/>
        <w:topLinePunct w:val="0"/>
        <w:autoSpaceDE/>
        <w:autoSpaceDN/>
        <w:bidi w:val="0"/>
        <w:adjustRightInd/>
        <w:snapToGrid/>
        <w:spacing w:line="336" w:lineRule="auto"/>
        <w:jc w:val="left"/>
        <w:textAlignment w:val="center"/>
        <w:rPr>
          <w:rFonts w:ascii="楷体" w:hAnsi="楷体" w:eastAsia="楷体" w:cs="楷体"/>
          <w:sz w:val="24"/>
          <w:szCs w:val="24"/>
        </w:rPr>
      </w:pPr>
      <w:r>
        <w:rPr>
          <w:rFonts w:ascii="楷体" w:hAnsi="楷体" w:cs="楷体"/>
          <w:sz w:val="24"/>
          <w:szCs w:val="24"/>
        </w:rPr>
        <w:t xml:space="preserve">    D．南极变暖，全球生态问题日趋严峻，环境保护是你我的责任。</w:t>
      </w:r>
    </w:p>
    <w:p>
      <w:pPr>
        <w:widowControl/>
        <w:spacing w:line="360" w:lineRule="exact"/>
        <w:jc w:val="left"/>
        <w:rPr>
          <w:rFonts w:hint="eastAsia" w:ascii="宋体" w:hAnsi="宋体" w:eastAsia="宋体" w:cs="宋体"/>
          <w:b/>
          <w:color w:val="000000"/>
          <w:kern w:val="0"/>
          <w:sz w:val="24"/>
          <w:lang w:eastAsia="zh-CN"/>
        </w:rPr>
      </w:pPr>
    </w:p>
    <w:p>
      <w:pPr>
        <w:keepNext w:val="0"/>
        <w:keepLines w:val="0"/>
        <w:pageBreakBefore w:val="0"/>
        <w:widowControl/>
        <w:kinsoku/>
        <w:wordWrap/>
        <w:overflowPunct/>
        <w:topLinePunct w:val="0"/>
        <w:autoSpaceDE/>
        <w:autoSpaceDN/>
        <w:bidi w:val="0"/>
        <w:adjustRightInd/>
        <w:snapToGrid/>
        <w:spacing w:line="336" w:lineRule="auto"/>
        <w:jc w:val="left"/>
        <w:rPr>
          <w:rFonts w:ascii="宋体" w:hAnsi="宋体" w:eastAsia="宋体" w:cs="宋体"/>
          <w:b/>
          <w:kern w:val="0"/>
          <w:sz w:val="24"/>
        </w:rPr>
      </w:pPr>
      <w:r>
        <w:rPr>
          <w:rFonts w:hint="eastAsia" w:ascii="宋体" w:hAnsi="宋体" w:eastAsia="宋体" w:cs="宋体"/>
          <w:b/>
          <w:color w:val="000000"/>
          <w:kern w:val="0"/>
          <w:sz w:val="24"/>
          <w:lang w:eastAsia="zh-CN"/>
        </w:rPr>
        <w:t>（四）</w:t>
      </w:r>
      <w:r>
        <w:rPr>
          <w:rFonts w:hint="eastAsia" w:ascii="宋体" w:hAnsi="宋体" w:eastAsia="宋体" w:cs="宋体"/>
          <w:b/>
          <w:color w:val="000000"/>
          <w:kern w:val="0"/>
          <w:sz w:val="24"/>
        </w:rPr>
        <w:t xml:space="preserve">阅读下面的文字，完成 </w:t>
      </w:r>
      <w:r>
        <w:rPr>
          <w:rFonts w:hint="eastAsia" w:ascii="宋体" w:hAnsi="宋体" w:eastAsia="宋体" w:cs="宋体"/>
          <w:b/>
          <w:color w:val="000000"/>
          <w:kern w:val="0"/>
          <w:sz w:val="24"/>
          <w:lang w:val="en-US" w:eastAsia="zh-CN"/>
        </w:rPr>
        <w:t>30</w:t>
      </w:r>
      <w:r>
        <w:rPr>
          <w:rFonts w:hint="eastAsia" w:ascii="宋体" w:hAnsi="宋体" w:eastAsia="宋体" w:cs="宋体"/>
          <w:b/>
          <w:color w:val="000000"/>
          <w:kern w:val="0"/>
          <w:sz w:val="24"/>
        </w:rPr>
        <w:t>题。</w:t>
      </w:r>
      <w:r>
        <w:rPr>
          <w:rFonts w:hint="eastAsia" w:ascii="宋体" w:hAnsi="宋体" w:eastAsia="宋体" w:cs="宋体"/>
          <w:b/>
          <w:color w:val="000000"/>
          <w:kern w:val="0"/>
          <w:sz w:val="24"/>
          <w:lang w:eastAsia="zh-CN"/>
        </w:rPr>
        <w:t>（</w:t>
      </w:r>
      <w:r>
        <w:rPr>
          <w:rFonts w:hint="eastAsia" w:ascii="宋体" w:hAnsi="宋体" w:eastAsia="宋体" w:cs="宋体"/>
          <w:b/>
          <w:color w:val="000000"/>
          <w:kern w:val="0"/>
          <w:sz w:val="24"/>
          <w:lang w:val="en-US" w:eastAsia="zh-CN"/>
        </w:rPr>
        <w:t>3分</w:t>
      </w:r>
      <w:r>
        <w:rPr>
          <w:rFonts w:hint="eastAsia" w:ascii="宋体" w:hAnsi="宋体" w:eastAsia="宋体" w:cs="宋体"/>
          <w:b/>
          <w:color w:val="000000"/>
          <w:kern w:val="0"/>
          <w:sz w:val="24"/>
          <w:lang w:eastAsia="zh-CN"/>
        </w:rPr>
        <w:t>）</w:t>
      </w:r>
      <w:r>
        <w:rPr>
          <w:rFonts w:hint="eastAsia" w:ascii="宋体" w:hAnsi="宋体" w:eastAsia="宋体" w:cs="宋体"/>
          <w:b/>
          <w:color w:val="000000"/>
          <w:kern w:val="0"/>
          <w:sz w:val="24"/>
        </w:rPr>
        <w:t xml:space="preserve"> </w:t>
      </w:r>
    </w:p>
    <w:p>
      <w:pPr>
        <w:keepNext w:val="0"/>
        <w:keepLines w:val="0"/>
        <w:pageBreakBefore w:val="0"/>
        <w:kinsoku/>
        <w:wordWrap/>
        <w:overflowPunct/>
        <w:topLinePunct w:val="0"/>
        <w:autoSpaceDE/>
        <w:autoSpaceDN/>
        <w:bidi w:val="0"/>
        <w:adjustRightInd/>
        <w:snapToGrid/>
        <w:spacing w:line="336" w:lineRule="auto"/>
        <w:ind w:firstLine="420"/>
        <w:jc w:val="left"/>
        <w:textAlignment w:val="center"/>
        <w:rPr>
          <w:color w:val="000000"/>
          <w:sz w:val="24"/>
        </w:rPr>
      </w:pPr>
      <w:r>
        <w:rPr>
          <w:rFonts w:ascii="楷体" w:hAnsi="楷体" w:eastAsia="楷体" w:cs="楷体"/>
          <w:color w:val="000000"/>
          <w:sz w:val="24"/>
        </w:rPr>
        <w:t>在空间站，</w:t>
      </w:r>
      <w:r>
        <w:rPr>
          <w:rFonts w:ascii="楷体" w:hAnsi="楷体" w:eastAsia="楷体" w:cs="楷体"/>
          <w:color w:val="000000"/>
          <w:sz w:val="24"/>
          <w:u w:val="single"/>
        </w:rPr>
        <w:t>植物面临最大的挑战就是微重力环境。</w:t>
      </w:r>
      <w:r>
        <w:rPr>
          <w:rFonts w:ascii="楷体" w:hAnsi="楷体" w:eastAsia="楷体" w:cs="楷体"/>
          <w:color w:val="000000"/>
          <w:sz w:val="24"/>
        </w:rPr>
        <w:t>生长难度极大。在地球上，植物却具有“顶天立地”的特性：植物的幼芽总是</w:t>
      </w:r>
      <w:r>
        <w:rPr>
          <w:rFonts w:ascii="楷体" w:hAnsi="楷体" w:eastAsia="楷体" w:cs="楷体"/>
          <w:color w:val="000000"/>
          <w:sz w:val="24"/>
          <w:u w:val="single"/>
        </w:rPr>
        <w:t xml:space="preserve">   ①  </w:t>
      </w:r>
      <w:r>
        <w:rPr>
          <w:rFonts w:ascii="楷体" w:hAnsi="楷体" w:eastAsia="楷体" w:cs="楷体"/>
          <w:color w:val="000000"/>
          <w:sz w:val="24"/>
        </w:rPr>
        <w:t>，向上追寻阳光和空气；植物的根总是向地而生，向下扎入土壤中吸收水分和养料。而在微重力环境下的空间站，没有了上下之分，植物的根和茎也就失去了方向感，不知道朝哪个方向生长。这时，</w:t>
      </w:r>
      <w:r>
        <w:rPr>
          <w:rFonts w:ascii="楷体" w:hAnsi="楷体" w:eastAsia="楷体" w:cs="楷体"/>
          <w:color w:val="000000"/>
          <w:sz w:val="24"/>
          <w:u w:val="single"/>
        </w:rPr>
        <w:t xml:space="preserve">   ②   </w:t>
      </w:r>
      <w:r>
        <w:rPr>
          <w:rFonts w:ascii="楷体" w:hAnsi="楷体" w:eastAsia="楷体" w:cs="楷体"/>
          <w:color w:val="000000"/>
          <w:sz w:val="24"/>
        </w:rPr>
        <w:t>，植物的根和</w:t>
      </w:r>
      <w:r>
        <w:rPr>
          <w:rFonts w:hint="eastAsia" w:ascii="楷体" w:hAnsi="楷体" w:eastAsia="楷体" w:cs="楷体"/>
          <w:color w:val="000000"/>
          <w:sz w:val="24"/>
        </w:rPr>
        <w:t>茎</w:t>
      </w:r>
      <w:r>
        <w:rPr>
          <w:rFonts w:ascii="楷体" w:hAnsi="楷体" w:eastAsia="楷体" w:cs="楷体"/>
          <w:color w:val="000000"/>
          <w:sz w:val="24"/>
        </w:rPr>
        <w:t>就会呈随机自由生长状态，变成一团乱麻。但是在有光照的条件下，植物的茎会向着光源的方向生长，根则会朝着水分和营养充足的方向生长，那么，</w:t>
      </w:r>
      <w:r>
        <w:rPr>
          <w:rFonts w:ascii="楷体" w:hAnsi="楷体" w:eastAsia="楷体" w:cs="楷体"/>
          <w:color w:val="000000"/>
          <w:sz w:val="24"/>
          <w:u w:val="single"/>
        </w:rPr>
        <w:t xml:space="preserve">  ③   </w:t>
      </w:r>
      <w:r>
        <w:rPr>
          <w:rFonts w:ascii="楷体" w:hAnsi="楷体" w:eastAsia="楷体" w:cs="楷体"/>
          <w:color w:val="000000"/>
          <w:sz w:val="24"/>
        </w:rPr>
        <w:t>？研究发现，</w:t>
      </w:r>
      <w:r>
        <w:rPr>
          <w:rFonts w:ascii="Times New Roman" w:hAnsi="Times New Roman" w:eastAsia="Times New Roman" w:cs="Times New Roman"/>
          <w:color w:val="000000"/>
          <w:sz w:val="24"/>
        </w:rPr>
        <w:t>LED</w:t>
      </w:r>
      <w:r>
        <w:rPr>
          <w:rFonts w:ascii="楷体" w:hAnsi="楷体" w:eastAsia="楷体" w:cs="楷体"/>
          <w:color w:val="000000"/>
          <w:sz w:val="24"/>
        </w:rPr>
        <w:t>灯是适宜靠近植物的冷光源，再加上光能转换率高、体积小、寿命长、波长固定、光质可调等优点，顺理成章成为理想光源。</w:t>
      </w:r>
    </w:p>
    <w:p>
      <w:pPr>
        <w:keepNext w:val="0"/>
        <w:keepLines w:val="0"/>
        <w:pageBreakBefore w:val="0"/>
        <w:kinsoku/>
        <w:wordWrap/>
        <w:overflowPunct/>
        <w:topLinePunct w:val="0"/>
        <w:autoSpaceDE/>
        <w:autoSpaceDN/>
        <w:bidi w:val="0"/>
        <w:adjustRightInd/>
        <w:snapToGrid/>
        <w:spacing w:line="336" w:lineRule="auto"/>
        <w:jc w:val="left"/>
        <w:textAlignment w:val="center"/>
        <w:rPr>
          <w:color w:val="000000"/>
          <w:sz w:val="24"/>
        </w:rPr>
      </w:pPr>
      <w:r>
        <w:rPr>
          <w:rFonts w:hint="eastAsia"/>
          <w:color w:val="000000"/>
          <w:sz w:val="24"/>
          <w:lang w:val="en-US" w:eastAsia="zh-CN"/>
        </w:rPr>
        <w:t>30</w:t>
      </w:r>
      <w:r>
        <w:rPr>
          <w:color w:val="000000"/>
          <w:sz w:val="24"/>
        </w:rPr>
        <w:t xml:space="preserve">. </w:t>
      </w:r>
      <w:r>
        <w:rPr>
          <w:rFonts w:ascii="宋体" w:hAnsi="宋体" w:eastAsia="宋体" w:cs="宋体"/>
          <w:color w:val="000000"/>
          <w:sz w:val="24"/>
        </w:rPr>
        <w:t xml:space="preserve">下列句子中的“挑战”和文中画横线处的“挑战”，用法相同的一项是（  </w:t>
      </w:r>
      <w:r>
        <w:rPr>
          <w:rFonts w:hint="eastAsia" w:ascii="宋体" w:hAnsi="宋体" w:eastAsia="宋体" w:cs="宋体"/>
          <w:color w:val="000000"/>
          <w:sz w:val="24"/>
        </w:rPr>
        <w:t xml:space="preserve"> </w:t>
      </w:r>
      <w:r>
        <w:rPr>
          <w:rFonts w:ascii="宋体" w:hAnsi="宋体" w:eastAsia="宋体" w:cs="宋体"/>
          <w:color w:val="000000"/>
          <w:sz w:val="24"/>
        </w:rPr>
        <w:t xml:space="preserve">  ）</w:t>
      </w:r>
      <w:r>
        <w:rPr>
          <w:rFonts w:hint="eastAsia" w:ascii="宋体" w:hAnsi="宋体" w:eastAsia="宋体" w:cs="宋体"/>
          <w:color w:val="000000"/>
          <w:sz w:val="24"/>
        </w:rPr>
        <w:t xml:space="preserve"> （3分）</w:t>
      </w:r>
    </w:p>
    <w:p>
      <w:pPr>
        <w:keepNext w:val="0"/>
        <w:keepLines w:val="0"/>
        <w:pageBreakBefore w:val="0"/>
        <w:kinsoku/>
        <w:wordWrap/>
        <w:overflowPunct/>
        <w:topLinePunct w:val="0"/>
        <w:autoSpaceDE/>
        <w:autoSpaceDN/>
        <w:bidi w:val="0"/>
        <w:adjustRightInd/>
        <w:snapToGrid/>
        <w:spacing w:line="336" w:lineRule="auto"/>
        <w:jc w:val="left"/>
        <w:textAlignment w:val="center"/>
        <w:rPr>
          <w:color w:val="000000"/>
          <w:sz w:val="24"/>
        </w:rPr>
      </w:pPr>
      <w:r>
        <w:rPr>
          <w:color w:val="000000"/>
          <w:sz w:val="24"/>
        </w:rPr>
        <w:t xml:space="preserve">A. </w:t>
      </w:r>
      <w:r>
        <w:rPr>
          <w:rFonts w:ascii="宋体" w:hAnsi="宋体" w:eastAsia="宋体" w:cs="宋体"/>
          <w:color w:val="000000"/>
          <w:sz w:val="24"/>
        </w:rPr>
        <w:t>你给我找的麻烦已经够多了，请踏实一点，不要总是挑战我的耐心。</w:t>
      </w:r>
    </w:p>
    <w:p>
      <w:pPr>
        <w:keepNext w:val="0"/>
        <w:keepLines w:val="0"/>
        <w:pageBreakBefore w:val="0"/>
        <w:kinsoku/>
        <w:wordWrap/>
        <w:overflowPunct/>
        <w:topLinePunct w:val="0"/>
        <w:autoSpaceDE/>
        <w:autoSpaceDN/>
        <w:bidi w:val="0"/>
        <w:adjustRightInd/>
        <w:snapToGrid/>
        <w:spacing w:line="336" w:lineRule="auto"/>
        <w:jc w:val="left"/>
        <w:textAlignment w:val="center"/>
        <w:rPr>
          <w:color w:val="000000"/>
          <w:sz w:val="24"/>
        </w:rPr>
      </w:pPr>
      <w:r>
        <w:rPr>
          <w:color w:val="000000"/>
          <w:sz w:val="24"/>
        </w:rPr>
        <w:t xml:space="preserve">B. </w:t>
      </w:r>
      <w:r>
        <w:rPr>
          <w:rFonts w:ascii="宋体" w:hAnsi="宋体" w:eastAsia="宋体" w:cs="宋体"/>
          <w:color w:val="000000"/>
          <w:sz w:val="24"/>
        </w:rPr>
        <w:t>他一进入高三，便信心满满，下决心要向那些成绩优秀者发起挑战。</w:t>
      </w:r>
    </w:p>
    <w:p>
      <w:pPr>
        <w:keepNext w:val="0"/>
        <w:keepLines w:val="0"/>
        <w:pageBreakBefore w:val="0"/>
        <w:kinsoku/>
        <w:wordWrap/>
        <w:overflowPunct/>
        <w:topLinePunct w:val="0"/>
        <w:autoSpaceDE/>
        <w:autoSpaceDN/>
        <w:bidi w:val="0"/>
        <w:adjustRightInd/>
        <w:snapToGrid/>
        <w:spacing w:line="336" w:lineRule="auto"/>
        <w:jc w:val="left"/>
        <w:textAlignment w:val="center"/>
        <w:rPr>
          <w:color w:val="000000"/>
          <w:sz w:val="24"/>
        </w:rPr>
      </w:pPr>
      <w:r>
        <w:rPr>
          <w:color w:val="000000"/>
          <w:sz w:val="24"/>
        </w:rPr>
        <w:t xml:space="preserve">C. </w:t>
      </w:r>
      <w:r>
        <w:rPr>
          <w:rFonts w:ascii="宋体" w:hAnsi="宋体" w:eastAsia="宋体" w:cs="宋体"/>
          <w:color w:val="000000"/>
          <w:sz w:val="24"/>
        </w:rPr>
        <w:t>身体本就不好，又碰上雨季，想要如期完工，对他来讲真是个挑战。</w:t>
      </w:r>
    </w:p>
    <w:p>
      <w:pPr>
        <w:keepNext w:val="0"/>
        <w:keepLines w:val="0"/>
        <w:pageBreakBefore w:val="0"/>
        <w:kinsoku/>
        <w:wordWrap/>
        <w:overflowPunct/>
        <w:topLinePunct w:val="0"/>
        <w:autoSpaceDE/>
        <w:autoSpaceDN/>
        <w:bidi w:val="0"/>
        <w:adjustRightInd/>
        <w:snapToGrid/>
        <w:spacing w:line="336" w:lineRule="auto"/>
        <w:jc w:val="left"/>
        <w:textAlignment w:val="center"/>
        <w:rPr>
          <w:rFonts w:ascii="宋体" w:hAnsi="宋体" w:eastAsia="宋体" w:cs="宋体"/>
          <w:color w:val="000000"/>
          <w:sz w:val="24"/>
        </w:rPr>
      </w:pPr>
      <w:r>
        <w:rPr>
          <w:color w:val="000000"/>
          <w:sz w:val="24"/>
        </w:rPr>
        <w:t xml:space="preserve">D. </w:t>
      </w:r>
      <w:r>
        <w:rPr>
          <w:rFonts w:ascii="宋体" w:hAnsi="宋体" w:eastAsia="宋体" w:cs="宋体"/>
          <w:color w:val="000000"/>
          <w:sz w:val="24"/>
        </w:rPr>
        <w:t>即便胜算很小，但是你也绝不能退缩，一定要拿出勇气挑战一下。</w:t>
      </w:r>
    </w:p>
    <w:p>
      <w:pPr>
        <w:spacing w:line="360" w:lineRule="exact"/>
        <w:jc w:val="left"/>
        <w:textAlignment w:val="center"/>
        <w:rPr>
          <w:color w:val="000000"/>
          <w:sz w:val="24"/>
        </w:rPr>
      </w:pPr>
    </w:p>
    <w:p>
      <w:pPr>
        <w:keepNext w:val="0"/>
        <w:keepLines w:val="0"/>
        <w:pageBreakBefore w:val="0"/>
        <w:widowControl w:val="0"/>
        <w:kinsoku/>
        <w:wordWrap/>
        <w:overflowPunct/>
        <w:topLinePunct w:val="0"/>
        <w:autoSpaceDE/>
        <w:autoSpaceDN/>
        <w:bidi w:val="0"/>
        <w:adjustRightInd w:val="0"/>
        <w:snapToGrid w:val="0"/>
        <w:spacing w:line="288" w:lineRule="auto"/>
        <w:ind w:left="232" w:hanging="232" w:hangingChars="100"/>
        <w:jc w:val="left"/>
        <w:textAlignment w:val="center"/>
        <w:rPr>
          <w:b/>
          <w:bCs/>
          <w:color w:val="000000"/>
          <w:sz w:val="24"/>
        </w:rPr>
      </w:pPr>
      <w:r>
        <w:rPr>
          <w:rFonts w:hint="eastAsia" w:ascii="微软雅黑" w:hAnsi="微软雅黑" w:eastAsia="微软雅黑" w:cs="微软雅黑"/>
          <w:b/>
          <w:bCs/>
          <w:i w:val="0"/>
          <w:color w:val="000000" w:themeColor="text1"/>
          <w:w w:val="97"/>
          <w:sz w:val="24"/>
          <w:szCs w:val="24"/>
          <w:lang w:val="en-US" w:eastAsia="zh-CN"/>
          <w14:textFill>
            <w14:solidFill>
              <w14:schemeClr w14:val="tx1"/>
            </w14:solidFill>
          </w14:textFill>
        </w:rPr>
        <w:t>☎</w:t>
      </w:r>
      <w:r>
        <w:rPr>
          <w:rFonts w:ascii="宋体" w:hAnsi="宋体" w:eastAsia="宋体" w:cs="宋体"/>
          <w:b/>
          <w:bCs/>
          <w:color w:val="000000"/>
          <w:sz w:val="24"/>
        </w:rPr>
        <w:t>请在文中横线处补写恰当的语句，使整段文字语意完整连贯，内容贴切，逻辑严密，每处不超过8个字。</w:t>
      </w:r>
      <w:r>
        <w:rPr>
          <w:rFonts w:hint="eastAsia" w:ascii="宋体" w:hAnsi="宋体" w:eastAsia="宋体" w:cs="宋体"/>
          <w:b/>
          <w:bCs/>
          <w:color w:val="000000"/>
          <w:sz w:val="24"/>
        </w:rPr>
        <w:t>（6分）</w:t>
      </w:r>
    </w:p>
    <w:tbl>
      <w:tblPr>
        <w:tblStyle w:val="7"/>
        <w:tblW w:w="0" w:type="auto"/>
        <w:tblInd w:w="6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441"/>
        <w:gridCol w:w="422"/>
        <w:gridCol w:w="440"/>
        <w:gridCol w:w="478"/>
        <w:gridCol w:w="450"/>
        <w:gridCol w:w="480"/>
        <w:gridCol w:w="480"/>
        <w:gridCol w:w="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426"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lang w:eastAsia="zh-CN"/>
                <w14:textFill>
                  <w14:solidFill>
                    <w14:schemeClr w14:val="tx1"/>
                  </w14:solidFill>
                </w14:textFill>
              </w:rPr>
            </w:pPr>
            <w:r>
              <w:rPr>
                <w:rFonts w:hint="eastAsia" w:ascii="仿宋" w:hAnsi="仿宋" w:eastAsia="仿宋" w:cs="仿宋"/>
                <w:b/>
                <w:bCs/>
                <w:color w:val="000000" w:themeColor="text1"/>
                <w:sz w:val="21"/>
                <w:szCs w:val="21"/>
                <w:vertAlign w:val="baseline"/>
                <w:lang w:eastAsia="zh-CN"/>
                <w14:textFill>
                  <w14:solidFill>
                    <w14:schemeClr w14:val="tx1"/>
                  </w14:solidFill>
                </w14:textFill>
              </w:rPr>
              <w:t>①</w:t>
            </w:r>
          </w:p>
        </w:tc>
        <w:tc>
          <w:tcPr>
            <w:tcW w:w="441"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22"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4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78"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5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8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8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28"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426"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lang w:eastAsia="zh-CN"/>
                <w14:textFill>
                  <w14:solidFill>
                    <w14:schemeClr w14:val="tx1"/>
                  </w14:solidFill>
                </w14:textFill>
              </w:rPr>
            </w:pPr>
            <w:r>
              <w:rPr>
                <w:rFonts w:hint="eastAsia" w:ascii="仿宋" w:hAnsi="仿宋" w:eastAsia="仿宋" w:cs="仿宋"/>
                <w:b/>
                <w:bCs/>
                <w:color w:val="000000" w:themeColor="text1"/>
                <w:sz w:val="21"/>
                <w:szCs w:val="21"/>
                <w:vertAlign w:val="baseline"/>
                <w:lang w:eastAsia="zh-CN"/>
                <w14:textFill>
                  <w14:solidFill>
                    <w14:schemeClr w14:val="tx1"/>
                  </w14:solidFill>
                </w14:textFill>
              </w:rPr>
              <w:t>②</w:t>
            </w:r>
          </w:p>
        </w:tc>
        <w:tc>
          <w:tcPr>
            <w:tcW w:w="441"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22"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4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78"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5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8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8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28"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6"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lang w:eastAsia="zh-CN"/>
                <w14:textFill>
                  <w14:solidFill>
                    <w14:schemeClr w14:val="tx1"/>
                  </w14:solidFill>
                </w14:textFill>
              </w:rPr>
            </w:pPr>
            <w:r>
              <w:rPr>
                <w:rFonts w:hint="eastAsia" w:ascii="仿宋" w:hAnsi="仿宋" w:eastAsia="仿宋" w:cs="仿宋"/>
                <w:b/>
                <w:bCs/>
                <w:color w:val="000000" w:themeColor="text1"/>
                <w:sz w:val="21"/>
                <w:szCs w:val="21"/>
                <w:vertAlign w:val="baseline"/>
                <w:lang w:eastAsia="zh-CN"/>
                <w14:textFill>
                  <w14:solidFill>
                    <w14:schemeClr w14:val="tx1"/>
                  </w14:solidFill>
                </w14:textFill>
              </w:rPr>
              <w:t>③</w:t>
            </w:r>
          </w:p>
        </w:tc>
        <w:tc>
          <w:tcPr>
            <w:tcW w:w="441"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22"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4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78"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5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8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80"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c>
          <w:tcPr>
            <w:tcW w:w="428" w:type="dxa"/>
          </w:tcPr>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vertAlign w:val="baseline"/>
                <w14:textFill>
                  <w14:solidFill>
                    <w14:schemeClr w14:val="tx1"/>
                  </w14:solidFill>
                </w14:textFill>
              </w:rPr>
            </w:pPr>
          </w:p>
        </w:tc>
      </w:tr>
    </w:tbl>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p>
    <w:p>
      <w:pPr>
        <w:keepNext w:val="0"/>
        <w:keepLines w:val="0"/>
        <w:pageBreakBefore w:val="0"/>
        <w:kinsoku/>
        <w:wordWrap/>
        <w:overflowPunct/>
        <w:topLinePunct w:val="0"/>
        <w:bidi w:val="0"/>
        <w:adjustRightInd w:val="0"/>
        <w:snapToGrid w:val="0"/>
        <w:textAlignment w:val="auto"/>
        <w:rPr>
          <w:rFonts w:hint="eastAsia" w:ascii="仿宋" w:hAnsi="仿宋" w:eastAsia="仿宋" w:cs="仿宋"/>
          <w:b/>
          <w:bCs/>
          <w:color w:val="000000" w:themeColor="text1"/>
          <w:sz w:val="21"/>
          <w:szCs w:val="21"/>
          <w14:textFill>
            <w14:solidFill>
              <w14:schemeClr w14:val="tx1"/>
            </w14:solidFill>
          </w14:textFill>
        </w:rPr>
      </w:pPr>
      <w:bookmarkStart w:id="0" w:name="_GoBack"/>
      <w:bookmarkEnd w:id="0"/>
    </w:p>
    <w:sectPr>
      <w:footerReference r:id="rId3" w:type="default"/>
      <w:pgSz w:w="11906" w:h="16838"/>
      <w:pgMar w:top="1015" w:right="1009" w:bottom="998" w:left="1009" w:header="680" w:footer="90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1"/>
    <w:family w:val="roman"/>
    <w:pitch w:val="default"/>
    <w:sig w:usb0="E00002FF" w:usb1="42002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posOffset>3279775</wp:posOffset>
              </wp:positionH>
              <wp:positionV relativeFrom="paragraph">
                <wp:posOffset>-5715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8.25pt;margin-top:-0.45pt;height:144pt;width:144pt;mso-position-horizontal-relative:margin;mso-wrap-style:none;z-index:251659264;mso-width-relative:page;mso-height-relative:page;" filled="f" stroked="f" coordsize="21600,21600" o:gfxdata="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LLp5/WAAAACQEAAA8AAAAAAAAAAQAgAAAAIgAAAGRycy9kb3ducmV2LnhtbFBL&#10;AQIUABQAAAAIAIdO4kBrhfn7MQIAAGEEAAAOAAAAAAAAAAEAIAAAACUBAABkcnMvZTJvRG9jLnht&#10;bF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24</w:t>
                    </w:r>
                    <w:r>
                      <w:fldChar w:fldCharType="end"/>
                    </w:r>
                  </w:p>
                </w:txbxContent>
              </v:textbox>
            </v:shape>
          </w:pict>
        </mc:Fallback>
      </mc:AlternateContent>
    </w:r>
    <w:r>
      <w:rPr>
        <w:rFonts w:hint="eastAsia"/>
        <w:lang w:val="en-US" w:eastAsia="zh-CN"/>
      </w:rPr>
      <w:t xml:space="preserve">                                     第 22周限时训练题</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568EE5"/>
    <w:multiLevelType w:val="singleLevel"/>
    <w:tmpl w:val="EA568EE5"/>
    <w:lvl w:ilvl="0" w:tentative="0">
      <w:start w:val="2"/>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3F094AE7"/>
    <w:rsid w:val="100A1E48"/>
    <w:rsid w:val="39573CA3"/>
    <w:rsid w:val="3ED21893"/>
    <w:rsid w:val="3F094AE7"/>
    <w:rsid w:val="5951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1"/>
    <w:pPr>
      <w:ind w:left="120"/>
    </w:pPr>
    <w:rPr>
      <w:sz w:val="21"/>
      <w:szCs w:val="21"/>
    </w:rPr>
  </w:style>
  <w:style w:type="paragraph" w:styleId="3">
    <w:name w:val="toc 5"/>
    <w:basedOn w:val="1"/>
    <w:next w:val="1"/>
    <w:qFormat/>
    <w:uiPriority w:val="0"/>
    <w:pPr>
      <w:wordWrap w:val="0"/>
      <w:ind w:left="1275"/>
    </w:pPr>
    <w:rPr>
      <w:rFonts w:ascii="宋体" w:hAnsi="宋体" w:eastAsia="Times New Roman" w:cs="Times New Roman"/>
      <w:kern w:val="0"/>
      <w:sz w:val="20"/>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10">
    <w:name w:val="正文1"/>
    <w:qFormat/>
    <w:uiPriority w:val="0"/>
    <w:pPr>
      <w:widowControl w:val="0"/>
      <w:suppressAutoHyphens w:val="0"/>
      <w:bidi w:val="0"/>
      <w:spacing w:beforeLines="0" w:beforeAutospacing="0" w:afterLines="0" w:afterAutospacing="0"/>
      <w:jc w:val="both"/>
    </w:pPr>
    <w:rPr>
      <w:rFonts w:asciiTheme="minorHAnsi" w:hAnsiTheme="minorHAnsi" w:eastAsiaTheme="minorEastAsia" w:cstheme="minorBidi"/>
      <w:color w:val="auto"/>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32724</Words>
  <Characters>35702</Characters>
  <Lines>0</Lines>
  <Paragraphs>0</Paragraphs>
  <TotalTime>29</TotalTime>
  <ScaleCrop>false</ScaleCrop>
  <LinksUpToDate>false</LinksUpToDate>
  <CharactersWithSpaces>36653</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2022-12-21T06:20:00Z</dcterms:created>
  <dc:creator>澈麻</dc:creator>
  <cp:lastModifiedBy>澈麻</cp:lastModifiedBy>
  <dcterms:modified xsi:type="dcterms:W3CDTF">2022-12-23T06:00:23Z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9D6456B11A0C4C4C947899011022EA62</vt:lpwstr>
  </property>
</Properties>
</file>