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12" w:lineRule="auto"/>
        <w:jc w:val="center"/>
        <w:textAlignment w:val="auto"/>
        <w:rPr>
          <w:rFonts w:hint="default" w:eastAsia="宋体"/>
          <w:spacing w:val="-17"/>
          <w:lang w:val="en-US" w:eastAsia="zh-CN"/>
        </w:rPr>
      </w:pPr>
      <w:r>
        <w:rPr>
          <w:rFonts w:ascii="宋体" w:hAnsi="宋体" w:eastAsia="宋体" w:cs="宋体"/>
          <w:b/>
          <w:color w:val="auto"/>
          <w:spacing w:val="-17"/>
          <w:sz w:val="32"/>
        </w:rPr>
        <w:drawing>
          <wp:anchor distT="0" distB="0" distL="114300" distR="114300" simplePos="0" relativeHeight="251660288" behindDoc="0" locked="0" layoutInCell="1" allowOverlap="1">
            <wp:simplePos x="0" y="0"/>
            <wp:positionH relativeFrom="page">
              <wp:posOffset>11455400</wp:posOffset>
            </wp:positionH>
            <wp:positionV relativeFrom="topMargin">
              <wp:posOffset>11506200</wp:posOffset>
            </wp:positionV>
            <wp:extent cx="342900" cy="38100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42900" cy="381000"/>
                    </a:xfrm>
                    <a:prstGeom prst="rect">
                      <a:avLst/>
                    </a:prstGeom>
                  </pic:spPr>
                </pic:pic>
              </a:graphicData>
            </a:graphic>
          </wp:anchor>
        </w:drawing>
      </w:r>
      <w:r>
        <w:rPr>
          <w:rFonts w:ascii="宋体" w:hAnsi="宋体" w:eastAsia="宋体" w:cs="宋体"/>
          <w:b/>
          <w:color w:val="auto"/>
          <w:spacing w:val="-17"/>
          <w:sz w:val="32"/>
        </w:rPr>
        <w:t>2022-2023学年高三上学期</w:t>
      </w:r>
      <w:r>
        <w:rPr>
          <w:rFonts w:hint="eastAsia" w:ascii="宋体" w:hAnsi="宋体" w:cs="宋体"/>
          <w:b/>
          <w:color w:val="auto"/>
          <w:spacing w:val="-17"/>
          <w:sz w:val="32"/>
          <w:lang w:eastAsia="zh-CN"/>
        </w:rPr>
        <w:t>卓越班</w:t>
      </w:r>
      <w:r>
        <w:rPr>
          <w:rFonts w:ascii="宋体" w:hAnsi="宋体" w:eastAsia="宋体" w:cs="宋体"/>
          <w:b/>
          <w:color w:val="auto"/>
          <w:spacing w:val="-17"/>
          <w:sz w:val="32"/>
        </w:rPr>
        <w:t>语文</w:t>
      </w:r>
      <w:r>
        <w:rPr>
          <w:rFonts w:hint="eastAsia" w:ascii="宋体" w:hAnsi="宋体" w:eastAsia="宋体" w:cs="宋体"/>
          <w:b/>
          <w:color w:val="auto"/>
          <w:spacing w:val="-17"/>
          <w:sz w:val="32"/>
          <w:lang w:eastAsia="zh-CN"/>
        </w:rPr>
        <w:t>选择题限时训练（第</w:t>
      </w:r>
      <w:r>
        <w:rPr>
          <w:rFonts w:hint="eastAsia" w:ascii="宋体" w:hAnsi="宋体" w:eastAsia="宋体" w:cs="宋体"/>
          <w:b/>
          <w:color w:val="auto"/>
          <w:spacing w:val="-17"/>
          <w:sz w:val="32"/>
          <w:lang w:val="en-US" w:eastAsia="zh-CN"/>
        </w:rPr>
        <w:t>22周</w:t>
      </w:r>
      <w:r>
        <w:rPr>
          <w:rFonts w:hint="eastAsia" w:ascii="宋体" w:hAnsi="宋体" w:eastAsia="宋体" w:cs="宋体"/>
          <w:b/>
          <w:color w:val="auto"/>
          <w:spacing w:val="-17"/>
          <w:sz w:val="32"/>
          <w:lang w:eastAsia="zh-CN"/>
        </w:rPr>
        <w:t>）</w:t>
      </w:r>
      <w:r>
        <w:rPr>
          <w:rFonts w:hint="eastAsia" w:ascii="宋体" w:hAnsi="宋体" w:cs="宋体"/>
          <w:b/>
          <w:color w:val="auto"/>
          <w:spacing w:val="-17"/>
          <w:sz w:val="32"/>
          <w:lang w:eastAsia="zh-CN"/>
        </w:rPr>
        <w:t>答案</w:t>
      </w:r>
      <w:r>
        <w:rPr>
          <w:rFonts w:hint="eastAsia" w:ascii="宋体" w:hAnsi="宋体" w:cs="宋体"/>
          <w:b/>
          <w:color w:val="auto"/>
          <w:spacing w:val="-17"/>
          <w:sz w:val="21"/>
          <w:szCs w:val="21"/>
          <w:lang w:val="en-US" w:eastAsia="zh-CN"/>
        </w:rPr>
        <w:t>12.28</w:t>
      </w:r>
    </w:p>
    <w:p>
      <w:pPr>
        <w:keepNext w:val="0"/>
        <w:keepLines w:val="0"/>
        <w:pageBreakBefore w:val="0"/>
        <w:kinsoku/>
        <w:wordWrap/>
        <w:overflowPunct/>
        <w:topLinePunct w:val="0"/>
        <w:bidi w:val="0"/>
        <w:adjustRightInd w:val="0"/>
        <w:snapToGrid w:val="0"/>
        <w:spacing w:line="276" w:lineRule="auto"/>
        <w:textAlignment w:val="auto"/>
        <w:rPr>
          <w:rFonts w:hint="eastAsia" w:ascii="仿宋" w:hAnsi="仿宋" w:eastAsia="仿宋" w:cs="仿宋"/>
          <w:color w:val="000000" w:themeColor="text1"/>
          <w:sz w:val="21"/>
          <w:szCs w:val="21"/>
          <w:lang w:eastAsia="zh-CN"/>
          <w14:textFill>
            <w14:solidFill>
              <w14:schemeClr w14:val="tx1"/>
            </w14:solidFill>
          </w14:textFill>
        </w:rPr>
      </w:pPr>
      <w:r>
        <w:rPr>
          <w:rFonts w:hint="eastAsia" w:ascii="仿宋" w:hAnsi="仿宋" w:eastAsia="仿宋" w:cs="仿宋"/>
          <w:b/>
          <w:bCs/>
          <w:color w:val="000000" w:themeColor="text1"/>
          <w:sz w:val="21"/>
          <w:szCs w:val="21"/>
          <w14:textFill>
            <w14:solidFill>
              <w14:schemeClr w14:val="tx1"/>
            </w14:solidFill>
          </w14:textFill>
        </w:rPr>
        <w:t>１．Ｂ</w:t>
      </w:r>
      <w:r>
        <w:rPr>
          <w:rFonts w:hint="eastAsia" w:ascii="仿宋" w:hAnsi="仿宋" w:eastAsia="仿宋" w:cs="仿宋"/>
          <w:b/>
          <w:bCs/>
          <w:color w:val="000000" w:themeColor="text1"/>
          <w:sz w:val="21"/>
          <w:szCs w:val="21"/>
          <w:lang w:val="en-US" w:eastAsia="zh-CN"/>
          <w14:textFill>
            <w14:solidFill>
              <w14:schemeClr w14:val="tx1"/>
            </w14:solidFill>
          </w14:textFill>
        </w:rPr>
        <w:t xml:space="preserve">  </w:t>
      </w:r>
      <w:r>
        <w:rPr>
          <w:rFonts w:hint="eastAsia" w:ascii="仿宋" w:hAnsi="仿宋" w:eastAsia="仿宋" w:cs="仿宋"/>
          <w:color w:val="000000" w:themeColor="text1"/>
          <w:sz w:val="21"/>
          <w:szCs w:val="21"/>
          <w14:textFill>
            <w14:solidFill>
              <w14:schemeClr w14:val="tx1"/>
            </w14:solidFill>
          </w14:textFill>
        </w:rPr>
        <w:t>根据文意是自然物象中被歌咏最多的核心意象，选项扩大了范围</w:t>
      </w:r>
      <w:r>
        <w:rPr>
          <w:rFonts w:hint="eastAsia" w:ascii="仿宋" w:hAnsi="仿宋" w:eastAsia="仿宋" w:cs="仿宋"/>
          <w:color w:val="000000" w:themeColor="text1"/>
          <w:sz w:val="21"/>
          <w:szCs w:val="21"/>
          <w:lang w:eastAsia="zh-CN"/>
          <w14:textFill>
            <w14:solidFill>
              <w14:schemeClr w14:val="tx1"/>
            </w14:solidFill>
          </w14:textFill>
        </w:rPr>
        <w:t>。</w:t>
      </w:r>
      <w:r>
        <w:rPr>
          <w:rFonts w:hint="eastAsia" w:ascii="仿宋" w:hAnsi="仿宋" w:eastAsia="仿宋" w:cs="仿宋"/>
          <w:color w:val="000000" w:themeColor="text1"/>
          <w:sz w:val="21"/>
          <w:szCs w:val="21"/>
          <w14:textFill>
            <w14:solidFill>
              <w14:schemeClr w14:val="tx1"/>
            </w14:solidFill>
          </w14:textFill>
        </w:rPr>
        <w:br w:type="textWrapping"/>
      </w:r>
      <w:r>
        <w:rPr>
          <w:rFonts w:hint="eastAsia" w:ascii="仿宋" w:hAnsi="仿宋" w:eastAsia="仿宋" w:cs="仿宋"/>
          <w:b/>
          <w:bCs/>
          <w:color w:val="000000" w:themeColor="text1"/>
          <w:sz w:val="21"/>
          <w:szCs w:val="21"/>
          <w14:textFill>
            <w14:solidFill>
              <w14:schemeClr w14:val="tx1"/>
            </w14:solidFill>
          </w14:textFill>
        </w:rPr>
        <w:t>２．Ｃ</w:t>
      </w:r>
      <w:r>
        <w:rPr>
          <w:rFonts w:hint="eastAsia" w:ascii="仿宋" w:hAnsi="仿宋" w:eastAsia="仿宋" w:cs="仿宋"/>
          <w:b/>
          <w:bCs/>
          <w:color w:val="000000" w:themeColor="text1"/>
          <w:sz w:val="21"/>
          <w:szCs w:val="21"/>
          <w:lang w:val="en-US" w:eastAsia="zh-CN"/>
          <w14:textFill>
            <w14:solidFill>
              <w14:schemeClr w14:val="tx1"/>
            </w14:solidFill>
          </w14:textFill>
        </w:rPr>
        <w:t xml:space="preserve">  </w:t>
      </w:r>
      <w:r>
        <w:rPr>
          <w:rFonts w:hint="eastAsia" w:ascii="仿宋" w:hAnsi="仿宋" w:eastAsia="仿宋" w:cs="仿宋"/>
          <w:color w:val="000000" w:themeColor="text1"/>
          <w:sz w:val="21"/>
          <w:szCs w:val="21"/>
          <w14:textFill>
            <w14:solidFill>
              <w14:schemeClr w14:val="tx1"/>
            </w14:solidFill>
          </w14:textFill>
        </w:rPr>
        <w:t>推理不当，“雕栏玉砌应犹在，只是朱颜改”中，借“朱颜”表达的也是时间的流逝</w:t>
      </w:r>
      <w:r>
        <w:rPr>
          <w:rFonts w:hint="eastAsia" w:ascii="仿宋" w:hAnsi="仿宋" w:eastAsia="仿宋" w:cs="仿宋"/>
          <w:color w:val="000000" w:themeColor="text1"/>
          <w:sz w:val="21"/>
          <w:szCs w:val="21"/>
          <w:lang w:eastAsia="zh-CN"/>
          <w14:textFill>
            <w14:solidFill>
              <w14:schemeClr w14:val="tx1"/>
            </w14:solidFill>
          </w14:textFill>
        </w:rPr>
        <w:t>。</w:t>
      </w:r>
    </w:p>
    <w:p>
      <w:pPr>
        <w:keepNext w:val="0"/>
        <w:keepLines w:val="0"/>
        <w:pageBreakBefore w:val="0"/>
        <w:widowControl/>
        <w:numPr>
          <w:ilvl w:val="0"/>
          <w:numId w:val="0"/>
        </w:numPr>
        <w:tabs>
          <w:tab w:val="left" w:pos="172"/>
        </w:tabs>
        <w:kinsoku/>
        <w:wordWrap/>
        <w:overflowPunct/>
        <w:topLinePunct w:val="0"/>
        <w:autoSpaceDE w:val="0"/>
        <w:autoSpaceDN w:val="0"/>
        <w:bidi w:val="0"/>
        <w:adjustRightInd w:val="0"/>
        <w:snapToGrid w:val="0"/>
        <w:spacing w:after="0" w:line="276" w:lineRule="auto"/>
        <w:ind w:leftChars="0" w:right="0" w:rightChars="0"/>
        <w:jc w:val="left"/>
        <w:textAlignment w:val="auto"/>
        <w:rPr>
          <w:rFonts w:hint="eastAsia" w:ascii="宋体" w:hAnsi="宋体" w:eastAsia="宋体" w:cs="宋体"/>
          <w:b/>
          <w:bCs/>
          <w:i w:val="0"/>
          <w:color w:val="000000" w:themeColor="text1"/>
          <w:spacing w:val="-6"/>
          <w:w w:val="97"/>
          <w:sz w:val="21"/>
          <w:szCs w:val="21"/>
          <w14:textFill>
            <w14:solidFill>
              <w14:schemeClr w14:val="tx1"/>
            </w14:solidFill>
          </w14:textFill>
        </w:rPr>
      </w:pPr>
      <w:r>
        <w:rPr>
          <w:rFonts w:hint="eastAsia" w:ascii="仿宋" w:hAnsi="仿宋" w:eastAsia="仿宋" w:cs="仿宋"/>
          <w:b/>
          <w:bCs/>
          <w:color w:val="000000" w:themeColor="text1"/>
          <w:sz w:val="21"/>
          <w:szCs w:val="21"/>
          <w14:textFill>
            <w14:solidFill>
              <w14:schemeClr w14:val="tx1"/>
            </w14:solidFill>
          </w14:textFill>
        </w:rPr>
        <w:t>３．Ａ</w:t>
      </w:r>
      <w:r>
        <w:rPr>
          <w:rFonts w:hint="eastAsia" w:ascii="仿宋" w:hAnsi="仿宋" w:eastAsia="仿宋" w:cs="仿宋"/>
          <w:b/>
          <w:bCs/>
          <w:color w:val="000000" w:themeColor="text1"/>
          <w:sz w:val="21"/>
          <w:szCs w:val="21"/>
          <w:lang w:val="en-US" w:eastAsia="zh-CN"/>
          <w14:textFill>
            <w14:solidFill>
              <w14:schemeClr w14:val="tx1"/>
            </w14:solidFill>
          </w14:textFill>
        </w:rPr>
        <w:t xml:space="preserve">  </w:t>
      </w:r>
      <w:r>
        <w:rPr>
          <w:rFonts w:hint="eastAsia" w:ascii="仿宋" w:hAnsi="仿宋" w:eastAsia="仿宋" w:cs="仿宋"/>
          <w:color w:val="000000" w:themeColor="text1"/>
          <w:sz w:val="21"/>
          <w:szCs w:val="21"/>
          <w14:textFill>
            <w14:solidFill>
              <w14:schemeClr w14:val="tx1"/>
            </w14:solidFill>
          </w14:textFill>
        </w:rPr>
        <w:t>表达对人才的渴望</w:t>
      </w:r>
      <w:r>
        <w:rPr>
          <w:rFonts w:hint="eastAsia" w:ascii="仿宋" w:hAnsi="仿宋" w:eastAsia="仿宋" w:cs="仿宋"/>
          <w:color w:val="000000" w:themeColor="text1"/>
          <w:sz w:val="21"/>
          <w:szCs w:val="21"/>
          <w:lang w:eastAsia="zh-CN"/>
          <w14:textFill>
            <w14:solidFill>
              <w14:schemeClr w14:val="tx1"/>
            </w14:solidFill>
          </w14:textFill>
        </w:rPr>
        <w:t>。</w:t>
      </w:r>
      <w:r>
        <w:rPr>
          <w:rFonts w:hint="eastAsia" w:ascii="仿宋" w:hAnsi="仿宋" w:eastAsia="仿宋" w:cs="仿宋"/>
          <w:color w:val="000000" w:themeColor="text1"/>
          <w:sz w:val="21"/>
          <w:szCs w:val="21"/>
          <w14:textFill>
            <w14:solidFill>
              <w14:schemeClr w14:val="tx1"/>
            </w14:solidFill>
          </w14:textFill>
        </w:rPr>
        <w:br w:type="textWrapping"/>
      </w:r>
      <w:r>
        <w:rPr>
          <w:rFonts w:hint="eastAsia" w:ascii="宋体" w:hAnsi="宋体" w:cs="宋体"/>
          <w:color w:val="000000" w:themeColor="text1"/>
          <w:spacing w:val="-6"/>
          <w:sz w:val="21"/>
          <w:szCs w:val="21"/>
          <w:lang w:val="en-US" w:eastAsia="zh-CN"/>
          <w14:textFill>
            <w14:solidFill>
              <w14:schemeClr w14:val="tx1"/>
            </w14:solidFill>
          </w14:textFill>
        </w:rPr>
        <w:t xml:space="preserve"> </w:t>
      </w:r>
      <w:r>
        <w:rPr>
          <w:rFonts w:hint="eastAsia" w:ascii="微软雅黑" w:hAnsi="微软雅黑" w:eastAsia="微软雅黑" w:cs="微软雅黑"/>
          <w:b/>
          <w:bCs/>
          <w:color w:val="000000" w:themeColor="text1"/>
          <w:spacing w:val="-6"/>
          <w:sz w:val="21"/>
          <w:szCs w:val="21"/>
          <w14:textFill>
            <w14:solidFill>
              <w14:schemeClr w14:val="tx1"/>
            </w14:solidFill>
          </w14:textFill>
        </w:rPr>
        <w:t>☎</w:t>
      </w:r>
      <w:r>
        <w:rPr>
          <w:rFonts w:hint="eastAsia" w:ascii="微软雅黑" w:hAnsi="微软雅黑" w:eastAsia="微软雅黑" w:cs="微软雅黑"/>
          <w:b/>
          <w:bCs/>
          <w:color w:val="000000" w:themeColor="text1"/>
          <w:spacing w:val="-6"/>
          <w:sz w:val="21"/>
          <w:szCs w:val="21"/>
          <w:lang w:val="en-US" w:eastAsia="zh-CN"/>
          <w14:textFill>
            <w14:solidFill>
              <w14:schemeClr w14:val="tx1"/>
            </w14:solidFill>
          </w14:textFill>
        </w:rPr>
        <w:t xml:space="preserve"> </w:t>
      </w:r>
      <w:r>
        <w:rPr>
          <w:rFonts w:hint="eastAsia" w:ascii="宋体" w:hAnsi="宋体" w:eastAsia="宋体" w:cs="宋体"/>
          <w:b/>
          <w:bCs/>
          <w:i w:val="0"/>
          <w:color w:val="000000" w:themeColor="text1"/>
          <w:spacing w:val="-6"/>
          <w:w w:val="97"/>
          <w:sz w:val="21"/>
          <w:szCs w:val="21"/>
          <w14:textFill>
            <w14:solidFill>
              <w14:schemeClr w14:val="tx1"/>
            </w14:solidFill>
          </w14:textFill>
        </w:rPr>
        <w:t>材料一在论述“物象中的时间”时，结构清晰，重点突出，请简要分析。 （４分）</w:t>
      </w:r>
    </w:p>
    <w:p>
      <w:pPr>
        <w:keepNext w:val="0"/>
        <w:keepLines w:val="0"/>
        <w:pageBreakBefore w:val="0"/>
        <w:kinsoku/>
        <w:wordWrap/>
        <w:overflowPunct/>
        <w:topLinePunct w:val="0"/>
        <w:bidi w:val="0"/>
        <w:adjustRightInd w:val="0"/>
        <w:snapToGrid w:val="0"/>
        <w:spacing w:line="276" w:lineRule="auto"/>
        <w:textAlignment w:val="auto"/>
        <w:rPr>
          <w:rFonts w:hint="eastAsia" w:ascii="仿宋" w:hAnsi="仿宋" w:eastAsia="仿宋" w:cs="仿宋"/>
          <w:color w:val="000000" w:themeColor="text1"/>
          <w:sz w:val="21"/>
          <w:szCs w:val="21"/>
          <w14:textFill>
            <w14:solidFill>
              <w14:schemeClr w14:val="tx1"/>
            </w14:solidFill>
          </w14:textFill>
        </w:rPr>
      </w:pPr>
      <w:r>
        <w:rPr>
          <w:rFonts w:hint="eastAsia" w:ascii="仿宋" w:hAnsi="仿宋" w:eastAsia="仿宋" w:cs="仿宋"/>
          <w:color w:val="000000" w:themeColor="text1"/>
          <w:sz w:val="21"/>
          <w:szCs w:val="21"/>
          <w14:textFill>
            <w14:solidFill>
              <w14:schemeClr w14:val="tx1"/>
            </w14:solidFill>
          </w14:textFill>
        </w:rPr>
        <w:t>①使用总分结构，先指出物象是较为恒定的时间标识物，然后分述了名胜古迹和自然之景两类物象中的时间。</w:t>
      </w:r>
    </w:p>
    <w:p>
      <w:pPr>
        <w:keepNext w:val="0"/>
        <w:keepLines w:val="0"/>
        <w:pageBreakBefore w:val="0"/>
        <w:kinsoku/>
        <w:wordWrap/>
        <w:overflowPunct/>
        <w:topLinePunct w:val="0"/>
        <w:bidi w:val="0"/>
        <w:adjustRightInd w:val="0"/>
        <w:snapToGrid w:val="0"/>
        <w:spacing w:line="276" w:lineRule="auto"/>
        <w:textAlignment w:val="auto"/>
        <w:rPr>
          <w:rFonts w:hint="eastAsia" w:ascii="宋体" w:hAnsi="宋体" w:eastAsia="宋体" w:cs="宋体"/>
          <w:b/>
          <w:bCs/>
          <w:i w:val="0"/>
          <w:color w:val="000000" w:themeColor="text1"/>
          <w:spacing w:val="-6"/>
          <w:w w:val="97"/>
          <w:sz w:val="21"/>
          <w:szCs w:val="21"/>
          <w14:textFill>
            <w14:solidFill>
              <w14:schemeClr w14:val="tx1"/>
            </w14:solidFill>
          </w14:textFill>
        </w:rPr>
      </w:pPr>
      <w:r>
        <w:rPr>
          <w:rFonts w:hint="eastAsia" w:ascii="仿宋" w:hAnsi="仿宋" w:eastAsia="仿宋" w:cs="仿宋"/>
          <w:color w:val="000000" w:themeColor="text1"/>
          <w:sz w:val="21"/>
          <w:szCs w:val="21"/>
          <w14:textFill>
            <w14:solidFill>
              <w14:schemeClr w14:val="tx1"/>
            </w14:solidFill>
          </w14:textFill>
        </w:rPr>
        <w:t>②以月亮为例，重点论述了自然之景在标刻时间和空间上的作用。</w:t>
      </w:r>
      <w:r>
        <w:rPr>
          <w:rFonts w:hint="eastAsia" w:ascii="仿宋" w:hAnsi="仿宋" w:eastAsia="仿宋" w:cs="仿宋"/>
          <w:color w:val="000000" w:themeColor="text1"/>
          <w:sz w:val="21"/>
          <w:szCs w:val="21"/>
          <w14:textFill>
            <w14:solidFill>
              <w14:schemeClr w14:val="tx1"/>
            </w14:solidFill>
          </w14:textFill>
        </w:rPr>
        <w:tab/>
      </w:r>
      <w:r>
        <w:rPr>
          <w:rFonts w:hint="eastAsia" w:ascii="仿宋" w:hAnsi="仿宋" w:eastAsia="仿宋" w:cs="仿宋"/>
          <w:color w:val="000000" w:themeColor="text1"/>
          <w:sz w:val="21"/>
          <w:szCs w:val="21"/>
          <w14:textFill>
            <w14:solidFill>
              <w14:schemeClr w14:val="tx1"/>
            </w14:solidFill>
          </w14:textFill>
        </w:rPr>
        <w:t>（一点２ 分 ）</w:t>
      </w:r>
      <w:r>
        <w:rPr>
          <w:rFonts w:hint="eastAsia" w:ascii="仿宋" w:hAnsi="仿宋" w:eastAsia="仿宋" w:cs="仿宋"/>
          <w:color w:val="000000" w:themeColor="text1"/>
          <w:sz w:val="21"/>
          <w:szCs w:val="21"/>
          <w14:textFill>
            <w14:solidFill>
              <w14:schemeClr w14:val="tx1"/>
            </w14:solidFill>
          </w14:textFill>
        </w:rPr>
        <w:br w:type="textWrapping"/>
      </w:r>
      <w:r>
        <w:rPr>
          <w:rFonts w:hint="eastAsia" w:ascii="微软雅黑" w:hAnsi="微软雅黑" w:eastAsia="微软雅黑" w:cs="微软雅黑"/>
          <w:b/>
          <w:bCs/>
          <w:color w:val="000000" w:themeColor="text1"/>
          <w:spacing w:val="-6"/>
          <w:sz w:val="21"/>
          <w:szCs w:val="21"/>
          <w14:textFill>
            <w14:solidFill>
              <w14:schemeClr w14:val="tx1"/>
            </w14:solidFill>
          </w14:textFill>
        </w:rPr>
        <w:t>☎</w:t>
      </w:r>
      <w:r>
        <w:rPr>
          <w:rFonts w:hint="eastAsia" w:ascii="微软雅黑" w:hAnsi="微软雅黑" w:eastAsia="微软雅黑" w:cs="微软雅黑"/>
          <w:color w:val="000000" w:themeColor="text1"/>
          <w:spacing w:val="-6"/>
          <w:sz w:val="21"/>
          <w:szCs w:val="21"/>
          <w:lang w:val="en-US" w:eastAsia="zh-CN"/>
          <w14:textFill>
            <w14:solidFill>
              <w14:schemeClr w14:val="tx1"/>
            </w14:solidFill>
          </w14:textFill>
        </w:rPr>
        <w:t xml:space="preserve"> </w:t>
      </w:r>
      <w:r>
        <w:rPr>
          <w:rFonts w:hint="eastAsia" w:ascii="宋体" w:hAnsi="宋体" w:eastAsia="宋体" w:cs="宋体"/>
          <w:b/>
          <w:bCs/>
          <w:i w:val="0"/>
          <w:color w:val="000000" w:themeColor="text1"/>
          <w:spacing w:val="-6"/>
          <w:w w:val="97"/>
          <w:sz w:val="21"/>
          <w:szCs w:val="21"/>
          <w14:textFill>
            <w14:solidFill>
              <w14:schemeClr w14:val="tx1"/>
            </w14:solidFill>
          </w14:textFill>
        </w:rPr>
        <w:t>闻一多称赞张若虚的《春江花月夜》 具有“宇宙意识”。 请结合材料，以“人生代代无穷已，江月年年只相似”为例谈谈你的理解。（４分）</w:t>
      </w:r>
    </w:p>
    <w:p>
      <w:pPr>
        <w:keepNext w:val="0"/>
        <w:keepLines w:val="0"/>
        <w:pageBreakBefore w:val="0"/>
        <w:kinsoku/>
        <w:wordWrap/>
        <w:overflowPunct/>
        <w:topLinePunct w:val="0"/>
        <w:bidi w:val="0"/>
        <w:adjustRightInd w:val="0"/>
        <w:snapToGrid w:val="0"/>
        <w:spacing w:line="276" w:lineRule="auto"/>
        <w:textAlignment w:val="auto"/>
        <w:rPr>
          <w:rFonts w:hint="eastAsia" w:ascii="仿宋" w:hAnsi="仿宋" w:eastAsia="仿宋" w:cs="仿宋"/>
          <w:color w:val="000000" w:themeColor="text1"/>
          <w:sz w:val="21"/>
          <w:szCs w:val="21"/>
          <w14:textFill>
            <w14:solidFill>
              <w14:schemeClr w14:val="tx1"/>
            </w14:solidFill>
          </w14:textFill>
        </w:rPr>
      </w:pPr>
      <w:r>
        <w:rPr>
          <w:rFonts w:hint="eastAsia" w:ascii="仿宋" w:hAnsi="仿宋" w:eastAsia="仿宋" w:cs="仿宋"/>
          <w:color w:val="000000" w:themeColor="text1"/>
          <w:sz w:val="21"/>
          <w:szCs w:val="21"/>
          <w14:textFill>
            <w14:solidFill>
              <w14:schemeClr w14:val="tx1"/>
            </w14:solidFill>
          </w14:textFill>
        </w:rPr>
        <w:t>①该句打破了时空界限，以永恒的江月连接代代无穷的无名个体，呈现出对时间本身的抽象思考。</w:t>
      </w:r>
    </w:p>
    <w:p>
      <w:pPr>
        <w:keepNext w:val="0"/>
        <w:keepLines w:val="0"/>
        <w:pageBreakBefore w:val="0"/>
        <w:kinsoku/>
        <w:wordWrap/>
        <w:overflowPunct/>
        <w:topLinePunct w:val="0"/>
        <w:bidi w:val="0"/>
        <w:adjustRightInd w:val="0"/>
        <w:snapToGrid w:val="0"/>
        <w:spacing w:line="276" w:lineRule="auto"/>
        <w:textAlignment w:val="auto"/>
        <w:rPr>
          <w:sz w:val="21"/>
          <w:szCs w:val="21"/>
        </w:rPr>
      </w:pPr>
      <w:r>
        <w:rPr>
          <w:rFonts w:hint="eastAsia" w:ascii="仿宋" w:hAnsi="仿宋" w:eastAsia="仿宋" w:cs="仿宋"/>
          <w:color w:val="000000" w:themeColor="text1"/>
          <w:sz w:val="21"/>
          <w:szCs w:val="21"/>
          <w14:textFill>
            <w14:solidFill>
              <w14:schemeClr w14:val="tx1"/>
            </w14:solidFill>
          </w14:textFill>
        </w:rPr>
        <w:t>②诗句通过“代代”“年年”把具体时间淡化，将个体时间衍化为一种历史时间乃至宇宙时间，具备了“思接千载、视通万里”的艺术效果。（４ 分</w:t>
      </w:r>
      <w:r>
        <w:rPr>
          <w:rFonts w:hint="eastAsia" w:ascii="仿宋" w:hAnsi="仿宋" w:eastAsia="仿宋" w:cs="仿宋"/>
          <w:color w:val="000000" w:themeColor="text1"/>
          <w:sz w:val="21"/>
          <w:szCs w:val="21"/>
          <w:lang w:val="en-US" w:eastAsia="zh-CN"/>
          <w14:textFill>
            <w14:solidFill>
              <w14:schemeClr w14:val="tx1"/>
            </w14:solidFill>
          </w14:textFill>
        </w:rPr>
        <w:t>,</w:t>
      </w:r>
      <w:r>
        <w:rPr>
          <w:rFonts w:hint="eastAsia" w:ascii="仿宋" w:hAnsi="仿宋" w:eastAsia="仿宋" w:cs="仿宋"/>
          <w:color w:val="000000" w:themeColor="text1"/>
          <w:sz w:val="21"/>
          <w:szCs w:val="21"/>
          <w14:textFill>
            <w14:solidFill>
              <w14:schemeClr w14:val="tx1"/>
            </w14:solidFill>
          </w14:textFill>
        </w:rPr>
        <w:t xml:space="preserve"> 一点２ 分。其他答案，言之成理</w:t>
      </w:r>
      <w:r>
        <w:rPr>
          <w:rFonts w:hint="eastAsia" w:ascii="仿宋" w:hAnsi="仿宋" w:eastAsia="仿宋" w:cs="仿宋"/>
          <w:color w:val="000000" w:themeColor="text1"/>
          <w:sz w:val="21"/>
          <w:szCs w:val="21"/>
          <w:lang w:val="en-US" w:eastAsia="zh-CN"/>
          <w14:textFill>
            <w14:solidFill>
              <w14:schemeClr w14:val="tx1"/>
            </w14:solidFill>
          </w14:textFill>
        </w:rPr>
        <w:t>,</w:t>
      </w:r>
      <w:r>
        <w:rPr>
          <w:rFonts w:hint="eastAsia" w:ascii="仿宋" w:hAnsi="仿宋" w:eastAsia="仿宋" w:cs="仿宋"/>
          <w:color w:val="000000" w:themeColor="text1"/>
          <w:sz w:val="21"/>
          <w:szCs w:val="21"/>
          <w14:textFill>
            <w14:solidFill>
              <w14:schemeClr w14:val="tx1"/>
            </w14:solidFill>
          </w14:textFill>
        </w:rPr>
        <w:t>可酌情给分）</w:t>
      </w:r>
      <w:r>
        <w:rPr>
          <w:rFonts w:hint="eastAsia" w:ascii="仿宋" w:hAnsi="仿宋" w:eastAsia="仿宋" w:cs="仿宋"/>
          <w:color w:val="000000" w:themeColor="text1"/>
          <w:sz w:val="21"/>
          <w:szCs w:val="21"/>
          <w14:textFill>
            <w14:solidFill>
              <w14:schemeClr w14:val="tx1"/>
            </w14:solidFill>
          </w14:textFill>
        </w:rPr>
        <w:br w:type="textWrapping"/>
      </w:r>
      <w:r>
        <w:rPr>
          <w:rFonts w:hint="eastAsia" w:eastAsia="仿宋"/>
          <w:b/>
          <w:bCs/>
          <w:sz w:val="21"/>
          <w:szCs w:val="21"/>
          <w:lang w:val="en-US" w:eastAsia="zh-CN"/>
        </w:rPr>
        <w:t>4</w:t>
      </w:r>
      <w:r>
        <w:rPr>
          <w:b/>
          <w:bCs/>
          <w:sz w:val="21"/>
          <w:szCs w:val="21"/>
        </w:rPr>
        <w:t>．B</w:t>
      </w:r>
      <w:r>
        <w:rPr>
          <w:rFonts w:hint="eastAsia"/>
          <w:sz w:val="21"/>
          <w:szCs w:val="21"/>
          <w:lang w:eastAsia="zh-CN"/>
        </w:rPr>
        <w:t>【解析】</w:t>
      </w:r>
      <w:r>
        <w:rPr>
          <w:rFonts w:hint="eastAsia" w:ascii="楷体" w:hAnsi="楷体" w:eastAsia="楷体" w:cs="楷体"/>
          <w:sz w:val="21"/>
          <w:szCs w:val="21"/>
        </w:rPr>
        <w:t xml:space="preserve">A.“鲍姆嘉滕提出……审美欣赏必须借助知识而展开，但其目的是获得审美体验而不是获得知识”错误，“审美欣赏必须借助知识而展开”是程相占的观点，“目的是获得审美体验而不是获得知识”是程相占对鲍姆嘉滕和康德两人观点的归纳。 </w:t>
      </w:r>
      <w:r>
        <w:rPr>
          <w:rFonts w:hint="eastAsia" w:ascii="楷体" w:hAnsi="楷体" w:eastAsia="楷体" w:cs="楷体"/>
          <w:sz w:val="21"/>
          <w:szCs w:val="21"/>
          <w:lang w:val="en-US" w:eastAsia="zh-CN"/>
        </w:rPr>
        <w:t xml:space="preserve"> </w:t>
      </w:r>
      <w:r>
        <w:rPr>
          <w:rFonts w:hint="eastAsia" w:ascii="楷体" w:hAnsi="楷体" w:eastAsia="楷体" w:cs="楷体"/>
          <w:sz w:val="21"/>
          <w:szCs w:val="21"/>
        </w:rPr>
        <w:t>C.“程相占关于‘审美认知主义’的观点”错误，“审美认知主义”是卡尔森的理论。</w:t>
      </w:r>
      <w:r>
        <w:rPr>
          <w:rFonts w:hint="eastAsia" w:ascii="楷体" w:hAnsi="楷体" w:eastAsia="楷体" w:cs="楷体"/>
          <w:sz w:val="21"/>
          <w:szCs w:val="21"/>
          <w:lang w:val="en-US" w:eastAsia="zh-CN"/>
        </w:rPr>
        <w:t xml:space="preserve">  </w:t>
      </w:r>
      <w:r>
        <w:rPr>
          <w:rFonts w:hint="eastAsia" w:ascii="楷体" w:hAnsi="楷体" w:eastAsia="楷体" w:cs="楷体"/>
          <w:sz w:val="21"/>
          <w:szCs w:val="21"/>
        </w:rPr>
        <w:t>D.“知觉的特征和细节往往被忽略或者不被理解”错误，原文是“这些特征和细节在之前可能会被忽略或者不被理解”，或然变必然。</w:t>
      </w:r>
    </w:p>
    <w:p>
      <w:pPr>
        <w:keepNext w:val="0"/>
        <w:keepLines w:val="0"/>
        <w:pageBreakBefore w:val="0"/>
        <w:widowControl w:val="0"/>
        <w:kinsoku/>
        <w:wordWrap/>
        <w:overflowPunct/>
        <w:topLinePunct w:val="0"/>
        <w:autoSpaceDE/>
        <w:autoSpaceDN/>
        <w:bidi w:val="0"/>
        <w:adjustRightInd w:val="0"/>
        <w:snapToGrid w:val="0"/>
        <w:spacing w:line="276" w:lineRule="auto"/>
        <w:jc w:val="left"/>
        <w:textAlignment w:val="center"/>
        <w:rPr>
          <w:rFonts w:hint="eastAsia" w:ascii="楷体" w:hAnsi="楷体" w:eastAsia="楷体" w:cs="楷体"/>
          <w:sz w:val="21"/>
          <w:szCs w:val="21"/>
        </w:rPr>
      </w:pPr>
      <w:r>
        <w:rPr>
          <w:rFonts w:hint="eastAsia"/>
          <w:b/>
          <w:bCs/>
          <w:sz w:val="21"/>
          <w:szCs w:val="21"/>
          <w:lang w:val="en-US" w:eastAsia="zh-CN"/>
        </w:rPr>
        <w:t>5</w:t>
      </w:r>
      <w:r>
        <w:rPr>
          <w:b/>
          <w:bCs/>
          <w:sz w:val="21"/>
          <w:szCs w:val="21"/>
        </w:rPr>
        <w:t>．D</w:t>
      </w:r>
      <w:r>
        <w:rPr>
          <w:rFonts w:hint="eastAsia" w:ascii="楷体" w:hAnsi="楷体" w:eastAsia="楷体" w:cs="楷体"/>
          <w:sz w:val="21"/>
          <w:szCs w:val="21"/>
        </w:rPr>
        <w:t>“是因为克利考特较好地保持了知识与知觉的联系”错误，原文是“可惜的是，克利考特不懂利奥波德把生态学知识与知觉连在一起的苦心”，材料二的作者认为克利考特不懂知识与知觉的联系。</w:t>
      </w:r>
    </w:p>
    <w:p>
      <w:pPr>
        <w:keepNext w:val="0"/>
        <w:keepLines w:val="0"/>
        <w:pageBreakBefore w:val="0"/>
        <w:widowControl w:val="0"/>
        <w:kinsoku/>
        <w:wordWrap/>
        <w:overflowPunct/>
        <w:topLinePunct w:val="0"/>
        <w:autoSpaceDE/>
        <w:autoSpaceDN/>
        <w:bidi w:val="0"/>
        <w:adjustRightInd w:val="0"/>
        <w:snapToGrid w:val="0"/>
        <w:spacing w:line="276" w:lineRule="auto"/>
        <w:jc w:val="left"/>
        <w:textAlignment w:val="center"/>
        <w:rPr>
          <w:rFonts w:hint="eastAsia" w:ascii="楷体" w:hAnsi="楷体" w:eastAsia="楷体" w:cs="楷体"/>
          <w:sz w:val="21"/>
          <w:szCs w:val="21"/>
        </w:rPr>
      </w:pPr>
      <w:r>
        <w:rPr>
          <w:rFonts w:hint="eastAsia"/>
          <w:b/>
          <w:bCs/>
          <w:sz w:val="21"/>
          <w:szCs w:val="21"/>
          <w:lang w:val="en-US" w:eastAsia="zh-CN"/>
        </w:rPr>
        <w:t>6</w:t>
      </w:r>
      <w:r>
        <w:rPr>
          <w:b/>
          <w:bCs/>
          <w:sz w:val="21"/>
          <w:szCs w:val="21"/>
        </w:rPr>
        <w:t>．C</w:t>
      </w:r>
      <w:r>
        <w:rPr>
          <w:rFonts w:hint="eastAsia"/>
          <w:sz w:val="21"/>
          <w:szCs w:val="21"/>
          <w:lang w:val="en-US" w:eastAsia="zh-CN"/>
        </w:rPr>
        <w:t xml:space="preserve"> </w:t>
      </w:r>
      <w:r>
        <w:rPr>
          <w:rFonts w:hint="eastAsia" w:ascii="楷体" w:hAnsi="楷体" w:eastAsia="楷体" w:cs="楷体"/>
          <w:sz w:val="21"/>
          <w:szCs w:val="21"/>
        </w:rPr>
        <w:t>陈述的知识与审美的感受没有联系。</w:t>
      </w:r>
    </w:p>
    <w:p>
      <w:pPr>
        <w:keepNext w:val="0"/>
        <w:keepLines w:val="0"/>
        <w:pageBreakBefore w:val="0"/>
        <w:widowControl w:val="0"/>
        <w:kinsoku/>
        <w:wordWrap/>
        <w:overflowPunct/>
        <w:topLinePunct w:val="0"/>
        <w:autoSpaceDE/>
        <w:autoSpaceDN/>
        <w:bidi w:val="0"/>
        <w:adjustRightInd w:val="0"/>
        <w:snapToGrid w:val="0"/>
        <w:spacing w:line="276" w:lineRule="auto"/>
        <w:ind w:left="198" w:hanging="198" w:hangingChars="100"/>
        <w:jc w:val="left"/>
        <w:textAlignment w:val="center"/>
        <w:rPr>
          <w:b/>
          <w:bCs/>
          <w:spacing w:val="-6"/>
          <w:sz w:val="21"/>
          <w:szCs w:val="21"/>
        </w:rPr>
      </w:pPr>
      <w:r>
        <w:rPr>
          <w:rFonts w:hint="eastAsia" w:ascii="微软雅黑" w:hAnsi="微软雅黑" w:eastAsia="微软雅黑" w:cs="微软雅黑"/>
          <w:b/>
          <w:bCs/>
          <w:color w:val="000000" w:themeColor="text1"/>
          <w:spacing w:val="-6"/>
          <w:sz w:val="21"/>
          <w:szCs w:val="21"/>
          <w14:textFill>
            <w14:solidFill>
              <w14:schemeClr w14:val="tx1"/>
            </w14:solidFill>
          </w14:textFill>
        </w:rPr>
        <w:t>☎</w:t>
      </w:r>
      <w:r>
        <w:rPr>
          <w:b/>
          <w:bCs/>
          <w:spacing w:val="-6"/>
          <w:sz w:val="21"/>
          <w:szCs w:val="21"/>
        </w:rPr>
        <w:t>通过对月球的探测，人们获取了月球表面层峦叠嶂、山脉纵横的相关自然科学知识，打破了对月亮的传统的审美体验。根据材料一，你认为这些科学知识对我们重新认识月亮有什么作用？</w:t>
      </w:r>
    </w:p>
    <w:p>
      <w:pPr>
        <w:keepNext w:val="0"/>
        <w:keepLines w:val="0"/>
        <w:pageBreakBefore w:val="0"/>
        <w:widowControl w:val="0"/>
        <w:kinsoku/>
        <w:wordWrap/>
        <w:overflowPunct/>
        <w:topLinePunct w:val="0"/>
        <w:autoSpaceDE/>
        <w:autoSpaceDN/>
        <w:bidi w:val="0"/>
        <w:adjustRightInd w:val="0"/>
        <w:snapToGrid w:val="0"/>
        <w:spacing w:line="276" w:lineRule="auto"/>
        <w:ind w:firstLine="210" w:firstLineChars="100"/>
        <w:jc w:val="left"/>
        <w:textAlignment w:val="center"/>
        <w:rPr>
          <w:sz w:val="21"/>
          <w:szCs w:val="21"/>
        </w:rPr>
      </w:pPr>
      <w:r>
        <w:rPr>
          <w:sz w:val="21"/>
          <w:szCs w:val="21"/>
        </w:rPr>
        <w:t>①自然科学知识能重新引发人们对月亮的好奇心和联想，进而激发想象和情感；</w:t>
      </w:r>
    </w:p>
    <w:p>
      <w:pPr>
        <w:keepNext w:val="0"/>
        <w:keepLines w:val="0"/>
        <w:pageBreakBefore w:val="0"/>
        <w:widowControl w:val="0"/>
        <w:kinsoku/>
        <w:wordWrap/>
        <w:overflowPunct/>
        <w:topLinePunct w:val="0"/>
        <w:autoSpaceDE/>
        <w:autoSpaceDN/>
        <w:bidi w:val="0"/>
        <w:adjustRightInd w:val="0"/>
        <w:snapToGrid w:val="0"/>
        <w:spacing w:line="276" w:lineRule="auto"/>
        <w:ind w:firstLine="210" w:firstLineChars="100"/>
        <w:jc w:val="left"/>
        <w:textAlignment w:val="center"/>
        <w:rPr>
          <w:sz w:val="21"/>
          <w:szCs w:val="21"/>
        </w:rPr>
      </w:pPr>
      <w:r>
        <w:rPr>
          <w:sz w:val="21"/>
          <w:szCs w:val="21"/>
        </w:rPr>
        <w:t>②自然科学知识能够显示月亮的实际审美性质，使人们正确欣赏月亮的“自然自身”。</w:t>
      </w:r>
    </w:p>
    <w:p>
      <w:pPr>
        <w:keepNext w:val="0"/>
        <w:keepLines w:val="0"/>
        <w:pageBreakBefore w:val="0"/>
        <w:widowControl w:val="0"/>
        <w:kinsoku/>
        <w:wordWrap/>
        <w:overflowPunct/>
        <w:topLinePunct w:val="0"/>
        <w:autoSpaceDE/>
        <w:autoSpaceDN/>
        <w:bidi w:val="0"/>
        <w:adjustRightInd w:val="0"/>
        <w:snapToGrid w:val="0"/>
        <w:spacing w:line="276" w:lineRule="auto"/>
        <w:jc w:val="left"/>
        <w:textAlignment w:val="center"/>
        <w:rPr>
          <w:rFonts w:hint="eastAsia" w:ascii="楷体" w:hAnsi="楷体" w:eastAsia="楷体" w:cs="楷体"/>
          <w:spacing w:val="-6"/>
          <w:sz w:val="21"/>
          <w:szCs w:val="21"/>
        </w:rPr>
      </w:pPr>
      <w:r>
        <w:rPr>
          <w:rFonts w:hint="eastAsia" w:ascii="楷体" w:hAnsi="楷体" w:eastAsia="楷体" w:cs="楷体"/>
          <w:spacing w:val="-6"/>
          <w:sz w:val="21"/>
          <w:szCs w:val="21"/>
        </w:rPr>
        <w:t>根据“真正的生态欣赏必须借助生态知识来引起欣赏者的好奇心和联想，进而激发欣赏者的想象和情感”可知，自然科学知识能重新引发人们对月亮的好奇心和联想，进而激发想象和情感；</w:t>
      </w:r>
    </w:p>
    <w:p>
      <w:pPr>
        <w:keepNext w:val="0"/>
        <w:keepLines w:val="0"/>
        <w:pageBreakBefore w:val="0"/>
        <w:widowControl w:val="0"/>
        <w:kinsoku/>
        <w:wordWrap/>
        <w:overflowPunct/>
        <w:topLinePunct w:val="0"/>
        <w:autoSpaceDE/>
        <w:autoSpaceDN/>
        <w:bidi w:val="0"/>
        <w:adjustRightInd w:val="0"/>
        <w:snapToGrid w:val="0"/>
        <w:spacing w:line="276" w:lineRule="auto"/>
        <w:jc w:val="left"/>
        <w:textAlignment w:val="center"/>
        <w:rPr>
          <w:rFonts w:hint="eastAsia" w:ascii="楷体" w:hAnsi="楷体" w:eastAsia="楷体" w:cs="楷体"/>
          <w:spacing w:val="-6"/>
          <w:sz w:val="21"/>
          <w:szCs w:val="21"/>
        </w:rPr>
      </w:pPr>
      <w:r>
        <w:rPr>
          <w:rFonts w:hint="eastAsia" w:ascii="楷体" w:hAnsi="楷体" w:eastAsia="楷体" w:cs="楷体"/>
          <w:spacing w:val="-6"/>
          <w:sz w:val="21"/>
          <w:szCs w:val="21"/>
        </w:rPr>
        <w:t>根据“关于自然的科学知识能够显示出各种自然事物和各种环境的实际的审美性质，能够恰当地、审美地把自然欣赏为‘自然自身’”可知，自然科学知识能够显示月亮的实际审美性质，使人们正确欣赏月亮的“自然自身”。</w:t>
      </w:r>
    </w:p>
    <w:p>
      <w:pPr>
        <w:keepNext w:val="0"/>
        <w:keepLines w:val="0"/>
        <w:pageBreakBefore w:val="0"/>
        <w:widowControl w:val="0"/>
        <w:kinsoku/>
        <w:wordWrap/>
        <w:overflowPunct/>
        <w:topLinePunct w:val="0"/>
        <w:autoSpaceDE/>
        <w:autoSpaceDN/>
        <w:bidi w:val="0"/>
        <w:adjustRightInd w:val="0"/>
        <w:snapToGrid w:val="0"/>
        <w:spacing w:line="276" w:lineRule="auto"/>
        <w:jc w:val="left"/>
        <w:textAlignment w:val="center"/>
        <w:rPr>
          <w:b/>
          <w:bCs/>
          <w:spacing w:val="-6"/>
          <w:sz w:val="21"/>
          <w:szCs w:val="21"/>
        </w:rPr>
      </w:pPr>
      <w:r>
        <w:rPr>
          <w:rFonts w:hint="eastAsia" w:ascii="微软雅黑" w:hAnsi="微软雅黑" w:eastAsia="微软雅黑" w:cs="微软雅黑"/>
          <w:b/>
          <w:bCs/>
          <w:color w:val="000000" w:themeColor="text1"/>
          <w:spacing w:val="-6"/>
          <w:sz w:val="21"/>
          <w:szCs w:val="21"/>
          <w14:textFill>
            <w14:solidFill>
              <w14:schemeClr w14:val="tx1"/>
            </w14:solidFill>
          </w14:textFill>
        </w:rPr>
        <w:t>☎</w:t>
      </w:r>
      <w:r>
        <w:rPr>
          <w:b/>
          <w:bCs/>
          <w:spacing w:val="-6"/>
          <w:sz w:val="21"/>
          <w:szCs w:val="21"/>
        </w:rPr>
        <w:t>有人用周敦颐《爱莲说》中“予独爱莲之出淤泥而不染”这一句来反驳“生态学知识与审美中的知觉体验无关”的观点，请你结合材料二说出反驳的理由。</w:t>
      </w:r>
    </w:p>
    <w:p>
      <w:pPr>
        <w:keepNext w:val="0"/>
        <w:keepLines w:val="0"/>
        <w:pageBreakBefore w:val="0"/>
        <w:widowControl w:val="0"/>
        <w:kinsoku/>
        <w:wordWrap/>
        <w:overflowPunct/>
        <w:topLinePunct w:val="0"/>
        <w:autoSpaceDE/>
        <w:autoSpaceDN/>
        <w:bidi w:val="0"/>
        <w:adjustRightInd w:val="0"/>
        <w:snapToGrid w:val="0"/>
        <w:spacing w:line="276" w:lineRule="auto"/>
        <w:jc w:val="left"/>
        <w:textAlignment w:val="center"/>
        <w:rPr>
          <w:sz w:val="21"/>
          <w:szCs w:val="21"/>
        </w:rPr>
      </w:pPr>
      <w:r>
        <w:rPr>
          <w:sz w:val="21"/>
          <w:szCs w:val="21"/>
        </w:rPr>
        <w:t>①认知与感知紧密联系，知识能够增强人们知觉敏感度，提升人们的感知能力和审美欣赏能力；</w:t>
      </w:r>
    </w:p>
    <w:p>
      <w:pPr>
        <w:keepNext w:val="0"/>
        <w:keepLines w:val="0"/>
        <w:pageBreakBefore w:val="0"/>
        <w:widowControl w:val="0"/>
        <w:kinsoku/>
        <w:wordWrap/>
        <w:overflowPunct/>
        <w:topLinePunct w:val="0"/>
        <w:autoSpaceDE/>
        <w:autoSpaceDN/>
        <w:bidi w:val="0"/>
        <w:adjustRightInd w:val="0"/>
        <w:snapToGrid w:val="0"/>
        <w:spacing w:line="276" w:lineRule="auto"/>
        <w:jc w:val="left"/>
        <w:textAlignment w:val="center"/>
        <w:rPr>
          <w:sz w:val="21"/>
          <w:szCs w:val="21"/>
        </w:rPr>
      </w:pPr>
      <w:r>
        <w:rPr>
          <w:sz w:val="21"/>
          <w:szCs w:val="21"/>
        </w:rPr>
        <w:t>②如果没有对莲生于“淤泥”而“不染”的生态知识，就难以获得对莲高洁品格的审美体验；</w:t>
      </w:r>
    </w:p>
    <w:p>
      <w:pPr>
        <w:keepNext w:val="0"/>
        <w:keepLines w:val="0"/>
        <w:pageBreakBefore w:val="0"/>
        <w:widowControl w:val="0"/>
        <w:kinsoku/>
        <w:wordWrap/>
        <w:overflowPunct/>
        <w:topLinePunct w:val="0"/>
        <w:autoSpaceDE/>
        <w:autoSpaceDN/>
        <w:bidi w:val="0"/>
        <w:adjustRightInd w:val="0"/>
        <w:snapToGrid w:val="0"/>
        <w:spacing w:line="276" w:lineRule="auto"/>
        <w:jc w:val="left"/>
        <w:textAlignment w:val="center"/>
        <w:rPr>
          <w:sz w:val="21"/>
          <w:szCs w:val="21"/>
        </w:rPr>
      </w:pPr>
      <w:r>
        <w:rPr>
          <w:sz w:val="21"/>
          <w:szCs w:val="21"/>
        </w:rPr>
        <w:t>③所以生态学知识与审美中的知觉体验无关的观点不正确。</w:t>
      </w:r>
    </w:p>
    <w:p>
      <w:pPr>
        <w:keepNext w:val="0"/>
        <w:keepLines w:val="0"/>
        <w:pageBreakBefore w:val="0"/>
        <w:widowControl w:val="0"/>
        <w:kinsoku/>
        <w:wordWrap/>
        <w:overflowPunct/>
        <w:topLinePunct w:val="0"/>
        <w:autoSpaceDE/>
        <w:autoSpaceDN/>
        <w:bidi w:val="0"/>
        <w:adjustRightInd w:val="0"/>
        <w:snapToGrid w:val="0"/>
        <w:spacing w:line="276" w:lineRule="auto"/>
        <w:jc w:val="left"/>
        <w:textAlignment w:val="center"/>
        <w:rPr>
          <w:rFonts w:hint="eastAsia" w:ascii="楷体" w:hAnsi="楷体" w:eastAsia="楷体" w:cs="楷体"/>
          <w:spacing w:val="-6"/>
          <w:sz w:val="21"/>
          <w:szCs w:val="21"/>
        </w:rPr>
      </w:pPr>
      <w:r>
        <w:rPr>
          <w:rFonts w:hint="eastAsia" w:ascii="楷体" w:hAnsi="楷体" w:eastAsia="楷体" w:cs="楷体"/>
          <w:spacing w:val="-6"/>
          <w:sz w:val="21"/>
          <w:szCs w:val="21"/>
        </w:rPr>
        <w:t>根据“借助生态学知识来提升‘感知能力’。然而，程偏离了利奥波德把认知与感知联系起来的做法”“关于绘画技术和艺术风格的知识可以增强我们的知觉敏感度，从而提高我们的审美欣赏”可知，认知与感知紧密联系，知识能够增强人们知觉敏感度，提升人们的感知能力和审美欣赏能力；</w:t>
      </w:r>
    </w:p>
    <w:p>
      <w:pPr>
        <w:keepNext w:val="0"/>
        <w:keepLines w:val="0"/>
        <w:pageBreakBefore w:val="0"/>
        <w:widowControl w:val="0"/>
        <w:kinsoku/>
        <w:wordWrap/>
        <w:overflowPunct/>
        <w:topLinePunct w:val="0"/>
        <w:autoSpaceDE/>
        <w:autoSpaceDN/>
        <w:bidi w:val="0"/>
        <w:adjustRightInd w:val="0"/>
        <w:snapToGrid w:val="0"/>
        <w:spacing w:line="276" w:lineRule="auto"/>
        <w:jc w:val="left"/>
        <w:textAlignment w:val="center"/>
        <w:rPr>
          <w:rFonts w:hint="eastAsia" w:ascii="楷体" w:hAnsi="楷体" w:eastAsia="楷体" w:cs="楷体"/>
          <w:b/>
          <w:bCs/>
          <w:color w:val="333333"/>
          <w:spacing w:val="-6"/>
          <w:kern w:val="0"/>
          <w:sz w:val="21"/>
          <w:szCs w:val="21"/>
          <w:shd w:val="clear" w:color="auto" w:fill="FFFFFF"/>
        </w:rPr>
      </w:pPr>
      <w:r>
        <w:rPr>
          <w:rFonts w:hint="eastAsia" w:ascii="楷体" w:hAnsi="楷体" w:eastAsia="楷体" w:cs="楷体"/>
          <w:spacing w:val="-6"/>
          <w:sz w:val="21"/>
          <w:szCs w:val="21"/>
        </w:rPr>
        <w:t>“莲之出淤泥而不染”是说莲花身处污泥之中，却纤尘不染，周敦颐了解莲生于“淤泥”而“不染”的生态知识，所以才表达自己对莲花这一品格的喜爱之情，如果没有对莲生于“淤泥”而“不染”的生态知识，就难以获得对莲高洁品格的审美体验；所以生态学知识与审美中的知觉体验无关的观点不正确。</w:t>
      </w:r>
    </w:p>
    <w:p>
      <w:pPr>
        <w:keepNext w:val="0"/>
        <w:keepLines w:val="0"/>
        <w:pageBreakBefore w:val="0"/>
        <w:widowControl w:val="0"/>
        <w:shd w:val="clear" w:color="auto" w:fill="auto"/>
        <w:kinsoku/>
        <w:wordWrap/>
        <w:overflowPunct/>
        <w:topLinePunct w:val="0"/>
        <w:autoSpaceDE/>
        <w:autoSpaceDN/>
        <w:bidi w:val="0"/>
        <w:adjustRightInd w:val="0"/>
        <w:snapToGrid w:val="0"/>
        <w:spacing w:line="276" w:lineRule="auto"/>
        <w:jc w:val="left"/>
        <w:textAlignment w:val="auto"/>
        <w:rPr>
          <w:rFonts w:hint="eastAsia" w:ascii="华文楷体" w:hAnsi="华文楷体" w:eastAsia="华文楷体" w:cs="华文楷体"/>
          <w:b w:val="0"/>
          <w:bCs/>
          <w:color w:val="auto"/>
          <w:spacing w:val="-6"/>
          <w:sz w:val="21"/>
          <w:szCs w:val="21"/>
        </w:rPr>
      </w:pPr>
      <w:r>
        <w:rPr>
          <w:rFonts w:hint="eastAsia"/>
          <w:b w:val="0"/>
          <w:bCs/>
          <w:color w:val="auto"/>
          <w:sz w:val="21"/>
          <w:szCs w:val="21"/>
          <w:lang w:val="en-US" w:eastAsia="zh-CN"/>
        </w:rPr>
        <w:t xml:space="preserve">7. </w:t>
      </w:r>
      <w:r>
        <w:rPr>
          <w:b w:val="0"/>
          <w:bCs/>
          <w:color w:val="auto"/>
          <w:sz w:val="21"/>
          <w:szCs w:val="21"/>
        </w:rPr>
        <w:t>B</w:t>
      </w:r>
      <w:r>
        <w:rPr>
          <w:rFonts w:hint="eastAsia"/>
          <w:b w:val="0"/>
          <w:bCs/>
          <w:color w:val="auto"/>
          <w:sz w:val="21"/>
          <w:szCs w:val="21"/>
          <w:lang w:val="en-US" w:eastAsia="zh-CN"/>
        </w:rPr>
        <w:t xml:space="preserve"> </w:t>
      </w:r>
      <w:r>
        <w:rPr>
          <w:rFonts w:hint="eastAsia" w:ascii="华文楷体" w:hAnsi="华文楷体" w:eastAsia="华文楷体" w:cs="华文楷体"/>
          <w:b w:val="0"/>
          <w:bCs/>
          <w:color w:val="auto"/>
          <w:spacing w:val="-6"/>
          <w:sz w:val="21"/>
          <w:szCs w:val="21"/>
        </w:rPr>
        <w:t>【解析】A．“展示了波澜壮阔的战争场面”有错，材料二并没有直接的战争场面，而是描写发生在水生家里的故事；C．“用词生动典雅”中“典雅”概括不当，结合“耷拉的脑袋在马肚上来回地蹭”可知应该是“生动诙谐”；D．“水生预感到村中女人会遇到日本兵”概括有误，这句话是水生对妻子的嘱咐，希望她万一遇到敌人，要视死如归，免受屈辱。故选B。</w:t>
      </w:r>
    </w:p>
    <w:p>
      <w:pPr>
        <w:keepNext w:val="0"/>
        <w:keepLines w:val="0"/>
        <w:pageBreakBefore w:val="0"/>
        <w:widowControl w:val="0"/>
        <w:numPr>
          <w:ilvl w:val="0"/>
          <w:numId w:val="0"/>
        </w:numPr>
        <w:shd w:val="clear" w:color="auto" w:fill="auto"/>
        <w:kinsoku/>
        <w:wordWrap/>
        <w:overflowPunct/>
        <w:topLinePunct w:val="0"/>
        <w:autoSpaceDE/>
        <w:autoSpaceDN/>
        <w:bidi w:val="0"/>
        <w:adjustRightInd w:val="0"/>
        <w:snapToGrid w:val="0"/>
        <w:spacing w:line="276" w:lineRule="auto"/>
        <w:ind w:leftChars="0"/>
        <w:jc w:val="left"/>
        <w:textAlignment w:val="auto"/>
        <w:rPr>
          <w:b w:val="0"/>
          <w:bCs/>
          <w:color w:val="auto"/>
          <w:sz w:val="21"/>
          <w:szCs w:val="21"/>
        </w:rPr>
      </w:pPr>
      <w:r>
        <w:rPr>
          <w:rFonts w:hint="eastAsia"/>
          <w:b w:val="0"/>
          <w:bCs/>
          <w:color w:val="auto"/>
          <w:sz w:val="21"/>
          <w:szCs w:val="21"/>
          <w:lang w:val="en-US" w:eastAsia="zh-CN"/>
        </w:rPr>
        <w:t>8</w:t>
      </w:r>
      <w:r>
        <w:rPr>
          <w:b w:val="0"/>
          <w:bCs/>
          <w:color w:val="auto"/>
          <w:sz w:val="21"/>
          <w:szCs w:val="21"/>
        </w:rPr>
        <w:t>．B   </w:t>
      </w:r>
      <w:r>
        <w:rPr>
          <w:rFonts w:hint="eastAsia" w:ascii="华文楷体" w:hAnsi="华文楷体" w:eastAsia="华文楷体" w:cs="华文楷体"/>
          <w:b w:val="0"/>
          <w:bCs/>
          <w:color w:val="auto"/>
          <w:sz w:val="21"/>
          <w:szCs w:val="21"/>
        </w:rPr>
        <w:t>“又为下文情节的推进做了铺垫”错，开篇两段写绪杰藏谷子的情节和绪亮碾铁粉的情节，是为下文情节埋下伏笔。</w:t>
      </w:r>
      <w:r>
        <w:rPr>
          <w:b w:val="0"/>
          <w:bCs/>
          <w:color w:val="auto"/>
          <w:sz w:val="21"/>
          <w:szCs w:val="21"/>
        </w:rPr>
        <w:t> </w:t>
      </w:r>
    </w:p>
    <w:p>
      <w:pPr>
        <w:keepNext w:val="0"/>
        <w:keepLines w:val="0"/>
        <w:pageBreakBefore w:val="0"/>
        <w:widowControl w:val="0"/>
        <w:shd w:val="clear" w:color="auto" w:fill="auto"/>
        <w:kinsoku/>
        <w:wordWrap/>
        <w:overflowPunct/>
        <w:topLinePunct w:val="0"/>
        <w:autoSpaceDE/>
        <w:autoSpaceDN/>
        <w:bidi w:val="0"/>
        <w:adjustRightInd w:val="0"/>
        <w:snapToGrid w:val="0"/>
        <w:spacing w:line="276" w:lineRule="auto"/>
        <w:ind w:left="198" w:hanging="198" w:hangingChars="100"/>
        <w:jc w:val="left"/>
        <w:textAlignment w:val="auto"/>
        <w:rPr>
          <w:rFonts w:hint="default" w:eastAsia="宋体"/>
          <w:b/>
          <w:bCs w:val="0"/>
          <w:color w:val="auto"/>
          <w:spacing w:val="-6"/>
          <w:sz w:val="21"/>
          <w:szCs w:val="21"/>
          <w:lang w:val="en-US" w:eastAsia="zh-CN"/>
        </w:rPr>
      </w:pPr>
      <w:r>
        <w:rPr>
          <w:rFonts w:hint="eastAsia" w:ascii="微软雅黑" w:hAnsi="微软雅黑" w:eastAsia="微软雅黑" w:cs="微软雅黑"/>
          <w:b/>
          <w:bCs w:val="0"/>
          <w:color w:val="auto"/>
          <w:spacing w:val="-6"/>
          <w:sz w:val="21"/>
          <w:szCs w:val="21"/>
        </w:rPr>
        <w:t>☎</w:t>
      </w:r>
      <w:r>
        <w:rPr>
          <w:rFonts w:hint="eastAsia"/>
          <w:b/>
          <w:bCs w:val="0"/>
          <w:color w:val="auto"/>
          <w:spacing w:val="-6"/>
          <w:sz w:val="21"/>
          <w:szCs w:val="21"/>
          <w:lang w:val="en-US" w:eastAsia="zh-CN"/>
        </w:rPr>
        <w:t xml:space="preserve"> </w:t>
      </w:r>
      <w:r>
        <w:rPr>
          <w:b/>
          <w:bCs w:val="0"/>
          <w:color w:val="auto"/>
          <w:spacing w:val="-6"/>
          <w:sz w:val="21"/>
          <w:szCs w:val="21"/>
        </w:rPr>
        <w:t>环境描写可拓展小说的美学空间，能使描绘的图景与所表现的思想情感融为一体，请据此分析《北山的谷子黄又黄》中描写“野菊”和“高粱”的作用。</w:t>
      </w:r>
      <w:r>
        <w:rPr>
          <w:rFonts w:hint="eastAsia"/>
          <w:b/>
          <w:bCs w:val="0"/>
          <w:color w:val="auto"/>
          <w:spacing w:val="-6"/>
          <w:sz w:val="21"/>
          <w:szCs w:val="21"/>
          <w:lang w:val="en-US" w:eastAsia="zh-CN"/>
        </w:rPr>
        <w:t>(6分)</w:t>
      </w:r>
    </w:p>
    <w:p>
      <w:pPr>
        <w:keepNext w:val="0"/>
        <w:keepLines w:val="0"/>
        <w:pageBreakBefore w:val="0"/>
        <w:widowControl w:val="0"/>
        <w:numPr>
          <w:ilvl w:val="0"/>
          <w:numId w:val="0"/>
        </w:numPr>
        <w:shd w:val="clear" w:color="auto" w:fill="auto"/>
        <w:kinsoku/>
        <w:wordWrap/>
        <w:overflowPunct/>
        <w:topLinePunct w:val="0"/>
        <w:autoSpaceDE/>
        <w:autoSpaceDN/>
        <w:bidi w:val="0"/>
        <w:adjustRightInd w:val="0"/>
        <w:snapToGrid w:val="0"/>
        <w:spacing w:line="276" w:lineRule="auto"/>
        <w:ind w:left="210" w:leftChars="0" w:hanging="210" w:hangingChars="100"/>
        <w:jc w:val="left"/>
        <w:textAlignment w:val="auto"/>
        <w:rPr>
          <w:b w:val="0"/>
          <w:bCs/>
          <w:color w:val="auto"/>
          <w:sz w:val="21"/>
          <w:szCs w:val="21"/>
        </w:rPr>
      </w:pPr>
      <w:r>
        <w:rPr>
          <w:b w:val="0"/>
          <w:bCs/>
          <w:color w:val="auto"/>
          <w:sz w:val="21"/>
          <w:szCs w:val="21"/>
        </w:rPr>
        <w:t>①描写满山盛开的野菊花豪放与柔美相交织的画面，既衬托出丰收的喜悦，又照应了下文绪杰回忆菊花被杀害之事时的痛心。</w:t>
      </w:r>
    </w:p>
    <w:p>
      <w:pPr>
        <w:keepNext w:val="0"/>
        <w:keepLines w:val="0"/>
        <w:pageBreakBefore w:val="0"/>
        <w:widowControl w:val="0"/>
        <w:numPr>
          <w:ilvl w:val="0"/>
          <w:numId w:val="0"/>
        </w:numPr>
        <w:shd w:val="clear" w:color="auto" w:fill="auto"/>
        <w:kinsoku/>
        <w:wordWrap/>
        <w:overflowPunct/>
        <w:topLinePunct w:val="0"/>
        <w:autoSpaceDE/>
        <w:autoSpaceDN/>
        <w:bidi w:val="0"/>
        <w:adjustRightInd w:val="0"/>
        <w:snapToGrid w:val="0"/>
        <w:spacing w:line="276" w:lineRule="auto"/>
        <w:ind w:left="210" w:leftChars="0" w:hanging="210" w:hangingChars="100"/>
        <w:jc w:val="left"/>
        <w:textAlignment w:val="auto"/>
        <w:rPr>
          <w:b w:val="0"/>
          <w:bCs/>
          <w:color w:val="auto"/>
          <w:sz w:val="21"/>
          <w:szCs w:val="21"/>
        </w:rPr>
      </w:pPr>
      <w:r>
        <w:rPr>
          <w:b w:val="0"/>
          <w:bCs/>
          <w:color w:val="auto"/>
          <w:sz w:val="21"/>
          <w:szCs w:val="21"/>
        </w:rPr>
        <w:t>②描写红透的高粱穗高低起伏，似熊熊的火把，静谧而神秘。既为绪杰提供了藏身之地，又点燃了绪杰复仇日军的熊熊怒火。</w:t>
      </w:r>
    </w:p>
    <w:p>
      <w:pPr>
        <w:keepNext w:val="0"/>
        <w:keepLines w:val="0"/>
        <w:pageBreakBefore w:val="0"/>
        <w:widowControl w:val="0"/>
        <w:numPr>
          <w:ilvl w:val="0"/>
          <w:numId w:val="0"/>
        </w:numPr>
        <w:shd w:val="clear" w:color="auto" w:fill="auto"/>
        <w:kinsoku/>
        <w:wordWrap/>
        <w:overflowPunct/>
        <w:topLinePunct w:val="0"/>
        <w:autoSpaceDE/>
        <w:autoSpaceDN/>
        <w:bidi w:val="0"/>
        <w:adjustRightInd w:val="0"/>
        <w:snapToGrid w:val="0"/>
        <w:spacing w:line="276" w:lineRule="auto"/>
        <w:ind w:left="210" w:leftChars="0" w:hanging="210" w:hangingChars="100"/>
        <w:jc w:val="left"/>
        <w:textAlignment w:val="auto"/>
        <w:rPr>
          <w:b w:val="0"/>
          <w:bCs/>
          <w:color w:val="auto"/>
          <w:sz w:val="21"/>
          <w:szCs w:val="21"/>
        </w:rPr>
      </w:pPr>
      <w:r>
        <w:rPr>
          <w:b w:val="0"/>
          <w:bCs/>
          <w:color w:val="auto"/>
          <w:sz w:val="21"/>
          <w:szCs w:val="21"/>
        </w:rPr>
        <w:t>③两处环境描写，从苦涩的花香到火把式的高粱，由柔美过渡到刚强，延展了作品的自然图景，拓展了读者的审美空间。 </w:t>
      </w:r>
    </w:p>
    <w:p>
      <w:pPr>
        <w:keepNext w:val="0"/>
        <w:keepLines w:val="0"/>
        <w:pageBreakBefore w:val="0"/>
        <w:widowControl w:val="0"/>
        <w:shd w:val="clear" w:color="auto" w:fill="auto"/>
        <w:kinsoku/>
        <w:wordWrap/>
        <w:overflowPunct/>
        <w:topLinePunct w:val="0"/>
        <w:autoSpaceDE/>
        <w:autoSpaceDN/>
        <w:bidi w:val="0"/>
        <w:adjustRightInd w:val="0"/>
        <w:snapToGrid w:val="0"/>
        <w:spacing w:line="276" w:lineRule="auto"/>
        <w:ind w:firstLine="376" w:firstLineChars="200"/>
        <w:jc w:val="left"/>
        <w:textAlignment w:val="auto"/>
        <w:rPr>
          <w:rFonts w:hint="eastAsia" w:ascii="华文楷体" w:hAnsi="华文楷体" w:eastAsia="华文楷体" w:cs="华文楷体"/>
          <w:b w:val="0"/>
          <w:bCs/>
          <w:color w:val="auto"/>
          <w:spacing w:val="-11"/>
          <w:sz w:val="21"/>
          <w:szCs w:val="21"/>
        </w:rPr>
      </w:pPr>
      <w:r>
        <w:rPr>
          <w:rFonts w:hint="eastAsia" w:ascii="华文楷体" w:hAnsi="华文楷体" w:eastAsia="华文楷体" w:cs="华文楷体"/>
          <w:b w:val="0"/>
          <w:bCs/>
          <w:color w:val="auto"/>
          <w:spacing w:val="-11"/>
          <w:sz w:val="21"/>
          <w:szCs w:val="21"/>
        </w:rPr>
        <w:t>“盛开的野菊花，如豪放的花云，似梦幻般的锦缎，把山坡灰色的脊背遮盖了起来。在淡淡的花香里，绪杰嗅出了苦涩”，这段描写通过“豪放的花云”和“似梦幻般的锦缎”的描写，写出了菊花盛开时豪放与柔美相交织的画面，照应了上文“收割后的谷地，像产后的母亲，安静地躺在那儿，见不到一个人来打扰”，衬托出丰收的喜悦；“在淡淡的花香里，绪杰嗅出了苦涩”一句引发了下文绪杰回忆菊花被杀害的情景，此刻盛开的菊花更让绪杰感到失去菊花的痛心。</w:t>
      </w:r>
    </w:p>
    <w:p>
      <w:pPr>
        <w:keepNext w:val="0"/>
        <w:keepLines w:val="0"/>
        <w:pageBreakBefore w:val="0"/>
        <w:widowControl w:val="0"/>
        <w:shd w:val="clear" w:color="auto" w:fill="auto"/>
        <w:kinsoku/>
        <w:wordWrap/>
        <w:overflowPunct/>
        <w:topLinePunct w:val="0"/>
        <w:autoSpaceDE/>
        <w:autoSpaceDN/>
        <w:bidi w:val="0"/>
        <w:adjustRightInd w:val="0"/>
        <w:snapToGrid w:val="0"/>
        <w:spacing w:line="276" w:lineRule="auto"/>
        <w:ind w:firstLine="376" w:firstLineChars="200"/>
        <w:jc w:val="left"/>
        <w:textAlignment w:val="auto"/>
        <w:rPr>
          <w:rFonts w:hint="eastAsia" w:ascii="华文楷体" w:hAnsi="华文楷体" w:eastAsia="华文楷体" w:cs="华文楷体"/>
          <w:b w:val="0"/>
          <w:bCs/>
          <w:color w:val="auto"/>
          <w:spacing w:val="-11"/>
          <w:sz w:val="21"/>
          <w:szCs w:val="21"/>
        </w:rPr>
      </w:pPr>
      <w:r>
        <w:rPr>
          <w:rFonts w:hint="eastAsia" w:ascii="华文楷体" w:hAnsi="华文楷体" w:eastAsia="华文楷体" w:cs="华文楷体"/>
          <w:b w:val="0"/>
          <w:bCs/>
          <w:color w:val="auto"/>
          <w:spacing w:val="-11"/>
          <w:sz w:val="21"/>
          <w:szCs w:val="21"/>
        </w:rPr>
        <w:t>“种植在低洼和高坡之间的高粱，一片片，高低错落，绵延起伏。红透的高粱穗，似熊熊的火把。在这静谧的夜，摆动着身子发出窸窸窣窣的声音”，“高低错落，绵延起伏”，写出高粱之多，并且“在这静谧的夜，摆动着身子发出窸窸窣窣的声音”，环境静谧，为绪杰提供了藏身之地；而“红透的高粱穗，似熊熊的火把”则象征着绪杰复仇日军的熊熊怒火。</w:t>
      </w:r>
    </w:p>
    <w:p>
      <w:pPr>
        <w:keepNext w:val="0"/>
        <w:keepLines w:val="0"/>
        <w:pageBreakBefore w:val="0"/>
        <w:widowControl w:val="0"/>
        <w:shd w:val="clear" w:color="auto" w:fill="auto"/>
        <w:kinsoku/>
        <w:wordWrap/>
        <w:overflowPunct/>
        <w:topLinePunct w:val="0"/>
        <w:autoSpaceDE/>
        <w:autoSpaceDN/>
        <w:bidi w:val="0"/>
        <w:adjustRightInd w:val="0"/>
        <w:snapToGrid w:val="0"/>
        <w:spacing w:line="276" w:lineRule="auto"/>
        <w:ind w:firstLine="376" w:firstLineChars="200"/>
        <w:jc w:val="left"/>
        <w:textAlignment w:val="auto"/>
        <w:rPr>
          <w:rFonts w:hint="eastAsia" w:ascii="华文楷体" w:hAnsi="华文楷体" w:eastAsia="华文楷体" w:cs="华文楷体"/>
          <w:b w:val="0"/>
          <w:bCs/>
          <w:color w:val="auto"/>
          <w:spacing w:val="-11"/>
          <w:sz w:val="21"/>
          <w:szCs w:val="21"/>
        </w:rPr>
      </w:pPr>
      <w:r>
        <w:rPr>
          <w:rFonts w:hint="eastAsia" w:ascii="华文楷体" w:hAnsi="华文楷体" w:eastAsia="华文楷体" w:cs="华文楷体"/>
          <w:b w:val="0"/>
          <w:bCs/>
          <w:color w:val="auto"/>
          <w:spacing w:val="-11"/>
          <w:sz w:val="21"/>
          <w:szCs w:val="21"/>
        </w:rPr>
        <w:t>菊花是柔美的，饱受日军摧残；而高粱却是刚强的，像熊熊燃烧的火把。两处环境描写，从苦涩的花香到火把式的高粱，由柔美过渡到刚强，延展了作品的自然图景，拓展了读者的审美空间。</w:t>
      </w:r>
    </w:p>
    <w:p>
      <w:pPr>
        <w:keepNext w:val="0"/>
        <w:keepLines w:val="0"/>
        <w:pageBreakBefore w:val="0"/>
        <w:widowControl w:val="0"/>
        <w:shd w:val="clear" w:color="auto" w:fill="auto"/>
        <w:kinsoku/>
        <w:wordWrap/>
        <w:overflowPunct/>
        <w:topLinePunct w:val="0"/>
        <w:autoSpaceDE/>
        <w:autoSpaceDN/>
        <w:bidi w:val="0"/>
        <w:adjustRightInd w:val="0"/>
        <w:snapToGrid w:val="0"/>
        <w:spacing w:line="276" w:lineRule="auto"/>
        <w:jc w:val="left"/>
        <w:textAlignment w:val="auto"/>
        <w:rPr>
          <w:rFonts w:hint="default" w:eastAsia="宋体"/>
          <w:b/>
          <w:bCs w:val="0"/>
          <w:color w:val="auto"/>
          <w:sz w:val="21"/>
          <w:szCs w:val="21"/>
          <w:lang w:val="en-US" w:eastAsia="zh-CN"/>
        </w:rPr>
      </w:pPr>
      <w:r>
        <w:rPr>
          <w:rFonts w:hint="eastAsia" w:ascii="微软雅黑" w:hAnsi="微软雅黑" w:eastAsia="微软雅黑" w:cs="微软雅黑"/>
          <w:b/>
          <w:bCs w:val="0"/>
          <w:color w:val="auto"/>
          <w:spacing w:val="-6"/>
          <w:sz w:val="21"/>
          <w:szCs w:val="21"/>
        </w:rPr>
        <w:t>☎</w:t>
      </w:r>
      <w:r>
        <w:rPr>
          <w:b/>
          <w:bCs w:val="0"/>
          <w:color w:val="auto"/>
          <w:spacing w:val="-6"/>
          <w:sz w:val="21"/>
          <w:szCs w:val="21"/>
        </w:rPr>
        <w:t>作为特殊时期的典型人物存在</w:t>
      </w:r>
      <w:r>
        <w:rPr>
          <w:rFonts w:hint="eastAsia"/>
          <w:b/>
          <w:bCs w:val="0"/>
          <w:color w:val="auto"/>
          <w:spacing w:val="-6"/>
          <w:sz w:val="21"/>
          <w:szCs w:val="21"/>
          <w:lang w:val="en-US" w:eastAsia="zh-CN"/>
        </w:rPr>
        <w:t>,</w:t>
      </w:r>
      <w:r>
        <w:rPr>
          <w:b/>
          <w:bCs w:val="0"/>
          <w:color w:val="auto"/>
          <w:spacing w:val="-6"/>
          <w:sz w:val="21"/>
          <w:szCs w:val="21"/>
        </w:rPr>
        <w:t>有看符号一般的不可替代性。请据此分析绪杰和水生嫂形象的意义。</w:t>
      </w:r>
      <w:r>
        <w:rPr>
          <w:rFonts w:hint="eastAsia"/>
          <w:b/>
          <w:bCs w:val="0"/>
          <w:color w:val="auto"/>
          <w:spacing w:val="-6"/>
          <w:sz w:val="21"/>
          <w:szCs w:val="21"/>
          <w:lang w:val="en-US" w:eastAsia="zh-CN"/>
        </w:rPr>
        <w:t>(6分)</w:t>
      </w:r>
    </w:p>
    <w:p>
      <w:pPr>
        <w:keepNext w:val="0"/>
        <w:keepLines w:val="0"/>
        <w:pageBreakBefore w:val="0"/>
        <w:widowControl w:val="0"/>
        <w:numPr>
          <w:ilvl w:val="0"/>
          <w:numId w:val="0"/>
        </w:numPr>
        <w:shd w:val="clear" w:color="auto" w:fill="auto"/>
        <w:kinsoku/>
        <w:wordWrap/>
        <w:overflowPunct/>
        <w:topLinePunct w:val="0"/>
        <w:autoSpaceDE/>
        <w:autoSpaceDN/>
        <w:bidi w:val="0"/>
        <w:adjustRightInd w:val="0"/>
        <w:snapToGrid w:val="0"/>
        <w:spacing w:line="276" w:lineRule="auto"/>
        <w:ind w:leftChars="0" w:firstLine="210" w:firstLineChars="100"/>
        <w:jc w:val="left"/>
        <w:textAlignment w:val="auto"/>
        <w:rPr>
          <w:b w:val="0"/>
          <w:bCs/>
          <w:color w:val="auto"/>
          <w:sz w:val="21"/>
          <w:szCs w:val="21"/>
        </w:rPr>
      </w:pPr>
      <w:r>
        <w:rPr>
          <w:b w:val="0"/>
          <w:bCs/>
          <w:color w:val="auto"/>
          <w:sz w:val="21"/>
          <w:szCs w:val="21"/>
        </w:rPr>
        <w:t>①绪杰机智、勇敢，带领群众夺取战争胜利，是抗战背景下游击队员的典型代表。</w:t>
      </w:r>
    </w:p>
    <w:p>
      <w:pPr>
        <w:keepNext w:val="0"/>
        <w:keepLines w:val="0"/>
        <w:pageBreakBefore w:val="0"/>
        <w:widowControl w:val="0"/>
        <w:numPr>
          <w:ilvl w:val="0"/>
          <w:numId w:val="0"/>
        </w:numPr>
        <w:shd w:val="clear" w:color="auto" w:fill="auto"/>
        <w:kinsoku/>
        <w:wordWrap/>
        <w:overflowPunct/>
        <w:topLinePunct w:val="0"/>
        <w:autoSpaceDE/>
        <w:autoSpaceDN/>
        <w:bidi w:val="0"/>
        <w:adjustRightInd w:val="0"/>
        <w:snapToGrid w:val="0"/>
        <w:spacing w:line="276" w:lineRule="auto"/>
        <w:ind w:leftChars="0" w:firstLine="210" w:firstLineChars="100"/>
        <w:jc w:val="left"/>
        <w:textAlignment w:val="auto"/>
        <w:rPr>
          <w:b w:val="0"/>
          <w:bCs/>
          <w:color w:val="auto"/>
          <w:sz w:val="21"/>
          <w:szCs w:val="21"/>
        </w:rPr>
      </w:pPr>
      <w:r>
        <w:rPr>
          <w:b w:val="0"/>
          <w:bCs/>
          <w:color w:val="auto"/>
          <w:sz w:val="21"/>
          <w:szCs w:val="21"/>
        </w:rPr>
        <w:t>②水生嫂温柔体贴、深明大义，是抗日战争中支援前线的妇女群像代表。</w:t>
      </w:r>
    </w:p>
    <w:p>
      <w:pPr>
        <w:keepNext w:val="0"/>
        <w:keepLines w:val="0"/>
        <w:pageBreakBefore w:val="0"/>
        <w:widowControl w:val="0"/>
        <w:numPr>
          <w:ilvl w:val="0"/>
          <w:numId w:val="0"/>
        </w:numPr>
        <w:shd w:val="clear" w:color="auto" w:fill="auto"/>
        <w:kinsoku/>
        <w:wordWrap/>
        <w:overflowPunct/>
        <w:topLinePunct w:val="0"/>
        <w:autoSpaceDE/>
        <w:autoSpaceDN/>
        <w:bidi w:val="0"/>
        <w:adjustRightInd w:val="0"/>
        <w:snapToGrid w:val="0"/>
        <w:spacing w:line="276" w:lineRule="auto"/>
        <w:ind w:leftChars="0" w:firstLine="210" w:firstLineChars="100"/>
        <w:jc w:val="left"/>
        <w:textAlignment w:val="auto"/>
        <w:rPr>
          <w:b w:val="0"/>
          <w:bCs/>
          <w:color w:val="auto"/>
          <w:sz w:val="21"/>
          <w:szCs w:val="21"/>
        </w:rPr>
      </w:pPr>
      <w:r>
        <w:rPr>
          <w:b w:val="0"/>
          <w:bCs/>
          <w:color w:val="auto"/>
          <w:sz w:val="21"/>
          <w:szCs w:val="21"/>
        </w:rPr>
        <w:t>③在抗日战争这一历史时期，他们是全民抗战胜利不可或缺的力量，发挥着不可替代的作用。</w:t>
      </w:r>
    </w:p>
    <w:p>
      <w:pPr>
        <w:keepNext w:val="0"/>
        <w:keepLines w:val="0"/>
        <w:pageBreakBefore w:val="0"/>
        <w:widowControl w:val="0"/>
        <w:shd w:val="clear" w:color="auto" w:fill="auto"/>
        <w:kinsoku/>
        <w:wordWrap/>
        <w:overflowPunct/>
        <w:topLinePunct w:val="0"/>
        <w:autoSpaceDE/>
        <w:autoSpaceDN/>
        <w:bidi w:val="0"/>
        <w:adjustRightInd w:val="0"/>
        <w:snapToGrid w:val="0"/>
        <w:spacing w:line="276" w:lineRule="auto"/>
        <w:ind w:firstLine="376" w:firstLineChars="200"/>
        <w:jc w:val="left"/>
        <w:textAlignment w:val="auto"/>
        <w:rPr>
          <w:rFonts w:hint="eastAsia" w:ascii="华文楷体" w:hAnsi="华文楷体" w:eastAsia="华文楷体" w:cs="华文楷体"/>
          <w:b w:val="0"/>
          <w:bCs/>
          <w:color w:val="auto"/>
          <w:spacing w:val="-11"/>
          <w:sz w:val="21"/>
          <w:szCs w:val="21"/>
        </w:rPr>
      </w:pPr>
      <w:r>
        <w:rPr>
          <w:rFonts w:hint="eastAsia" w:ascii="华文楷体" w:hAnsi="华文楷体" w:eastAsia="华文楷体" w:cs="华文楷体"/>
          <w:b w:val="0"/>
          <w:bCs/>
          <w:color w:val="auto"/>
          <w:spacing w:val="-11"/>
          <w:sz w:val="21"/>
          <w:szCs w:val="21"/>
        </w:rPr>
        <w:t>本题不仅要分析人物形象，还有思考人物的典型意义，“符号一般的不可替代性”。</w:t>
      </w:r>
    </w:p>
    <w:p>
      <w:pPr>
        <w:keepNext w:val="0"/>
        <w:keepLines w:val="0"/>
        <w:pageBreakBefore w:val="0"/>
        <w:widowControl w:val="0"/>
        <w:shd w:val="clear" w:color="auto" w:fill="auto"/>
        <w:kinsoku/>
        <w:wordWrap/>
        <w:overflowPunct/>
        <w:topLinePunct w:val="0"/>
        <w:autoSpaceDE/>
        <w:autoSpaceDN/>
        <w:bidi w:val="0"/>
        <w:adjustRightInd w:val="0"/>
        <w:snapToGrid w:val="0"/>
        <w:spacing w:line="276" w:lineRule="auto"/>
        <w:ind w:firstLine="376" w:firstLineChars="200"/>
        <w:jc w:val="left"/>
        <w:textAlignment w:val="auto"/>
        <w:rPr>
          <w:rFonts w:hint="eastAsia" w:ascii="华文楷体" w:hAnsi="华文楷体" w:eastAsia="华文楷体" w:cs="华文楷体"/>
          <w:b w:val="0"/>
          <w:bCs/>
          <w:color w:val="auto"/>
          <w:spacing w:val="-11"/>
          <w:sz w:val="21"/>
          <w:szCs w:val="21"/>
        </w:rPr>
      </w:pPr>
      <w:r>
        <w:rPr>
          <w:rFonts w:hint="eastAsia" w:ascii="华文楷体" w:hAnsi="华文楷体" w:eastAsia="华文楷体" w:cs="华文楷体"/>
          <w:b w:val="0"/>
          <w:bCs/>
          <w:color w:val="auto"/>
          <w:spacing w:val="-11"/>
          <w:sz w:val="21"/>
          <w:szCs w:val="21"/>
        </w:rPr>
        <w:t>先看绪杰。他的身份是游击小组组长；他组织村民藏粮，“藏好最后一袋谷子，绪杰从地窖口爬上来”，制作土炸弹，“绪亮正赶着骡子，在大石碾上，嘎吱嘎吱地把碎铁、耙齿、耕犁碾成粉末儿”“乡亲们用碾碎的铁粉，化汁成型做成外壳，装上土方炒制炸药制成炸弹”；遇到敌人时他沉着冷静，机智勇敢地藏身高粱地，“朦朦胧胧的，远处一队人马长蛇阵顺着山路向这走来。他心一紧，猫腰躲进了高粱地”，“‘等着吧！’绪杰瞪着血红的眼，瞄准队尾，‘砰——’有人应声趴下！”“大家还在为绪杰捏着一把汗，一抬头，他正翻越围墙，举着把‘王八盒子’，站在了大家面前”；大家都认可这个“领导”，“伴随着一阵高过一阵的欢呼声，乡亲们把绪杰抛举得老高”。由此可见，绪杰机智、勇敢，带领群众夺取战争胜利，是抗战背景下游击队员的典型代表。</w:t>
      </w:r>
    </w:p>
    <w:p>
      <w:pPr>
        <w:keepNext w:val="0"/>
        <w:keepLines w:val="0"/>
        <w:pageBreakBefore w:val="0"/>
        <w:widowControl w:val="0"/>
        <w:shd w:val="clear" w:color="auto" w:fill="auto"/>
        <w:kinsoku/>
        <w:wordWrap/>
        <w:overflowPunct/>
        <w:topLinePunct w:val="0"/>
        <w:autoSpaceDE/>
        <w:autoSpaceDN/>
        <w:bidi w:val="0"/>
        <w:adjustRightInd w:val="0"/>
        <w:snapToGrid w:val="0"/>
        <w:spacing w:line="276" w:lineRule="auto"/>
        <w:ind w:firstLine="376" w:firstLineChars="200"/>
        <w:jc w:val="left"/>
        <w:textAlignment w:val="auto"/>
        <w:rPr>
          <w:rFonts w:hint="eastAsia" w:ascii="华文楷体" w:hAnsi="华文楷体" w:eastAsia="华文楷体" w:cs="华文楷体"/>
          <w:b w:val="0"/>
          <w:bCs/>
          <w:color w:val="auto"/>
          <w:spacing w:val="-11"/>
          <w:sz w:val="21"/>
          <w:szCs w:val="21"/>
        </w:rPr>
      </w:pPr>
      <w:r>
        <w:rPr>
          <w:rFonts w:hint="eastAsia" w:ascii="华文楷体" w:hAnsi="华文楷体" w:eastAsia="华文楷体" w:cs="华文楷体"/>
          <w:b w:val="0"/>
          <w:bCs/>
          <w:color w:val="auto"/>
          <w:spacing w:val="-11"/>
          <w:sz w:val="21"/>
          <w:szCs w:val="21"/>
        </w:rPr>
        <w:t>再看水生嫂。作为妻子她温柔体贴，“女人抬头笑着问：‘今天怎么回来的这么晚？’站起来要去端饭”；得知丈夫要去前线，她深明大义，尽管不舍“女人的手指震动了一下，像是叫苇眉子划破了手，她把一个手指放在嘴里吮了一下”“女人鼻子里有些酸，但她并没有哭”，但并不阻拦，“你有什么话嘱咐我吧！”。水生走后，她不但照顾着老人和孩子，后来还和同村的妇女们也组织起了队伍，学会了放枪，出没在白洋淀里，配合子弟兵作战，取得了一个又一个胜利。由此可见水生嫂温柔体贴、深明大义，是抗日战争中支援前线的妇女群像代表。</w:t>
      </w:r>
    </w:p>
    <w:p>
      <w:pPr>
        <w:keepNext w:val="0"/>
        <w:keepLines w:val="0"/>
        <w:pageBreakBefore w:val="0"/>
        <w:widowControl w:val="0"/>
        <w:shd w:val="clear" w:color="auto" w:fill="auto"/>
        <w:kinsoku/>
        <w:wordWrap/>
        <w:overflowPunct/>
        <w:topLinePunct w:val="0"/>
        <w:autoSpaceDE/>
        <w:autoSpaceDN/>
        <w:bidi w:val="0"/>
        <w:adjustRightInd w:val="0"/>
        <w:snapToGrid w:val="0"/>
        <w:spacing w:line="276" w:lineRule="auto"/>
        <w:ind w:firstLine="376" w:firstLineChars="200"/>
        <w:jc w:val="left"/>
        <w:textAlignment w:val="auto"/>
        <w:rPr>
          <w:rFonts w:hint="eastAsia" w:ascii="华文楷体" w:hAnsi="华文楷体" w:eastAsia="华文楷体" w:cs="华文楷体"/>
          <w:b w:val="0"/>
          <w:bCs/>
          <w:color w:val="auto"/>
          <w:spacing w:val="-11"/>
          <w:sz w:val="21"/>
          <w:szCs w:val="21"/>
        </w:rPr>
      </w:pPr>
      <w:r>
        <w:rPr>
          <w:rFonts w:hint="eastAsia" w:ascii="华文楷体" w:hAnsi="华文楷体" w:eastAsia="华文楷体" w:cs="华文楷体"/>
          <w:b w:val="0"/>
          <w:bCs/>
          <w:color w:val="auto"/>
          <w:spacing w:val="-11"/>
          <w:sz w:val="21"/>
          <w:szCs w:val="21"/>
        </w:rPr>
        <w:t>这两个人物，身份不同，性别各异，他们代表了不同的人物阶层；但是他们有一个共同点，那就是打击侵略者，保卫家乡和国家。在抗日战争这一历史时期，他们是全民抗战胜利不可或缺的力量，发挥着不可替代的作用。</w:t>
      </w:r>
    </w:p>
    <w:p>
      <w:pPr>
        <w:keepNext w:val="0"/>
        <w:keepLines w:val="0"/>
        <w:pageBreakBefore w:val="0"/>
        <w:widowControl w:val="0"/>
        <w:kinsoku/>
        <w:wordWrap/>
        <w:overflowPunct/>
        <w:topLinePunct w:val="0"/>
        <w:autoSpaceDE/>
        <w:autoSpaceDN/>
        <w:bidi w:val="0"/>
        <w:adjustRightInd w:val="0"/>
        <w:snapToGrid w:val="0"/>
        <w:spacing w:line="276" w:lineRule="auto"/>
        <w:textAlignment w:val="center"/>
        <w:rPr>
          <w:color w:val="000000"/>
        </w:rPr>
      </w:pPr>
      <w:r>
        <w:rPr>
          <w:rFonts w:hint="eastAsia"/>
          <w:color w:val="2E75B6"/>
          <w:lang w:val="en-US" w:eastAsia="zh-CN"/>
        </w:rPr>
        <w:t>9</w:t>
      </w:r>
      <w:r>
        <w:rPr>
          <w:color w:val="000000"/>
        </w:rPr>
        <w:t>. C</w:t>
      </w:r>
      <w:r>
        <w:rPr>
          <w:rFonts w:hint="eastAsia" w:ascii="楷体" w:hAnsi="楷体" w:eastAsia="楷体" w:cs="楷体"/>
          <w:color w:val="000000"/>
        </w:rPr>
        <w:t>“开篇以碾坊为中心交代环境，镜头切换迅速，叙事节奏很快”错误。此处镜头的切换并不快，视角徐徐展开，叙事节奏是缓慢的。</w:t>
      </w:r>
      <w:r>
        <w:rPr>
          <w:color w:val="000000"/>
        </w:rPr>
        <w:t xml:space="preserve">    </w:t>
      </w:r>
    </w:p>
    <w:p>
      <w:pPr>
        <w:keepNext w:val="0"/>
        <w:keepLines w:val="0"/>
        <w:pageBreakBefore w:val="0"/>
        <w:widowControl w:val="0"/>
        <w:kinsoku/>
        <w:wordWrap/>
        <w:overflowPunct/>
        <w:topLinePunct w:val="0"/>
        <w:autoSpaceDE/>
        <w:autoSpaceDN/>
        <w:bidi w:val="0"/>
        <w:adjustRightInd w:val="0"/>
        <w:snapToGrid w:val="0"/>
        <w:spacing w:line="276" w:lineRule="auto"/>
        <w:jc w:val="left"/>
        <w:textAlignment w:val="center"/>
        <w:rPr>
          <w:rFonts w:hint="eastAsia" w:ascii="楷体" w:hAnsi="楷体" w:eastAsia="楷体" w:cs="楷体"/>
          <w:color w:val="000000"/>
        </w:rPr>
      </w:pPr>
      <w:r>
        <w:rPr>
          <w:rFonts w:hint="eastAsia"/>
          <w:color w:val="000000"/>
          <w:lang w:val="en-US" w:eastAsia="zh-CN"/>
        </w:rPr>
        <w:t>10</w:t>
      </w:r>
      <w:r>
        <w:rPr>
          <w:color w:val="000000"/>
        </w:rPr>
        <w:t xml:space="preserve"> D </w:t>
      </w:r>
      <w:r>
        <w:rPr>
          <w:rFonts w:hint="eastAsia" w:ascii="楷体" w:hAnsi="楷体" w:eastAsia="楷体" w:cs="楷体"/>
          <w:color w:val="000000"/>
        </w:rPr>
        <w:t>“三三盼望长大的心情”错误。语境写出了三三慢慢成长的过程，交代三三如一般小孩慢慢长大的事实，没有表现“三三盼望长大的心情”，选项属于无中生有。</w:t>
      </w:r>
    </w:p>
    <w:p>
      <w:pPr>
        <w:keepNext w:val="0"/>
        <w:keepLines w:val="0"/>
        <w:pageBreakBefore w:val="0"/>
        <w:widowControl w:val="0"/>
        <w:kinsoku/>
        <w:wordWrap/>
        <w:overflowPunct/>
        <w:topLinePunct w:val="0"/>
        <w:autoSpaceDE/>
        <w:autoSpaceDN/>
        <w:bidi w:val="0"/>
        <w:adjustRightInd w:val="0"/>
        <w:snapToGrid w:val="0"/>
        <w:spacing w:line="276" w:lineRule="auto"/>
        <w:textAlignment w:val="center"/>
        <w:rPr>
          <w:color w:val="000000"/>
        </w:rPr>
      </w:pPr>
      <w:r>
        <w:rPr>
          <w:color w:val="000000"/>
        </w:rPr>
        <w:t xml:space="preserve">   </w:t>
      </w:r>
    </w:p>
    <w:p>
      <w:pPr>
        <w:keepNext w:val="0"/>
        <w:keepLines w:val="0"/>
        <w:pageBreakBefore w:val="0"/>
        <w:widowControl w:val="0"/>
        <w:kinsoku/>
        <w:wordWrap/>
        <w:overflowPunct/>
        <w:topLinePunct w:val="0"/>
        <w:autoSpaceDE/>
        <w:autoSpaceDN/>
        <w:bidi w:val="0"/>
        <w:adjustRightInd w:val="0"/>
        <w:snapToGrid w:val="0"/>
        <w:spacing w:line="276" w:lineRule="auto"/>
        <w:jc w:val="left"/>
        <w:textAlignment w:val="center"/>
        <w:rPr>
          <w:rFonts w:hint="eastAsia" w:eastAsia="宋体"/>
          <w:b/>
          <w:bCs/>
          <w:color w:val="000000"/>
          <w:sz w:val="21"/>
          <w:szCs w:val="21"/>
          <w:lang w:eastAsia="zh-CN"/>
        </w:rPr>
      </w:pPr>
      <w:r>
        <w:rPr>
          <w:rFonts w:hint="eastAsia" w:ascii="微软雅黑" w:hAnsi="微软雅黑" w:eastAsia="微软雅黑" w:cs="微软雅黑"/>
          <w:b/>
          <w:bCs/>
          <w:color w:val="000000"/>
          <w:sz w:val="21"/>
          <w:szCs w:val="21"/>
        </w:rPr>
        <w:t>☎</w:t>
      </w:r>
      <w:r>
        <w:rPr>
          <w:rFonts w:ascii="宋体" w:hAnsi="宋体" w:eastAsia="宋体" w:cs="宋体"/>
          <w:b/>
          <w:bCs/>
          <w:color w:val="000000"/>
          <w:sz w:val="21"/>
          <w:szCs w:val="21"/>
        </w:rPr>
        <w:t>沈从文笔下塑造了很多女性形象，请结合本文和《边城》，谈谈沈从文塑造女性形象的方法。</w:t>
      </w:r>
      <w:r>
        <w:rPr>
          <w:rFonts w:hint="eastAsia" w:ascii="宋体" w:hAnsi="宋体" w:cs="宋体"/>
          <w:b/>
          <w:bCs/>
          <w:color w:val="000000"/>
          <w:sz w:val="21"/>
          <w:szCs w:val="21"/>
          <w:lang w:eastAsia="zh-CN"/>
        </w:rPr>
        <w:t>（</w:t>
      </w:r>
      <w:r>
        <w:rPr>
          <w:rFonts w:hint="eastAsia" w:ascii="宋体" w:hAnsi="宋体" w:cs="宋体"/>
          <w:b/>
          <w:bCs/>
          <w:color w:val="000000"/>
          <w:sz w:val="21"/>
          <w:szCs w:val="21"/>
          <w:lang w:val="en-US" w:eastAsia="zh-CN"/>
        </w:rPr>
        <w:t>6分</w:t>
      </w:r>
      <w:r>
        <w:rPr>
          <w:rFonts w:hint="eastAsia" w:ascii="宋体" w:hAnsi="宋体" w:cs="宋体"/>
          <w:b/>
          <w:bCs/>
          <w:color w:val="000000"/>
          <w:sz w:val="21"/>
          <w:szCs w:val="21"/>
          <w:lang w:eastAsia="zh-CN"/>
        </w:rPr>
        <w:t>）</w:t>
      </w:r>
    </w:p>
    <w:p>
      <w:pPr>
        <w:keepNext w:val="0"/>
        <w:keepLines w:val="0"/>
        <w:pageBreakBefore w:val="0"/>
        <w:widowControl w:val="0"/>
        <w:kinsoku/>
        <w:wordWrap/>
        <w:overflowPunct/>
        <w:topLinePunct w:val="0"/>
        <w:autoSpaceDE/>
        <w:autoSpaceDN/>
        <w:bidi w:val="0"/>
        <w:adjustRightInd w:val="0"/>
        <w:snapToGrid w:val="0"/>
        <w:spacing w:line="276" w:lineRule="auto"/>
        <w:textAlignment w:val="center"/>
        <w:rPr>
          <w:color w:val="000000"/>
        </w:rPr>
      </w:pPr>
      <w:r>
        <w:rPr>
          <w:color w:val="000000"/>
        </w:rPr>
        <w:t xml:space="preserve"> </w:t>
      </w:r>
      <w:r>
        <w:rPr>
          <w:rFonts w:ascii="宋体" w:hAnsi="宋体" w:eastAsia="宋体" w:cs="宋体"/>
          <w:b/>
          <w:bCs/>
          <w:color w:val="000000"/>
        </w:rPr>
        <w:t>①深入细致的心理描写</w:t>
      </w:r>
      <w:r>
        <w:rPr>
          <w:rFonts w:ascii="宋体" w:hAnsi="宋体" w:eastAsia="宋体" w:cs="宋体"/>
          <w:color w:val="000000"/>
        </w:rPr>
        <w:t>。三三心想着，潭里的鱼若不是我照管，早被村里看牛孩子捉完了。这段心理描写把一个小女孩内心的小小得意表现得淋漓尽致。《边城》中的翠翠本来是满心欢喜地去看船，期待和傩送见面，没见到后无意识的自言自语：“人那么多，有什么三脚猫好看？”表现出翠翠的难过之情。</w:t>
      </w:r>
    </w:p>
    <w:p>
      <w:pPr>
        <w:keepNext w:val="0"/>
        <w:keepLines w:val="0"/>
        <w:pageBreakBefore w:val="0"/>
        <w:widowControl w:val="0"/>
        <w:kinsoku/>
        <w:wordWrap/>
        <w:overflowPunct/>
        <w:topLinePunct w:val="0"/>
        <w:autoSpaceDE/>
        <w:autoSpaceDN/>
        <w:bidi w:val="0"/>
        <w:adjustRightInd w:val="0"/>
        <w:snapToGrid w:val="0"/>
        <w:spacing w:line="276" w:lineRule="auto"/>
        <w:jc w:val="both"/>
        <w:textAlignment w:val="center"/>
        <w:rPr>
          <w:color w:val="000000"/>
        </w:rPr>
      </w:pPr>
      <w:r>
        <w:rPr>
          <w:rFonts w:ascii="宋体" w:hAnsi="宋体" w:eastAsia="宋体" w:cs="宋体"/>
          <w:b/>
          <w:bCs/>
          <w:color w:val="000000"/>
        </w:rPr>
        <w:t>②原汁原味的语言描写。</w:t>
      </w:r>
      <w:r>
        <w:rPr>
          <w:rFonts w:ascii="宋体" w:hAnsi="宋体" w:eastAsia="宋体" w:cs="宋体"/>
          <w:color w:val="000000"/>
        </w:rPr>
        <w:t>翠翠对爷爷说：“不是翠翠，不是翠翠，翠翠早被大河里鲤鱼吃去了。”简简单单的几句话，就写出了她的埋怨、娇嗔。三三说：“娘，娘，你瞧，有人不讲规矩，钓我们的鱼，你来折断他的竿子，你快来！”写出了三三的小小任性和天真。</w:t>
      </w:r>
    </w:p>
    <w:p>
      <w:pPr>
        <w:keepNext w:val="0"/>
        <w:keepLines w:val="0"/>
        <w:pageBreakBefore w:val="0"/>
        <w:widowControl w:val="0"/>
        <w:kinsoku/>
        <w:wordWrap/>
        <w:overflowPunct/>
        <w:topLinePunct w:val="0"/>
        <w:autoSpaceDE/>
        <w:autoSpaceDN/>
        <w:bidi w:val="0"/>
        <w:adjustRightInd w:val="0"/>
        <w:snapToGrid w:val="0"/>
        <w:spacing w:line="276" w:lineRule="auto"/>
        <w:jc w:val="both"/>
        <w:textAlignment w:val="center"/>
        <w:rPr>
          <w:color w:val="000000"/>
        </w:rPr>
      </w:pPr>
      <w:r>
        <w:rPr>
          <w:rFonts w:ascii="宋体" w:hAnsi="宋体" w:eastAsia="宋体" w:cs="宋体"/>
          <w:b/>
          <w:bCs/>
          <w:color w:val="000000"/>
        </w:rPr>
        <w:t>③自然环境、风土人情的烘托。</w:t>
      </w:r>
      <w:r>
        <w:rPr>
          <w:rFonts w:ascii="宋体" w:hAnsi="宋体" w:eastAsia="宋体" w:cs="宋体"/>
          <w:color w:val="000000"/>
        </w:rPr>
        <w:t>沈先生的笔下，有湘西世界美丽的山水景象，还有奇特的风俗人情，这样的环境，塑造出了一个个有着山的秀美与水的灵动的湘西少女的形象。</w:t>
      </w:r>
      <w:r>
        <w:rPr>
          <w:color w:val="000000"/>
        </w:rPr>
        <w:t xml:space="preserve">    </w:t>
      </w:r>
    </w:p>
    <w:p>
      <w:pPr>
        <w:keepNext w:val="0"/>
        <w:keepLines w:val="0"/>
        <w:pageBreakBefore w:val="0"/>
        <w:widowControl w:val="0"/>
        <w:kinsoku/>
        <w:wordWrap/>
        <w:overflowPunct/>
        <w:topLinePunct w:val="0"/>
        <w:autoSpaceDE/>
        <w:autoSpaceDN/>
        <w:bidi w:val="0"/>
        <w:adjustRightInd w:val="0"/>
        <w:snapToGrid w:val="0"/>
        <w:spacing w:line="276" w:lineRule="auto"/>
        <w:jc w:val="left"/>
        <w:textAlignment w:val="center"/>
        <w:rPr>
          <w:rFonts w:hint="eastAsia" w:ascii="楷体" w:hAnsi="楷体" w:eastAsia="楷体" w:cs="楷体"/>
          <w:color w:val="000000"/>
        </w:rPr>
      </w:pPr>
      <w:r>
        <w:rPr>
          <w:rFonts w:hint="eastAsia" w:ascii="楷体" w:hAnsi="楷体" w:eastAsia="楷体" w:cs="楷体"/>
          <w:color w:val="000000"/>
        </w:rPr>
        <w:t>首先，都采用深入细致的心理描写。本文中“三三就笑，心想着：‘怎么不是三三的鱼？潭里的鱼若不是我照管，早被村里看牛孩子捉完了’”，三三心想潭里的鱼若不是她照管，早被村里看牛孩子捉完了。这里的心理描写把三三内心的得意之情表现得惟妙惟肖。《边城》中“天已快夜，别的雀子似乎都休息了……翠翠看着天上的红云，听着渡口飘来乡生意人的杂乱声音，心中有些儿薄薄的凄凉”。忙碌一天的世界要休息了，翠翠也闲坐下来，看着天上的红云，嗅着空气中残留着的白天热闹气息，不觉寂寞惆怅涌上心头。渐渐长大的翠翠内心有了一份骚动不安的情感，却不能像雀子、杜鹃、泥土、草木、甲虫那样，热烈勃发，朦胧的对爱的渴望，使她有了一份莫名的孤独与寂寞。由此把一个少女单纯而隐秘的内心情感展现给读者：因情感生活得不到满足而产生的哀怨心理。而“人那么多，有什么三脚猫好看？”翠翠本来是满心欢喜地去看船，期待和傩送见面，没见到后无意识的自言自语表现出翠翠此时内心的难过与伤感。</w:t>
      </w:r>
    </w:p>
    <w:p>
      <w:pPr>
        <w:keepNext w:val="0"/>
        <w:keepLines w:val="0"/>
        <w:pageBreakBefore w:val="0"/>
        <w:widowControl w:val="0"/>
        <w:kinsoku/>
        <w:wordWrap/>
        <w:overflowPunct/>
        <w:topLinePunct w:val="0"/>
        <w:autoSpaceDE/>
        <w:autoSpaceDN/>
        <w:bidi w:val="0"/>
        <w:adjustRightInd w:val="0"/>
        <w:snapToGrid w:val="0"/>
        <w:spacing w:line="276" w:lineRule="auto"/>
        <w:jc w:val="left"/>
        <w:textAlignment w:val="center"/>
        <w:rPr>
          <w:rFonts w:hint="eastAsia" w:ascii="楷体" w:hAnsi="楷体" w:eastAsia="楷体" w:cs="楷体"/>
          <w:color w:val="000000"/>
        </w:rPr>
      </w:pPr>
      <w:r>
        <w:rPr>
          <w:rFonts w:hint="eastAsia" w:ascii="楷体" w:hAnsi="楷体" w:eastAsia="楷体" w:cs="楷体"/>
          <w:color w:val="000000"/>
        </w:rPr>
        <w:t>其次，都采用原汁原味的语言描写。本文中三三说“不行，这鱼是我家潭里养的，你到下面去钓罢”“娘，娘，你瞧，有人不讲规矩，钓我们的鱼，你来折断他的竿子，你快来”等描写，写出了三三的小小任性和天真的性格。《边城》中翠翠对爷爷说：“不是翠翠，不是翠翠，翠翠早被大河里鲤鱼吃去了。”简简单单的几句话，就写出了她的埋怨、娇嗔。两年前的端午节，当祖父问翠翠明天一个人去城里看划船怕不怕时，翠翠说：“人多我不怕。但是只是自己一个人可不好玩。”这话既是翠翠情窦初开的反映，也是翠翠与傩送爱情故事开始的预兆。翠翠复杂的情思通过朴实的话语表达出来了。</w:t>
      </w:r>
    </w:p>
    <w:p>
      <w:pPr>
        <w:keepNext w:val="0"/>
        <w:keepLines w:val="0"/>
        <w:pageBreakBefore w:val="0"/>
        <w:widowControl w:val="0"/>
        <w:kinsoku/>
        <w:wordWrap/>
        <w:overflowPunct/>
        <w:topLinePunct w:val="0"/>
        <w:autoSpaceDE/>
        <w:autoSpaceDN/>
        <w:bidi w:val="0"/>
        <w:adjustRightInd w:val="0"/>
        <w:snapToGrid w:val="0"/>
        <w:spacing w:line="276" w:lineRule="auto"/>
        <w:jc w:val="left"/>
        <w:textAlignment w:val="center"/>
        <w:rPr>
          <w:rFonts w:hint="eastAsia" w:ascii="楷体" w:hAnsi="楷体" w:eastAsia="楷体" w:cs="楷体"/>
          <w:color w:val="000000"/>
        </w:rPr>
      </w:pPr>
      <w:r>
        <w:rPr>
          <w:rFonts w:hint="eastAsia" w:ascii="楷体" w:hAnsi="楷体" w:eastAsia="楷体" w:cs="楷体"/>
          <w:color w:val="000000"/>
        </w:rPr>
        <w:t>最后，都有自然环境、风土人情的烘托。沈先生的笔下，有湘西世界美丽的山水景象：磨坊外屋，上墙，上爬满了青藤，绕屋全是葵花同枣树……还有奇特的风俗人情：男女对歌、唱小歌、端午节赛龙舟……这样的环境，塑造出了一个个有着山的秀美与水的灵动的湘西少女的形象。《三三》通过描写这年夏天少女三三因爱意觉醒而产生的一段朦胧情思，表现了未被现代都市文明污染的、古老湘西社会淳朴自然的人性美和人情美。《边城》从四个角度来论述《边城》所描写的风土人情，分别是乡里乡亲的和睦之情、爷爷和翠翠相依为命的祖孙之情、纯情天真又扑朔迷离的爱恋之情、天保和傩送之间的手足之情。</w:t>
      </w:r>
    </w:p>
    <w:p>
      <w:pPr>
        <w:keepNext w:val="0"/>
        <w:keepLines w:val="0"/>
        <w:pageBreakBefore w:val="0"/>
        <w:widowControl w:val="0"/>
        <w:kinsoku/>
        <w:wordWrap/>
        <w:overflowPunct/>
        <w:topLinePunct w:val="0"/>
        <w:autoSpaceDE/>
        <w:autoSpaceDN/>
        <w:bidi w:val="0"/>
        <w:adjustRightInd w:val="0"/>
        <w:snapToGrid w:val="0"/>
        <w:spacing w:line="276" w:lineRule="auto"/>
        <w:jc w:val="left"/>
        <w:textAlignment w:val="center"/>
        <w:rPr>
          <w:b/>
          <w:bCs/>
          <w:color w:val="000000"/>
          <w:sz w:val="21"/>
          <w:szCs w:val="21"/>
        </w:rPr>
      </w:pPr>
      <w:r>
        <w:rPr>
          <w:rFonts w:hint="eastAsia" w:ascii="微软雅黑" w:hAnsi="微软雅黑" w:eastAsia="微软雅黑" w:cs="微软雅黑"/>
          <w:b/>
          <w:bCs/>
          <w:color w:val="000000"/>
          <w:sz w:val="21"/>
          <w:szCs w:val="21"/>
        </w:rPr>
        <w:t>☎</w:t>
      </w:r>
      <w:r>
        <w:rPr>
          <w:rFonts w:ascii="宋体" w:hAnsi="宋体" w:eastAsia="宋体" w:cs="宋体"/>
          <w:b/>
          <w:bCs/>
          <w:color w:val="000000"/>
          <w:sz w:val="21"/>
          <w:szCs w:val="21"/>
        </w:rPr>
        <w:t>沈从文在谈及《边城》创作动机时说：“我要表现的本是-一种‘人生的形式’，一种‘优美、健康而又不悖乎人性的人生形式’。”请结合本文简析这种人生形式。</w:t>
      </w:r>
    </w:p>
    <w:p>
      <w:pPr>
        <w:keepNext w:val="0"/>
        <w:keepLines w:val="0"/>
        <w:pageBreakBefore w:val="0"/>
        <w:widowControl w:val="0"/>
        <w:kinsoku/>
        <w:wordWrap/>
        <w:overflowPunct/>
        <w:topLinePunct w:val="0"/>
        <w:autoSpaceDE/>
        <w:autoSpaceDN/>
        <w:bidi w:val="0"/>
        <w:adjustRightInd w:val="0"/>
        <w:snapToGrid w:val="0"/>
        <w:spacing w:line="276" w:lineRule="auto"/>
        <w:jc w:val="both"/>
        <w:textAlignment w:val="center"/>
        <w:rPr>
          <w:color w:val="000000"/>
        </w:rPr>
      </w:pPr>
      <w:r>
        <w:rPr>
          <w:rFonts w:ascii="宋体" w:hAnsi="宋体" w:eastAsia="宋体" w:cs="宋体"/>
          <w:b/>
          <w:bCs/>
          <w:color w:val="000000"/>
        </w:rPr>
        <w:t>①人性美：</w:t>
      </w:r>
      <w:r>
        <w:rPr>
          <w:rFonts w:ascii="宋体" w:hAnsi="宋体" w:eastAsia="宋体" w:cs="宋体"/>
          <w:color w:val="000000"/>
        </w:rPr>
        <w:t>如三三吹唢呐，踩鱼脬，可见其纯真可爱；赶逐横蛮无理的鸡，可见其天性善良；三三爱笑，小事可乐，可见其活泼开朗。这些都是人性之美的体现。</w:t>
      </w:r>
    </w:p>
    <w:p>
      <w:pPr>
        <w:keepNext w:val="0"/>
        <w:keepLines w:val="0"/>
        <w:pageBreakBefore w:val="0"/>
        <w:widowControl w:val="0"/>
        <w:kinsoku/>
        <w:wordWrap/>
        <w:overflowPunct/>
        <w:topLinePunct w:val="0"/>
        <w:autoSpaceDE/>
        <w:autoSpaceDN/>
        <w:bidi w:val="0"/>
        <w:adjustRightInd w:val="0"/>
        <w:snapToGrid w:val="0"/>
        <w:spacing w:line="276" w:lineRule="auto"/>
        <w:jc w:val="both"/>
        <w:textAlignment w:val="center"/>
        <w:rPr>
          <w:color w:val="000000"/>
        </w:rPr>
      </w:pPr>
      <w:r>
        <w:rPr>
          <w:rFonts w:ascii="宋体" w:hAnsi="宋体" w:eastAsia="宋体" w:cs="宋体"/>
          <w:b/>
          <w:bCs/>
          <w:color w:val="000000"/>
        </w:rPr>
        <w:t>②人情美：</w:t>
      </w:r>
      <w:r>
        <w:rPr>
          <w:rFonts w:ascii="宋体" w:hAnsi="宋体" w:eastAsia="宋体" w:cs="宋体"/>
          <w:color w:val="000000"/>
        </w:rPr>
        <w:t>妈妈成天全身都是糠灰，随着碾槽转，抚养三三长大；妈妈炒鱼待客，说这是三三的鱼。这些细节都可以看出母女二人感情真挚。母亲对不讲规矩钓鱼的人非常宽容；钓鱼的熟人把所得的大鱼分一些给三三家，母亲晒干了用来招待客人。这些细节多可以看出乡亲邻里之间和谐融洽的关系。</w:t>
      </w:r>
    </w:p>
    <w:p>
      <w:pPr>
        <w:keepNext w:val="0"/>
        <w:keepLines w:val="0"/>
        <w:pageBreakBefore w:val="0"/>
        <w:widowControl w:val="0"/>
        <w:kinsoku/>
        <w:wordWrap/>
        <w:overflowPunct/>
        <w:topLinePunct w:val="0"/>
        <w:autoSpaceDE/>
        <w:autoSpaceDN/>
        <w:bidi w:val="0"/>
        <w:adjustRightInd w:val="0"/>
        <w:snapToGrid w:val="0"/>
        <w:spacing w:line="276" w:lineRule="auto"/>
        <w:jc w:val="both"/>
        <w:textAlignment w:val="center"/>
        <w:rPr>
          <w:b/>
          <w:bCs/>
          <w:color w:val="000000"/>
        </w:rPr>
      </w:pPr>
      <w:r>
        <w:rPr>
          <w:rFonts w:ascii="宋体" w:hAnsi="宋体" w:eastAsia="宋体" w:cs="宋体"/>
          <w:b/>
          <w:bCs/>
          <w:color w:val="000000"/>
        </w:rPr>
        <w:t>③有不讲规矩的人钓三三的鱼；母亲和三三在他们撇断了钓竿后，有一些小小的幸灾乐祸，母女同笑。这些细节说明作者没有过于美化人性，而是很自然地表现出一种不是完全理想化的人性。</w:t>
      </w:r>
    </w:p>
    <w:p>
      <w:pPr>
        <w:keepNext w:val="0"/>
        <w:keepLines w:val="0"/>
        <w:pageBreakBefore w:val="0"/>
        <w:widowControl w:val="0"/>
        <w:kinsoku/>
        <w:wordWrap/>
        <w:overflowPunct/>
        <w:topLinePunct w:val="0"/>
        <w:autoSpaceDE/>
        <w:autoSpaceDN/>
        <w:bidi w:val="0"/>
        <w:adjustRightInd w:val="0"/>
        <w:snapToGrid w:val="0"/>
        <w:spacing w:line="276" w:lineRule="auto"/>
        <w:jc w:val="left"/>
        <w:textAlignment w:val="center"/>
        <w:rPr>
          <w:rFonts w:hint="eastAsia" w:ascii="楷体" w:hAnsi="楷体" w:eastAsia="楷体" w:cs="楷体"/>
          <w:color w:val="000000"/>
        </w:rPr>
      </w:pPr>
      <w:r>
        <w:rPr>
          <w:rFonts w:hint="eastAsia" w:ascii="楷体" w:hAnsi="楷体" w:eastAsia="楷体" w:cs="楷体"/>
          <w:color w:val="000000"/>
        </w:rPr>
        <w:t>人性美：沈从文笔下的三三具有纯洁的“人性美”,她身上被赋予了一种没有被污染的人性，作家运用诗化小说的体式和全知的叙事视角表现了这种人性美，如三三吹唢呐，踩鱼脬，可见其纯真可爱；“在这时，什么鸡欺侮了另一只鸡，三三就得赶逐那横蛮无理的鸡，直等到妈妈在屋后听到鸡声，代为讨情时才止”，赶逐横蛮无理的鸡，可见三三的天性善良；“那时就应当轮到三三向钓鱼人咧着嘴发笑了。但三三却常常急忙跑回去，把这事告给母亲，母女两人同笑”，三三爱笑，小事可乐，可见其活泼开朗。这些都是人性之美的体现。</w:t>
      </w:r>
    </w:p>
    <w:p>
      <w:pPr>
        <w:keepNext w:val="0"/>
        <w:keepLines w:val="0"/>
        <w:pageBreakBefore w:val="0"/>
        <w:widowControl w:val="0"/>
        <w:kinsoku/>
        <w:wordWrap/>
        <w:overflowPunct/>
        <w:topLinePunct w:val="0"/>
        <w:autoSpaceDE/>
        <w:autoSpaceDN/>
        <w:bidi w:val="0"/>
        <w:adjustRightInd w:val="0"/>
        <w:snapToGrid w:val="0"/>
        <w:spacing w:line="276" w:lineRule="auto"/>
        <w:jc w:val="left"/>
        <w:textAlignment w:val="center"/>
        <w:rPr>
          <w:rFonts w:hint="eastAsia" w:ascii="楷体" w:hAnsi="楷体" w:eastAsia="楷体" w:cs="楷体"/>
          <w:color w:val="000000"/>
        </w:rPr>
      </w:pPr>
      <w:r>
        <w:rPr>
          <w:rFonts w:hint="eastAsia" w:ascii="楷体" w:hAnsi="楷体" w:eastAsia="楷体" w:cs="楷体"/>
          <w:color w:val="000000"/>
        </w:rPr>
        <w:t>人情美：“到米碾好了，筛好了，把米糠挑走以后，主人全身是灰，常常如同一个滚到豆粉里的汤圆。然而这生活，是明明白白比堡子里许多人生活还从容，而为一堡子中人所羡慕的”“爸爸死去后，母亲作了碾坊的主人，三三还是活在碾坊里，吃米饭同青菜小鱼鸡蛋过日子，生活毫无什么不同处”，妈妈成天全身都是糠灰，随着碾槽转，抚养三三长大；“到有客时，这些干鱼同辣子炒在一个碗里待客。母亲如想到折钓竿的话，将说：‘这是三三的鱼’”，妈妈炒鱼待客，说这是三三的鱼。这些细节都可以看出母女二人感情真挚。母亲对不讲规矩钓鱼的人非常宽容；钓鱼的熟人把所得的大鱼分一些给三三家，母亲晒干了用来招待客人。这些细节可以看出乡亲邻里之间关系的和谐融洽。</w:t>
      </w:r>
    </w:p>
    <w:p>
      <w:pPr>
        <w:keepNext w:val="0"/>
        <w:keepLines w:val="0"/>
        <w:pageBreakBefore w:val="0"/>
        <w:widowControl w:val="0"/>
        <w:kinsoku/>
        <w:wordWrap/>
        <w:overflowPunct/>
        <w:topLinePunct w:val="0"/>
        <w:autoSpaceDE/>
        <w:autoSpaceDN/>
        <w:bidi w:val="0"/>
        <w:adjustRightInd w:val="0"/>
        <w:snapToGrid w:val="0"/>
        <w:spacing w:line="276" w:lineRule="auto"/>
        <w:jc w:val="left"/>
        <w:textAlignment w:val="center"/>
        <w:rPr>
          <w:rFonts w:hint="eastAsia" w:ascii="楷体" w:hAnsi="楷体" w:eastAsia="楷体" w:cs="楷体"/>
          <w:color w:val="000000"/>
        </w:rPr>
      </w:pPr>
      <w:r>
        <w:rPr>
          <w:rFonts w:hint="eastAsia" w:ascii="楷体" w:hAnsi="楷体" w:eastAsia="楷体" w:cs="楷体"/>
          <w:color w:val="000000"/>
        </w:rPr>
        <w:t>“……人若顽皮一点，听到这个话等于不听到，仍然拿着长长的竿子，搁到水面上去安闲的吸着烟管，望到这小姑娘发笑，使三三急了，三三便喊叫她的妈”，有不讲规矩的人钓三三的鱼；“有时因为鱼太大了一点，上了钓，拉得不合式，撇断了钓竿，三三可乐极了，仿佛娘不同自已一伙，鱼反而同自己是一伙了的神气，那时就应当轮到三三向钓鱼人咧着嘴发笑了。但三三却常常急忙跑回去，把这事告给母亲，母女两人同笑”，母亲和三三在他们撇断了钓竿后，有一些小小的幸灾乐祸，母女同笑。这些细节说明作者没有过于美化人性，而是很自然地表现出一种不是完全理想化的人性关系。</w:t>
      </w:r>
    </w:p>
    <w:p>
      <w:pPr>
        <w:keepNext w:val="0"/>
        <w:keepLines w:val="0"/>
        <w:pageBreakBefore w:val="0"/>
        <w:widowControl w:val="0"/>
        <w:kinsoku/>
        <w:wordWrap/>
        <w:overflowPunct/>
        <w:topLinePunct w:val="0"/>
        <w:autoSpaceDE/>
        <w:autoSpaceDN/>
        <w:bidi w:val="0"/>
        <w:adjustRightInd/>
        <w:snapToGrid/>
        <w:spacing w:line="276" w:lineRule="auto"/>
        <w:jc w:val="left"/>
        <w:textAlignment w:val="auto"/>
        <w:rPr>
          <w:rFonts w:hint="default" w:ascii="Times New Roman" w:hAnsi="Times New Roman" w:eastAsia="宋体" w:cs="Times New Roman"/>
          <w:spacing w:val="-6"/>
          <w:sz w:val="21"/>
          <w:szCs w:val="21"/>
        </w:rPr>
      </w:pPr>
      <w:r>
        <w:rPr>
          <w:rFonts w:hint="default" w:ascii="Times New Roman" w:hAnsi="Times New Roman" w:eastAsia="宋体" w:cs="Times New Roman"/>
          <w:spacing w:val="-6"/>
          <w:sz w:val="21"/>
          <w:szCs w:val="21"/>
        </w:rPr>
        <w:t>1</w:t>
      </w:r>
      <w:r>
        <w:rPr>
          <w:rFonts w:hint="eastAsia" w:cs="Times New Roman"/>
          <w:spacing w:val="-6"/>
          <w:sz w:val="21"/>
          <w:szCs w:val="21"/>
          <w:lang w:val="en-US" w:eastAsia="zh-CN"/>
        </w:rPr>
        <w:t>1</w:t>
      </w:r>
      <w:r>
        <w:rPr>
          <w:rFonts w:hint="default" w:ascii="Times New Roman" w:hAnsi="Times New Roman" w:eastAsia="宋体" w:cs="Times New Roman"/>
          <w:spacing w:val="-6"/>
          <w:sz w:val="21"/>
          <w:szCs w:val="21"/>
        </w:rPr>
        <w:t>.C（正确断句：</w:t>
      </w:r>
      <w:r>
        <w:rPr>
          <w:rFonts w:hint="eastAsia" w:ascii="楷体" w:hAnsi="楷体" w:eastAsia="楷体" w:cs="楷体"/>
          <w:spacing w:val="-6"/>
          <w:sz w:val="21"/>
          <w:szCs w:val="21"/>
        </w:rPr>
        <w:t>“齐人有欲得金者，清旦，被衣冠，往鬻金者之所，见人操金，攫而夺之。”意为：“齐国有个一心想得到金子的人，清晨，穿上衣服，戴好帽子，到了卖金子的人那里，看见人拿着金子，抓住金子就夺了过来。”</w:t>
      </w:r>
      <w:r>
        <w:rPr>
          <w:rFonts w:hint="default" w:ascii="宋体" w:hAnsi="宋体" w:eastAsia="宋体" w:cs="宋体"/>
          <w:spacing w:val="-6"/>
          <w:sz w:val="21"/>
          <w:szCs w:val="21"/>
        </w:rPr>
        <w:t>）</w:t>
      </w:r>
    </w:p>
    <w:p>
      <w:pPr>
        <w:keepNext w:val="0"/>
        <w:keepLines w:val="0"/>
        <w:pageBreakBefore w:val="0"/>
        <w:widowControl w:val="0"/>
        <w:kinsoku/>
        <w:wordWrap/>
        <w:overflowPunct/>
        <w:topLinePunct w:val="0"/>
        <w:autoSpaceDE/>
        <w:autoSpaceDN/>
        <w:bidi w:val="0"/>
        <w:adjustRightInd/>
        <w:snapToGrid/>
        <w:spacing w:line="276" w:lineRule="auto"/>
        <w:jc w:val="left"/>
        <w:textAlignment w:val="auto"/>
        <w:rPr>
          <w:rFonts w:hint="eastAsia" w:ascii="宋体" w:hAnsi="宋体" w:eastAsia="宋体" w:cs="宋体"/>
          <w:spacing w:val="-6"/>
          <w:sz w:val="21"/>
          <w:szCs w:val="21"/>
          <w:lang w:eastAsia="zh-CN"/>
        </w:rPr>
      </w:pPr>
      <w:r>
        <w:rPr>
          <w:rFonts w:hint="default" w:ascii="Times New Roman" w:hAnsi="Times New Roman" w:eastAsia="宋体" w:cs="Times New Roman"/>
          <w:spacing w:val="-6"/>
          <w:sz w:val="21"/>
          <w:szCs w:val="21"/>
        </w:rPr>
        <w:t>1</w:t>
      </w:r>
      <w:r>
        <w:rPr>
          <w:rFonts w:hint="eastAsia" w:cs="Times New Roman"/>
          <w:spacing w:val="-6"/>
          <w:sz w:val="21"/>
          <w:szCs w:val="21"/>
          <w:lang w:val="en-US" w:eastAsia="zh-CN"/>
        </w:rPr>
        <w:t>2</w:t>
      </w:r>
      <w:r>
        <w:rPr>
          <w:rFonts w:hint="default" w:ascii="Times New Roman" w:hAnsi="Times New Roman" w:eastAsia="宋体" w:cs="Times New Roman"/>
          <w:spacing w:val="-6"/>
          <w:sz w:val="21"/>
          <w:szCs w:val="21"/>
        </w:rPr>
        <w:t>.A（两个</w:t>
      </w:r>
      <w:r>
        <w:rPr>
          <w:rFonts w:hint="default" w:ascii="宋体" w:hAnsi="宋体" w:eastAsia="宋体" w:cs="宋体"/>
          <w:spacing w:val="-6"/>
          <w:sz w:val="21"/>
          <w:szCs w:val="21"/>
        </w:rPr>
        <w:t>“贤”字，都是“超过、胜过”的意思。</w:t>
      </w:r>
      <w:r>
        <w:rPr>
          <w:rFonts w:hint="eastAsia" w:ascii="宋体" w:hAnsi="宋体" w:eastAsia="宋体" w:cs="宋体"/>
          <w:spacing w:val="-6"/>
          <w:sz w:val="21"/>
          <w:szCs w:val="21"/>
          <w:lang w:eastAsia="zh-CN"/>
        </w:rPr>
        <w:t>）</w:t>
      </w:r>
    </w:p>
    <w:p>
      <w:pPr>
        <w:keepNext w:val="0"/>
        <w:keepLines w:val="0"/>
        <w:pageBreakBefore w:val="0"/>
        <w:widowControl w:val="0"/>
        <w:kinsoku/>
        <w:wordWrap/>
        <w:overflowPunct/>
        <w:topLinePunct w:val="0"/>
        <w:autoSpaceDE/>
        <w:autoSpaceDN/>
        <w:bidi w:val="0"/>
        <w:adjustRightInd/>
        <w:snapToGrid/>
        <w:spacing w:line="276" w:lineRule="auto"/>
        <w:jc w:val="left"/>
        <w:textAlignment w:val="auto"/>
        <w:rPr>
          <w:rFonts w:hint="eastAsia" w:ascii="Times New Roman" w:hAnsi="Times New Roman" w:eastAsia="宋体" w:cs="Times New Roman"/>
          <w:spacing w:val="-6"/>
          <w:sz w:val="21"/>
          <w:szCs w:val="21"/>
          <w:lang w:eastAsia="zh-CN"/>
        </w:rPr>
      </w:pPr>
      <w:r>
        <w:rPr>
          <w:rFonts w:hint="default" w:ascii="Times New Roman" w:hAnsi="Times New Roman" w:eastAsia="宋体" w:cs="Times New Roman"/>
          <w:spacing w:val="-6"/>
          <w:sz w:val="21"/>
          <w:szCs w:val="21"/>
        </w:rPr>
        <w:t>1</w:t>
      </w:r>
      <w:r>
        <w:rPr>
          <w:rFonts w:hint="eastAsia" w:cs="Times New Roman"/>
          <w:spacing w:val="-6"/>
          <w:sz w:val="21"/>
          <w:szCs w:val="21"/>
          <w:lang w:val="en-US" w:eastAsia="zh-CN"/>
        </w:rPr>
        <w:t>3</w:t>
      </w:r>
      <w:r>
        <w:rPr>
          <w:rFonts w:hint="default" w:ascii="Times New Roman" w:hAnsi="Times New Roman" w:eastAsia="宋体" w:cs="Times New Roman"/>
          <w:spacing w:val="-6"/>
          <w:sz w:val="21"/>
          <w:szCs w:val="21"/>
        </w:rPr>
        <w:t>.B（原文中</w:t>
      </w:r>
      <w:r>
        <w:rPr>
          <w:rFonts w:hint="default" w:ascii="宋体" w:hAnsi="宋体" w:eastAsia="宋体" w:cs="宋体"/>
          <w:spacing w:val="-6"/>
          <w:sz w:val="21"/>
          <w:szCs w:val="21"/>
        </w:rPr>
        <w:t>是“有中谢佐制者，为昭釐谓威王曰：‘国人皆曰：王乃沈尹华之弟子也。’王不说，因疏沈尹华。”大意为：有个协助制定法令的中谢官替昭釐对威王说：“国人都说：‘大王是沈尹华的弟子。””楚威王很不高兴，于是就疏远了沈尹华</w:t>
      </w:r>
      <w:r>
        <w:rPr>
          <w:rFonts w:hint="default" w:ascii="Times New Roman" w:hAnsi="Times New Roman" w:eastAsia="宋体" w:cs="Times New Roman"/>
          <w:spacing w:val="-6"/>
          <w:sz w:val="21"/>
          <w:szCs w:val="21"/>
        </w:rPr>
        <w:t>。</w:t>
      </w:r>
      <w:r>
        <w:rPr>
          <w:rFonts w:hint="eastAsia" w:ascii="Times New Roman" w:hAnsi="Times New Roman" w:cs="Times New Roman"/>
          <w:spacing w:val="-6"/>
          <w:sz w:val="21"/>
          <w:szCs w:val="21"/>
          <w:lang w:eastAsia="zh-CN"/>
        </w:rPr>
        <w:t>）</w:t>
      </w:r>
    </w:p>
    <w:p>
      <w:pPr>
        <w:keepNext w:val="0"/>
        <w:keepLines w:val="0"/>
        <w:pageBreakBefore w:val="0"/>
        <w:widowControl w:val="0"/>
        <w:kinsoku/>
        <w:wordWrap/>
        <w:overflowPunct/>
        <w:topLinePunct w:val="0"/>
        <w:autoSpaceDE/>
        <w:autoSpaceDN/>
        <w:bidi w:val="0"/>
        <w:adjustRightInd/>
        <w:snapToGrid/>
        <w:spacing w:line="276" w:lineRule="auto"/>
        <w:ind w:left="594" w:hanging="594" w:hangingChars="300"/>
        <w:jc w:val="left"/>
        <w:textAlignment w:val="auto"/>
        <w:rPr>
          <w:rFonts w:hint="eastAsia" w:ascii="Times New Roman" w:hAnsi="Times New Roman" w:eastAsia="宋体" w:cs="Times New Roman"/>
          <w:spacing w:val="-11"/>
          <w:sz w:val="21"/>
          <w:szCs w:val="21"/>
          <w:lang w:eastAsia="zh-CN"/>
        </w:rPr>
      </w:pPr>
      <w:r>
        <w:rPr>
          <w:rFonts w:hint="default" w:ascii="Times New Roman" w:hAnsi="Times New Roman" w:eastAsia="宋体" w:cs="Times New Roman"/>
          <w:spacing w:val="-6"/>
          <w:sz w:val="21"/>
          <w:szCs w:val="21"/>
        </w:rPr>
        <w:t>1</w:t>
      </w:r>
      <w:r>
        <w:rPr>
          <w:rFonts w:hint="eastAsia" w:cs="Times New Roman"/>
          <w:spacing w:val="-6"/>
          <w:sz w:val="21"/>
          <w:szCs w:val="21"/>
          <w:lang w:val="en-US" w:eastAsia="zh-CN"/>
        </w:rPr>
        <w:t>4</w:t>
      </w:r>
      <w:r>
        <w:rPr>
          <w:rFonts w:hint="default" w:ascii="Times New Roman" w:hAnsi="Times New Roman" w:eastAsia="宋体" w:cs="Times New Roman"/>
          <w:spacing w:val="-6"/>
          <w:sz w:val="21"/>
          <w:szCs w:val="21"/>
        </w:rPr>
        <w:t>.</w:t>
      </w:r>
      <w:r>
        <w:rPr>
          <w:rFonts w:hint="default" w:ascii="Times New Roman" w:hAnsi="Times New Roman" w:eastAsia="宋体" w:cs="Times New Roman"/>
          <w:spacing w:val="-20"/>
          <w:sz w:val="21"/>
          <w:szCs w:val="21"/>
        </w:rPr>
        <w:t>（1）（</w:t>
      </w:r>
      <w:r>
        <w:rPr>
          <w:rFonts w:hint="default" w:ascii="Times New Roman" w:hAnsi="Times New Roman" w:eastAsia="宋体" w:cs="Times New Roman"/>
          <w:spacing w:val="-11"/>
          <w:sz w:val="21"/>
          <w:szCs w:val="21"/>
        </w:rPr>
        <w:t>谢子</w:t>
      </w:r>
      <w:r>
        <w:rPr>
          <w:rFonts w:hint="default" w:ascii="Times New Roman" w:hAnsi="Times New Roman" w:eastAsia="宋体" w:cs="Times New Roman"/>
          <w:spacing w:val="-40"/>
          <w:sz w:val="21"/>
          <w:szCs w:val="21"/>
        </w:rPr>
        <w:t>）</w:t>
      </w:r>
      <w:r>
        <w:rPr>
          <w:rFonts w:hint="default" w:ascii="Times New Roman" w:hAnsi="Times New Roman" w:eastAsia="宋体" w:cs="Times New Roman"/>
          <w:spacing w:val="-11"/>
          <w:sz w:val="21"/>
          <w:szCs w:val="21"/>
        </w:rPr>
        <w:t>游说秦惠王，秦惠王不听从他的意</w:t>
      </w:r>
      <w:r>
        <w:rPr>
          <w:rFonts w:hint="default" w:ascii="Times New Roman" w:hAnsi="Times New Roman" w:eastAsia="宋体" w:cs="Times New Roman"/>
          <w:spacing w:val="-20"/>
          <w:sz w:val="21"/>
          <w:szCs w:val="21"/>
        </w:rPr>
        <w:t>见。</w:t>
      </w:r>
      <w:r>
        <w:rPr>
          <w:rFonts w:hint="default" w:ascii="Times New Roman" w:hAnsi="Times New Roman" w:eastAsia="宋体" w:cs="Times New Roman"/>
          <w:spacing w:val="-11"/>
          <w:sz w:val="21"/>
          <w:szCs w:val="21"/>
        </w:rPr>
        <w:t>谢子很不高兴</w:t>
      </w:r>
      <w:r>
        <w:rPr>
          <w:rFonts w:hint="eastAsia" w:cs="Times New Roman"/>
          <w:spacing w:val="-11"/>
          <w:sz w:val="21"/>
          <w:szCs w:val="21"/>
          <w:lang w:val="en-US" w:eastAsia="zh-CN"/>
        </w:rPr>
        <w:t>,</w:t>
      </w:r>
      <w:r>
        <w:rPr>
          <w:rFonts w:hint="default" w:ascii="Times New Roman" w:hAnsi="Times New Roman" w:eastAsia="宋体" w:cs="Times New Roman"/>
          <w:spacing w:val="-11"/>
          <w:sz w:val="21"/>
          <w:szCs w:val="21"/>
        </w:rPr>
        <w:t>于是就告辞离</w:t>
      </w:r>
      <w:r>
        <w:rPr>
          <w:rFonts w:hint="default" w:ascii="Times New Roman" w:hAnsi="Times New Roman" w:eastAsia="宋体" w:cs="Times New Roman"/>
          <w:spacing w:val="-20"/>
          <w:sz w:val="21"/>
          <w:szCs w:val="21"/>
        </w:rPr>
        <w:t>去。（两个</w:t>
      </w:r>
      <w:r>
        <w:rPr>
          <w:rFonts w:hint="default" w:ascii="宋体" w:hAnsi="宋体" w:eastAsia="宋体" w:cs="宋体"/>
          <w:spacing w:val="-11"/>
          <w:sz w:val="21"/>
          <w:szCs w:val="21"/>
        </w:rPr>
        <w:t>“说”</w:t>
      </w:r>
      <w:r>
        <w:rPr>
          <w:rFonts w:hint="default" w:ascii="Times New Roman" w:hAnsi="Times New Roman" w:eastAsia="宋体" w:cs="Times New Roman"/>
          <w:spacing w:val="-20"/>
          <w:sz w:val="21"/>
          <w:szCs w:val="21"/>
        </w:rPr>
        <w:t>2分</w:t>
      </w:r>
      <w:r>
        <w:rPr>
          <w:rFonts w:hint="eastAsia" w:cs="Times New Roman"/>
          <w:spacing w:val="-11"/>
          <w:sz w:val="21"/>
          <w:szCs w:val="21"/>
          <w:lang w:val="en-US" w:eastAsia="zh-CN"/>
        </w:rPr>
        <w:t>;</w:t>
      </w:r>
      <w:r>
        <w:rPr>
          <w:rFonts w:hint="default" w:ascii="宋体" w:hAnsi="宋体" w:eastAsia="宋体" w:cs="宋体"/>
          <w:spacing w:val="-11"/>
          <w:sz w:val="21"/>
          <w:szCs w:val="21"/>
        </w:rPr>
        <w:t>“辞</w:t>
      </w:r>
      <w:r>
        <w:rPr>
          <w:rFonts w:hint="default" w:ascii="Times New Roman" w:hAnsi="Times New Roman" w:eastAsia="宋体" w:cs="Times New Roman"/>
          <w:spacing w:val="-20"/>
          <w:sz w:val="21"/>
          <w:szCs w:val="21"/>
        </w:rPr>
        <w:t>”1分</w:t>
      </w:r>
      <w:r>
        <w:rPr>
          <w:rFonts w:hint="eastAsia" w:cs="Times New Roman"/>
          <w:spacing w:val="-11"/>
          <w:sz w:val="21"/>
          <w:szCs w:val="21"/>
          <w:lang w:val="en-US" w:eastAsia="zh-CN"/>
        </w:rPr>
        <w:t>;</w:t>
      </w:r>
      <w:r>
        <w:rPr>
          <w:rFonts w:hint="default" w:ascii="Times New Roman" w:hAnsi="Times New Roman" w:eastAsia="宋体" w:cs="Times New Roman"/>
          <w:spacing w:val="-11"/>
          <w:sz w:val="21"/>
          <w:szCs w:val="21"/>
        </w:rPr>
        <w:t>句意1</w:t>
      </w:r>
      <w:r>
        <w:rPr>
          <w:rFonts w:hint="default" w:ascii="Times New Roman" w:hAnsi="Times New Roman" w:eastAsia="宋体" w:cs="Times New Roman"/>
          <w:spacing w:val="-20"/>
          <w:sz w:val="21"/>
          <w:szCs w:val="21"/>
        </w:rPr>
        <w:t>分</w:t>
      </w:r>
      <w:r>
        <w:rPr>
          <w:rFonts w:hint="eastAsia" w:ascii="Times New Roman" w:hAnsi="Times New Roman" w:cs="Times New Roman"/>
          <w:spacing w:val="-11"/>
          <w:sz w:val="21"/>
          <w:szCs w:val="21"/>
          <w:lang w:eastAsia="zh-CN"/>
        </w:rPr>
        <w:t>）</w:t>
      </w:r>
    </w:p>
    <w:p>
      <w:pPr>
        <w:keepNext w:val="0"/>
        <w:keepLines w:val="0"/>
        <w:pageBreakBefore w:val="0"/>
        <w:widowControl w:val="0"/>
        <w:kinsoku/>
        <w:wordWrap/>
        <w:overflowPunct/>
        <w:topLinePunct w:val="0"/>
        <w:autoSpaceDE/>
        <w:autoSpaceDN/>
        <w:bidi w:val="0"/>
        <w:adjustRightInd/>
        <w:snapToGrid/>
        <w:spacing w:line="276" w:lineRule="auto"/>
        <w:jc w:val="left"/>
        <w:textAlignment w:val="auto"/>
        <w:rPr>
          <w:rFonts w:hint="eastAsia" w:ascii="Times New Roman" w:hAnsi="Times New Roman" w:eastAsia="宋体" w:cs="Times New Roman"/>
          <w:spacing w:val="-6"/>
          <w:sz w:val="21"/>
          <w:szCs w:val="21"/>
          <w:lang w:eastAsia="zh-CN"/>
        </w:rPr>
      </w:pPr>
      <w:r>
        <w:rPr>
          <w:rFonts w:hint="default" w:ascii="Times New Roman" w:hAnsi="Times New Roman" w:eastAsia="宋体" w:cs="Times New Roman"/>
          <w:spacing w:val="-6"/>
          <w:sz w:val="21"/>
          <w:szCs w:val="21"/>
        </w:rPr>
        <w:t>（2</w:t>
      </w:r>
      <w:r>
        <w:rPr>
          <w:rFonts w:hint="eastAsia" w:ascii="Times New Roman" w:hAnsi="Times New Roman" w:cs="Times New Roman"/>
          <w:spacing w:val="-6"/>
          <w:sz w:val="21"/>
          <w:szCs w:val="21"/>
          <w:lang w:eastAsia="zh-CN"/>
        </w:rPr>
        <w:t>）</w:t>
      </w:r>
      <w:r>
        <w:rPr>
          <w:rFonts w:hint="default" w:ascii="Times New Roman" w:hAnsi="Times New Roman" w:eastAsia="宋体" w:cs="Times New Roman"/>
          <w:spacing w:val="-6"/>
          <w:sz w:val="21"/>
          <w:szCs w:val="21"/>
        </w:rPr>
        <w:t>况且多次激怒国君</w:t>
      </w:r>
      <w:r>
        <w:rPr>
          <w:rFonts w:hint="eastAsia" w:cs="Times New Roman"/>
          <w:spacing w:val="-6"/>
          <w:sz w:val="21"/>
          <w:szCs w:val="21"/>
          <w:lang w:val="en-US" w:eastAsia="zh-CN"/>
        </w:rPr>
        <w:t>,</w:t>
      </w:r>
      <w:r>
        <w:rPr>
          <w:rFonts w:hint="default" w:ascii="Times New Roman" w:hAnsi="Times New Roman" w:eastAsia="宋体" w:cs="Times New Roman"/>
          <w:spacing w:val="-6"/>
          <w:sz w:val="21"/>
          <w:szCs w:val="21"/>
        </w:rPr>
        <w:t>借此（通过这</w:t>
      </w:r>
      <w:r>
        <w:rPr>
          <w:rFonts w:hint="eastAsia" w:ascii="Times New Roman" w:hAnsi="Times New Roman" w:cs="Times New Roman"/>
          <w:spacing w:val="-6"/>
          <w:sz w:val="21"/>
          <w:szCs w:val="21"/>
          <w:lang w:eastAsia="zh-CN"/>
        </w:rPr>
        <w:t>）</w:t>
      </w:r>
      <w:r>
        <w:rPr>
          <w:rFonts w:hint="default" w:ascii="Times New Roman" w:hAnsi="Times New Roman" w:eastAsia="宋体" w:cs="Times New Roman"/>
          <w:spacing w:val="-6"/>
          <w:sz w:val="21"/>
          <w:szCs w:val="21"/>
        </w:rPr>
        <w:t>替奸佞的人</w:t>
      </w:r>
      <w:r>
        <w:rPr>
          <w:rFonts w:hint="eastAsia" w:ascii="Times New Roman" w:hAnsi="Times New Roman" w:cs="Times New Roman"/>
          <w:spacing w:val="-6"/>
          <w:sz w:val="21"/>
          <w:szCs w:val="21"/>
          <w:lang w:eastAsia="zh-CN"/>
        </w:rPr>
        <w:t>（</w:t>
      </w:r>
      <w:r>
        <w:rPr>
          <w:rFonts w:hint="default" w:ascii="Times New Roman" w:hAnsi="Times New Roman" w:eastAsia="宋体" w:cs="Times New Roman"/>
          <w:spacing w:val="-6"/>
          <w:sz w:val="21"/>
          <w:szCs w:val="21"/>
        </w:rPr>
        <w:t>仕进）扫清了道路</w:t>
      </w:r>
      <w:r>
        <w:rPr>
          <w:rFonts w:hint="default" w:ascii="宋体" w:hAnsi="宋体" w:eastAsia="宋体" w:cs="宋体"/>
          <w:spacing w:val="-6"/>
          <w:sz w:val="21"/>
          <w:szCs w:val="21"/>
        </w:rPr>
        <w:t>。（“数</w:t>
      </w:r>
      <w:r>
        <w:rPr>
          <w:rFonts w:hint="default" w:ascii="宋体" w:hAnsi="宋体" w:eastAsia="宋体" w:cs="宋体"/>
          <w:spacing w:val="-23"/>
          <w:sz w:val="21"/>
          <w:szCs w:val="21"/>
        </w:rPr>
        <w:t>”“</w:t>
      </w:r>
      <w:r>
        <w:rPr>
          <w:rFonts w:hint="default" w:ascii="宋体" w:hAnsi="宋体" w:eastAsia="宋体" w:cs="宋体"/>
          <w:spacing w:val="-6"/>
          <w:sz w:val="21"/>
          <w:szCs w:val="21"/>
        </w:rPr>
        <w:t>怒</w:t>
      </w:r>
      <w:r>
        <w:rPr>
          <w:rFonts w:hint="default" w:ascii="宋体" w:hAnsi="宋体" w:eastAsia="宋体" w:cs="宋体"/>
          <w:spacing w:val="-23"/>
          <w:sz w:val="21"/>
          <w:szCs w:val="21"/>
        </w:rPr>
        <w:t>”“</w:t>
      </w:r>
      <w:r>
        <w:rPr>
          <w:rFonts w:hint="default" w:ascii="宋体" w:hAnsi="宋体" w:eastAsia="宋体" w:cs="宋体"/>
          <w:spacing w:val="-6"/>
          <w:sz w:val="21"/>
          <w:szCs w:val="21"/>
        </w:rPr>
        <w:t>以为</w:t>
      </w:r>
      <w:r>
        <w:rPr>
          <w:rFonts w:hint="default" w:ascii="宋体" w:hAnsi="宋体" w:eastAsia="宋体" w:cs="宋体"/>
          <w:spacing w:val="-23"/>
          <w:sz w:val="21"/>
          <w:szCs w:val="21"/>
        </w:rPr>
        <w:t>”“</w:t>
      </w:r>
      <w:r>
        <w:rPr>
          <w:rFonts w:hint="default" w:ascii="宋体" w:hAnsi="宋体" w:eastAsia="宋体" w:cs="宋体"/>
          <w:spacing w:val="-6"/>
          <w:sz w:val="21"/>
          <w:szCs w:val="21"/>
        </w:rPr>
        <w:t>除路</w:t>
      </w:r>
      <w:r>
        <w:rPr>
          <w:rFonts w:hint="default" w:ascii="宋体" w:hAnsi="宋体" w:eastAsia="宋体" w:cs="宋体"/>
          <w:spacing w:val="-23"/>
          <w:sz w:val="21"/>
          <w:szCs w:val="21"/>
        </w:rPr>
        <w:t>”</w:t>
      </w:r>
      <w:r>
        <w:rPr>
          <w:rFonts w:hint="default" w:ascii="Times New Roman" w:hAnsi="Times New Roman" w:eastAsia="宋体" w:cs="Times New Roman"/>
          <w:spacing w:val="-6"/>
          <w:sz w:val="21"/>
          <w:szCs w:val="21"/>
        </w:rPr>
        <w:t>各1分</w:t>
      </w:r>
      <w:r>
        <w:rPr>
          <w:rFonts w:hint="eastAsia" w:ascii="Times New Roman" w:hAnsi="Times New Roman" w:cs="Times New Roman"/>
          <w:spacing w:val="-6"/>
          <w:sz w:val="21"/>
          <w:szCs w:val="21"/>
          <w:lang w:eastAsia="zh-CN"/>
        </w:rPr>
        <w:t>）</w:t>
      </w:r>
    </w:p>
    <w:p>
      <w:pPr>
        <w:keepNext w:val="0"/>
        <w:keepLines w:val="0"/>
        <w:pageBreakBefore w:val="0"/>
        <w:widowControl w:val="0"/>
        <w:kinsoku/>
        <w:wordWrap/>
        <w:overflowPunct/>
        <w:topLinePunct w:val="0"/>
        <w:autoSpaceDE/>
        <w:autoSpaceDN/>
        <w:bidi w:val="0"/>
        <w:adjustRightInd/>
        <w:snapToGrid/>
        <w:spacing w:line="276" w:lineRule="auto"/>
        <w:ind w:left="210" w:hanging="210" w:hangingChars="100"/>
        <w:jc w:val="left"/>
        <w:textAlignment w:val="auto"/>
        <w:rPr>
          <w:rFonts w:hint="eastAsia" w:ascii="Times New Roman" w:hAnsi="Times New Roman" w:eastAsia="宋体" w:cs="Times New Roman"/>
          <w:b/>
          <w:bCs/>
          <w:sz w:val="21"/>
          <w:szCs w:val="21"/>
          <w:lang w:eastAsia="zh-CN"/>
        </w:rPr>
      </w:pPr>
      <w:r>
        <w:rPr>
          <w:rFonts w:hint="eastAsia" w:ascii="微软雅黑" w:hAnsi="微软雅黑" w:eastAsia="微软雅黑" w:cs="微软雅黑"/>
          <w:b/>
          <w:bCs/>
          <w:color w:val="000000"/>
          <w:sz w:val="21"/>
          <w:szCs w:val="21"/>
        </w:rPr>
        <w:t>☎</w:t>
      </w:r>
      <w:r>
        <w:rPr>
          <w:rFonts w:hint="default" w:ascii="Times New Roman" w:hAnsi="Times New Roman" w:eastAsia="宋体" w:cs="Times New Roman"/>
          <w:b/>
          <w:bCs/>
          <w:sz w:val="21"/>
          <w:szCs w:val="21"/>
        </w:rPr>
        <w:t>文章末</w:t>
      </w:r>
      <w:r>
        <w:rPr>
          <w:rFonts w:hint="default" w:ascii="宋体" w:hAnsi="宋体" w:eastAsia="宋体" w:cs="宋体"/>
          <w:b/>
          <w:bCs/>
          <w:sz w:val="21"/>
          <w:szCs w:val="21"/>
        </w:rPr>
        <w:t>尾说“宥之为败亦大矣”</w:t>
      </w:r>
      <w:r>
        <w:rPr>
          <w:rFonts w:hint="default" w:ascii="Times New Roman" w:hAnsi="Times New Roman" w:eastAsia="宋体" w:cs="Times New Roman"/>
          <w:b/>
          <w:bCs/>
          <w:sz w:val="21"/>
          <w:szCs w:val="21"/>
        </w:rPr>
        <w:t>，结合①～④段，仿照示例，</w:t>
      </w:r>
      <w:r>
        <w:rPr>
          <w:rFonts w:hint="default" w:ascii="宋体" w:hAnsi="宋体" w:eastAsia="宋体" w:cs="宋体"/>
          <w:b/>
          <w:bCs/>
          <w:sz w:val="21"/>
          <w:szCs w:val="21"/>
        </w:rPr>
        <w:t>依次列出“所宥”的具体</w:t>
      </w:r>
      <w:r>
        <w:rPr>
          <w:rFonts w:hint="default" w:ascii="Times New Roman" w:hAnsi="Times New Roman" w:eastAsia="宋体" w:cs="Times New Roman"/>
          <w:b/>
          <w:bCs/>
          <w:sz w:val="21"/>
          <w:szCs w:val="21"/>
        </w:rPr>
        <w:t>表现，填在下面的横线上，每空不超过10个字。（3分</w:t>
      </w:r>
      <w:r>
        <w:rPr>
          <w:rFonts w:hint="eastAsia" w:ascii="Times New Roman" w:hAnsi="Times New Roman" w:cs="Times New Roman"/>
          <w:b/>
          <w:bCs/>
          <w:sz w:val="21"/>
          <w:szCs w:val="21"/>
          <w:lang w:eastAsia="zh-CN"/>
        </w:rPr>
        <w:t>）</w:t>
      </w:r>
    </w:p>
    <w:p>
      <w:pPr>
        <w:keepNext w:val="0"/>
        <w:keepLines w:val="0"/>
        <w:pageBreakBefore w:val="0"/>
        <w:widowControl w:val="0"/>
        <w:kinsoku/>
        <w:wordWrap/>
        <w:overflowPunct/>
        <w:topLinePunct w:val="0"/>
        <w:autoSpaceDE/>
        <w:autoSpaceDN/>
        <w:bidi w:val="0"/>
        <w:adjustRightInd/>
        <w:snapToGrid/>
        <w:spacing w:line="276" w:lineRule="auto"/>
        <w:ind w:firstLine="396" w:firstLineChars="200"/>
        <w:jc w:val="left"/>
        <w:textAlignment w:val="auto"/>
        <w:rPr>
          <w:rFonts w:hint="default" w:ascii="Times New Roman" w:hAnsi="Times New Roman" w:eastAsia="宋体" w:cs="Times New Roman"/>
          <w:spacing w:val="-6"/>
          <w:sz w:val="21"/>
          <w:szCs w:val="21"/>
        </w:rPr>
      </w:pPr>
      <w:r>
        <w:rPr>
          <w:rFonts w:hint="default" w:ascii="Times New Roman" w:hAnsi="Times New Roman" w:eastAsia="宋体" w:cs="Times New Roman"/>
          <w:spacing w:val="-6"/>
          <w:sz w:val="21"/>
          <w:szCs w:val="21"/>
        </w:rPr>
        <w:t>①王因藏怒以待之</w:t>
      </w:r>
      <w:r>
        <w:rPr>
          <w:rFonts w:hint="eastAsia" w:cs="Times New Roman"/>
          <w:spacing w:val="-6"/>
          <w:sz w:val="21"/>
          <w:szCs w:val="21"/>
          <w:lang w:val="en-US" w:eastAsia="zh-CN"/>
        </w:rPr>
        <w:t xml:space="preserve">   </w:t>
      </w:r>
      <w:r>
        <w:rPr>
          <w:rFonts w:hint="default" w:ascii="Times New Roman" w:hAnsi="Times New Roman" w:eastAsia="宋体" w:cs="Times New Roman"/>
          <w:spacing w:val="-6"/>
          <w:sz w:val="21"/>
          <w:szCs w:val="21"/>
        </w:rPr>
        <w:t>②王不说，因疏沈尹华</w:t>
      </w:r>
      <w:r>
        <w:rPr>
          <w:rFonts w:hint="eastAsia" w:cs="Times New Roman"/>
          <w:spacing w:val="-6"/>
          <w:sz w:val="21"/>
          <w:szCs w:val="21"/>
          <w:lang w:val="en-US" w:eastAsia="zh-CN"/>
        </w:rPr>
        <w:t xml:space="preserve">     </w:t>
      </w:r>
      <w:r>
        <w:rPr>
          <w:rFonts w:hint="default" w:ascii="Times New Roman" w:hAnsi="Times New Roman" w:eastAsia="宋体" w:cs="Times New Roman"/>
          <w:spacing w:val="-6"/>
          <w:sz w:val="21"/>
          <w:szCs w:val="21"/>
        </w:rPr>
        <w:t>④殊不见人，徒见金耳</w:t>
      </w:r>
    </w:p>
    <w:p>
      <w:pPr>
        <w:keepNext w:val="0"/>
        <w:keepLines w:val="0"/>
        <w:pageBreakBefore w:val="0"/>
        <w:widowControl w:val="0"/>
        <w:kinsoku/>
        <w:wordWrap/>
        <w:overflowPunct/>
        <w:topLinePunct w:val="0"/>
        <w:autoSpaceDE/>
        <w:autoSpaceDN/>
        <w:bidi w:val="0"/>
        <w:adjustRightInd/>
        <w:snapToGrid/>
        <w:spacing w:line="276" w:lineRule="auto"/>
        <w:ind w:firstLine="198" w:firstLineChars="100"/>
        <w:jc w:val="left"/>
        <w:textAlignment w:val="auto"/>
        <w:rPr>
          <w:rFonts w:hint="eastAsia" w:ascii="Times New Roman" w:hAnsi="Times New Roman" w:eastAsia="宋体" w:cs="Times New Roman"/>
          <w:spacing w:val="-6"/>
          <w:sz w:val="21"/>
          <w:szCs w:val="21"/>
          <w:lang w:eastAsia="zh-CN"/>
        </w:rPr>
      </w:pPr>
      <w:r>
        <w:rPr>
          <w:rFonts w:hint="default" w:ascii="Times New Roman" w:hAnsi="Times New Roman" w:eastAsia="宋体" w:cs="Times New Roman"/>
          <w:spacing w:val="-6"/>
          <w:sz w:val="21"/>
          <w:szCs w:val="21"/>
        </w:rPr>
        <w:t>（填写</w:t>
      </w:r>
      <w:r>
        <w:rPr>
          <w:rFonts w:hint="default" w:ascii="宋体" w:hAnsi="宋体" w:eastAsia="宋体" w:cs="宋体"/>
          <w:spacing w:val="-6"/>
          <w:sz w:val="21"/>
          <w:szCs w:val="21"/>
        </w:rPr>
        <w:t>的句子应扣住“宥”的意思，根据每段所述</w:t>
      </w:r>
      <w:r>
        <w:rPr>
          <w:rFonts w:hint="default" w:ascii="Times New Roman" w:hAnsi="Times New Roman" w:eastAsia="宋体" w:cs="Times New Roman"/>
          <w:spacing w:val="-6"/>
          <w:sz w:val="21"/>
          <w:szCs w:val="21"/>
        </w:rPr>
        <w:t>故事来概括，用原文或自己的话即可。每处1分，共3分</w:t>
      </w:r>
      <w:r>
        <w:rPr>
          <w:rFonts w:hint="eastAsia" w:ascii="Times New Roman" w:hAnsi="Times New Roman" w:cs="Times New Roman"/>
          <w:spacing w:val="-6"/>
          <w:sz w:val="21"/>
          <w:szCs w:val="21"/>
          <w:lang w:eastAsia="zh-CN"/>
        </w:rPr>
        <w:t>）</w:t>
      </w:r>
    </w:p>
    <w:p>
      <w:pPr>
        <w:keepNext w:val="0"/>
        <w:keepLines w:val="0"/>
        <w:pageBreakBefore w:val="0"/>
        <w:widowControl w:val="0"/>
        <w:kinsoku/>
        <w:wordWrap/>
        <w:overflowPunct/>
        <w:topLinePunct w:val="0"/>
        <w:autoSpaceDE/>
        <w:autoSpaceDN/>
        <w:bidi w:val="0"/>
        <w:adjustRightInd/>
        <w:snapToGrid/>
        <w:spacing w:line="276" w:lineRule="auto"/>
        <w:jc w:val="left"/>
        <w:textAlignment w:val="auto"/>
        <w:rPr>
          <w:rFonts w:hint="eastAsia" w:ascii="Times New Roman" w:hAnsi="Times New Roman" w:eastAsia="宋体" w:cs="Times New Roman"/>
          <w:b/>
          <w:bCs/>
          <w:sz w:val="21"/>
          <w:szCs w:val="21"/>
          <w:lang w:eastAsia="zh-CN"/>
        </w:rPr>
      </w:pPr>
      <w:r>
        <w:rPr>
          <w:rFonts w:hint="default" w:ascii="Times New Roman" w:hAnsi="Times New Roman" w:eastAsia="宋体" w:cs="Times New Roman"/>
          <w:b/>
          <w:bCs/>
          <w:sz w:val="21"/>
          <w:szCs w:val="21"/>
        </w:rPr>
        <w:t>参考</w:t>
      </w:r>
      <w:r>
        <w:rPr>
          <w:rFonts w:hint="eastAsia" w:cs="Times New Roman"/>
          <w:b/>
          <w:bCs/>
          <w:sz w:val="21"/>
          <w:szCs w:val="21"/>
          <w:lang w:eastAsia="zh-CN"/>
        </w:rPr>
        <w:t>译文</w:t>
      </w:r>
    </w:p>
    <w:p>
      <w:pPr>
        <w:keepNext w:val="0"/>
        <w:keepLines w:val="0"/>
        <w:pageBreakBefore w:val="0"/>
        <w:widowControl w:val="0"/>
        <w:kinsoku/>
        <w:wordWrap/>
        <w:overflowPunct/>
        <w:topLinePunct w:val="0"/>
        <w:autoSpaceDE/>
        <w:autoSpaceDN/>
        <w:bidi w:val="0"/>
        <w:adjustRightInd/>
        <w:snapToGrid/>
        <w:spacing w:line="276" w:lineRule="auto"/>
        <w:ind w:firstLine="420" w:firstLineChars="200"/>
        <w:jc w:val="left"/>
        <w:textAlignment w:val="auto"/>
        <w:rPr>
          <w:rFonts w:hint="eastAsia" w:ascii="楷体" w:hAnsi="楷体" w:eastAsia="楷体" w:cs="楷体"/>
          <w:sz w:val="21"/>
          <w:szCs w:val="21"/>
        </w:rPr>
      </w:pPr>
      <w:r>
        <w:rPr>
          <w:rFonts w:hint="eastAsia" w:ascii="楷体" w:hAnsi="楷体" w:eastAsia="楷体" w:cs="楷体"/>
          <w:sz w:val="21"/>
          <w:szCs w:val="21"/>
        </w:rPr>
        <w:t>东部地区的墨家</w:t>
      </w:r>
      <w:r>
        <w:rPr>
          <w:rFonts w:hint="eastAsia" w:ascii="楷体" w:hAnsi="楷体" w:eastAsia="楷体" w:cs="楷体"/>
          <w:sz w:val="21"/>
          <w:szCs w:val="21"/>
          <w:lang w:eastAsia="zh-CN"/>
        </w:rPr>
        <w:t>（</w:t>
      </w:r>
      <w:r>
        <w:rPr>
          <w:rFonts w:hint="eastAsia" w:ascii="楷体" w:hAnsi="楷体" w:eastAsia="楷体" w:cs="楷体"/>
          <w:sz w:val="21"/>
          <w:szCs w:val="21"/>
        </w:rPr>
        <w:t>墨子学说</w:t>
      </w:r>
      <w:r>
        <w:rPr>
          <w:rFonts w:hint="eastAsia" w:ascii="楷体" w:hAnsi="楷体" w:eastAsia="楷体" w:cs="楷体"/>
          <w:sz w:val="21"/>
          <w:szCs w:val="21"/>
          <w:lang w:eastAsia="zh-CN"/>
        </w:rPr>
        <w:t>）</w:t>
      </w:r>
      <w:r>
        <w:rPr>
          <w:rFonts w:hint="eastAsia" w:ascii="楷体" w:hAnsi="楷体" w:eastAsia="楷体" w:cs="楷体"/>
          <w:sz w:val="21"/>
          <w:szCs w:val="21"/>
        </w:rPr>
        <w:t>学者谢子，将要西行去见秦惠王。秦惠王问秦国的墨家学者唐姑果。唐姑果担心秦惠王亲近谢子超过自己，于是回答说：“谢子，是东方善于辩论的人。他的用心非常险恶，他将尽力向您游说，来取悦迷惑您的继承人。”秦惠王因此怀着怒气等待着谢子。谢子到了以后，游说秦惠王，秦惠王不听从他的意见。谢子很不高兴，于是告辞离去。凡是听别人的见解是为了寻求正确的</w:t>
      </w:r>
      <w:r>
        <w:rPr>
          <w:rFonts w:hint="eastAsia" w:ascii="楷体" w:hAnsi="楷体" w:eastAsia="楷体" w:cs="楷体"/>
          <w:sz w:val="21"/>
          <w:szCs w:val="21"/>
          <w:lang w:eastAsia="zh-CN"/>
        </w:rPr>
        <w:t>（</w:t>
      </w:r>
      <w:r>
        <w:rPr>
          <w:rFonts w:hint="eastAsia" w:ascii="楷体" w:hAnsi="楷体" w:eastAsia="楷体" w:cs="楷体"/>
          <w:sz w:val="21"/>
          <w:szCs w:val="21"/>
        </w:rPr>
        <w:t>治理</w:t>
      </w:r>
      <w:r>
        <w:rPr>
          <w:rFonts w:hint="eastAsia" w:ascii="楷体" w:hAnsi="楷体" w:eastAsia="楷体" w:cs="楷体"/>
          <w:sz w:val="21"/>
          <w:szCs w:val="21"/>
          <w:lang w:eastAsia="zh-CN"/>
        </w:rPr>
        <w:t>）</w:t>
      </w:r>
      <w:r>
        <w:rPr>
          <w:rFonts w:hint="eastAsia" w:ascii="楷体" w:hAnsi="楷体" w:eastAsia="楷体" w:cs="楷体"/>
          <w:sz w:val="21"/>
          <w:szCs w:val="21"/>
        </w:rPr>
        <w:t>方法的，所说的如果正确，就算他为了取悦继任的王子尽力游说,又有什么损失？所说的如果不正确，就算他不是为了取悦继任的王子，又有什么好处？不因为他的意见好认为他诚实，却只因对方取悦少主就认为他悖逆，秦惠王在听取见解方面有过失啊。拥有这样的想法，会见说客即使再多</w:t>
      </w:r>
      <w:r>
        <w:rPr>
          <w:rFonts w:hint="eastAsia" w:ascii="楷体" w:hAnsi="楷体" w:eastAsia="楷体" w:cs="楷体"/>
          <w:sz w:val="21"/>
          <w:szCs w:val="21"/>
          <w:lang w:val="en-US" w:eastAsia="zh-CN"/>
        </w:rPr>
        <w:t>,</w:t>
      </w:r>
      <w:r>
        <w:rPr>
          <w:rFonts w:hint="eastAsia" w:ascii="楷体" w:hAnsi="楷体" w:eastAsia="楷体" w:cs="楷体"/>
          <w:sz w:val="21"/>
          <w:szCs w:val="21"/>
        </w:rPr>
        <w:t>耳朵眼睛即使</w:t>
      </w:r>
      <w:r>
        <w:rPr>
          <w:rFonts w:hint="eastAsia" w:ascii="楷体" w:hAnsi="楷体" w:eastAsia="楷体" w:cs="楷体"/>
          <w:sz w:val="21"/>
          <w:szCs w:val="21"/>
          <w:lang w:eastAsia="zh-CN"/>
        </w:rPr>
        <w:t>（</w:t>
      </w:r>
      <w:r>
        <w:rPr>
          <w:rFonts w:hint="eastAsia" w:ascii="楷体" w:hAnsi="楷体" w:eastAsia="楷体" w:cs="楷体"/>
          <w:sz w:val="21"/>
          <w:szCs w:val="21"/>
        </w:rPr>
        <w:t>因会客频繁</w:t>
      </w:r>
      <w:r>
        <w:rPr>
          <w:rFonts w:hint="eastAsia" w:ascii="楷体" w:hAnsi="楷体" w:eastAsia="楷体" w:cs="楷体"/>
          <w:sz w:val="21"/>
          <w:szCs w:val="21"/>
          <w:lang w:eastAsia="zh-CN"/>
        </w:rPr>
        <w:t>）</w:t>
      </w:r>
      <w:r>
        <w:rPr>
          <w:rFonts w:hint="eastAsia" w:ascii="楷体" w:hAnsi="楷体" w:eastAsia="楷体" w:cs="楷体"/>
          <w:sz w:val="21"/>
          <w:szCs w:val="21"/>
        </w:rPr>
        <w:t>再疲困，也不能明晓别人说的什么。人老了以后，身体衰老但是智慧更高。如今秦惠王年老了</w:t>
      </w:r>
      <w:r>
        <w:rPr>
          <w:rFonts w:hint="eastAsia" w:ascii="楷体" w:hAnsi="楷体" w:eastAsia="楷体" w:cs="楷体"/>
          <w:sz w:val="21"/>
          <w:szCs w:val="21"/>
          <w:lang w:val="en-US" w:eastAsia="zh-CN"/>
        </w:rPr>
        <w:t>,</w:t>
      </w:r>
      <w:r>
        <w:rPr>
          <w:rFonts w:hint="eastAsia" w:ascii="楷体" w:hAnsi="楷体" w:eastAsia="楷体" w:cs="楷体"/>
          <w:sz w:val="21"/>
          <w:szCs w:val="21"/>
        </w:rPr>
        <w:t>身体和智力都衰弱了吗？</w:t>
      </w:r>
    </w:p>
    <w:p>
      <w:pPr>
        <w:keepNext w:val="0"/>
        <w:keepLines w:val="0"/>
        <w:pageBreakBefore w:val="0"/>
        <w:widowControl w:val="0"/>
        <w:kinsoku/>
        <w:wordWrap/>
        <w:overflowPunct/>
        <w:topLinePunct w:val="0"/>
        <w:autoSpaceDE/>
        <w:autoSpaceDN/>
        <w:bidi w:val="0"/>
        <w:adjustRightInd/>
        <w:snapToGrid/>
        <w:spacing w:line="276" w:lineRule="auto"/>
        <w:ind w:firstLine="420" w:firstLineChars="200"/>
        <w:jc w:val="left"/>
        <w:textAlignment w:val="auto"/>
        <w:rPr>
          <w:rFonts w:hint="eastAsia" w:ascii="楷体" w:hAnsi="楷体" w:eastAsia="楷体" w:cs="楷体"/>
          <w:sz w:val="21"/>
          <w:szCs w:val="21"/>
        </w:rPr>
      </w:pPr>
      <w:r>
        <w:rPr>
          <w:rFonts w:hint="eastAsia" w:ascii="楷体" w:hAnsi="楷体" w:eastAsia="楷体" w:cs="楷体"/>
          <w:sz w:val="21"/>
          <w:szCs w:val="21"/>
        </w:rPr>
        <w:t>楚威王向沈尹华学习典籍文献，昭釐</w:t>
      </w:r>
      <w:r>
        <w:rPr>
          <w:rFonts w:hint="eastAsia" w:ascii="楷体" w:hAnsi="楷体" w:eastAsia="楷体" w:cs="楷体"/>
          <w:sz w:val="21"/>
          <w:szCs w:val="21"/>
          <w:lang w:eastAsia="zh-CN"/>
        </w:rPr>
        <w:t>（</w:t>
      </w:r>
      <w:r>
        <w:rPr>
          <w:rFonts w:hint="eastAsia" w:ascii="楷体" w:hAnsi="楷体" w:eastAsia="楷体" w:cs="楷体"/>
          <w:sz w:val="21"/>
          <w:szCs w:val="21"/>
        </w:rPr>
        <w:t>楚国大夫</w:t>
      </w:r>
      <w:r>
        <w:rPr>
          <w:rFonts w:hint="eastAsia" w:ascii="楷体" w:hAnsi="楷体" w:eastAsia="楷体" w:cs="楷体"/>
          <w:sz w:val="21"/>
          <w:szCs w:val="21"/>
          <w:lang w:eastAsia="zh-CN"/>
        </w:rPr>
        <w:t>）</w:t>
      </w:r>
      <w:r>
        <w:rPr>
          <w:rFonts w:hint="eastAsia" w:ascii="楷体" w:hAnsi="楷体" w:eastAsia="楷体" w:cs="楷体"/>
          <w:sz w:val="21"/>
          <w:szCs w:val="21"/>
        </w:rPr>
        <w:t>很嫉恨这件事。楚威王喜欢创制一些式样</w:t>
      </w:r>
      <w:r>
        <w:rPr>
          <w:rFonts w:hint="eastAsia" w:ascii="楷体" w:hAnsi="楷体" w:eastAsia="楷体" w:cs="楷体"/>
          <w:sz w:val="21"/>
          <w:szCs w:val="21"/>
          <w:lang w:eastAsia="zh-CN"/>
        </w:rPr>
        <w:t>（</w:t>
      </w:r>
      <w:r>
        <w:rPr>
          <w:rFonts w:hint="eastAsia" w:ascii="楷体" w:hAnsi="楷体" w:eastAsia="楷体" w:cs="楷体"/>
          <w:sz w:val="21"/>
          <w:szCs w:val="21"/>
        </w:rPr>
        <w:t>也可解释为法制</w:t>
      </w:r>
      <w:r>
        <w:rPr>
          <w:rFonts w:hint="eastAsia" w:ascii="楷体" w:hAnsi="楷体" w:eastAsia="楷体" w:cs="楷体"/>
          <w:sz w:val="21"/>
          <w:szCs w:val="21"/>
          <w:lang w:eastAsia="zh-CN"/>
        </w:rPr>
        <w:t>）</w:t>
      </w:r>
      <w:r>
        <w:rPr>
          <w:rFonts w:hint="eastAsia" w:ascii="楷体" w:hAnsi="楷体" w:eastAsia="楷体" w:cs="楷体"/>
          <w:sz w:val="21"/>
          <w:szCs w:val="21"/>
        </w:rPr>
        <w:t>），有个协助他创制式样担任中谢</w:t>
      </w:r>
      <w:r>
        <w:rPr>
          <w:rFonts w:hint="eastAsia" w:ascii="楷体" w:hAnsi="楷体" w:eastAsia="楷体" w:cs="楷体"/>
          <w:sz w:val="21"/>
          <w:szCs w:val="21"/>
          <w:lang w:eastAsia="zh-CN"/>
        </w:rPr>
        <w:t>（</w:t>
      </w:r>
      <w:r>
        <w:rPr>
          <w:rFonts w:hint="eastAsia" w:ascii="楷体" w:hAnsi="楷体" w:eastAsia="楷体" w:cs="楷体"/>
          <w:sz w:val="21"/>
          <w:szCs w:val="21"/>
        </w:rPr>
        <w:t>官职名）的人</w:t>
      </w:r>
      <w:r>
        <w:rPr>
          <w:rFonts w:hint="eastAsia" w:ascii="楷体" w:hAnsi="楷体" w:eastAsia="楷体" w:cs="楷体"/>
          <w:sz w:val="21"/>
          <w:szCs w:val="21"/>
          <w:lang w:val="en-US" w:eastAsia="zh-CN"/>
        </w:rPr>
        <w:t>,</w:t>
      </w:r>
      <w:r>
        <w:rPr>
          <w:rFonts w:hint="eastAsia" w:ascii="楷体" w:hAnsi="楷体" w:eastAsia="楷体" w:cs="楷体"/>
          <w:sz w:val="21"/>
          <w:szCs w:val="21"/>
        </w:rPr>
        <w:t>替昭釐对楚威王说：“国人都说：大王是沈尹华的弟子。”楚威王很不高兴</w:t>
      </w:r>
      <w:r>
        <w:rPr>
          <w:rFonts w:hint="eastAsia" w:ascii="楷体" w:hAnsi="楷体" w:eastAsia="楷体" w:cs="楷体"/>
          <w:sz w:val="21"/>
          <w:szCs w:val="21"/>
          <w:lang w:val="en-US" w:eastAsia="zh-CN"/>
        </w:rPr>
        <w:t>,</w:t>
      </w:r>
      <w:r>
        <w:rPr>
          <w:rFonts w:hint="eastAsia" w:ascii="楷体" w:hAnsi="楷体" w:eastAsia="楷体" w:cs="楷体"/>
          <w:sz w:val="21"/>
          <w:szCs w:val="21"/>
        </w:rPr>
        <w:t>因此疏远了沈尹华。担任中谢的那个人是个小人（地位卑微的人），一句话就让楚威王学不到先王治理国家的方法，有学问的人不能得到晋升</w:t>
      </w:r>
      <w:r>
        <w:rPr>
          <w:rFonts w:hint="eastAsia" w:ascii="楷体" w:hAnsi="楷体" w:eastAsia="楷体" w:cs="楷体"/>
          <w:sz w:val="21"/>
          <w:szCs w:val="21"/>
          <w:lang w:val="en-US" w:eastAsia="zh-CN"/>
        </w:rPr>
        <w:t>,</w:t>
      </w:r>
      <w:r>
        <w:rPr>
          <w:rFonts w:hint="eastAsia" w:ascii="楷体" w:hAnsi="楷体" w:eastAsia="楷体" w:cs="楷体"/>
          <w:sz w:val="21"/>
          <w:szCs w:val="21"/>
        </w:rPr>
        <w:t>让昭整能够实行自己的阴谋。所以小人的话</w:t>
      </w:r>
      <w:r>
        <w:rPr>
          <w:rFonts w:hint="eastAsia" w:ascii="楷体" w:hAnsi="楷体" w:eastAsia="楷体" w:cs="楷体"/>
          <w:sz w:val="21"/>
          <w:szCs w:val="21"/>
          <w:lang w:val="en-US" w:eastAsia="zh-CN"/>
        </w:rPr>
        <w:t>,</w:t>
      </w:r>
      <w:r>
        <w:rPr>
          <w:rFonts w:hint="eastAsia" w:ascii="楷体" w:hAnsi="楷体" w:eastAsia="楷体" w:cs="楷体"/>
          <w:sz w:val="21"/>
          <w:szCs w:val="21"/>
        </w:rPr>
        <w:t>不可以不详加考察。况且多次激怒国君，通过这为奸佞的人扫清了道路</w:t>
      </w:r>
      <w:r>
        <w:rPr>
          <w:rFonts w:hint="eastAsia" w:ascii="楷体" w:hAnsi="楷体" w:eastAsia="楷体" w:cs="楷体"/>
          <w:sz w:val="21"/>
          <w:szCs w:val="21"/>
          <w:lang w:val="en-US" w:eastAsia="zh-CN"/>
        </w:rPr>
        <w:t>,</w:t>
      </w:r>
      <w:r>
        <w:rPr>
          <w:rFonts w:hint="eastAsia" w:ascii="楷体" w:hAnsi="楷体" w:eastAsia="楷体" w:cs="楷体"/>
          <w:sz w:val="21"/>
          <w:szCs w:val="21"/>
        </w:rPr>
        <w:t>奸佞小人仕途前进之路打通了</w:t>
      </w:r>
      <w:r>
        <w:rPr>
          <w:rFonts w:hint="eastAsia" w:ascii="楷体" w:hAnsi="楷体" w:eastAsia="楷体" w:cs="楷体"/>
          <w:sz w:val="21"/>
          <w:szCs w:val="21"/>
          <w:lang w:val="en-US" w:eastAsia="zh-CN"/>
        </w:rPr>
        <w:t>,</w:t>
      </w:r>
      <w:r>
        <w:rPr>
          <w:rFonts w:hint="eastAsia" w:ascii="楷体" w:hAnsi="楷体" w:eastAsia="楷体" w:cs="楷体"/>
          <w:sz w:val="21"/>
          <w:szCs w:val="21"/>
        </w:rPr>
        <w:t>却又厌恶贤人的仕途堵塞</w:t>
      </w:r>
      <w:r>
        <w:rPr>
          <w:rFonts w:hint="eastAsia" w:ascii="楷体" w:hAnsi="楷体" w:eastAsia="楷体" w:cs="楷体"/>
          <w:sz w:val="21"/>
          <w:szCs w:val="21"/>
          <w:lang w:val="en-US" w:eastAsia="zh-CN"/>
        </w:rPr>
        <w:t>,</w:t>
      </w:r>
      <w:r>
        <w:rPr>
          <w:rFonts w:hint="eastAsia" w:ascii="楷体" w:hAnsi="楷体" w:eastAsia="楷体" w:cs="楷体"/>
          <w:sz w:val="21"/>
          <w:szCs w:val="21"/>
        </w:rPr>
        <w:t>这难道不是太难了吗?疾飞的箭</w:t>
      </w:r>
      <w:r>
        <w:rPr>
          <w:rFonts w:hint="eastAsia" w:ascii="楷体" w:hAnsi="楷体" w:eastAsia="楷体" w:cs="楷体"/>
          <w:sz w:val="21"/>
          <w:szCs w:val="21"/>
          <w:lang w:val="en-US" w:eastAsia="zh-CN"/>
        </w:rPr>
        <w:t>,</w:t>
      </w:r>
      <w:r>
        <w:rPr>
          <w:rFonts w:hint="eastAsia" w:ascii="楷体" w:hAnsi="楷体" w:eastAsia="楷体" w:cs="楷体"/>
          <w:sz w:val="21"/>
          <w:szCs w:val="21"/>
        </w:rPr>
        <w:t>可以射得很远</w:t>
      </w:r>
      <w:r>
        <w:rPr>
          <w:rFonts w:hint="eastAsia" w:ascii="楷体" w:hAnsi="楷体" w:eastAsia="楷体" w:cs="楷体"/>
          <w:sz w:val="21"/>
          <w:szCs w:val="21"/>
          <w:lang w:val="en-US" w:eastAsia="zh-CN"/>
        </w:rPr>
        <w:t>,</w:t>
      </w:r>
      <w:r>
        <w:rPr>
          <w:rFonts w:hint="eastAsia" w:ascii="楷体" w:hAnsi="楷体" w:eastAsia="楷体" w:cs="楷体"/>
          <w:sz w:val="21"/>
          <w:szCs w:val="21"/>
        </w:rPr>
        <w:t>湍急的流水汹涌澎湃</w:t>
      </w:r>
      <w:r>
        <w:rPr>
          <w:rFonts w:hint="eastAsia" w:ascii="楷体" w:hAnsi="楷体" w:eastAsia="楷体" w:cs="楷体"/>
          <w:sz w:val="21"/>
          <w:szCs w:val="21"/>
          <w:lang w:eastAsia="zh-CN"/>
        </w:rPr>
        <w:t>（</w:t>
      </w:r>
      <w:r>
        <w:rPr>
          <w:rFonts w:hint="eastAsia" w:ascii="楷体" w:hAnsi="楷体" w:eastAsia="楷体" w:cs="楷体"/>
          <w:sz w:val="21"/>
          <w:szCs w:val="21"/>
        </w:rPr>
        <w:t>旱通“悍”</w:t>
      </w:r>
      <w:r>
        <w:rPr>
          <w:rFonts w:hint="eastAsia" w:ascii="楷体" w:hAnsi="楷体" w:eastAsia="楷体" w:cs="楷体"/>
          <w:sz w:val="21"/>
          <w:szCs w:val="21"/>
          <w:lang w:val="en-US" w:eastAsia="zh-CN"/>
        </w:rPr>
        <w:t>,</w:t>
      </w:r>
      <w:r>
        <w:rPr>
          <w:rFonts w:hint="eastAsia" w:ascii="楷体" w:hAnsi="楷体" w:eastAsia="楷体" w:cs="楷体"/>
          <w:sz w:val="21"/>
          <w:szCs w:val="21"/>
        </w:rPr>
        <w:t>勇猛</w:t>
      </w:r>
      <w:r>
        <w:rPr>
          <w:rFonts w:hint="eastAsia" w:ascii="楷体" w:hAnsi="楷体" w:eastAsia="楷体" w:cs="楷体"/>
          <w:sz w:val="21"/>
          <w:szCs w:val="21"/>
          <w:lang w:eastAsia="zh-CN"/>
        </w:rPr>
        <w:t>）</w:t>
      </w:r>
      <w:r>
        <w:rPr>
          <w:rFonts w:hint="eastAsia" w:ascii="楷体" w:hAnsi="楷体" w:eastAsia="楷体" w:cs="楷体"/>
          <w:sz w:val="21"/>
          <w:szCs w:val="21"/>
          <w:lang w:val="en-US" w:eastAsia="zh-CN"/>
        </w:rPr>
        <w:t>,</w:t>
      </w:r>
      <w:r>
        <w:rPr>
          <w:rFonts w:hint="eastAsia" w:ascii="楷体" w:hAnsi="楷体" w:eastAsia="楷体" w:cs="楷体"/>
          <w:sz w:val="21"/>
          <w:szCs w:val="21"/>
        </w:rPr>
        <w:t>激怒的君主就会受到蒙蔽</w:t>
      </w:r>
      <w:r>
        <w:rPr>
          <w:rFonts w:hint="eastAsia" w:ascii="楷体" w:hAnsi="楷体" w:eastAsia="楷体" w:cs="楷体"/>
          <w:sz w:val="21"/>
          <w:szCs w:val="21"/>
          <w:lang w:val="en-US" w:eastAsia="zh-CN"/>
        </w:rPr>
        <w:t>,</w:t>
      </w:r>
      <w:r>
        <w:rPr>
          <w:rFonts w:hint="eastAsia" w:ascii="楷体" w:hAnsi="楷体" w:eastAsia="楷体" w:cs="楷体"/>
          <w:sz w:val="21"/>
          <w:szCs w:val="21"/>
        </w:rPr>
        <w:t>受到蒙蔽就不可能成为君子。那些不可能被激怒的人，他们大概事先心里早有准则。</w:t>
      </w:r>
    </w:p>
    <w:p>
      <w:pPr>
        <w:keepNext w:val="0"/>
        <w:keepLines w:val="0"/>
        <w:pageBreakBefore w:val="0"/>
        <w:widowControl w:val="0"/>
        <w:kinsoku/>
        <w:wordWrap/>
        <w:overflowPunct/>
        <w:topLinePunct w:val="0"/>
        <w:autoSpaceDE/>
        <w:autoSpaceDN/>
        <w:bidi w:val="0"/>
        <w:adjustRightInd/>
        <w:snapToGrid/>
        <w:spacing w:line="276" w:lineRule="auto"/>
        <w:ind w:firstLine="420" w:firstLineChars="200"/>
        <w:jc w:val="left"/>
        <w:textAlignment w:val="auto"/>
        <w:rPr>
          <w:rFonts w:hint="eastAsia" w:ascii="楷体" w:hAnsi="楷体" w:eastAsia="楷体" w:cs="楷体"/>
          <w:sz w:val="21"/>
          <w:szCs w:val="21"/>
        </w:rPr>
      </w:pPr>
      <w:r>
        <w:rPr>
          <w:rFonts w:hint="eastAsia" w:ascii="楷体" w:hAnsi="楷体" w:eastAsia="楷体" w:cs="楷体"/>
          <w:sz w:val="21"/>
          <w:szCs w:val="21"/>
        </w:rPr>
        <w:t>有一个和别人做邻居的人，家里有一棵枯死的梧桐树，他的邻居</w:t>
      </w:r>
      <w:r>
        <w:rPr>
          <w:rFonts w:hint="eastAsia" w:ascii="楷体" w:hAnsi="楷体" w:eastAsia="楷体" w:cs="楷体"/>
          <w:sz w:val="21"/>
          <w:szCs w:val="21"/>
          <w:lang w:eastAsia="zh-CN"/>
        </w:rPr>
        <w:t>（</w:t>
      </w:r>
      <w:r>
        <w:rPr>
          <w:rFonts w:hint="eastAsia" w:ascii="楷体" w:hAnsi="楷体" w:eastAsia="楷体" w:cs="楷体"/>
          <w:sz w:val="21"/>
          <w:szCs w:val="21"/>
        </w:rPr>
        <w:t>一个老汉</w:t>
      </w:r>
      <w:r>
        <w:rPr>
          <w:rFonts w:hint="eastAsia" w:ascii="楷体" w:hAnsi="楷体" w:eastAsia="楷体" w:cs="楷体"/>
          <w:sz w:val="21"/>
          <w:szCs w:val="21"/>
          <w:lang w:eastAsia="zh-CN"/>
        </w:rPr>
        <w:t>）</w:t>
      </w:r>
      <w:r>
        <w:rPr>
          <w:rFonts w:hint="eastAsia" w:ascii="楷体" w:hAnsi="楷体" w:eastAsia="楷体" w:cs="楷体"/>
          <w:sz w:val="21"/>
          <w:szCs w:val="21"/>
        </w:rPr>
        <w:t>说这棵梧桐树不吉利，这个人就马上把树砍掉了。与他为邻的老者请他把砍下来的梧桐树给自己当柴烧。这个人不高兴地说：“邻居像这样阴险，怎么能和他做邻居呢？”这就是认知上有所局限。请求或不请求把梧桐树当柴烧，这不能用来怀疑枯死的梧桐树的好与不好啊。</w:t>
      </w:r>
    </w:p>
    <w:p>
      <w:pPr>
        <w:keepNext w:val="0"/>
        <w:keepLines w:val="0"/>
        <w:pageBreakBefore w:val="0"/>
        <w:widowControl w:val="0"/>
        <w:kinsoku/>
        <w:wordWrap/>
        <w:overflowPunct/>
        <w:topLinePunct w:val="0"/>
        <w:autoSpaceDE/>
        <w:autoSpaceDN/>
        <w:bidi w:val="0"/>
        <w:adjustRightInd/>
        <w:snapToGrid/>
        <w:spacing w:line="276" w:lineRule="auto"/>
        <w:ind w:firstLine="420" w:firstLineChars="200"/>
        <w:jc w:val="left"/>
        <w:textAlignment w:val="auto"/>
        <w:rPr>
          <w:rFonts w:hint="eastAsia" w:ascii="楷体" w:hAnsi="楷体" w:eastAsia="楷体" w:cs="楷体"/>
          <w:sz w:val="21"/>
          <w:szCs w:val="21"/>
        </w:rPr>
      </w:pPr>
      <w:r>
        <w:rPr>
          <w:rFonts w:hint="eastAsia" w:ascii="楷体" w:hAnsi="楷体" w:eastAsia="楷体" w:cs="楷体"/>
          <w:sz w:val="21"/>
          <w:szCs w:val="21"/>
        </w:rPr>
        <w:t>有个想得到金子的齐国人，早晨起来，穿上衣服，戴好帽子，走到卖金子的人那里，见别人手里拿着金子，上前就去抢夺。官吏把他抓住并绑了起来，问他；“人都在那里，你就抢人家的金子，为什么？”他回答说：“根本就没看见人，只看见了金子。”这真是极端的认知局限啊。</w:t>
      </w:r>
    </w:p>
    <w:p>
      <w:pPr>
        <w:keepNext w:val="0"/>
        <w:keepLines w:val="0"/>
        <w:pageBreakBefore w:val="0"/>
        <w:widowControl w:val="0"/>
        <w:kinsoku/>
        <w:wordWrap/>
        <w:overflowPunct/>
        <w:topLinePunct w:val="0"/>
        <w:autoSpaceDE/>
        <w:autoSpaceDN/>
        <w:bidi w:val="0"/>
        <w:adjustRightInd/>
        <w:snapToGrid/>
        <w:spacing w:line="276" w:lineRule="auto"/>
        <w:jc w:val="left"/>
        <w:textAlignment w:val="center"/>
        <w:rPr>
          <w:rFonts w:hint="eastAsia" w:ascii="楷体" w:hAnsi="楷体" w:eastAsia="楷体" w:cs="楷体"/>
          <w:sz w:val="21"/>
          <w:szCs w:val="21"/>
          <w:lang w:eastAsia="zh-CN"/>
        </w:rPr>
      </w:pPr>
      <w:r>
        <w:rPr>
          <w:rFonts w:hint="eastAsia" w:ascii="楷体" w:hAnsi="楷体" w:eastAsia="楷体" w:cs="楷体"/>
          <w:sz w:val="21"/>
          <w:szCs w:val="21"/>
        </w:rPr>
        <w:t>存在</w:t>
      </w:r>
      <w:r>
        <w:rPr>
          <w:rFonts w:hint="eastAsia" w:ascii="楷体" w:hAnsi="楷体" w:eastAsia="楷体" w:cs="楷体"/>
          <w:sz w:val="21"/>
          <w:szCs w:val="21"/>
          <w:lang w:eastAsia="zh-CN"/>
        </w:rPr>
        <w:t>（</w:t>
      </w:r>
      <w:r>
        <w:rPr>
          <w:rFonts w:hint="eastAsia" w:ascii="楷体" w:hAnsi="楷体" w:eastAsia="楷体" w:cs="楷体"/>
          <w:sz w:val="21"/>
          <w:szCs w:val="21"/>
        </w:rPr>
        <w:t>认知</w:t>
      </w:r>
      <w:r>
        <w:rPr>
          <w:rFonts w:hint="eastAsia" w:ascii="楷体" w:hAnsi="楷体" w:eastAsia="楷体" w:cs="楷体"/>
          <w:sz w:val="21"/>
          <w:szCs w:val="21"/>
          <w:lang w:eastAsia="zh-CN"/>
        </w:rPr>
        <w:t>）</w:t>
      </w:r>
      <w:r>
        <w:rPr>
          <w:rFonts w:hint="eastAsia" w:ascii="楷体" w:hAnsi="楷体" w:eastAsia="楷体" w:cs="楷体"/>
          <w:sz w:val="21"/>
          <w:szCs w:val="21"/>
        </w:rPr>
        <w:t>局限情况的人，当然就把白天当成晚上，把白的当成黑的，把尧帝当成夏桀。局限带来的祸害实在太大了。亡国之君，大概他们都特别有认知局限的情况吧？所以只要是人必须去除局限后才能明白事理，去除局限就可以保全自己的命运了</w:t>
      </w:r>
      <w:r>
        <w:rPr>
          <w:rFonts w:hint="eastAsia" w:ascii="楷体" w:hAnsi="楷体" w:eastAsia="楷体" w:cs="楷体"/>
          <w:sz w:val="21"/>
          <w:szCs w:val="21"/>
          <w:lang w:eastAsia="zh-CN"/>
        </w:rPr>
        <w:t>。</w:t>
      </w:r>
    </w:p>
    <w:p>
      <w:pPr>
        <w:keepNext w:val="0"/>
        <w:keepLines w:val="0"/>
        <w:pageBreakBefore w:val="0"/>
        <w:kinsoku/>
        <w:wordWrap/>
        <w:overflowPunct/>
        <w:topLinePunct w:val="0"/>
        <w:bidi w:val="0"/>
        <w:adjustRightInd/>
        <w:snapToGrid/>
        <w:spacing w:line="276" w:lineRule="auto"/>
        <w:textAlignment w:val="auto"/>
        <w:rPr>
          <w:rFonts w:hint="eastAsia" w:ascii="宋体" w:hAnsi="宋体" w:eastAsia="宋体" w:cs="宋体"/>
          <w:b/>
          <w:bCs/>
          <w:i w:val="0"/>
          <w:color w:val="000000" w:themeColor="text1"/>
          <w:w w:val="97"/>
          <w:sz w:val="21"/>
          <w:szCs w:val="21"/>
          <w14:textFill>
            <w14:solidFill>
              <w14:schemeClr w14:val="tx1"/>
            </w14:solidFill>
          </w14:textFill>
        </w:rPr>
      </w:pPr>
      <w:r>
        <w:rPr>
          <w:rFonts w:hint="eastAsia" w:ascii="仿宋" w:hAnsi="仿宋" w:eastAsia="仿宋" w:cs="仿宋"/>
          <w:color w:val="000000" w:themeColor="text1"/>
          <w:lang w:val="en-US" w:eastAsia="zh-CN"/>
          <w14:textFill>
            <w14:solidFill>
              <w14:schemeClr w14:val="tx1"/>
            </w14:solidFill>
          </w14:textFill>
        </w:rPr>
        <w:t>15</w:t>
      </w:r>
      <w:r>
        <w:rPr>
          <w:rFonts w:hint="eastAsia" w:ascii="仿宋" w:hAnsi="仿宋" w:eastAsia="仿宋" w:cs="仿宋"/>
          <w:color w:val="000000" w:themeColor="text1"/>
          <w14:textFill>
            <w14:solidFill>
              <w14:schemeClr w14:val="tx1"/>
            </w14:solidFill>
          </w14:textFill>
        </w:rPr>
        <w:t>．Ｃ</w:t>
      </w:r>
      <w:r>
        <w:rPr>
          <w:rFonts w:hint="eastAsia" w:ascii="仿宋" w:hAnsi="仿宋" w:eastAsia="仿宋" w:cs="仿宋"/>
          <w:color w:val="000000" w:themeColor="text1"/>
          <w14:textFill>
            <w14:solidFill>
              <w14:schemeClr w14:val="tx1"/>
            </w14:solidFill>
          </w14:textFill>
        </w:rPr>
        <w:br w:type="textWrapping"/>
      </w:r>
      <w:r>
        <w:rPr>
          <w:rFonts w:hint="eastAsia" w:ascii="仿宋" w:hAnsi="仿宋" w:eastAsia="仿宋" w:cs="仿宋"/>
          <w:color w:val="000000" w:themeColor="text1"/>
          <w:lang w:val="en-US" w:eastAsia="zh-CN"/>
          <w14:textFill>
            <w14:solidFill>
              <w14:schemeClr w14:val="tx1"/>
            </w14:solidFill>
          </w14:textFill>
        </w:rPr>
        <w:t>16</w:t>
      </w:r>
      <w:r>
        <w:rPr>
          <w:rFonts w:hint="eastAsia" w:ascii="仿宋" w:hAnsi="仿宋" w:eastAsia="仿宋" w:cs="仿宋"/>
          <w:color w:val="000000" w:themeColor="text1"/>
          <w14:textFill>
            <w14:solidFill>
              <w14:schemeClr w14:val="tx1"/>
            </w14:solidFill>
          </w14:textFill>
        </w:rPr>
        <w:t>．Ｂ 前者为动词“犯罪”，后者为名词“罪过”，含义不完全相同</w:t>
      </w:r>
      <w:r>
        <w:rPr>
          <w:rFonts w:hint="eastAsia" w:ascii="仿宋" w:hAnsi="仿宋" w:eastAsia="仿宋" w:cs="仿宋"/>
          <w:color w:val="000000" w:themeColor="text1"/>
          <w:lang w:eastAsia="zh-CN"/>
          <w14:textFill>
            <w14:solidFill>
              <w14:schemeClr w14:val="tx1"/>
            </w14:solidFill>
          </w14:textFill>
        </w:rPr>
        <w:t>。</w:t>
      </w:r>
      <w:r>
        <w:rPr>
          <w:rFonts w:hint="eastAsia" w:ascii="仿宋" w:hAnsi="仿宋" w:eastAsia="仿宋" w:cs="仿宋"/>
          <w:color w:val="000000" w:themeColor="text1"/>
          <w14:textFill>
            <w14:solidFill>
              <w14:schemeClr w14:val="tx1"/>
            </w14:solidFill>
          </w14:textFill>
        </w:rPr>
        <w:br w:type="textWrapping"/>
      </w:r>
      <w:r>
        <w:rPr>
          <w:rFonts w:hint="eastAsia" w:ascii="仿宋" w:hAnsi="仿宋" w:eastAsia="仿宋" w:cs="仿宋"/>
          <w:color w:val="000000" w:themeColor="text1"/>
          <w:lang w:val="en-US" w:eastAsia="zh-CN"/>
          <w14:textFill>
            <w14:solidFill>
              <w14:schemeClr w14:val="tx1"/>
            </w14:solidFill>
          </w14:textFill>
        </w:rPr>
        <w:t>17</w:t>
      </w:r>
      <w:r>
        <w:rPr>
          <w:rFonts w:hint="eastAsia" w:ascii="仿宋" w:hAnsi="仿宋" w:eastAsia="仿宋" w:cs="仿宋"/>
          <w:color w:val="000000" w:themeColor="text1"/>
          <w14:textFill>
            <w14:solidFill>
              <w14:schemeClr w14:val="tx1"/>
            </w14:solidFill>
          </w14:textFill>
        </w:rPr>
        <w:t>．Ｄ“超凡脱俗的行为”错误，“奇行”是指不合法度的行为，是贬义</w:t>
      </w:r>
      <w:r>
        <w:rPr>
          <w:rFonts w:hint="eastAsia" w:ascii="仿宋" w:hAnsi="仿宋" w:eastAsia="仿宋" w:cs="仿宋"/>
          <w:color w:val="000000" w:themeColor="text1"/>
          <w:lang w:eastAsia="zh-CN"/>
          <w14:textFill>
            <w14:solidFill>
              <w14:schemeClr w14:val="tx1"/>
            </w14:solidFill>
          </w14:textFill>
        </w:rPr>
        <w:t>。</w:t>
      </w:r>
      <w:r>
        <w:rPr>
          <w:rFonts w:hint="eastAsia" w:ascii="仿宋" w:hAnsi="仿宋" w:eastAsia="仿宋" w:cs="仿宋"/>
          <w:color w:val="000000" w:themeColor="text1"/>
          <w14:textFill>
            <w14:solidFill>
              <w14:schemeClr w14:val="tx1"/>
            </w14:solidFill>
          </w14:textFill>
        </w:rPr>
        <w:br w:type="textWrapping"/>
      </w:r>
      <w:r>
        <w:rPr>
          <w:rFonts w:hint="eastAsia" w:ascii="仿宋" w:hAnsi="仿宋" w:eastAsia="仿宋" w:cs="仿宋"/>
          <w:color w:val="000000" w:themeColor="text1"/>
          <w:lang w:val="en-US" w:eastAsia="zh-CN"/>
          <w14:textFill>
            <w14:solidFill>
              <w14:schemeClr w14:val="tx1"/>
            </w14:solidFill>
          </w14:textFill>
        </w:rPr>
        <w:t>18</w:t>
      </w:r>
      <w:r>
        <w:rPr>
          <w:rFonts w:hint="eastAsia" w:ascii="仿宋" w:hAnsi="仿宋" w:eastAsia="仿宋" w:cs="仿宋"/>
          <w:color w:val="000000" w:themeColor="text1"/>
          <w14:textFill>
            <w14:solidFill>
              <w14:schemeClr w14:val="tx1"/>
            </w14:solidFill>
          </w14:textFill>
        </w:rPr>
        <w:t xml:space="preserve">．（１）现在大王要改变过去不遵循习俗，改穿胡服而不顾世人的议论，这不是教导百姓且建立礼制的方式。 </w:t>
      </w:r>
      <w:r>
        <w:rPr>
          <w:rFonts w:hint="eastAsia" w:ascii="仿宋" w:hAnsi="仿宋" w:eastAsia="仿宋" w:cs="仿宋"/>
          <w:b/>
          <w:bCs/>
          <w:color w:val="000000" w:themeColor="text1"/>
          <w14:textFill>
            <w14:solidFill>
              <w14:schemeClr w14:val="tx1"/>
            </w14:solidFill>
          </w14:textFill>
        </w:rPr>
        <w:t>（“易”“胡服”“所以”各</w:t>
      </w:r>
      <w:r>
        <w:rPr>
          <w:rFonts w:hint="eastAsia" w:ascii="仿宋" w:hAnsi="仿宋" w:eastAsia="仿宋" w:cs="仿宋"/>
          <w:b/>
          <w:bCs/>
          <w:color w:val="000000" w:themeColor="text1"/>
          <w:lang w:val="en-US" w:eastAsia="zh-CN"/>
          <w14:textFill>
            <w14:solidFill>
              <w14:schemeClr w14:val="tx1"/>
            </w14:solidFill>
          </w14:textFill>
        </w:rPr>
        <w:t>1</w:t>
      </w:r>
      <w:r>
        <w:rPr>
          <w:rFonts w:hint="eastAsia" w:ascii="仿宋" w:hAnsi="仿宋" w:eastAsia="仿宋" w:cs="仿宋"/>
          <w:b/>
          <w:bCs/>
          <w:color w:val="000000" w:themeColor="text1"/>
          <w14:textFill>
            <w14:solidFill>
              <w14:schemeClr w14:val="tx1"/>
            </w14:solidFill>
          </w14:textFill>
        </w:rPr>
        <w:t>分，大意通顺</w:t>
      </w:r>
      <w:r>
        <w:rPr>
          <w:rFonts w:hint="eastAsia" w:ascii="仿宋" w:hAnsi="仿宋" w:eastAsia="仿宋" w:cs="仿宋"/>
          <w:b/>
          <w:bCs/>
          <w:color w:val="000000" w:themeColor="text1"/>
          <w:lang w:val="en-US" w:eastAsia="zh-CN"/>
          <w14:textFill>
            <w14:solidFill>
              <w14:schemeClr w14:val="tx1"/>
            </w14:solidFill>
          </w14:textFill>
        </w:rPr>
        <w:t>1</w:t>
      </w:r>
      <w:r>
        <w:rPr>
          <w:rFonts w:hint="eastAsia" w:ascii="仿宋" w:hAnsi="仿宋" w:eastAsia="仿宋" w:cs="仿宋"/>
          <w:b/>
          <w:bCs/>
          <w:color w:val="000000" w:themeColor="text1"/>
          <w14:textFill>
            <w14:solidFill>
              <w14:schemeClr w14:val="tx1"/>
            </w14:solidFill>
          </w14:textFill>
        </w:rPr>
        <w:t>分）</w:t>
      </w:r>
      <w:r>
        <w:rPr>
          <w:rFonts w:hint="eastAsia" w:ascii="仿宋" w:hAnsi="仿宋" w:eastAsia="仿宋" w:cs="仿宋"/>
          <w:b/>
          <w:bCs/>
          <w:color w:val="000000" w:themeColor="text1"/>
          <w14:textFill>
            <w14:solidFill>
              <w14:schemeClr w14:val="tx1"/>
            </w14:solidFill>
          </w14:textFill>
        </w:rPr>
        <w:br w:type="textWrapping"/>
      </w:r>
      <w:r>
        <w:rPr>
          <w:rFonts w:hint="eastAsia" w:ascii="仿宋" w:hAnsi="仿宋" w:eastAsia="仿宋" w:cs="仿宋"/>
          <w:color w:val="000000" w:themeColor="text1"/>
          <w:spacing w:val="-11"/>
          <w:sz w:val="21"/>
          <w14:textFill>
            <w14:solidFill>
              <w14:schemeClr w14:val="tx1"/>
            </w14:solidFill>
          </w14:textFill>
        </w:rPr>
        <w:t>（２）既然如此</w:t>
      </w:r>
      <w:r>
        <w:rPr>
          <w:rFonts w:hint="eastAsia" w:ascii="仿宋" w:hAnsi="仿宋" w:eastAsia="仿宋" w:cs="仿宋"/>
          <w:color w:val="000000" w:themeColor="text1"/>
          <w:spacing w:val="-11"/>
          <w:sz w:val="21"/>
          <w:lang w:eastAsia="zh-CN"/>
          <w14:textFill>
            <w14:solidFill>
              <w14:schemeClr w14:val="tx1"/>
            </w14:solidFill>
          </w14:textFill>
        </w:rPr>
        <w:t>，</w:t>
      </w:r>
      <w:r>
        <w:rPr>
          <w:rFonts w:hint="eastAsia" w:ascii="仿宋" w:hAnsi="仿宋" w:eastAsia="仿宋" w:cs="仿宋"/>
          <w:color w:val="000000" w:themeColor="text1"/>
          <w:spacing w:val="-11"/>
          <w:sz w:val="21"/>
          <w14:textFill>
            <w14:solidFill>
              <w14:schemeClr w14:val="tx1"/>
            </w14:solidFill>
          </w14:textFill>
        </w:rPr>
        <w:t xml:space="preserve">那么违背古法不应受责难，而遵循古礼也不值得赞许。 </w:t>
      </w:r>
      <w:r>
        <w:rPr>
          <w:rFonts w:hint="eastAsia" w:ascii="仿宋" w:hAnsi="仿宋" w:eastAsia="仿宋" w:cs="仿宋"/>
          <w:b/>
          <w:bCs/>
          <w:color w:val="000000" w:themeColor="text1"/>
          <w:spacing w:val="-11"/>
          <w:sz w:val="21"/>
          <w14:textFill>
            <w14:solidFill>
              <w14:schemeClr w14:val="tx1"/>
            </w14:solidFill>
          </w14:textFill>
        </w:rPr>
        <w:t>（</w:t>
      </w:r>
      <w:r>
        <w:rPr>
          <w:rFonts w:hint="eastAsia" w:ascii="仿宋" w:hAnsi="仿宋" w:eastAsia="仿宋" w:cs="仿宋"/>
          <w:b/>
          <w:bCs/>
          <w:color w:val="000000" w:themeColor="text1"/>
          <w:spacing w:val="-51"/>
          <w:sz w:val="21"/>
          <w14:textFill>
            <w14:solidFill>
              <w14:schemeClr w14:val="tx1"/>
            </w14:solidFill>
          </w14:textFill>
        </w:rPr>
        <w:t>“</w:t>
      </w:r>
      <w:r>
        <w:rPr>
          <w:rFonts w:hint="eastAsia" w:ascii="仿宋" w:hAnsi="仿宋" w:eastAsia="仿宋" w:cs="仿宋"/>
          <w:b/>
          <w:bCs/>
          <w:color w:val="000000" w:themeColor="text1"/>
          <w:spacing w:val="-11"/>
          <w:sz w:val="21"/>
          <w14:textFill>
            <w14:solidFill>
              <w14:schemeClr w14:val="tx1"/>
            </w14:solidFill>
          </w14:textFill>
        </w:rPr>
        <w:t xml:space="preserve"> 然则</w:t>
      </w:r>
      <w:r>
        <w:rPr>
          <w:rFonts w:hint="eastAsia" w:ascii="仿宋" w:hAnsi="仿宋" w:eastAsia="仿宋" w:cs="仿宋"/>
          <w:b/>
          <w:bCs/>
          <w:color w:val="000000" w:themeColor="text1"/>
          <w:spacing w:val="-51"/>
          <w:sz w:val="21"/>
          <w14:textFill>
            <w14:solidFill>
              <w14:schemeClr w14:val="tx1"/>
            </w14:solidFill>
          </w14:textFill>
        </w:rPr>
        <w:t xml:space="preserve">” “ </w:t>
      </w:r>
      <w:r>
        <w:rPr>
          <w:rFonts w:hint="eastAsia" w:ascii="仿宋" w:hAnsi="仿宋" w:eastAsia="仿宋" w:cs="仿宋"/>
          <w:b/>
          <w:bCs/>
          <w:color w:val="000000" w:themeColor="text1"/>
          <w:spacing w:val="-11"/>
          <w:sz w:val="21"/>
          <w14:textFill>
            <w14:solidFill>
              <w14:schemeClr w14:val="tx1"/>
            </w14:solidFill>
          </w14:textFill>
        </w:rPr>
        <w:t>非</w:t>
      </w:r>
      <w:r>
        <w:rPr>
          <w:rFonts w:hint="eastAsia" w:ascii="仿宋" w:hAnsi="仿宋" w:eastAsia="仿宋" w:cs="仿宋"/>
          <w:b/>
          <w:bCs/>
          <w:color w:val="000000" w:themeColor="text1"/>
          <w:spacing w:val="-51"/>
          <w:sz w:val="21"/>
          <w14:textFill>
            <w14:solidFill>
              <w14:schemeClr w14:val="tx1"/>
            </w14:solidFill>
          </w14:textFill>
        </w:rPr>
        <w:t>”“</w:t>
      </w:r>
      <w:r>
        <w:rPr>
          <w:rFonts w:hint="eastAsia" w:ascii="仿宋" w:hAnsi="仿宋" w:eastAsia="仿宋" w:cs="仿宋"/>
          <w:b/>
          <w:bCs/>
          <w:color w:val="000000" w:themeColor="text1"/>
          <w:spacing w:val="-11"/>
          <w:sz w:val="21"/>
          <w14:textFill>
            <w14:solidFill>
              <w14:schemeClr w14:val="tx1"/>
            </w14:solidFill>
          </w14:textFill>
        </w:rPr>
        <w:t>多”各１分</w:t>
      </w:r>
      <w:r>
        <w:rPr>
          <w:rFonts w:hint="eastAsia" w:ascii="仿宋" w:hAnsi="仿宋" w:eastAsia="仿宋" w:cs="仿宋"/>
          <w:b/>
          <w:bCs/>
          <w:color w:val="000000" w:themeColor="text1"/>
          <w:spacing w:val="-11"/>
          <w:sz w:val="21"/>
          <w:lang w:eastAsia="zh-CN"/>
          <w14:textFill>
            <w14:solidFill>
              <w14:schemeClr w14:val="tx1"/>
            </w14:solidFill>
          </w14:textFill>
        </w:rPr>
        <w:t>，</w:t>
      </w:r>
      <w:r>
        <w:rPr>
          <w:rFonts w:hint="eastAsia" w:ascii="仿宋" w:hAnsi="仿宋" w:eastAsia="仿宋" w:cs="仿宋"/>
          <w:b/>
          <w:bCs/>
          <w:color w:val="000000" w:themeColor="text1"/>
          <w:spacing w:val="-11"/>
          <w:sz w:val="21"/>
          <w14:textFill>
            <w14:solidFill>
              <w14:schemeClr w14:val="tx1"/>
            </w14:solidFill>
          </w14:textFill>
        </w:rPr>
        <w:t>大意通顺１分）</w:t>
      </w:r>
      <w:r>
        <w:rPr>
          <w:rFonts w:hint="eastAsia" w:ascii="仿宋" w:hAnsi="仿宋" w:eastAsia="仿宋" w:cs="仿宋"/>
          <w:color w:val="000000" w:themeColor="text1"/>
          <w:spacing w:val="-11"/>
          <w:sz w:val="21"/>
          <w14:textFill>
            <w14:solidFill>
              <w14:schemeClr w14:val="tx1"/>
            </w14:solidFill>
          </w14:textFill>
        </w:rPr>
        <w:br w:type="textWrapping"/>
      </w:r>
      <w:r>
        <w:rPr>
          <w:rFonts w:hint="eastAsia" w:ascii="微软雅黑" w:hAnsi="微软雅黑" w:eastAsia="微软雅黑" w:cs="微软雅黑"/>
          <w:b/>
          <w:bCs/>
          <w:i w:val="0"/>
          <w:color w:val="000000" w:themeColor="text1"/>
          <w:w w:val="97"/>
          <w:sz w:val="21"/>
          <w:szCs w:val="21"/>
          <w:lang w:val="en-US" w:eastAsia="zh-CN"/>
          <w14:textFill>
            <w14:solidFill>
              <w14:schemeClr w14:val="tx1"/>
            </w14:solidFill>
          </w14:textFill>
        </w:rPr>
        <w:t>☎</w:t>
      </w:r>
      <w:r>
        <w:rPr>
          <w:rFonts w:hint="eastAsia" w:ascii="宋体" w:hAnsi="宋体" w:eastAsia="宋体" w:cs="宋体"/>
          <w:b/>
          <w:bCs/>
          <w:i w:val="0"/>
          <w:color w:val="000000" w:themeColor="text1"/>
          <w:w w:val="97"/>
          <w:sz w:val="21"/>
          <w:szCs w:val="21"/>
          <w14:textFill>
            <w14:solidFill>
              <w14:schemeClr w14:val="tx1"/>
            </w14:solidFill>
          </w14:textFill>
        </w:rPr>
        <w:t>对于赵武灵王的改革举措，赵文和赵造反对的理由各有侧重，请加以概括。 （３分）</w:t>
      </w:r>
    </w:p>
    <w:p>
      <w:pPr>
        <w:keepNext w:val="0"/>
        <w:keepLines w:val="0"/>
        <w:pageBreakBefore w:val="0"/>
        <w:kinsoku/>
        <w:wordWrap/>
        <w:overflowPunct/>
        <w:topLinePunct w:val="0"/>
        <w:bidi w:val="0"/>
        <w:adjustRightInd/>
        <w:snapToGrid/>
        <w:spacing w:line="276" w:lineRule="auto"/>
        <w:ind w:firstLine="198" w:firstLineChars="100"/>
        <w:textAlignment w:val="auto"/>
        <w:rPr>
          <w:rFonts w:hint="eastAsia" w:ascii="仿宋" w:hAnsi="仿宋" w:eastAsia="仿宋" w:cs="仿宋"/>
          <w:color w:val="000000" w:themeColor="text1"/>
          <w:spacing w:val="-6"/>
          <w:sz w:val="21"/>
          <w14:textFill>
            <w14:solidFill>
              <w14:schemeClr w14:val="tx1"/>
            </w14:solidFill>
          </w14:textFill>
        </w:rPr>
      </w:pPr>
      <w:r>
        <w:rPr>
          <w:rFonts w:hint="eastAsia" w:ascii="仿宋" w:hAnsi="仿宋" w:eastAsia="仿宋" w:cs="仿宋"/>
          <w:color w:val="000000" w:themeColor="text1"/>
          <w:spacing w:val="-6"/>
          <w:sz w:val="21"/>
          <w14:textFill>
            <w14:solidFill>
              <w14:schemeClr w14:val="tx1"/>
            </w14:solidFill>
          </w14:textFill>
        </w:rPr>
        <w:t>赵文强调古代圣贤的教化不可更改；赵造认为世俗不可改变、蛮夷风俗不可亲近。（一条１分，两条得</w:t>
      </w:r>
      <w:r>
        <w:rPr>
          <w:rFonts w:hint="eastAsia" w:ascii="仿宋" w:hAnsi="仿宋" w:eastAsia="仿宋" w:cs="仿宋"/>
          <w:color w:val="000000" w:themeColor="text1"/>
          <w:spacing w:val="-6"/>
          <w:sz w:val="21"/>
          <w:lang w:val="en-US" w:eastAsia="zh-CN"/>
          <w14:textFill>
            <w14:solidFill>
              <w14:schemeClr w14:val="tx1"/>
            </w14:solidFill>
          </w14:textFill>
        </w:rPr>
        <w:t>3</w:t>
      </w:r>
      <w:r>
        <w:rPr>
          <w:rFonts w:hint="eastAsia" w:ascii="仿宋" w:hAnsi="仿宋" w:eastAsia="仿宋" w:cs="仿宋"/>
          <w:color w:val="000000" w:themeColor="text1"/>
          <w:spacing w:val="-6"/>
          <w:sz w:val="21"/>
          <w14:textFill>
            <w14:solidFill>
              <w14:schemeClr w14:val="tx1"/>
            </w14:solidFill>
          </w14:textFill>
        </w:rPr>
        <w:t>分）</w:t>
      </w:r>
    </w:p>
    <w:p>
      <w:pPr>
        <w:keepNext w:val="0"/>
        <w:keepLines w:val="0"/>
        <w:pageBreakBefore w:val="0"/>
        <w:kinsoku/>
        <w:wordWrap/>
        <w:overflowPunct/>
        <w:topLinePunct w:val="0"/>
        <w:bidi w:val="0"/>
        <w:adjustRightInd/>
        <w:snapToGrid/>
        <w:spacing w:line="276" w:lineRule="auto"/>
        <w:textAlignment w:val="auto"/>
        <w:rPr>
          <w:rFonts w:hint="eastAsia" w:ascii="仿宋" w:hAnsi="仿宋" w:eastAsia="仿宋" w:cs="仿宋"/>
          <w:color w:val="000000" w:themeColor="text1"/>
          <w:spacing w:val="-6"/>
          <w:sz w:val="21"/>
          <w14:textFill>
            <w14:solidFill>
              <w14:schemeClr w14:val="tx1"/>
            </w14:solidFill>
          </w14:textFill>
        </w:rPr>
      </w:pPr>
      <w:r>
        <w:rPr>
          <w:rFonts w:hint="eastAsia" w:ascii="仿宋" w:hAnsi="仿宋" w:eastAsia="仿宋" w:cs="仿宋"/>
          <w:color w:val="000000" w:themeColor="text1"/>
          <w:spacing w:val="-6"/>
          <w:sz w:val="21"/>
          <w14:textFill>
            <w14:solidFill>
              <w14:schemeClr w14:val="tx1"/>
            </w14:solidFill>
          </w14:textFill>
        </w:rPr>
        <w:t>参考译文：</w:t>
      </w:r>
      <w:r>
        <w:rPr>
          <w:rFonts w:hint="eastAsia" w:ascii="仿宋" w:hAnsi="仿宋" w:eastAsia="仿宋" w:cs="仿宋"/>
          <w:color w:val="000000" w:themeColor="text1"/>
          <w:spacing w:val="-6"/>
          <w:sz w:val="21"/>
          <w14:textFill>
            <w14:solidFill>
              <w14:schemeClr w14:val="tx1"/>
            </w14:solidFill>
          </w14:textFill>
        </w:rPr>
        <w:br w:type="textWrapping"/>
      </w:r>
      <w:r>
        <w:rPr>
          <w:rFonts w:hint="eastAsia" w:ascii="仿宋" w:hAnsi="仿宋" w:eastAsia="仿宋" w:cs="仿宋"/>
          <w:color w:val="000000" w:themeColor="text1"/>
          <w:spacing w:val="-6"/>
          <w:sz w:val="21"/>
          <w14:textFill>
            <w14:solidFill>
              <w14:schemeClr w14:val="tx1"/>
            </w14:solidFill>
          </w14:textFill>
        </w:rPr>
        <w:tab/>
      </w:r>
      <w:r>
        <w:rPr>
          <w:rFonts w:hint="eastAsia" w:ascii="仿宋" w:hAnsi="仿宋" w:eastAsia="仿宋" w:cs="仿宋"/>
          <w:color w:val="000000" w:themeColor="text1"/>
          <w:spacing w:val="-6"/>
          <w:sz w:val="21"/>
          <w14:textFill>
            <w14:solidFill>
              <w14:schemeClr w14:val="tx1"/>
            </w14:solidFill>
          </w14:textFill>
        </w:rPr>
        <w:t>赵武灵王于是穿上了胡服。赵文说：“适应时势顺从民俗，这是自古以来的法则；服装</w:t>
      </w:r>
    </w:p>
    <w:p>
      <w:pPr>
        <w:keepNext w:val="0"/>
        <w:keepLines w:val="0"/>
        <w:pageBreakBefore w:val="0"/>
        <w:kinsoku/>
        <w:wordWrap/>
        <w:overflowPunct/>
        <w:topLinePunct w:val="0"/>
        <w:bidi w:val="0"/>
        <w:adjustRightInd/>
        <w:snapToGrid/>
        <w:spacing w:line="276" w:lineRule="auto"/>
        <w:textAlignment w:val="auto"/>
        <w:rPr>
          <w:rFonts w:hint="eastAsia" w:ascii="仿宋" w:hAnsi="仿宋" w:eastAsia="仿宋" w:cs="仿宋"/>
          <w:color w:val="000000" w:themeColor="text1"/>
          <w:spacing w:val="-6"/>
          <w:sz w:val="21"/>
          <w14:textFill>
            <w14:solidFill>
              <w14:schemeClr w14:val="tx1"/>
            </w14:solidFill>
          </w14:textFill>
        </w:rPr>
      </w:pPr>
      <w:r>
        <w:rPr>
          <w:rFonts w:hint="eastAsia" w:ascii="仿宋" w:hAnsi="仿宋" w:eastAsia="仿宋" w:cs="仿宋"/>
          <w:color w:val="000000" w:themeColor="text1"/>
          <w:spacing w:val="-6"/>
          <w:sz w:val="21"/>
          <w14:textFill>
            <w14:solidFill>
              <w14:schemeClr w14:val="tx1"/>
            </w14:solidFill>
          </w14:textFill>
        </w:rPr>
        <w:t>有固定样式，这是礼法的规定；遵守法令不犯罪过，这是百姓的本分。这三个方面，都是古代圣贤的教导。如今君王放弃这些，而袭用远方胡人的服式，改变古人的教化，更改古人的行动准则，所以臣恳请大王要慎重考虑！” 赵武灵王说：“您所说的只是世俗的见解。 一般人拘泥于旧习俗，读书人拘泥于书本上的东西。这两种人，用来谨守职责、遵守法令罢了，是不能用来谋划长远事业、建立开创之功的。再说，夏、商、周三代的服式不同，却都统一天下；春秋五霸的教化不同，却都能治理好国家。有远见的人制定教化，那些无知无识的人就被制约；贤明的人讨论风俗，没才能的人只能是默守陈规。那些受服装穿着制约的民众，不能和他们讨论想法；那些拘泥于旧风陋俗的民众</w:t>
      </w:r>
      <w:r>
        <w:rPr>
          <w:rFonts w:hint="eastAsia" w:ascii="仿宋" w:hAnsi="仿宋" w:eastAsia="仿宋" w:cs="仿宋"/>
          <w:color w:val="000000" w:themeColor="text1"/>
          <w:spacing w:val="-6"/>
          <w:sz w:val="21"/>
          <w:lang w:eastAsia="zh-CN"/>
          <w14:textFill>
            <w14:solidFill>
              <w14:schemeClr w14:val="tx1"/>
            </w14:solidFill>
          </w14:textFill>
        </w:rPr>
        <w:t>，</w:t>
      </w:r>
      <w:r>
        <w:rPr>
          <w:rFonts w:hint="eastAsia" w:ascii="仿宋" w:hAnsi="仿宋" w:eastAsia="仿宋" w:cs="仿宋"/>
          <w:color w:val="000000" w:themeColor="text1"/>
          <w:spacing w:val="-6"/>
          <w:sz w:val="21"/>
          <w14:textFill>
            <w14:solidFill>
              <w14:schemeClr w14:val="tx1"/>
            </w14:solidFill>
          </w14:textFill>
        </w:rPr>
        <w:t>不能和他们沟通思想。所以，习俗随时势而变，礼法只能跟随世俗推移，这才是圣人治国的原则啊。接到政令而马上行动，遵循法令而排除私心，这是百姓的本分。有远见卓识的人，能随着新事物的出现而改变原来观点，通晓礼法的变化，才能随着时代的变化而变化。 所以真正志在修身的人不依赖别人的赞许，治理当世的人不能完全效法古人，您还是放弃那些不正确的想法吧！”赵造说：“顺着民心进行教化，不用费力就会收到成效；依着习俗治理国家，考虑起来方便，做起来也容易见效。现在大王要改变过去不遵循习俗，改穿胡服而不顾世人的议论，这不是教导百姓且建立礼制的方式。而且穿着奇装异服会使人心思不正，习俗怪僻往往使民心扰乱。所以，国君不采用奇装异服，中原地区不效法蛮夷的不开化行为，这是用来教导百姓且建立礼制的途径。况且遵循旧的制度不会出错，奉行旧的礼俗是不会走上邪路。我希望大王深思熟虑。”赵武灵王说：“古今的习俗不同，为什么要效法古代？ 帝王的礼法也不是一脉相承的，为什么要遵循古代的礼法呢？ 伏羲、神农教化民众而不用刑罚，黄帝、尧、舜用刑罚而不仇视民众。而到三王时代，观察时事而制定法令，按照实情而制定礼俗，法令制度都顺应时代，衣服器械也都方便使用。所以治理国家不一定只有一种方法，对国家有利不一定效法古代。圣人兴起，不是承袭旧制而获得天下；夏、商衰亡，是不变更礼法而灭亡。既然如此，那么违背古法不应受责难，而遵循古礼也不值得赞许。如果服饰奇异就会使人心思不正，这样服饰正统的邹、鲁两国就应该没有不正的行为了？ 如果风俗怪僻百姓就会变坏，这样风俗特殊的吴、越地区就该没有杰出人才了。所以圣人认为，凡是适合穿着的就是好服装，凡是便于行事的就是好规章。关于迎来送往的礼节，衣服的样式，只是用来整肃民众的，不是用来评价贤能的人的。所以圣明的人能随着风俗变化，有才能的人能紧随时势的变化。俗话说：‘按照书上记载来驾车的人，不能通晓马的习性；用古礼来治理当今国家的人</w:t>
      </w:r>
      <w:r>
        <w:rPr>
          <w:rFonts w:hint="eastAsia" w:ascii="仿宋" w:hAnsi="仿宋" w:eastAsia="仿宋" w:cs="仿宋"/>
          <w:color w:val="000000" w:themeColor="text1"/>
          <w:spacing w:val="-6"/>
          <w:sz w:val="21"/>
          <w:lang w:eastAsia="zh-CN"/>
          <w14:textFill>
            <w14:solidFill>
              <w14:schemeClr w14:val="tx1"/>
            </w14:solidFill>
          </w14:textFill>
        </w:rPr>
        <w:t>，</w:t>
      </w:r>
      <w:r>
        <w:rPr>
          <w:rFonts w:hint="eastAsia" w:ascii="仿宋" w:hAnsi="仿宋" w:eastAsia="仿宋" w:cs="仿宋"/>
          <w:color w:val="000000" w:themeColor="text1"/>
          <w:spacing w:val="-6"/>
          <w:sz w:val="21"/>
          <w14:textFill>
            <w14:solidFill>
              <w14:schemeClr w14:val="tx1"/>
            </w14:solidFill>
          </w14:textFill>
        </w:rPr>
        <w:t>不懂社会的变化。’所以遵循旧制的做法不会建立盖世的功业，尊崇古人的做法不能治理当今之世，您还是不要反对吧！”</w:t>
      </w:r>
    </w:p>
    <w:p>
      <w:pPr>
        <w:keepNext w:val="0"/>
        <w:keepLines w:val="0"/>
        <w:pageBreakBefore w:val="0"/>
        <w:widowControl w:val="0"/>
        <w:numPr>
          <w:ilvl w:val="0"/>
          <w:numId w:val="1"/>
        </w:numPr>
        <w:shd w:val="clear" w:color="auto" w:fill="auto"/>
        <w:kinsoku/>
        <w:wordWrap/>
        <w:overflowPunct/>
        <w:topLinePunct w:val="0"/>
        <w:autoSpaceDE/>
        <w:autoSpaceDN/>
        <w:bidi w:val="0"/>
        <w:adjustRightInd/>
        <w:snapToGrid/>
        <w:spacing w:line="276" w:lineRule="auto"/>
        <w:jc w:val="left"/>
        <w:textAlignment w:val="auto"/>
        <w:rPr>
          <w:rFonts w:hint="eastAsia" w:ascii="华文楷体" w:hAnsi="华文楷体" w:eastAsia="华文楷体" w:cs="华文楷体"/>
          <w:b w:val="0"/>
          <w:bCs/>
          <w:color w:val="auto"/>
          <w:spacing w:val="-6"/>
          <w:sz w:val="21"/>
        </w:rPr>
      </w:pPr>
      <w:r>
        <w:rPr>
          <w:b w:val="0"/>
          <w:bCs/>
          <w:color w:val="auto"/>
        </w:rPr>
        <w:t>A   </w:t>
      </w:r>
      <w:r>
        <w:rPr>
          <w:rFonts w:hint="eastAsia" w:ascii="华文楷体" w:hAnsi="华文楷体" w:eastAsia="华文楷体" w:cs="华文楷体"/>
          <w:b w:val="0"/>
          <w:bCs/>
          <w:color w:val="auto"/>
          <w:spacing w:val="-6"/>
          <w:sz w:val="21"/>
        </w:rPr>
        <w:t>“忽：快捷、迅速”错误。句意：你们千万要认真听讲不要忽视。“忽”，忽视。</w:t>
      </w:r>
    </w:p>
    <w:p>
      <w:pPr>
        <w:keepNext w:val="0"/>
        <w:keepLines w:val="0"/>
        <w:pageBreakBefore w:val="0"/>
        <w:widowControl w:val="0"/>
        <w:shd w:val="clear" w:color="auto" w:fill="auto"/>
        <w:kinsoku/>
        <w:wordWrap/>
        <w:overflowPunct/>
        <w:topLinePunct w:val="0"/>
        <w:autoSpaceDE/>
        <w:autoSpaceDN/>
        <w:bidi w:val="0"/>
        <w:adjustRightInd/>
        <w:snapToGrid/>
        <w:spacing w:line="276" w:lineRule="auto"/>
        <w:jc w:val="left"/>
        <w:textAlignment w:val="auto"/>
        <w:rPr>
          <w:rFonts w:hint="eastAsia" w:ascii="华文楷体" w:hAnsi="华文楷体" w:eastAsia="华文楷体" w:cs="华文楷体"/>
          <w:b w:val="0"/>
          <w:bCs/>
          <w:color w:val="auto"/>
          <w:spacing w:val="-6"/>
          <w:sz w:val="21"/>
        </w:rPr>
      </w:pPr>
      <w:r>
        <w:rPr>
          <w:rFonts w:hint="eastAsia"/>
          <w:b w:val="0"/>
          <w:bCs/>
          <w:color w:val="auto"/>
          <w:lang w:val="en-US" w:eastAsia="zh-CN"/>
        </w:rPr>
        <w:t>20</w:t>
      </w:r>
      <w:r>
        <w:rPr>
          <w:rFonts w:hint="eastAsia"/>
          <w:b w:val="0"/>
          <w:bCs/>
          <w:color w:val="auto"/>
          <w:lang w:eastAsia="zh-CN"/>
        </w:rPr>
        <w:t>.</w:t>
      </w:r>
      <w:r>
        <w:rPr>
          <w:b w:val="0"/>
          <w:bCs/>
          <w:color w:val="auto"/>
        </w:rPr>
        <w:t>C</w:t>
      </w:r>
      <w:r>
        <w:rPr>
          <w:rFonts w:hint="eastAsia" w:ascii="华文楷体" w:hAnsi="华文楷体" w:eastAsia="华文楷体" w:cs="华文楷体"/>
          <w:b w:val="0"/>
          <w:bCs/>
          <w:color w:val="auto"/>
          <w:spacing w:val="-6"/>
          <w:sz w:val="21"/>
        </w:rPr>
        <w:t>【解析】A.第一个“于”，介词，到；句意：追随我到龙场驿的学子们。第二个“于”，介词，在；句意：自然应当从事于学问。B.第一个“以”，连词，来，用来；句意：姑且用来答谢各位同学的深情厚意。第二个“以”，动词，认为；句意：他人果真就以为他是无能。C.第一个“则”，连词，就；句意：立志做贤人就可成为贤人了。第二个“则”，连词，就；句意：做好事就使父母疼爱他。D.第一个“而”，连词，表转折，但是，却；句意：假使做坏事可是父母疼爱他。第二个“而”，连词，表并列；句意：学习别人的长处，并且能明白自己的短处。故选C。</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276" w:lineRule="auto"/>
        <w:jc w:val="left"/>
        <w:textAlignment w:val="auto"/>
        <w:rPr>
          <w:b w:val="0"/>
          <w:bCs/>
          <w:color w:val="auto"/>
        </w:rPr>
      </w:pPr>
      <w:r>
        <w:rPr>
          <w:rFonts w:hint="eastAsia"/>
          <w:b w:val="0"/>
          <w:bCs/>
          <w:color w:val="auto"/>
          <w:lang w:val="en-US" w:eastAsia="zh-CN"/>
        </w:rPr>
        <w:t>21</w:t>
      </w:r>
      <w:r>
        <w:rPr>
          <w:b w:val="0"/>
          <w:bCs/>
          <w:color w:val="auto"/>
        </w:rPr>
        <w:t>．B   </w:t>
      </w:r>
      <w:r>
        <w:rPr>
          <w:rFonts w:hint="eastAsia" w:ascii="华文楷体" w:hAnsi="华文楷体" w:eastAsia="华文楷体" w:cs="华文楷体"/>
          <w:b w:val="0"/>
          <w:bCs/>
          <w:color w:val="auto"/>
          <w:spacing w:val="-6"/>
          <w:sz w:val="21"/>
        </w:rPr>
        <w:t>句意：他固然以无能者自居，并且不求超过他人之上。“固”，固然。</w:t>
      </w:r>
      <w:r>
        <w:rPr>
          <w:b w:val="0"/>
          <w:bCs/>
          <w:color w:val="auto"/>
        </w:rPr>
        <w:t> </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276" w:lineRule="auto"/>
        <w:jc w:val="left"/>
        <w:textAlignment w:val="auto"/>
        <w:rPr>
          <w:b w:val="0"/>
          <w:bCs/>
          <w:color w:val="auto"/>
        </w:rPr>
      </w:pPr>
      <w:r>
        <w:rPr>
          <w:rFonts w:hint="eastAsia"/>
          <w:b w:val="0"/>
          <w:bCs/>
          <w:color w:val="auto"/>
          <w:lang w:val="en-US" w:eastAsia="zh-CN"/>
        </w:rPr>
        <w:t>22</w:t>
      </w:r>
      <w:r>
        <w:rPr>
          <w:b w:val="0"/>
          <w:bCs/>
          <w:color w:val="auto"/>
        </w:rPr>
        <w:t>．B    </w:t>
      </w:r>
      <w:r>
        <w:rPr>
          <w:rFonts w:hint="eastAsia" w:ascii="华文楷体" w:hAnsi="华文楷体" w:eastAsia="华文楷体" w:cs="华文楷体"/>
          <w:b w:val="0"/>
          <w:bCs/>
          <w:color w:val="auto"/>
          <w:spacing w:val="-6"/>
          <w:sz w:val="21"/>
        </w:rPr>
        <w:t>立志的重要性、立志的方法以及不立志的危害”错误。第二段只提到立志的重要性和不立志的危害，没有谈如何立志。</w:t>
      </w:r>
    </w:p>
    <w:p>
      <w:pPr>
        <w:keepNext w:val="0"/>
        <w:keepLines w:val="0"/>
        <w:pageBreakBefore w:val="0"/>
        <w:kinsoku/>
        <w:wordWrap/>
        <w:overflowPunct/>
        <w:topLinePunct w:val="0"/>
        <w:bidi w:val="0"/>
        <w:adjustRightInd/>
        <w:snapToGrid/>
        <w:spacing w:line="276" w:lineRule="auto"/>
        <w:textAlignment w:val="auto"/>
        <w:rPr>
          <w:rFonts w:hint="eastAsia" w:ascii="宋体" w:hAnsi="宋体" w:eastAsia="宋体" w:cs="宋体"/>
          <w:b/>
          <w:bCs/>
          <w:i w:val="0"/>
          <w:color w:val="000000" w:themeColor="text1"/>
          <w:w w:val="97"/>
          <w:sz w:val="21"/>
          <w:szCs w:val="21"/>
          <w14:textFill>
            <w14:solidFill>
              <w14:schemeClr w14:val="tx1"/>
            </w14:solidFill>
          </w14:textFill>
        </w:rPr>
      </w:pPr>
      <w:r>
        <w:rPr>
          <w:rFonts w:hint="eastAsia" w:ascii="微软雅黑" w:hAnsi="微软雅黑" w:eastAsia="微软雅黑" w:cs="微软雅黑"/>
          <w:b/>
          <w:bCs/>
          <w:i w:val="0"/>
          <w:color w:val="000000" w:themeColor="text1"/>
          <w:w w:val="97"/>
          <w:sz w:val="21"/>
          <w:szCs w:val="21"/>
          <w:lang w:val="en-US" w:eastAsia="zh-CN"/>
          <w14:textFill>
            <w14:solidFill>
              <w14:schemeClr w14:val="tx1"/>
            </w14:solidFill>
          </w14:textFill>
        </w:rPr>
        <w:t>☎</w:t>
      </w:r>
      <w:r>
        <w:rPr>
          <w:rFonts w:hint="eastAsia" w:ascii="宋体" w:hAnsi="宋体" w:eastAsia="宋体" w:cs="宋体"/>
          <w:b/>
          <w:bCs/>
          <w:i w:val="0"/>
          <w:color w:val="000000" w:themeColor="text1"/>
          <w:w w:val="97"/>
          <w:sz w:val="21"/>
          <w:szCs w:val="21"/>
          <w14:textFill>
            <w14:solidFill>
              <w14:schemeClr w14:val="tx1"/>
            </w14:solidFill>
          </w14:textFill>
        </w:rPr>
        <w:t>对于赵武灵王的改革举措，赵文和赵造反对的理由各有侧重，请加以概括。 （３分）</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276" w:lineRule="auto"/>
        <w:jc w:val="left"/>
        <w:textAlignment w:val="auto"/>
        <w:rPr>
          <w:b w:val="0"/>
          <w:bCs/>
          <w:color w:val="auto"/>
        </w:rPr>
      </w:pPr>
      <w:r>
        <w:rPr>
          <w:b w:val="0"/>
          <w:bCs/>
          <w:color w:val="auto"/>
        </w:rPr>
        <w:t>①首先通过立志来引出观点，要勤奋学习。②然后通过将身边人的事例进行正反对比，突出观点。</w:t>
      </w:r>
    </w:p>
    <w:p>
      <w:pPr>
        <w:keepNext w:val="0"/>
        <w:keepLines w:val="0"/>
        <w:pageBreakBefore w:val="0"/>
        <w:widowControl w:val="0"/>
        <w:shd w:val="clear" w:color="auto" w:fill="auto"/>
        <w:kinsoku/>
        <w:wordWrap/>
        <w:overflowPunct/>
        <w:topLinePunct w:val="0"/>
        <w:autoSpaceDE/>
        <w:autoSpaceDN/>
        <w:bidi w:val="0"/>
        <w:adjustRightInd/>
        <w:snapToGrid/>
        <w:spacing w:line="276" w:lineRule="auto"/>
        <w:jc w:val="left"/>
        <w:textAlignment w:val="auto"/>
        <w:rPr>
          <w:b w:val="0"/>
          <w:bCs/>
          <w:color w:val="auto"/>
        </w:rPr>
      </w:pPr>
      <w:r>
        <w:rPr>
          <w:b w:val="0"/>
          <w:bCs/>
          <w:color w:val="auto"/>
        </w:rPr>
        <w:t>③最后总结观点——君子应勤于治学。</w:t>
      </w:r>
    </w:p>
    <w:p>
      <w:pPr>
        <w:keepNext w:val="0"/>
        <w:keepLines w:val="0"/>
        <w:pageBreakBefore w:val="0"/>
        <w:widowControl w:val="0"/>
        <w:shd w:val="clear" w:color="auto" w:fill="auto"/>
        <w:kinsoku/>
        <w:wordWrap/>
        <w:overflowPunct/>
        <w:topLinePunct w:val="0"/>
        <w:autoSpaceDE/>
        <w:autoSpaceDN/>
        <w:bidi w:val="0"/>
        <w:adjustRightInd/>
        <w:snapToGrid/>
        <w:spacing w:line="276" w:lineRule="auto"/>
        <w:jc w:val="left"/>
        <w:textAlignment w:val="auto"/>
        <w:rPr>
          <w:rFonts w:hint="eastAsia" w:ascii="华文楷体" w:hAnsi="华文楷体" w:eastAsia="华文楷体" w:cs="华文楷体"/>
          <w:b w:val="0"/>
          <w:bCs/>
          <w:color w:val="auto"/>
          <w:spacing w:val="-6"/>
          <w:sz w:val="21"/>
        </w:rPr>
      </w:pPr>
      <w:r>
        <w:rPr>
          <w:rFonts w:hint="eastAsia" w:ascii="华文楷体" w:hAnsi="华文楷体" w:eastAsia="华文楷体" w:cs="华文楷体"/>
          <w:b w:val="0"/>
          <w:bCs/>
          <w:color w:val="auto"/>
          <w:spacing w:val="-6"/>
          <w:sz w:val="21"/>
        </w:rPr>
        <w:t>由“已立志为君子，自当从事于学”意思是“已经立志做一个君子，自然应当从事于学问”可知，首先通过立志来引出观点，要勤奋学习。由“侪辈之中有弗疾恶之者乎？有弗鄙贱之者乎？彼固将以欺人，人果遂为所欺，有弗窃笑之者乎？苟有谦默自持，无能自处，笃志力行，勤学好问，称人之善，而咎己之失，从人之长，而明己之短，忠信乐易，表里一致者，使其人资禀虽甚鲁钝，侪辈之中，有弗称慕之者乎”意思是“同学当中有不痛恨厌恶他的吗？有不鄙弃轻视他的吗？他固然可以欺骗人，别人果真就被他欺骗，有不暗中讥笑他的吗？假如有人谦虚沉默自我持重，以无才能自居，坚定意志努力实行，勤奋求学，喜好请教；称赞别人的长处，并且责备自己的过失；学习别人的长处，并且能明白自己的短处；忠诚信实和乐平易，外表内心一致的人，即使这个人天资禀赋虽然很愚鲁迟钝，同学当中，有不称赞羡慕他的吗”，可知，通过将身边人的事例进行正反对比，突出观点。由“诸生观此，亦可以知所从事于学矣”意思是“各位同学明白了这个道理，也可以知道为君子应勤于治学了”可知，最后总结观点——君子应勤于治学。</w:t>
      </w:r>
    </w:p>
    <w:p>
      <w:pPr>
        <w:keepNext w:val="0"/>
        <w:keepLines w:val="0"/>
        <w:pageBreakBefore w:val="0"/>
        <w:widowControl w:val="0"/>
        <w:shd w:val="clear" w:color="auto" w:fill="auto"/>
        <w:kinsoku/>
        <w:wordWrap/>
        <w:overflowPunct/>
        <w:topLinePunct w:val="0"/>
        <w:autoSpaceDE/>
        <w:autoSpaceDN/>
        <w:bidi w:val="0"/>
        <w:adjustRightInd/>
        <w:snapToGrid/>
        <w:spacing w:line="276" w:lineRule="auto"/>
        <w:jc w:val="left"/>
        <w:textAlignment w:val="auto"/>
        <w:rPr>
          <w:b/>
          <w:bCs w:val="0"/>
          <w:color w:val="auto"/>
          <w:spacing w:val="-6"/>
          <w:sz w:val="21"/>
        </w:rPr>
      </w:pPr>
      <w:r>
        <w:rPr>
          <w:b/>
          <w:bCs w:val="0"/>
          <w:color w:val="auto"/>
          <w:spacing w:val="-6"/>
          <w:sz w:val="21"/>
        </w:rPr>
        <w:t>参考译文：</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color w:val="auto"/>
          <w:spacing w:val="-6"/>
          <w:sz w:val="21"/>
        </w:rPr>
      </w:pPr>
      <w:r>
        <w:rPr>
          <w:rFonts w:ascii="楷体" w:hAnsi="楷体" w:eastAsia="楷体" w:cs="楷体"/>
          <w:b w:val="0"/>
          <w:bCs/>
          <w:color w:val="auto"/>
          <w:spacing w:val="-6"/>
          <w:sz w:val="21"/>
        </w:rPr>
        <w:t>追随我到龙场驿的学子们人很多，我担心没有什么能力帮助你们，用四条要求劝勉诸位，姑且用来答谢各位同学的深情厚意：一是立志，二是勤学，三是改过，四是责善。你们千万要认真听讲不要不重视。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color w:val="auto"/>
          <w:spacing w:val="-6"/>
          <w:sz w:val="21"/>
        </w:rPr>
      </w:pPr>
      <w:r>
        <w:rPr>
          <w:rFonts w:ascii="楷体" w:hAnsi="楷体" w:eastAsia="楷体" w:cs="楷体"/>
          <w:b w:val="0"/>
          <w:bCs/>
          <w:color w:val="auto"/>
          <w:spacing w:val="-6"/>
          <w:sz w:val="21"/>
        </w:rPr>
        <w:t>志向不能立定，天下便没有可做得成功的事情。即便是各种工匠、有技能才艺的人，也没有不以立志为根本的。现在的读书人，旷废学业，堕落懒散，贪玩而荒费时日，因此百事无成，这都是由于（他们）未能立定志向罢了。所以立志做圣人就可以成为圣人了；立志做贤人就可成为贤人了。志向没有立定，就好象没有舵的船，没有衔环的马，随水漂流，任意奔逃，最后又到什么地方为止呢？古人所说：“假使做好事可是父母和他生气，兄弟怨恨他，族人乡亲轻视厌恶他，如像这样就不去做好事是可以的；做好事就使父母疼爱他，兄弟喜欢他，族人乡亲尊敬信服他，何苦却不做好事不做君子呢？假使做坏事可是父母疼爱他，兄弟喜欢他，族人乡亲尊敬信服他，如像这样就做坏事，是可以的。做坏事就使父母和他生气，兄弟怨恨也，族人乡亲轻视厌恶他，何苦却一定要做坏事、做小人呢？”各位同学想到这点，也可以知道为君子应立定志向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color w:val="auto"/>
          <w:spacing w:val="-6"/>
          <w:sz w:val="21"/>
        </w:rPr>
      </w:pPr>
      <w:r>
        <w:rPr>
          <w:rFonts w:ascii="楷体" w:hAnsi="楷体" w:eastAsia="楷体" w:cs="楷体"/>
          <w:b w:val="0"/>
          <w:bCs/>
          <w:color w:val="auto"/>
          <w:spacing w:val="-6"/>
          <w:sz w:val="21"/>
        </w:rPr>
        <w:t>已经立志做一个君子，自然应当从事于学问。凡是求学不能勤奋的人，必定是他的志向还没有坚定的缘故。跟随我求学的人，不是以聪明智能机警敏捷为高尚，却是以勤奋确实谦逊有礼为上等之选。各位同学试看你们同学当中，假若有人本来空虚却装做充实，本来没有却装做已有，掩饰自己的无能，忌恨他人的长处，自我炫耀自以为是，大话骗人的人，假使这个人天资禀赋虽然很优异，同学当中有不痛恨厌恶他的吗？有不鄙弃轻视他的吗？他固然可以欺骗人，别人果真就被他欺骗，有不暗中讥笑他的吗？假如有人谦虚沉默自我持重，以无才能自居，坚定意志努力实行，勤奋求学，喜好请教；称赞别人的长处，并且责备自己的过失；学习别人的长处，并且能明白自己的短处；忠诚信实和乐平易，外表内心一致的人，即使这个人天资禀赋虽然很愚鲁迟钝，同学当中，有不称赞羡慕他的吗？他固然以无能者自居，并且不求超过他人之上，他人果真就以为他是无能，有不尊敬崇尚他的吗？各位同学明白了这个道理，也可以知道为君子应勤于治学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color w:val="auto"/>
          <w:spacing w:val="-6"/>
          <w:sz w:val="21"/>
        </w:rPr>
      </w:pPr>
      <w:r>
        <w:rPr>
          <w:rFonts w:ascii="楷体" w:hAnsi="楷体" w:eastAsia="楷体" w:cs="楷体"/>
          <w:b w:val="0"/>
          <w:bCs/>
          <w:color w:val="auto"/>
          <w:spacing w:val="-6"/>
          <w:sz w:val="21"/>
        </w:rPr>
        <w:t>说到过失，即使是大贤人也不会完全没有，但是不妨碍他最后成为大贤人，因为他能改正啊。所以做人没有过失不重要，可是能够改过最重要。各位同学自己想想，日常也有缺少于廉耻忠信的德行吧？也有轻视于孝顺友爱的道理，陷入在狡猾奸诈苟且刻薄的习气吧？各位同学恐怕不至于这样。不幸或者有此情形，都是他不自知而误犯过错，平日没有老师朋友的讲解学习规勤约束的缘故啊。各位同学试着反省，万一有近似这样的行为，也要自我反思，自行悔改，然而也不要仅仅凭此自我愧疚，甚至在改正错误发扬从善方面失掉勇气。只要有朝一日能改正过去的错误，即使过去是盗贼流寇，今后也可以成为君子。如果说我过去已经是这样了，现在即使改正错误做好事了，万一人们不相信我，且不宽恕我之前的罪过，反而让我怀着羞耻之心无颜见人，进而甘心堕落，一错再错，那么我也绝望了。</w:t>
      </w:r>
    </w:p>
    <w:p>
      <w:pPr>
        <w:keepNext w:val="0"/>
        <w:keepLines w:val="0"/>
        <w:pageBreakBefore w:val="0"/>
        <w:kinsoku/>
        <w:wordWrap/>
        <w:overflowPunct/>
        <w:topLinePunct w:val="0"/>
        <w:bidi w:val="0"/>
        <w:spacing w:line="276" w:lineRule="auto"/>
        <w:jc w:val="left"/>
        <w:textAlignment w:val="center"/>
        <w:rPr>
          <w:rFonts w:cs="宋体" w:asciiTheme="minorEastAsia" w:hAnsiTheme="minorEastAsia"/>
          <w:color w:val="000000"/>
          <w:sz w:val="21"/>
          <w:szCs w:val="21"/>
        </w:rPr>
      </w:pPr>
      <w:r>
        <w:rPr>
          <w:rFonts w:hint="eastAsia" w:asciiTheme="minorEastAsia" w:hAnsiTheme="minorEastAsia"/>
          <w:b/>
          <w:bCs/>
          <w:color w:val="000000"/>
          <w:sz w:val="21"/>
          <w:szCs w:val="21"/>
          <w:lang w:val="en-US" w:eastAsia="zh-CN"/>
        </w:rPr>
        <w:t>23</w:t>
      </w:r>
      <w:r>
        <w:rPr>
          <w:rFonts w:asciiTheme="minorEastAsia" w:hAnsiTheme="minorEastAsia"/>
          <w:b/>
          <w:bCs/>
          <w:color w:val="000000"/>
          <w:sz w:val="21"/>
          <w:szCs w:val="21"/>
        </w:rPr>
        <w:t>. B</w:t>
      </w:r>
      <w:r>
        <w:rPr>
          <w:rFonts w:hint="eastAsia" w:asciiTheme="minorEastAsia" w:hAnsiTheme="minorEastAsia"/>
          <w:color w:val="000000"/>
          <w:sz w:val="21"/>
          <w:szCs w:val="21"/>
        </w:rPr>
        <w:t>（</w:t>
      </w:r>
      <w:r>
        <w:rPr>
          <w:rFonts w:cs="宋体" w:asciiTheme="minorEastAsia" w:hAnsiTheme="minorEastAsia"/>
          <w:color w:val="000000"/>
          <w:sz w:val="21"/>
          <w:szCs w:val="21"/>
        </w:rPr>
        <w:t>“失落叹惋之情”错。“归耕”一词表明诗人晚年归家田居的境况</w:t>
      </w:r>
      <w:r>
        <w:rPr>
          <w:rFonts w:hint="eastAsia" w:cs="宋体" w:asciiTheme="minorEastAsia" w:hAnsiTheme="minorEastAsia"/>
          <w:color w:val="000000"/>
          <w:sz w:val="21"/>
          <w:szCs w:val="21"/>
          <w:lang w:eastAsia="zh-CN"/>
        </w:rPr>
        <w:t>，</w:t>
      </w:r>
      <w:r>
        <w:rPr>
          <w:rFonts w:cs="宋体" w:asciiTheme="minorEastAsia" w:hAnsiTheme="minorEastAsia"/>
          <w:color w:val="000000"/>
          <w:sz w:val="21"/>
          <w:szCs w:val="21"/>
        </w:rPr>
        <w:t>表明诗人对归乡生活的满足之情。</w:t>
      </w:r>
      <w:r>
        <w:rPr>
          <w:rFonts w:hint="eastAsia" w:cs="宋体" w:asciiTheme="minorEastAsia" w:hAnsiTheme="minorEastAsia"/>
          <w:color w:val="000000"/>
          <w:sz w:val="21"/>
          <w:szCs w:val="21"/>
        </w:rPr>
        <w:t>）</w:t>
      </w:r>
    </w:p>
    <w:p>
      <w:pPr>
        <w:keepNext w:val="0"/>
        <w:keepLines w:val="0"/>
        <w:pageBreakBefore w:val="0"/>
        <w:widowControl w:val="0"/>
        <w:kinsoku/>
        <w:wordWrap/>
        <w:overflowPunct/>
        <w:topLinePunct w:val="0"/>
        <w:autoSpaceDE/>
        <w:autoSpaceDN/>
        <w:bidi w:val="0"/>
        <w:adjustRightInd/>
        <w:snapToGrid/>
        <w:spacing w:line="276" w:lineRule="auto"/>
        <w:jc w:val="left"/>
        <w:textAlignment w:val="center"/>
        <w:rPr>
          <w:rFonts w:hint="eastAsia" w:ascii="宋体" w:hAnsi="宋体" w:cs="宋体"/>
          <w:color w:val="000000"/>
          <w:sz w:val="10"/>
          <w:szCs w:val="10"/>
          <w:lang w:eastAsia="zh-CN"/>
        </w:rPr>
      </w:pPr>
      <w:r>
        <w:rPr>
          <w:rFonts w:hint="eastAsia" w:ascii="微软雅黑" w:hAnsi="微软雅黑" w:eastAsia="微软雅黑" w:cs="微软雅黑"/>
          <w:b/>
          <w:bCs/>
          <w:i w:val="0"/>
          <w:color w:val="000000" w:themeColor="text1"/>
          <w:w w:val="97"/>
          <w:sz w:val="21"/>
          <w:szCs w:val="21"/>
          <w:lang w:val="en-US" w:eastAsia="zh-CN"/>
          <w14:textFill>
            <w14:solidFill>
              <w14:schemeClr w14:val="tx1"/>
            </w14:solidFill>
          </w14:textFill>
        </w:rPr>
        <w:t>☎</w:t>
      </w:r>
      <w:r>
        <w:rPr>
          <w:rFonts w:cs="宋体" w:asciiTheme="minorEastAsia" w:hAnsiTheme="minorEastAsia"/>
          <w:b/>
          <w:bCs/>
          <w:color w:val="000000"/>
          <w:sz w:val="21"/>
          <w:szCs w:val="21"/>
        </w:rPr>
        <w:t>本诗以“自贺”为题，“贺”中包含了诗人哪些情感？请结合诗句简要分析。</w:t>
      </w:r>
      <w:r>
        <w:rPr>
          <w:rFonts w:hint="eastAsia" w:cs="宋体" w:asciiTheme="minorEastAsia" w:hAnsiTheme="minorEastAsia"/>
          <w:b/>
          <w:bCs/>
          <w:color w:val="000000"/>
          <w:sz w:val="21"/>
          <w:szCs w:val="21"/>
        </w:rPr>
        <w:t>（6分）</w:t>
      </w:r>
    </w:p>
    <w:p>
      <w:pPr>
        <w:keepNext w:val="0"/>
        <w:keepLines w:val="0"/>
        <w:pageBreakBefore w:val="0"/>
        <w:kinsoku/>
        <w:wordWrap/>
        <w:overflowPunct/>
        <w:topLinePunct w:val="0"/>
        <w:bidi w:val="0"/>
        <w:spacing w:line="276" w:lineRule="auto"/>
        <w:textAlignment w:val="center"/>
        <w:rPr>
          <w:rFonts w:cs="宋体" w:asciiTheme="minorEastAsia" w:hAnsiTheme="minorEastAsia"/>
          <w:color w:val="000000"/>
          <w:sz w:val="21"/>
          <w:szCs w:val="21"/>
        </w:rPr>
      </w:pPr>
      <w:r>
        <w:rPr>
          <w:rFonts w:cs="宋体" w:asciiTheme="minorEastAsia" w:hAnsiTheme="minorEastAsia"/>
          <w:color w:val="000000"/>
          <w:sz w:val="21"/>
          <w:szCs w:val="21"/>
        </w:rPr>
        <w:t>①对归乡生活的满足之情。诗人回归乡村之后，对自己太平、安适、自在的生活感到非常满意。</w:t>
      </w:r>
    </w:p>
    <w:p>
      <w:pPr>
        <w:keepNext w:val="0"/>
        <w:keepLines w:val="0"/>
        <w:pageBreakBefore w:val="0"/>
        <w:kinsoku/>
        <w:wordWrap/>
        <w:overflowPunct/>
        <w:topLinePunct w:val="0"/>
        <w:bidi w:val="0"/>
        <w:spacing w:line="276" w:lineRule="auto"/>
        <w:textAlignment w:val="center"/>
        <w:rPr>
          <w:rFonts w:cs="宋体" w:asciiTheme="minorEastAsia" w:hAnsiTheme="minorEastAsia"/>
          <w:color w:val="000000"/>
          <w:sz w:val="21"/>
          <w:szCs w:val="21"/>
        </w:rPr>
      </w:pPr>
      <w:r>
        <w:rPr>
          <w:rFonts w:cs="宋体" w:asciiTheme="minorEastAsia" w:hAnsiTheme="minorEastAsia"/>
          <w:color w:val="000000"/>
          <w:sz w:val="21"/>
          <w:szCs w:val="21"/>
        </w:rPr>
        <w:t>②对过去辉煌的自豪之感。诗人回忆起自己年轻的时候也是国家的股肱之臣，与担负大任的文官武将志同道</w:t>
      </w:r>
      <w:r>
        <w:rPr>
          <w:rFonts w:hint="eastAsia" w:cs="宋体" w:asciiTheme="minorEastAsia" w:hAnsiTheme="minorEastAsia"/>
          <w:color w:val="000000"/>
          <w:sz w:val="21"/>
          <w:szCs w:val="21"/>
          <w:lang w:val="en-US" w:eastAsia="zh-CN"/>
        </w:rPr>
        <w:t xml:space="preserve">  </w:t>
      </w:r>
      <w:r>
        <w:rPr>
          <w:rFonts w:cs="宋体" w:asciiTheme="minorEastAsia" w:hAnsiTheme="minorEastAsia"/>
          <w:color w:val="000000"/>
          <w:sz w:val="21"/>
          <w:szCs w:val="21"/>
        </w:rPr>
        <w:t>合，交往密切，不禁引以为豪，心潮澎湃。</w:t>
      </w:r>
    </w:p>
    <w:p>
      <w:pPr>
        <w:keepNext w:val="0"/>
        <w:keepLines w:val="0"/>
        <w:pageBreakBefore w:val="0"/>
        <w:kinsoku/>
        <w:wordWrap/>
        <w:overflowPunct/>
        <w:topLinePunct w:val="0"/>
        <w:bidi w:val="0"/>
        <w:spacing w:line="276" w:lineRule="auto"/>
        <w:ind w:left="210" w:hanging="210" w:hangingChars="100"/>
        <w:textAlignment w:val="center"/>
        <w:rPr>
          <w:rFonts w:asciiTheme="minorEastAsia" w:hAnsiTheme="minorEastAsia"/>
          <w:color w:val="000000"/>
          <w:sz w:val="21"/>
          <w:szCs w:val="21"/>
        </w:rPr>
      </w:pPr>
      <w:r>
        <w:rPr>
          <w:rFonts w:cs="宋体" w:asciiTheme="minorEastAsia" w:hAnsiTheme="minorEastAsia"/>
          <w:color w:val="000000"/>
          <w:sz w:val="21"/>
          <w:szCs w:val="21"/>
        </w:rPr>
        <w:t>③高兴、期盼之情。尾联写诗人听闻朝廷北伐抗金的消息后高兴不已，期待能够收复失地，于是饮酒自乐，甚至与梅花相约在收到胜利的消息后醉酒庆贺。（意思对即可）</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rFonts w:hint="eastAsia" w:ascii="楷体" w:hAnsi="楷体" w:eastAsia="楷体" w:cs="楷体"/>
          <w:color w:val="000000"/>
          <w:spacing w:val="-6"/>
          <w:sz w:val="21"/>
          <w:szCs w:val="21"/>
        </w:rPr>
      </w:pPr>
      <w:r>
        <w:rPr>
          <w:rFonts w:hint="eastAsia" w:ascii="楷体" w:hAnsi="楷体" w:eastAsia="楷体" w:cs="楷体"/>
          <w:color w:val="000000"/>
          <w:spacing w:val="-6"/>
          <w:sz w:val="21"/>
          <w:szCs w:val="21"/>
        </w:rPr>
        <w:t>（1）首联后句是说诗人晚年回归乡村田居的境况，“归耕犹是太平民”意思是诗人回到家后过着躬耕田园的生活，做一个太平自在的农民，表达诗人对自己晚年过着太平、安适、自在的生活的满意、满足。（2）颔联，“流觞内史招同社，扛鼎将军与卜邻”，意为任职期间，和志趣相同的高官在一起饮酒享乐，与定邦安国的将军比邻而居。（3）颈联，“曾冠六鳌非俗吏，已开九秩是陈人”意为，诗人说自己也曾经不是平凡的官吏，但是现在却已经是归耕田园的旧人了。“非俗吏”与“是陈人”，今昔对照，流露出诗人盛时不再的感慨。中间这两联诗人回忆起自己年轻的时候也是国家的股肱之臣，与担负大任的文官武将志同道合，交往密切，不禁引以为豪，心潮澎湃。对过去辉煌的自豪之感。（4）尾联，“一杯剩约梅花醉，又见开禧第二春”，写诗人与梅花相约在收到胜利的消息后醉酒庆贺，又可以看到北伐成功后，朝廷迎来自己的兴盛。尾联表达了诗人听闻朝廷北伐抗金的消息后，期待能够收复失地的高兴、期盼之情。</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textAlignment w:val="center"/>
        <w:rPr>
          <w:color w:val="000000"/>
          <w:sz w:val="21"/>
          <w:szCs w:val="21"/>
        </w:rPr>
      </w:pPr>
      <w:r>
        <w:rPr>
          <w:rFonts w:hint="eastAsia"/>
          <w:color w:val="000000"/>
          <w:sz w:val="21"/>
          <w:szCs w:val="21"/>
          <w:lang w:val="en-US" w:eastAsia="zh-CN"/>
        </w:rPr>
        <w:t>24.</w:t>
      </w:r>
      <w:r>
        <w:rPr>
          <w:color w:val="000000"/>
          <w:sz w:val="21"/>
          <w:szCs w:val="21"/>
        </w:rPr>
        <w:t xml:space="preserve">C </w:t>
      </w:r>
      <w:r>
        <w:rPr>
          <w:rFonts w:hint="eastAsia" w:ascii="楷体" w:hAnsi="楷体" w:eastAsia="楷体" w:cs="楷体"/>
          <w:color w:val="000000"/>
          <w:spacing w:val="-6"/>
          <w:sz w:val="21"/>
          <w:szCs w:val="21"/>
        </w:rPr>
        <w:t>“‘君’是指作者亡妻王弗”错。从全词来看，这里的“君”应该是指王缄。下片切入现实中的送别，此句意思是在送别的酒宴中，你（王缄）未见到我的别愁，归来后才发现自己已悲伤到无肠可断。</w:t>
      </w:r>
      <w:r>
        <w:rPr>
          <w:color w:val="000000"/>
          <w:sz w:val="21"/>
          <w:szCs w:val="21"/>
        </w:rPr>
        <w:t xml:space="preserve">   </w:t>
      </w:r>
    </w:p>
    <w:p>
      <w:pPr>
        <w:keepNext w:val="0"/>
        <w:keepLines w:val="0"/>
        <w:pageBreakBefore w:val="0"/>
        <w:widowControl w:val="0"/>
        <w:kinsoku/>
        <w:wordWrap/>
        <w:overflowPunct/>
        <w:topLinePunct w:val="0"/>
        <w:autoSpaceDE/>
        <w:autoSpaceDN/>
        <w:bidi w:val="0"/>
        <w:adjustRightInd/>
        <w:snapToGrid/>
        <w:spacing w:line="276" w:lineRule="auto"/>
        <w:jc w:val="left"/>
        <w:textAlignment w:val="center"/>
        <w:rPr>
          <w:b/>
          <w:bCs/>
          <w:color w:val="000000"/>
          <w:sz w:val="21"/>
          <w:szCs w:val="21"/>
        </w:rPr>
      </w:pPr>
      <w:r>
        <w:rPr>
          <w:rFonts w:hint="eastAsia" w:ascii="微软雅黑" w:hAnsi="微软雅黑" w:eastAsia="微软雅黑" w:cs="微软雅黑"/>
          <w:b/>
          <w:bCs/>
          <w:i w:val="0"/>
          <w:color w:val="000000" w:themeColor="text1"/>
          <w:w w:val="97"/>
          <w:sz w:val="21"/>
          <w:szCs w:val="21"/>
          <w:lang w:val="en-US" w:eastAsia="zh-CN"/>
          <w14:textFill>
            <w14:solidFill>
              <w14:schemeClr w14:val="tx1"/>
            </w14:solidFill>
          </w14:textFill>
        </w:rPr>
        <w:t>☎</w:t>
      </w:r>
      <w:r>
        <w:rPr>
          <w:rFonts w:ascii="宋体" w:hAnsi="宋体" w:eastAsia="宋体" w:cs="宋体"/>
          <w:b/>
          <w:bCs/>
          <w:color w:val="000000"/>
          <w:sz w:val="21"/>
          <w:szCs w:val="21"/>
        </w:rPr>
        <w:t>本词是如何运用多种手法表达丰富的情感的？请简要分析。</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textAlignment w:val="center"/>
        <w:rPr>
          <w:rFonts w:ascii="宋体" w:hAnsi="宋体" w:eastAsia="宋体" w:cs="宋体"/>
          <w:color w:val="000000"/>
          <w:sz w:val="21"/>
          <w:szCs w:val="21"/>
        </w:rPr>
      </w:pPr>
      <w:r>
        <w:rPr>
          <w:rFonts w:ascii="宋体" w:hAnsi="宋体" w:eastAsia="宋体" w:cs="宋体"/>
          <w:color w:val="000000"/>
          <w:sz w:val="21"/>
          <w:szCs w:val="21"/>
        </w:rPr>
        <w:t>①</w:t>
      </w:r>
      <w:r>
        <w:rPr>
          <w:rFonts w:hint="eastAsia" w:ascii="宋体" w:hAnsi="宋体" w:eastAsia="宋体" w:cs="宋体"/>
          <w:color w:val="000000"/>
          <w:sz w:val="21"/>
          <w:szCs w:val="21"/>
        </w:rPr>
        <w:t>运用反语。</w:t>
      </w:r>
      <w:r>
        <w:rPr>
          <w:rFonts w:ascii="宋体" w:hAnsi="宋体" w:eastAsia="宋体" w:cs="宋体"/>
          <w:color w:val="000000"/>
          <w:sz w:val="21"/>
          <w:szCs w:val="21"/>
        </w:rPr>
        <w:t>开篇“忘却”正话反说，表达的正是对亡妻压抑不住的思念之情。</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textAlignment w:val="center"/>
        <w:rPr>
          <w:rFonts w:ascii="宋体" w:hAnsi="宋体" w:eastAsia="宋体" w:cs="宋体"/>
          <w:color w:val="000000"/>
          <w:sz w:val="21"/>
          <w:szCs w:val="21"/>
        </w:rPr>
      </w:pPr>
      <w:r>
        <w:rPr>
          <w:rFonts w:ascii="宋体" w:hAnsi="宋体" w:eastAsia="宋体" w:cs="宋体"/>
          <w:color w:val="000000"/>
          <w:sz w:val="21"/>
          <w:szCs w:val="21"/>
        </w:rPr>
        <w:t>②</w:t>
      </w:r>
      <w:r>
        <w:rPr>
          <w:rFonts w:hint="eastAsia" w:ascii="宋体" w:hAnsi="宋体" w:eastAsia="宋体" w:cs="宋体"/>
          <w:color w:val="000000"/>
          <w:sz w:val="21"/>
          <w:szCs w:val="21"/>
        </w:rPr>
        <w:t>化抽象为具体的手法。</w:t>
      </w:r>
      <w:r>
        <w:rPr>
          <w:rFonts w:ascii="宋体" w:hAnsi="宋体" w:eastAsia="宋体" w:cs="宋体"/>
          <w:color w:val="000000"/>
          <w:sz w:val="21"/>
          <w:szCs w:val="21"/>
        </w:rPr>
        <w:t>“凭将清泪洒江阳”，把思念倾注在泪水之中，流露出词人思念亡妻的哀婉急切。</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textAlignment w:val="center"/>
        <w:rPr>
          <w:rFonts w:ascii="宋体" w:hAnsi="宋体" w:eastAsia="宋体" w:cs="宋体"/>
          <w:color w:val="000000"/>
          <w:sz w:val="21"/>
          <w:szCs w:val="21"/>
        </w:rPr>
      </w:pPr>
      <w:r>
        <w:rPr>
          <w:rFonts w:ascii="宋体" w:hAnsi="宋体" w:eastAsia="宋体" w:cs="宋体"/>
          <w:color w:val="000000"/>
          <w:sz w:val="21"/>
          <w:szCs w:val="21"/>
        </w:rPr>
        <w:t>③</w:t>
      </w:r>
      <w:r>
        <w:rPr>
          <w:rFonts w:hint="eastAsia" w:ascii="宋体" w:hAnsi="宋体" w:eastAsia="宋体" w:cs="宋体"/>
          <w:color w:val="000000"/>
          <w:sz w:val="21"/>
          <w:szCs w:val="21"/>
        </w:rPr>
        <w:t>反衬手法。</w:t>
      </w:r>
      <w:r>
        <w:rPr>
          <w:rFonts w:ascii="宋体" w:hAnsi="宋体" w:eastAsia="宋体" w:cs="宋体"/>
          <w:color w:val="000000"/>
          <w:sz w:val="21"/>
          <w:szCs w:val="21"/>
        </w:rPr>
        <w:t>“故山知好在，孤客自悲凉”，以故乡无恙反衬出词人羁旅天涯的孤寂与悲凉。</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textAlignment w:val="center"/>
        <w:rPr>
          <w:rFonts w:ascii="宋体" w:hAnsi="宋体" w:eastAsia="宋体" w:cs="宋体"/>
          <w:color w:val="000000"/>
          <w:sz w:val="21"/>
          <w:szCs w:val="21"/>
        </w:rPr>
      </w:pPr>
      <w:r>
        <w:rPr>
          <w:rFonts w:ascii="宋体" w:hAnsi="宋体" w:eastAsia="宋体" w:cs="宋体"/>
          <w:color w:val="000000"/>
          <w:sz w:val="21"/>
          <w:szCs w:val="21"/>
        </w:rPr>
        <w:t>④</w:t>
      </w:r>
      <w:r>
        <w:rPr>
          <w:rFonts w:hint="eastAsia" w:ascii="宋体" w:hAnsi="宋体" w:eastAsia="宋体" w:cs="宋体"/>
          <w:color w:val="000000"/>
          <w:sz w:val="21"/>
          <w:szCs w:val="21"/>
        </w:rPr>
        <w:t>借代的手法。</w:t>
      </w:r>
      <w:r>
        <w:rPr>
          <w:rFonts w:ascii="宋体" w:hAnsi="宋体" w:eastAsia="宋体" w:cs="宋体"/>
          <w:color w:val="000000"/>
          <w:sz w:val="21"/>
          <w:szCs w:val="21"/>
        </w:rPr>
        <w:t>“坐上别愁君未见，归来欲断无肠”，则以“断肠”代悲伤，在酒席的强颜欢笑中充满了离愁别绪，寓意悲伤到了极点。</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textAlignment w:val="center"/>
        <w:rPr>
          <w:color w:val="000000"/>
          <w:sz w:val="21"/>
          <w:szCs w:val="21"/>
        </w:rPr>
      </w:pPr>
      <w:r>
        <w:rPr>
          <w:rFonts w:ascii="宋体" w:hAnsi="宋体" w:eastAsia="宋体" w:cs="宋体"/>
          <w:color w:val="000000"/>
          <w:sz w:val="21"/>
          <w:szCs w:val="21"/>
        </w:rPr>
        <w:t>⑤比喻</w:t>
      </w:r>
      <w:r>
        <w:rPr>
          <w:rFonts w:hint="eastAsia" w:ascii="宋体" w:hAnsi="宋体" w:cs="宋体"/>
          <w:color w:val="000000"/>
          <w:sz w:val="21"/>
          <w:szCs w:val="21"/>
          <w:lang w:eastAsia="zh-CN"/>
        </w:rPr>
        <w:t>和用典的</w:t>
      </w:r>
      <w:r>
        <w:rPr>
          <w:rFonts w:ascii="宋体" w:hAnsi="宋体" w:eastAsia="宋体" w:cs="宋体"/>
          <w:color w:val="000000"/>
          <w:sz w:val="21"/>
          <w:szCs w:val="21"/>
        </w:rPr>
        <w:t>手法</w:t>
      </w:r>
      <w:r>
        <w:rPr>
          <w:rFonts w:hint="eastAsia" w:ascii="宋体" w:hAnsi="宋体" w:cs="宋体"/>
          <w:color w:val="000000"/>
          <w:sz w:val="21"/>
          <w:szCs w:val="21"/>
          <w:lang w:eastAsia="zh-CN"/>
        </w:rPr>
        <w:t>。</w:t>
      </w:r>
      <w:r>
        <w:rPr>
          <w:rFonts w:ascii="宋体" w:hAnsi="宋体" w:eastAsia="宋体" w:cs="宋体"/>
          <w:color w:val="000000"/>
          <w:sz w:val="21"/>
          <w:szCs w:val="21"/>
        </w:rPr>
        <w:t>“此身如传舍，何处是吾乡”把流转的驿站比喻成词人自己，生动形象地写出了词人漂泊不定的凄凉状况；同时，该句亦借用典故，以寓作者“人生如寄”的深沉感叹。</w:t>
      </w:r>
    </w:p>
    <w:p>
      <w:pPr>
        <w:keepNext w:val="0"/>
        <w:keepLines w:val="0"/>
        <w:pageBreakBefore w:val="0"/>
        <w:widowControl w:val="0"/>
        <w:kinsoku/>
        <w:wordWrap/>
        <w:overflowPunct/>
        <w:topLinePunct w:val="0"/>
        <w:autoSpaceDE/>
        <w:autoSpaceDN/>
        <w:bidi w:val="0"/>
        <w:adjustRightInd/>
        <w:snapToGrid/>
        <w:spacing w:line="269" w:lineRule="auto"/>
        <w:jc w:val="left"/>
        <w:textAlignment w:val="center"/>
        <w:rPr>
          <w:rFonts w:hint="eastAsia" w:ascii="楷体" w:hAnsi="楷体" w:eastAsia="楷体" w:cs="楷体"/>
          <w:color w:val="000000"/>
          <w:spacing w:val="-6"/>
          <w:sz w:val="21"/>
          <w:szCs w:val="21"/>
        </w:rPr>
      </w:pPr>
      <w:r>
        <w:rPr>
          <w:rFonts w:hint="eastAsia" w:ascii="楷体" w:hAnsi="楷体" w:eastAsia="楷体" w:cs="楷体"/>
          <w:color w:val="000000"/>
          <w:spacing w:val="-6"/>
          <w:sz w:val="21"/>
          <w:szCs w:val="21"/>
          <w:lang w:eastAsia="zh-CN"/>
        </w:rPr>
        <w:t>【解析】</w:t>
      </w:r>
      <w:r>
        <w:rPr>
          <w:rFonts w:hint="eastAsia" w:ascii="楷体" w:hAnsi="楷体" w:eastAsia="楷体" w:cs="楷体"/>
          <w:color w:val="000000"/>
          <w:spacing w:val="-6"/>
          <w:sz w:val="21"/>
          <w:szCs w:val="21"/>
        </w:rPr>
        <w:t>此词将送别的惆怅、悼亡的悲痛、政治的失意、乡思的愁闷交织在一起，表达了词人极度伤感悲苦的心绪。运用了多种表现手法：</w:t>
      </w:r>
    </w:p>
    <w:p>
      <w:pPr>
        <w:keepNext w:val="0"/>
        <w:keepLines w:val="0"/>
        <w:pageBreakBefore w:val="0"/>
        <w:widowControl w:val="0"/>
        <w:kinsoku/>
        <w:wordWrap/>
        <w:overflowPunct/>
        <w:topLinePunct w:val="0"/>
        <w:autoSpaceDE/>
        <w:autoSpaceDN/>
        <w:bidi w:val="0"/>
        <w:adjustRightInd/>
        <w:snapToGrid/>
        <w:spacing w:line="269" w:lineRule="auto"/>
        <w:ind w:firstLine="198" w:firstLineChars="100"/>
        <w:jc w:val="left"/>
        <w:textAlignment w:val="center"/>
        <w:rPr>
          <w:rFonts w:hint="eastAsia" w:ascii="楷体" w:hAnsi="楷体" w:eastAsia="楷体" w:cs="楷体"/>
          <w:color w:val="000000"/>
          <w:spacing w:val="-6"/>
          <w:sz w:val="21"/>
          <w:szCs w:val="21"/>
        </w:rPr>
      </w:pPr>
      <w:r>
        <w:rPr>
          <w:rFonts w:hint="eastAsia" w:ascii="楷体" w:hAnsi="楷体" w:eastAsia="楷体" w:cs="楷体"/>
          <w:color w:val="000000"/>
          <w:spacing w:val="-6"/>
          <w:sz w:val="21"/>
          <w:szCs w:val="21"/>
        </w:rPr>
        <w:t>第一，运用反语。前两句“忘却成都来十载，因君未免思量”中，“忘却”正话反说，写的是作者十年来对亡妻的彻骨相思，为了摆脱悲痛的缠绕，他只好努力设法“忘却”过去的一切。而大凡人之至情，越是要“忘却”，越是不易忘却。从王弗归葬眉山至妻弟王缄到钱塘看望苏轼，其间相隔正好“十载”，这“十载”苏轼没有一年不想念王弗。“忘却</w:t>
      </w:r>
      <w:r>
        <w:rPr>
          <w:rFonts w:hint="eastAsia" w:ascii="楷体" w:hAnsi="楷体" w:eastAsia="楷体" w:cs="楷体"/>
          <w:color w:val="000000"/>
          <w:spacing w:val="-40"/>
          <w:sz w:val="21"/>
          <w:szCs w:val="21"/>
        </w:rPr>
        <w:t>”</w:t>
      </w:r>
      <w:r>
        <w:rPr>
          <w:rFonts w:hint="eastAsia" w:ascii="楷体" w:hAnsi="楷体" w:eastAsia="楷体" w:cs="楷体"/>
          <w:color w:val="000000"/>
          <w:spacing w:val="-6"/>
          <w:sz w:val="21"/>
          <w:szCs w:val="21"/>
        </w:rPr>
        <w:t>所起的作用不过是把纷繁堆积的难以忍受的悲痛，化为长久的有节制的悲痛而已。但是王缄的到来，一下子勾起了往日的回忆；日渐平复的感情创伤重又陷入极度的痛楚之中。表达的正是对亡妻压抑不住的思念之情。</w:t>
      </w:r>
    </w:p>
    <w:p>
      <w:pPr>
        <w:keepNext w:val="0"/>
        <w:keepLines w:val="0"/>
        <w:pageBreakBefore w:val="0"/>
        <w:widowControl w:val="0"/>
        <w:kinsoku/>
        <w:wordWrap/>
        <w:overflowPunct/>
        <w:topLinePunct w:val="0"/>
        <w:autoSpaceDE/>
        <w:autoSpaceDN/>
        <w:bidi w:val="0"/>
        <w:adjustRightInd/>
        <w:snapToGrid/>
        <w:spacing w:line="269" w:lineRule="auto"/>
        <w:ind w:firstLine="198" w:firstLineChars="100"/>
        <w:jc w:val="left"/>
        <w:textAlignment w:val="center"/>
        <w:rPr>
          <w:rFonts w:hint="eastAsia" w:ascii="楷体" w:hAnsi="楷体" w:eastAsia="楷体" w:cs="楷体"/>
          <w:color w:val="000000"/>
          <w:spacing w:val="-6"/>
          <w:sz w:val="21"/>
          <w:szCs w:val="21"/>
        </w:rPr>
      </w:pPr>
      <w:r>
        <w:rPr>
          <w:rFonts w:hint="eastAsia" w:ascii="楷体" w:hAnsi="楷体" w:eastAsia="楷体" w:cs="楷体"/>
          <w:color w:val="000000"/>
          <w:spacing w:val="-6"/>
          <w:sz w:val="21"/>
          <w:szCs w:val="21"/>
        </w:rPr>
        <w:t>第二，化抽象为具体的手法。“凭将清泪洒江阳”意思是：今日送别，请你将我伤心之泪带回家乡，洒向江头一吊。王缄的到来让作者自感宽慰，但又觉得自己宦迹飘零，赋归无日，成为天涯孤客，于是非常伤感，此处化抽象为具体，把思念倾注在泪水之中，流露出词人思念亡妻的哀婉急切。</w:t>
      </w:r>
    </w:p>
    <w:p>
      <w:pPr>
        <w:keepNext w:val="0"/>
        <w:keepLines w:val="0"/>
        <w:pageBreakBefore w:val="0"/>
        <w:widowControl w:val="0"/>
        <w:kinsoku/>
        <w:wordWrap/>
        <w:overflowPunct/>
        <w:topLinePunct w:val="0"/>
        <w:autoSpaceDE/>
        <w:autoSpaceDN/>
        <w:bidi w:val="0"/>
        <w:adjustRightInd/>
        <w:snapToGrid/>
        <w:spacing w:line="269" w:lineRule="auto"/>
        <w:ind w:firstLine="198" w:firstLineChars="100"/>
        <w:jc w:val="left"/>
        <w:textAlignment w:val="center"/>
        <w:rPr>
          <w:rFonts w:hint="eastAsia" w:ascii="楷体" w:hAnsi="楷体" w:eastAsia="楷体" w:cs="楷体"/>
          <w:color w:val="000000"/>
          <w:spacing w:val="-6"/>
          <w:sz w:val="21"/>
          <w:szCs w:val="21"/>
        </w:rPr>
      </w:pPr>
      <w:r>
        <w:rPr>
          <w:rFonts w:hint="eastAsia" w:ascii="楷体" w:hAnsi="楷体" w:eastAsia="楷体" w:cs="楷体"/>
          <w:color w:val="000000"/>
          <w:spacing w:val="-6"/>
          <w:sz w:val="21"/>
          <w:szCs w:val="21"/>
        </w:rPr>
        <w:t>第三，反衬手法。</w:t>
      </w:r>
      <w:r>
        <w:rPr>
          <w:rFonts w:hint="eastAsia" w:ascii="楷体" w:hAnsi="楷体" w:eastAsia="楷体" w:cs="楷体"/>
          <w:color w:val="000000"/>
          <w:spacing w:val="-34"/>
          <w:sz w:val="21"/>
          <w:szCs w:val="21"/>
        </w:rPr>
        <w:t>“</w:t>
      </w:r>
      <w:r>
        <w:rPr>
          <w:rFonts w:hint="eastAsia" w:ascii="楷体" w:hAnsi="楷体" w:eastAsia="楷体" w:cs="楷体"/>
          <w:color w:val="000000"/>
          <w:spacing w:val="-6"/>
          <w:sz w:val="21"/>
          <w:szCs w:val="21"/>
        </w:rPr>
        <w:t>故山知好在，孤客自悲凉”，王缄的到来让苏轼得知“故山好”，自感宽慰，但又觉得自己宦迹飘零，赋归无日，成为天涯孤客，于是，不禁悲从中来。以故乡无恙反衬出词人羁旅天涯的孤寂与悲凉。</w:t>
      </w:r>
    </w:p>
    <w:p>
      <w:pPr>
        <w:keepNext w:val="0"/>
        <w:keepLines w:val="0"/>
        <w:pageBreakBefore w:val="0"/>
        <w:widowControl w:val="0"/>
        <w:kinsoku/>
        <w:wordWrap/>
        <w:overflowPunct/>
        <w:topLinePunct w:val="0"/>
        <w:autoSpaceDE/>
        <w:autoSpaceDN/>
        <w:bidi w:val="0"/>
        <w:adjustRightInd/>
        <w:snapToGrid/>
        <w:spacing w:line="269" w:lineRule="auto"/>
        <w:ind w:firstLine="198" w:firstLineChars="100"/>
        <w:jc w:val="left"/>
        <w:textAlignment w:val="center"/>
        <w:rPr>
          <w:rFonts w:hint="eastAsia" w:ascii="楷体" w:hAnsi="楷体" w:eastAsia="楷体" w:cs="楷体"/>
          <w:color w:val="000000"/>
          <w:spacing w:val="-6"/>
          <w:sz w:val="21"/>
          <w:szCs w:val="21"/>
        </w:rPr>
      </w:pPr>
      <w:r>
        <w:rPr>
          <w:rFonts w:hint="eastAsia" w:ascii="楷体" w:hAnsi="楷体" w:eastAsia="楷体" w:cs="楷体"/>
          <w:color w:val="000000"/>
          <w:spacing w:val="-6"/>
          <w:sz w:val="21"/>
          <w:szCs w:val="21"/>
        </w:rPr>
        <w:t>第四</w:t>
      </w:r>
      <w:r>
        <w:rPr>
          <w:rFonts w:hint="eastAsia" w:ascii="楷体" w:hAnsi="楷体" w:eastAsia="楷体" w:cs="楷体"/>
          <w:color w:val="000000"/>
          <w:spacing w:val="-6"/>
          <w:sz w:val="21"/>
          <w:szCs w:val="21"/>
          <w:lang w:val="en-US" w:eastAsia="zh-CN"/>
        </w:rPr>
        <w:t>,</w:t>
      </w:r>
      <w:r>
        <w:rPr>
          <w:rFonts w:hint="eastAsia" w:ascii="楷体" w:hAnsi="楷体" w:eastAsia="楷体" w:cs="楷体"/>
          <w:color w:val="000000"/>
          <w:spacing w:val="-6"/>
          <w:sz w:val="21"/>
          <w:szCs w:val="21"/>
        </w:rPr>
        <w:t>借代的手法。</w:t>
      </w:r>
      <w:r>
        <w:rPr>
          <w:rFonts w:hint="eastAsia" w:ascii="楷体" w:hAnsi="楷体" w:eastAsia="楷体" w:cs="楷体"/>
          <w:color w:val="000000"/>
          <w:spacing w:val="-34"/>
          <w:sz w:val="21"/>
          <w:szCs w:val="21"/>
        </w:rPr>
        <w:t>“</w:t>
      </w:r>
      <w:r>
        <w:rPr>
          <w:rFonts w:hint="eastAsia" w:ascii="楷体" w:hAnsi="楷体" w:eastAsia="楷体" w:cs="楷体"/>
          <w:color w:val="000000"/>
          <w:spacing w:val="-6"/>
          <w:sz w:val="21"/>
          <w:szCs w:val="21"/>
        </w:rPr>
        <w:t>坐上别愁君未见</w:t>
      </w:r>
      <w:r>
        <w:rPr>
          <w:rFonts w:hint="eastAsia" w:ascii="楷体" w:hAnsi="楷体" w:eastAsia="楷体" w:cs="楷体"/>
          <w:color w:val="000000"/>
          <w:spacing w:val="-6"/>
          <w:sz w:val="21"/>
          <w:szCs w:val="21"/>
          <w:lang w:val="en-US" w:eastAsia="zh-CN"/>
        </w:rPr>
        <w:t>,</w:t>
      </w:r>
      <w:r>
        <w:rPr>
          <w:rFonts w:hint="eastAsia" w:ascii="楷体" w:hAnsi="楷体" w:eastAsia="楷体" w:cs="楷体"/>
          <w:color w:val="000000"/>
          <w:spacing w:val="-6"/>
          <w:sz w:val="21"/>
          <w:szCs w:val="21"/>
        </w:rPr>
        <w:t>归来欲断无肠”</w:t>
      </w:r>
      <w:r>
        <w:rPr>
          <w:rFonts w:hint="eastAsia" w:ascii="楷体" w:hAnsi="楷体" w:eastAsia="楷体" w:cs="楷体"/>
          <w:color w:val="000000"/>
          <w:spacing w:val="-6"/>
          <w:sz w:val="21"/>
          <w:szCs w:val="21"/>
          <w:lang w:val="en-US" w:eastAsia="zh-CN"/>
        </w:rPr>
        <w:t>,</w:t>
      </w:r>
      <w:r>
        <w:rPr>
          <w:rFonts w:hint="eastAsia" w:ascii="楷体" w:hAnsi="楷体" w:eastAsia="楷体" w:cs="楷体"/>
          <w:color w:val="000000"/>
          <w:spacing w:val="-6"/>
          <w:sz w:val="21"/>
          <w:szCs w:val="21"/>
        </w:rPr>
        <w:t>以“断肠”借代悲伤，在酒席的强颜欢笑中充满了离愁别绪，寓意悲伤到了极点</w:t>
      </w:r>
      <w:r>
        <w:rPr>
          <w:rFonts w:hint="eastAsia" w:ascii="楷体" w:hAnsi="楷体" w:eastAsia="楷体" w:cs="楷体"/>
          <w:color w:val="000000"/>
          <w:spacing w:val="-40"/>
          <w:sz w:val="21"/>
          <w:szCs w:val="21"/>
        </w:rPr>
        <w:t>。</w:t>
      </w:r>
      <w:r>
        <w:rPr>
          <w:rFonts w:hint="eastAsia" w:ascii="楷体" w:hAnsi="楷体" w:eastAsia="楷体" w:cs="楷体"/>
          <w:color w:val="000000"/>
          <w:spacing w:val="-6"/>
          <w:sz w:val="21"/>
          <w:szCs w:val="21"/>
        </w:rPr>
        <w:t>王缄要离去使作者伤感</w:t>
      </w:r>
      <w:r>
        <w:rPr>
          <w:rFonts w:hint="eastAsia" w:ascii="楷体" w:hAnsi="楷体" w:eastAsia="楷体" w:cs="楷体"/>
          <w:color w:val="000000"/>
          <w:spacing w:val="-6"/>
          <w:sz w:val="21"/>
          <w:szCs w:val="21"/>
          <w:lang w:val="en-US" w:eastAsia="zh-CN"/>
        </w:rPr>
        <w:t>,</w:t>
      </w:r>
      <w:r>
        <w:rPr>
          <w:rFonts w:hint="eastAsia" w:ascii="楷体" w:hAnsi="楷体" w:eastAsia="楷体" w:cs="楷体"/>
          <w:color w:val="000000"/>
          <w:spacing w:val="-6"/>
          <w:sz w:val="21"/>
          <w:szCs w:val="21"/>
        </w:rPr>
        <w:t>国忧</w:t>
      </w:r>
      <w:r>
        <w:rPr>
          <w:rFonts w:hint="eastAsia" w:ascii="楷体" w:hAnsi="楷体" w:eastAsia="楷体" w:cs="楷体"/>
          <w:color w:val="000000"/>
          <w:spacing w:val="-40"/>
          <w:sz w:val="21"/>
          <w:szCs w:val="21"/>
        </w:rPr>
        <w:t>、</w:t>
      </w:r>
      <w:r>
        <w:rPr>
          <w:rFonts w:hint="eastAsia" w:ascii="楷体" w:hAnsi="楷体" w:eastAsia="楷体" w:cs="楷体"/>
          <w:color w:val="000000"/>
          <w:spacing w:val="-6"/>
          <w:sz w:val="21"/>
          <w:szCs w:val="21"/>
        </w:rPr>
        <w:t>乡思</w:t>
      </w:r>
      <w:r>
        <w:rPr>
          <w:rFonts w:hint="eastAsia" w:ascii="楷体" w:hAnsi="楷体" w:eastAsia="楷体" w:cs="楷体"/>
          <w:color w:val="000000"/>
          <w:spacing w:val="-34"/>
          <w:sz w:val="21"/>
          <w:szCs w:val="21"/>
        </w:rPr>
        <w:t>、</w:t>
      </w:r>
      <w:r>
        <w:rPr>
          <w:rFonts w:hint="eastAsia" w:ascii="楷体" w:hAnsi="楷体" w:eastAsia="楷体" w:cs="楷体"/>
          <w:color w:val="000000"/>
          <w:spacing w:val="-6"/>
          <w:sz w:val="21"/>
          <w:szCs w:val="21"/>
        </w:rPr>
        <w:t>家恨</w:t>
      </w:r>
      <w:r>
        <w:rPr>
          <w:rFonts w:hint="eastAsia" w:ascii="楷体" w:hAnsi="楷体" w:eastAsia="楷体" w:cs="楷体"/>
          <w:color w:val="000000"/>
          <w:spacing w:val="-34"/>
          <w:sz w:val="21"/>
          <w:szCs w:val="21"/>
        </w:rPr>
        <w:t>，</w:t>
      </w:r>
      <w:r>
        <w:rPr>
          <w:rFonts w:hint="eastAsia" w:ascii="楷体" w:hAnsi="楷体" w:eastAsia="楷体" w:cs="楷体"/>
          <w:color w:val="000000"/>
          <w:spacing w:val="-6"/>
          <w:sz w:val="21"/>
          <w:szCs w:val="21"/>
        </w:rPr>
        <w:t>统统融进了</w:t>
      </w:r>
      <w:r>
        <w:rPr>
          <w:rFonts w:hint="eastAsia" w:ascii="楷体" w:hAnsi="楷体" w:eastAsia="楷体" w:cs="楷体"/>
          <w:color w:val="000000"/>
          <w:spacing w:val="-34"/>
          <w:sz w:val="21"/>
          <w:szCs w:val="21"/>
        </w:rPr>
        <w:t>“</w:t>
      </w:r>
      <w:r>
        <w:rPr>
          <w:rFonts w:hint="eastAsia" w:ascii="楷体" w:hAnsi="楷体" w:eastAsia="楷体" w:cs="楷体"/>
          <w:color w:val="000000"/>
          <w:spacing w:val="-6"/>
          <w:sz w:val="21"/>
          <w:szCs w:val="21"/>
        </w:rPr>
        <w:t>别愁</w:t>
      </w:r>
      <w:r>
        <w:rPr>
          <w:rFonts w:hint="eastAsia" w:ascii="楷体" w:hAnsi="楷体" w:eastAsia="楷体" w:cs="楷体"/>
          <w:color w:val="000000"/>
          <w:spacing w:val="-34"/>
          <w:sz w:val="21"/>
          <w:szCs w:val="21"/>
        </w:rPr>
        <w:t>”</w:t>
      </w:r>
      <w:r>
        <w:rPr>
          <w:rFonts w:hint="eastAsia" w:ascii="楷体" w:hAnsi="楷体" w:eastAsia="楷体" w:cs="楷体"/>
          <w:color w:val="000000"/>
          <w:spacing w:val="-6"/>
          <w:sz w:val="21"/>
          <w:szCs w:val="21"/>
        </w:rPr>
        <w:t>之中</w:t>
      </w:r>
      <w:r>
        <w:rPr>
          <w:rFonts w:hint="eastAsia" w:ascii="楷体" w:hAnsi="楷体" w:eastAsia="楷体" w:cs="楷体"/>
          <w:color w:val="000000"/>
          <w:spacing w:val="-34"/>
          <w:sz w:val="21"/>
          <w:szCs w:val="21"/>
        </w:rPr>
        <w:t>，</w:t>
      </w:r>
      <w:r>
        <w:rPr>
          <w:rFonts w:hint="eastAsia" w:ascii="楷体" w:hAnsi="楷体" w:eastAsia="楷体" w:cs="楷体"/>
          <w:color w:val="000000"/>
          <w:spacing w:val="-6"/>
          <w:sz w:val="21"/>
          <w:szCs w:val="21"/>
        </w:rPr>
        <w:t>从而使这别愁的分量更有千钧之重</w:t>
      </w:r>
      <w:r>
        <w:rPr>
          <w:rFonts w:hint="eastAsia" w:ascii="楷体" w:hAnsi="楷体" w:eastAsia="楷体" w:cs="楷体"/>
          <w:color w:val="000000"/>
          <w:spacing w:val="-34"/>
          <w:sz w:val="21"/>
          <w:szCs w:val="21"/>
        </w:rPr>
        <w:t>。“</w:t>
      </w:r>
      <w:r>
        <w:rPr>
          <w:rFonts w:hint="eastAsia" w:ascii="楷体" w:hAnsi="楷体" w:eastAsia="楷体" w:cs="楷体"/>
          <w:color w:val="000000"/>
          <w:spacing w:val="-6"/>
          <w:sz w:val="21"/>
          <w:szCs w:val="21"/>
        </w:rPr>
        <w:t>归来欲断无肠</w:t>
      </w:r>
      <w:r>
        <w:rPr>
          <w:rFonts w:hint="eastAsia" w:ascii="楷体" w:hAnsi="楷体" w:eastAsia="楷体" w:cs="楷体"/>
          <w:color w:val="000000"/>
          <w:spacing w:val="-34"/>
          <w:sz w:val="21"/>
          <w:szCs w:val="21"/>
        </w:rPr>
        <w:t>”，</w:t>
      </w:r>
      <w:r>
        <w:rPr>
          <w:rFonts w:hint="eastAsia" w:ascii="楷体" w:hAnsi="楷体" w:eastAsia="楷体" w:cs="楷体"/>
          <w:color w:val="000000"/>
          <w:spacing w:val="-6"/>
          <w:sz w:val="21"/>
          <w:szCs w:val="21"/>
        </w:rPr>
        <w:t>是说这次相见之前及相见之后</w:t>
      </w:r>
      <w:r>
        <w:rPr>
          <w:rFonts w:hint="eastAsia" w:ascii="楷体" w:hAnsi="楷体" w:eastAsia="楷体" w:cs="楷体"/>
          <w:color w:val="000000"/>
          <w:spacing w:val="-6"/>
          <w:sz w:val="21"/>
          <w:szCs w:val="21"/>
          <w:lang w:val="en-US" w:eastAsia="zh-CN"/>
        </w:rPr>
        <w:t>,</w:t>
      </w:r>
      <w:r>
        <w:rPr>
          <w:rFonts w:hint="eastAsia" w:ascii="楷体" w:hAnsi="楷体" w:eastAsia="楷体" w:cs="楷体"/>
          <w:color w:val="000000"/>
          <w:spacing w:val="-6"/>
          <w:sz w:val="21"/>
          <w:szCs w:val="21"/>
        </w:rPr>
        <w:t>愁肠皆已断尽</w:t>
      </w:r>
      <w:r>
        <w:rPr>
          <w:rFonts w:hint="eastAsia" w:ascii="楷体" w:hAnsi="楷体" w:eastAsia="楷体" w:cs="楷体"/>
          <w:color w:val="000000"/>
          <w:spacing w:val="-6"/>
          <w:sz w:val="21"/>
          <w:szCs w:val="21"/>
          <w:lang w:val="en-US" w:eastAsia="zh-CN"/>
        </w:rPr>
        <w:t>,</w:t>
      </w:r>
      <w:r>
        <w:rPr>
          <w:rFonts w:hint="eastAsia" w:ascii="楷体" w:hAnsi="楷体" w:eastAsia="楷体" w:cs="楷体"/>
          <w:color w:val="000000"/>
          <w:spacing w:val="-6"/>
          <w:sz w:val="21"/>
          <w:szCs w:val="21"/>
        </w:rPr>
        <w:t>以后虽再遇伤心之事</w:t>
      </w:r>
      <w:r>
        <w:rPr>
          <w:rFonts w:hint="eastAsia" w:ascii="楷体" w:hAnsi="楷体" w:eastAsia="楷体" w:cs="楷体"/>
          <w:color w:val="000000"/>
          <w:spacing w:val="-6"/>
          <w:sz w:val="21"/>
          <w:szCs w:val="21"/>
          <w:lang w:val="en-US" w:eastAsia="zh-CN"/>
        </w:rPr>
        <w:t>,</w:t>
      </w:r>
      <w:r>
        <w:rPr>
          <w:rFonts w:hint="eastAsia" w:ascii="楷体" w:hAnsi="楷体" w:eastAsia="楷体" w:cs="楷体"/>
          <w:color w:val="000000"/>
          <w:spacing w:val="-6"/>
          <w:sz w:val="21"/>
          <w:szCs w:val="21"/>
        </w:rPr>
        <w:t>亦已无肠可断了</w:t>
      </w:r>
      <w:r>
        <w:rPr>
          <w:rFonts w:hint="eastAsia" w:ascii="楷体" w:hAnsi="楷体" w:eastAsia="楷体" w:cs="楷体"/>
          <w:color w:val="000000"/>
          <w:spacing w:val="-40"/>
          <w:sz w:val="21"/>
          <w:szCs w:val="21"/>
        </w:rPr>
        <w:t>。</w:t>
      </w:r>
    </w:p>
    <w:p>
      <w:pPr>
        <w:keepNext w:val="0"/>
        <w:keepLines w:val="0"/>
        <w:pageBreakBefore w:val="0"/>
        <w:widowControl w:val="0"/>
        <w:kinsoku/>
        <w:wordWrap/>
        <w:overflowPunct/>
        <w:topLinePunct w:val="0"/>
        <w:autoSpaceDE/>
        <w:autoSpaceDN/>
        <w:bidi w:val="0"/>
        <w:adjustRightInd/>
        <w:snapToGrid/>
        <w:spacing w:line="269" w:lineRule="auto"/>
        <w:ind w:firstLine="198" w:firstLineChars="100"/>
        <w:jc w:val="left"/>
        <w:textAlignment w:val="center"/>
        <w:rPr>
          <w:rFonts w:hint="eastAsia" w:ascii="楷体" w:hAnsi="楷体" w:eastAsia="楷体" w:cs="楷体"/>
          <w:color w:val="000000"/>
          <w:spacing w:val="-6"/>
          <w:sz w:val="21"/>
          <w:szCs w:val="21"/>
        </w:rPr>
      </w:pPr>
      <w:r>
        <w:rPr>
          <w:rFonts w:hint="eastAsia" w:ascii="楷体" w:hAnsi="楷体" w:eastAsia="楷体" w:cs="楷体"/>
          <w:color w:val="000000"/>
          <w:spacing w:val="-6"/>
          <w:sz w:val="21"/>
          <w:szCs w:val="21"/>
        </w:rPr>
        <w:t>第五，比喻和用典的手法。“此身如传舍，何处是吾乡”，作者通过这两句表达将整个人生一切看破之意。运用了比喻手法，把流转的驿站比喻成词人自己，生动形象地写出了词人漂泊不定的凄凉状况；同时，该句亦借用典故，《汉书·盖宽饶传》云：“富贵无常，忽则易人。此如传舍，阅人多矣。”此词“此身如传舍”一句借用上述典故而略加变通，以寓“人生如寄”之意。又《列子》：“人，则生人为行人矣。行而不知归，失家者也。”“何处是吾乡”暗用其意。以寓作者“人生如寄”的深沉感叹。</w:t>
      </w:r>
    </w:p>
    <w:p>
      <w:pPr>
        <w:keepNext w:val="0"/>
        <w:keepLines w:val="0"/>
        <w:pageBreakBefore w:val="0"/>
        <w:widowControl w:val="0"/>
        <w:kinsoku/>
        <w:wordWrap/>
        <w:overflowPunct/>
        <w:topLinePunct w:val="0"/>
        <w:autoSpaceDE/>
        <w:autoSpaceDN/>
        <w:bidi w:val="0"/>
        <w:adjustRightInd/>
        <w:snapToGrid/>
        <w:spacing w:line="269" w:lineRule="auto"/>
        <w:jc w:val="left"/>
        <w:textAlignment w:val="center"/>
        <w:rPr>
          <w:rFonts w:hint="eastAsia" w:ascii="楷体" w:hAnsi="楷体" w:eastAsia="楷体" w:cs="楷体"/>
          <w:color w:val="000000"/>
          <w:spacing w:val="-6"/>
          <w:sz w:val="21"/>
          <w:szCs w:val="21"/>
        </w:rPr>
      </w:pPr>
      <w:r>
        <w:rPr>
          <w:rFonts w:hint="eastAsia" w:ascii="宋体" w:hAnsi="宋体" w:eastAsia="宋体" w:cs="宋体"/>
          <w:b/>
          <w:bCs/>
          <w:color w:val="000000"/>
          <w:spacing w:val="-6"/>
          <w:sz w:val="21"/>
          <w:szCs w:val="21"/>
          <w:lang w:val="en-US" w:eastAsia="zh-CN"/>
        </w:rPr>
        <w:t>25</w:t>
      </w:r>
      <w:r>
        <w:rPr>
          <w:rFonts w:hint="eastAsia" w:ascii="宋体" w:hAnsi="宋体" w:eastAsia="宋体" w:cs="宋体"/>
          <w:b/>
          <w:bCs/>
          <w:color w:val="000000"/>
          <w:spacing w:val="-6"/>
          <w:sz w:val="21"/>
          <w:szCs w:val="21"/>
        </w:rPr>
        <w:t>．C</w:t>
      </w:r>
      <w:r>
        <w:rPr>
          <w:rFonts w:hint="eastAsia" w:ascii="宋体" w:hAnsi="宋体" w:eastAsia="宋体" w:cs="宋体"/>
          <w:b/>
          <w:bCs/>
          <w:color w:val="000000"/>
          <w:spacing w:val="-6"/>
          <w:sz w:val="21"/>
          <w:szCs w:val="21"/>
          <w:lang w:val="en-US" w:eastAsia="zh-CN"/>
        </w:rPr>
        <w:t xml:space="preserve"> </w:t>
      </w:r>
      <w:r>
        <w:rPr>
          <w:rFonts w:hint="eastAsia" w:ascii="楷体" w:hAnsi="楷体" w:eastAsia="楷体" w:cs="楷体"/>
          <w:color w:val="000000"/>
          <w:spacing w:val="-6"/>
          <w:sz w:val="21"/>
          <w:szCs w:val="21"/>
        </w:rPr>
        <w:t>第一空：“有教无类”</w:t>
      </w:r>
      <w:r>
        <w:rPr>
          <w:rFonts w:hint="eastAsia" w:ascii="楷体" w:hAnsi="楷体" w:eastAsia="楷体" w:cs="楷体"/>
          <w:color w:val="000000"/>
          <w:spacing w:val="-6"/>
          <w:sz w:val="21"/>
          <w:szCs w:val="21"/>
          <w:lang w:val="en-US" w:eastAsia="zh-CN"/>
        </w:rPr>
        <w:t>,</w:t>
      </w:r>
      <w:r>
        <w:rPr>
          <w:rFonts w:hint="eastAsia" w:ascii="楷体" w:hAnsi="楷体" w:eastAsia="楷体" w:cs="楷体"/>
          <w:color w:val="000000"/>
          <w:spacing w:val="-6"/>
          <w:sz w:val="21"/>
          <w:szCs w:val="21"/>
        </w:rPr>
        <w:t>对任何人都给以教育</w:t>
      </w:r>
      <w:r>
        <w:rPr>
          <w:rFonts w:hint="eastAsia" w:ascii="楷体" w:hAnsi="楷体" w:eastAsia="楷体" w:cs="楷体"/>
          <w:color w:val="000000"/>
          <w:spacing w:val="-6"/>
          <w:sz w:val="21"/>
          <w:szCs w:val="21"/>
          <w:lang w:val="en-US" w:eastAsia="zh-CN"/>
        </w:rPr>
        <w:t>,</w:t>
      </w:r>
      <w:r>
        <w:rPr>
          <w:rFonts w:hint="eastAsia" w:ascii="楷体" w:hAnsi="楷体" w:eastAsia="楷体" w:cs="楷体"/>
          <w:color w:val="000000"/>
          <w:spacing w:val="-6"/>
          <w:sz w:val="21"/>
          <w:szCs w:val="21"/>
        </w:rPr>
        <w:t>不分高低贵贱。“不耻下问”</w:t>
      </w:r>
      <w:r>
        <w:rPr>
          <w:rFonts w:hint="eastAsia" w:ascii="楷体" w:hAnsi="楷体" w:eastAsia="楷体" w:cs="楷体"/>
          <w:color w:val="000000"/>
          <w:spacing w:val="-6"/>
          <w:sz w:val="21"/>
          <w:szCs w:val="21"/>
          <w:lang w:val="en-US" w:eastAsia="zh-CN"/>
        </w:rPr>
        <w:t>,</w:t>
      </w:r>
      <w:r>
        <w:rPr>
          <w:rFonts w:hint="eastAsia" w:ascii="楷体" w:hAnsi="楷体" w:eastAsia="楷体" w:cs="楷体"/>
          <w:color w:val="000000"/>
          <w:spacing w:val="-6"/>
          <w:sz w:val="21"/>
          <w:szCs w:val="21"/>
        </w:rPr>
        <w:t>比喻谦虚好学</w:t>
      </w:r>
      <w:r>
        <w:rPr>
          <w:rFonts w:hint="eastAsia" w:ascii="楷体" w:hAnsi="楷体" w:eastAsia="楷体" w:cs="楷体"/>
          <w:color w:val="000000"/>
          <w:spacing w:val="-6"/>
          <w:sz w:val="21"/>
          <w:szCs w:val="21"/>
          <w:lang w:val="en-US" w:eastAsia="zh-CN"/>
        </w:rPr>
        <w:t>,</w:t>
      </w:r>
      <w:r>
        <w:rPr>
          <w:rFonts w:hint="eastAsia" w:ascii="楷体" w:hAnsi="楷体" w:eastAsia="楷体" w:cs="楷体"/>
          <w:color w:val="000000"/>
          <w:spacing w:val="-6"/>
          <w:sz w:val="21"/>
          <w:szCs w:val="21"/>
        </w:rPr>
        <w:t>不介意向不及自己的人请教。根据上文“每个弟子”以及下文的“不同的专业和不同的岗位”可知</w:t>
      </w:r>
      <w:r>
        <w:rPr>
          <w:rFonts w:hint="eastAsia" w:ascii="楷体" w:hAnsi="楷体" w:eastAsia="楷体" w:cs="楷体"/>
          <w:color w:val="000000"/>
          <w:spacing w:val="-6"/>
          <w:sz w:val="21"/>
          <w:szCs w:val="21"/>
          <w:lang w:val="en-US" w:eastAsia="zh-CN"/>
        </w:rPr>
        <w:t>,</w:t>
      </w:r>
      <w:r>
        <w:rPr>
          <w:rFonts w:hint="eastAsia" w:ascii="楷体" w:hAnsi="楷体" w:eastAsia="楷体" w:cs="楷体"/>
          <w:color w:val="000000"/>
          <w:spacing w:val="-6"/>
          <w:sz w:val="21"/>
          <w:szCs w:val="21"/>
        </w:rPr>
        <w:t>这里没有“下问”之意</w:t>
      </w:r>
      <w:r>
        <w:rPr>
          <w:rFonts w:hint="eastAsia" w:ascii="楷体" w:hAnsi="楷体" w:eastAsia="楷体" w:cs="楷体"/>
          <w:color w:val="000000"/>
          <w:spacing w:val="-6"/>
          <w:sz w:val="21"/>
          <w:szCs w:val="21"/>
          <w:lang w:val="en-US" w:eastAsia="zh-CN"/>
        </w:rPr>
        <w:t>,</w:t>
      </w:r>
      <w:r>
        <w:rPr>
          <w:rFonts w:hint="eastAsia" w:ascii="楷体" w:hAnsi="楷体" w:eastAsia="楷体" w:cs="楷体"/>
          <w:color w:val="000000"/>
          <w:spacing w:val="-6"/>
          <w:sz w:val="21"/>
          <w:szCs w:val="21"/>
        </w:rPr>
        <w:t>强调的是“类”，所以，该处应当选“有教无类”。</w:t>
      </w:r>
    </w:p>
    <w:p>
      <w:pPr>
        <w:keepNext w:val="0"/>
        <w:keepLines w:val="0"/>
        <w:pageBreakBefore w:val="0"/>
        <w:widowControl w:val="0"/>
        <w:kinsoku/>
        <w:wordWrap/>
        <w:overflowPunct/>
        <w:topLinePunct w:val="0"/>
        <w:autoSpaceDE/>
        <w:autoSpaceDN/>
        <w:bidi w:val="0"/>
        <w:adjustRightInd/>
        <w:snapToGrid/>
        <w:spacing w:line="269" w:lineRule="auto"/>
        <w:ind w:firstLine="198" w:firstLineChars="100"/>
        <w:jc w:val="left"/>
        <w:textAlignment w:val="center"/>
        <w:rPr>
          <w:rFonts w:hint="eastAsia" w:ascii="楷体" w:hAnsi="楷体" w:eastAsia="楷体" w:cs="楷体"/>
          <w:color w:val="000000"/>
          <w:spacing w:val="-6"/>
          <w:sz w:val="21"/>
          <w:szCs w:val="21"/>
        </w:rPr>
      </w:pPr>
      <w:r>
        <w:rPr>
          <w:rFonts w:hint="eastAsia" w:ascii="楷体" w:hAnsi="楷体" w:eastAsia="楷体" w:cs="楷体"/>
          <w:color w:val="000000"/>
          <w:spacing w:val="-6"/>
          <w:sz w:val="21"/>
          <w:szCs w:val="21"/>
        </w:rPr>
        <w:t>第二空：“因材施教”，因材施教就是指针对学习的人的志趣、能力等具体情况进行不同的教育。“因人而异”，意思是因人的不同而有所差异。语段谈的是教育话题，因此应使用“因材施教”。</w:t>
      </w:r>
    </w:p>
    <w:p>
      <w:pPr>
        <w:keepNext w:val="0"/>
        <w:keepLines w:val="0"/>
        <w:pageBreakBefore w:val="0"/>
        <w:widowControl w:val="0"/>
        <w:kinsoku/>
        <w:wordWrap/>
        <w:overflowPunct/>
        <w:topLinePunct w:val="0"/>
        <w:autoSpaceDE/>
        <w:autoSpaceDN/>
        <w:bidi w:val="0"/>
        <w:adjustRightInd/>
        <w:snapToGrid/>
        <w:spacing w:line="269" w:lineRule="auto"/>
        <w:ind w:firstLine="198" w:firstLineChars="100"/>
        <w:jc w:val="left"/>
        <w:textAlignment w:val="center"/>
        <w:rPr>
          <w:rFonts w:hint="eastAsia" w:ascii="楷体" w:hAnsi="楷体" w:eastAsia="楷体" w:cs="楷体"/>
          <w:color w:val="000000"/>
          <w:spacing w:val="-6"/>
          <w:sz w:val="21"/>
          <w:szCs w:val="21"/>
        </w:rPr>
      </w:pPr>
      <w:r>
        <w:rPr>
          <w:rFonts w:hint="eastAsia" w:ascii="楷体" w:hAnsi="楷体" w:eastAsia="楷体" w:cs="楷体"/>
          <w:color w:val="000000"/>
          <w:spacing w:val="-6"/>
          <w:sz w:val="21"/>
          <w:szCs w:val="21"/>
        </w:rPr>
        <w:t>第三空：“毋庸置疑”，事实明显或理由充分，根本就没有怀疑的余地。“无可辩驳”，意思是指没有什么可争辩的；表示确信无疑。这里没有“辩驳”之意，选“毋庸置疑”。</w:t>
      </w:r>
    </w:p>
    <w:p>
      <w:pPr>
        <w:keepNext w:val="0"/>
        <w:keepLines w:val="0"/>
        <w:pageBreakBefore w:val="0"/>
        <w:widowControl w:val="0"/>
        <w:kinsoku/>
        <w:wordWrap/>
        <w:overflowPunct/>
        <w:topLinePunct w:val="0"/>
        <w:autoSpaceDE/>
        <w:autoSpaceDN/>
        <w:bidi w:val="0"/>
        <w:adjustRightInd/>
        <w:snapToGrid/>
        <w:spacing w:line="269" w:lineRule="auto"/>
        <w:ind w:firstLine="198" w:firstLineChars="100"/>
        <w:jc w:val="left"/>
        <w:textAlignment w:val="center"/>
        <w:rPr>
          <w:rFonts w:hint="eastAsia" w:ascii="楷体" w:hAnsi="楷体" w:eastAsia="楷体" w:cs="楷体"/>
          <w:color w:val="000000"/>
          <w:spacing w:val="-6"/>
          <w:sz w:val="21"/>
          <w:szCs w:val="21"/>
        </w:rPr>
      </w:pPr>
      <w:r>
        <w:rPr>
          <w:rFonts w:hint="eastAsia" w:ascii="楷体" w:hAnsi="楷体" w:eastAsia="楷体" w:cs="楷体"/>
          <w:color w:val="000000"/>
          <w:spacing w:val="-6"/>
          <w:sz w:val="21"/>
          <w:szCs w:val="21"/>
        </w:rPr>
        <w:t>第四空</w:t>
      </w:r>
      <w:r>
        <w:rPr>
          <w:rFonts w:hint="eastAsia" w:ascii="楷体" w:hAnsi="楷体" w:eastAsia="楷体" w:cs="楷体"/>
          <w:color w:val="000000"/>
          <w:spacing w:val="-45"/>
          <w:sz w:val="21"/>
          <w:szCs w:val="21"/>
        </w:rPr>
        <w:t>：“</w:t>
      </w:r>
      <w:r>
        <w:rPr>
          <w:rFonts w:hint="eastAsia" w:ascii="楷体" w:hAnsi="楷体" w:eastAsia="楷体" w:cs="楷体"/>
          <w:color w:val="000000"/>
          <w:spacing w:val="-6"/>
          <w:sz w:val="21"/>
          <w:szCs w:val="21"/>
        </w:rPr>
        <w:t>独具匠心”</w:t>
      </w:r>
      <w:r>
        <w:rPr>
          <w:rFonts w:hint="eastAsia" w:ascii="楷体" w:hAnsi="楷体" w:eastAsia="楷体" w:cs="楷体"/>
          <w:color w:val="000000"/>
          <w:spacing w:val="-6"/>
          <w:sz w:val="21"/>
          <w:szCs w:val="21"/>
          <w:lang w:val="en-US" w:eastAsia="zh-CN"/>
        </w:rPr>
        <w:t>,</w:t>
      </w:r>
      <w:r>
        <w:rPr>
          <w:rFonts w:hint="eastAsia" w:ascii="楷体" w:hAnsi="楷体" w:eastAsia="楷体" w:cs="楷体"/>
          <w:color w:val="000000"/>
          <w:spacing w:val="-6"/>
          <w:sz w:val="21"/>
          <w:szCs w:val="21"/>
        </w:rPr>
        <w:t>指具有与众不同的巧妙的构思。“别具匠心”</w:t>
      </w:r>
      <w:r>
        <w:rPr>
          <w:rFonts w:hint="eastAsia" w:ascii="楷体" w:hAnsi="楷体" w:eastAsia="楷体" w:cs="楷体"/>
          <w:color w:val="000000"/>
          <w:spacing w:val="-6"/>
          <w:sz w:val="21"/>
          <w:szCs w:val="21"/>
          <w:lang w:val="en-US" w:eastAsia="zh-CN"/>
        </w:rPr>
        <w:t>,</w:t>
      </w:r>
      <w:r>
        <w:rPr>
          <w:rFonts w:hint="eastAsia" w:ascii="楷体" w:hAnsi="楷体" w:eastAsia="楷体" w:cs="楷体"/>
          <w:color w:val="000000"/>
          <w:spacing w:val="-6"/>
          <w:sz w:val="21"/>
          <w:szCs w:val="21"/>
        </w:rPr>
        <w:t>另有一种巧妙的心思（多指文学</w:t>
      </w:r>
      <w:r>
        <w:rPr>
          <w:rFonts w:hint="eastAsia" w:ascii="楷体" w:hAnsi="楷体" w:eastAsia="楷体" w:cs="楷体"/>
          <w:color w:val="000000"/>
          <w:spacing w:val="-45"/>
          <w:sz w:val="21"/>
          <w:szCs w:val="21"/>
        </w:rPr>
        <w:t>、</w:t>
      </w:r>
      <w:r>
        <w:rPr>
          <w:rFonts w:hint="eastAsia" w:ascii="楷体" w:hAnsi="楷体" w:eastAsia="楷体" w:cs="楷体"/>
          <w:color w:val="000000"/>
          <w:spacing w:val="-6"/>
          <w:sz w:val="21"/>
          <w:szCs w:val="21"/>
        </w:rPr>
        <w:t>艺术方面创造性地构思</w:t>
      </w:r>
      <w:r>
        <w:rPr>
          <w:rFonts w:hint="eastAsia" w:ascii="楷体" w:hAnsi="楷体" w:eastAsia="楷体" w:cs="楷体"/>
          <w:color w:val="000000"/>
          <w:spacing w:val="-45"/>
          <w:sz w:val="21"/>
          <w:szCs w:val="21"/>
        </w:rPr>
        <w:t>）。</w:t>
      </w:r>
      <w:r>
        <w:rPr>
          <w:rFonts w:hint="eastAsia" w:ascii="楷体" w:hAnsi="楷体" w:eastAsia="楷体" w:cs="楷体"/>
          <w:color w:val="000000"/>
          <w:spacing w:val="-6"/>
          <w:sz w:val="21"/>
          <w:szCs w:val="21"/>
        </w:rPr>
        <w:t>两者意思基本一致</w:t>
      </w:r>
      <w:r>
        <w:rPr>
          <w:rFonts w:hint="eastAsia" w:ascii="楷体" w:hAnsi="楷体" w:eastAsia="楷体" w:cs="楷体"/>
          <w:color w:val="000000"/>
          <w:spacing w:val="-6"/>
          <w:sz w:val="21"/>
          <w:szCs w:val="21"/>
          <w:lang w:val="en-US" w:eastAsia="zh-CN"/>
        </w:rPr>
        <w:t>,</w:t>
      </w:r>
      <w:r>
        <w:rPr>
          <w:rFonts w:hint="eastAsia" w:ascii="楷体" w:hAnsi="楷体" w:eastAsia="楷体" w:cs="楷体"/>
          <w:color w:val="000000"/>
          <w:spacing w:val="-6"/>
          <w:sz w:val="21"/>
          <w:szCs w:val="21"/>
        </w:rPr>
        <w:t>都有“巧妙</w:t>
      </w:r>
      <w:r>
        <w:rPr>
          <w:rFonts w:hint="eastAsia" w:ascii="楷体" w:hAnsi="楷体" w:eastAsia="楷体" w:cs="楷体"/>
          <w:color w:val="000000"/>
          <w:spacing w:val="-45"/>
          <w:sz w:val="21"/>
          <w:szCs w:val="21"/>
        </w:rPr>
        <w:t>”</w:t>
      </w:r>
      <w:r>
        <w:rPr>
          <w:rFonts w:hint="eastAsia" w:ascii="楷体" w:hAnsi="楷体" w:eastAsia="楷体" w:cs="楷体"/>
          <w:color w:val="000000"/>
          <w:spacing w:val="-6"/>
          <w:sz w:val="21"/>
          <w:szCs w:val="21"/>
        </w:rPr>
        <w:t>意</w:t>
      </w:r>
      <w:r>
        <w:rPr>
          <w:rFonts w:hint="eastAsia" w:ascii="楷体" w:hAnsi="楷体" w:eastAsia="楷体" w:cs="楷体"/>
          <w:color w:val="000000"/>
          <w:spacing w:val="-6"/>
          <w:sz w:val="21"/>
          <w:szCs w:val="21"/>
          <w:lang w:val="en-US" w:eastAsia="zh-CN"/>
        </w:rPr>
        <w:t>,</w:t>
      </w:r>
      <w:r>
        <w:rPr>
          <w:rFonts w:hint="eastAsia" w:ascii="楷体" w:hAnsi="楷体" w:eastAsia="楷体" w:cs="楷体"/>
          <w:color w:val="000000"/>
          <w:spacing w:val="-6"/>
          <w:sz w:val="21"/>
          <w:szCs w:val="21"/>
        </w:rPr>
        <w:t>但前者强调与众不同的独特</w:t>
      </w:r>
      <w:r>
        <w:rPr>
          <w:rFonts w:hint="eastAsia" w:ascii="楷体" w:hAnsi="楷体" w:eastAsia="楷体" w:cs="楷体"/>
          <w:color w:val="000000"/>
          <w:spacing w:val="-6"/>
          <w:sz w:val="21"/>
          <w:szCs w:val="21"/>
          <w:lang w:val="en-US" w:eastAsia="zh-CN"/>
        </w:rPr>
        <w:t>;</w:t>
      </w:r>
      <w:r>
        <w:rPr>
          <w:rFonts w:hint="eastAsia" w:ascii="楷体" w:hAnsi="楷体" w:eastAsia="楷体" w:cs="楷体"/>
          <w:color w:val="000000"/>
          <w:spacing w:val="-6"/>
          <w:sz w:val="21"/>
          <w:szCs w:val="21"/>
        </w:rPr>
        <w:t>后者强调创造</w:t>
      </w:r>
      <w:r>
        <w:rPr>
          <w:rFonts w:hint="eastAsia" w:ascii="楷体" w:hAnsi="楷体" w:eastAsia="楷体" w:cs="楷体"/>
          <w:color w:val="000000"/>
          <w:spacing w:val="-45"/>
          <w:sz w:val="21"/>
          <w:szCs w:val="21"/>
        </w:rPr>
        <w:t>、</w:t>
      </w:r>
      <w:r>
        <w:rPr>
          <w:rFonts w:hint="eastAsia" w:ascii="楷体" w:hAnsi="楷体" w:eastAsia="楷体" w:cs="楷体"/>
          <w:color w:val="000000"/>
          <w:spacing w:val="-6"/>
          <w:sz w:val="21"/>
          <w:szCs w:val="21"/>
        </w:rPr>
        <w:t>新颖性</w:t>
      </w:r>
      <w:r>
        <w:rPr>
          <w:rFonts w:hint="eastAsia" w:ascii="楷体" w:hAnsi="楷体" w:eastAsia="楷体" w:cs="楷体"/>
          <w:color w:val="000000"/>
          <w:spacing w:val="-45"/>
          <w:sz w:val="21"/>
          <w:szCs w:val="21"/>
        </w:rPr>
        <w:t>。</w:t>
      </w:r>
      <w:r>
        <w:rPr>
          <w:rFonts w:hint="eastAsia" w:ascii="楷体" w:hAnsi="楷体" w:eastAsia="楷体" w:cs="楷体"/>
          <w:color w:val="000000"/>
          <w:spacing w:val="-6"/>
          <w:sz w:val="21"/>
          <w:szCs w:val="21"/>
        </w:rPr>
        <w:t>从对象看</w:t>
      </w:r>
      <w:r>
        <w:rPr>
          <w:rFonts w:hint="eastAsia" w:ascii="楷体" w:hAnsi="楷体" w:eastAsia="楷体" w:cs="楷体"/>
          <w:color w:val="000000"/>
          <w:spacing w:val="-6"/>
          <w:sz w:val="21"/>
          <w:szCs w:val="21"/>
          <w:lang w:val="en-US" w:eastAsia="zh-CN"/>
        </w:rPr>
        <w:t>,</w:t>
      </w:r>
      <w:r>
        <w:rPr>
          <w:rFonts w:hint="eastAsia" w:ascii="楷体" w:hAnsi="楷体" w:eastAsia="楷体" w:cs="楷体"/>
          <w:color w:val="000000"/>
          <w:spacing w:val="-6"/>
          <w:sz w:val="21"/>
          <w:szCs w:val="21"/>
        </w:rPr>
        <w:t>语境说的是“四面孔子雕像</w:t>
      </w:r>
      <w:r>
        <w:rPr>
          <w:rFonts w:hint="eastAsia" w:ascii="楷体" w:hAnsi="楷体" w:eastAsia="楷体" w:cs="楷体"/>
          <w:color w:val="000000"/>
          <w:spacing w:val="-45"/>
          <w:sz w:val="21"/>
          <w:szCs w:val="21"/>
        </w:rPr>
        <w:t>”</w:t>
      </w:r>
      <w:r>
        <w:rPr>
          <w:rFonts w:hint="eastAsia" w:ascii="楷体" w:hAnsi="楷体" w:eastAsia="楷体" w:cs="楷体"/>
          <w:color w:val="000000"/>
          <w:spacing w:val="-6"/>
          <w:sz w:val="21"/>
          <w:szCs w:val="21"/>
        </w:rPr>
        <w:t>在校园里摆放后彰显出深意</w:t>
      </w:r>
      <w:r>
        <w:rPr>
          <w:rFonts w:hint="eastAsia" w:ascii="楷体" w:hAnsi="楷体" w:eastAsia="楷体" w:cs="楷体"/>
          <w:color w:val="000000"/>
          <w:spacing w:val="-6"/>
          <w:sz w:val="21"/>
          <w:szCs w:val="21"/>
          <w:lang w:val="en-US" w:eastAsia="zh-CN"/>
        </w:rPr>
        <w:t>,</w:t>
      </w:r>
      <w:r>
        <w:rPr>
          <w:rFonts w:hint="eastAsia" w:ascii="楷体" w:hAnsi="楷体" w:eastAsia="楷体" w:cs="楷体"/>
          <w:color w:val="000000"/>
          <w:spacing w:val="-6"/>
          <w:sz w:val="21"/>
          <w:szCs w:val="21"/>
        </w:rPr>
        <w:t>突出使用方面的独特性</w:t>
      </w:r>
      <w:r>
        <w:rPr>
          <w:rFonts w:hint="eastAsia" w:ascii="楷体" w:hAnsi="楷体" w:eastAsia="楷体" w:cs="楷体"/>
          <w:color w:val="000000"/>
          <w:spacing w:val="-6"/>
          <w:sz w:val="21"/>
          <w:szCs w:val="21"/>
          <w:lang w:val="en-US" w:eastAsia="zh-CN"/>
        </w:rPr>
        <w:t>,</w:t>
      </w:r>
      <w:r>
        <w:rPr>
          <w:rFonts w:hint="eastAsia" w:ascii="楷体" w:hAnsi="楷体" w:eastAsia="楷体" w:cs="楷体"/>
          <w:color w:val="000000"/>
          <w:spacing w:val="-6"/>
          <w:sz w:val="21"/>
          <w:szCs w:val="21"/>
        </w:rPr>
        <w:t>并非创造新的东西</w:t>
      </w:r>
      <w:r>
        <w:rPr>
          <w:rFonts w:hint="eastAsia" w:ascii="楷体" w:hAnsi="楷体" w:eastAsia="楷体" w:cs="楷体"/>
          <w:color w:val="000000"/>
          <w:spacing w:val="-6"/>
          <w:sz w:val="21"/>
          <w:szCs w:val="21"/>
          <w:lang w:val="en-US" w:eastAsia="zh-CN"/>
        </w:rPr>
        <w:t>,</w:t>
      </w:r>
      <w:r>
        <w:rPr>
          <w:rFonts w:hint="eastAsia" w:ascii="楷体" w:hAnsi="楷体" w:eastAsia="楷体" w:cs="楷体"/>
          <w:color w:val="000000"/>
          <w:spacing w:val="-6"/>
          <w:sz w:val="21"/>
          <w:szCs w:val="21"/>
        </w:rPr>
        <w:t>该用“独具匠心</w:t>
      </w:r>
      <w:r>
        <w:rPr>
          <w:rFonts w:hint="eastAsia" w:ascii="楷体" w:hAnsi="楷体" w:eastAsia="楷体" w:cs="楷体"/>
          <w:color w:val="000000"/>
          <w:spacing w:val="-45"/>
          <w:sz w:val="21"/>
          <w:szCs w:val="21"/>
        </w:rPr>
        <w:t>”。</w:t>
      </w:r>
    </w:p>
    <w:p>
      <w:pPr>
        <w:keepNext w:val="0"/>
        <w:keepLines w:val="0"/>
        <w:pageBreakBefore w:val="0"/>
        <w:widowControl w:val="0"/>
        <w:kinsoku/>
        <w:wordWrap/>
        <w:overflowPunct/>
        <w:topLinePunct w:val="0"/>
        <w:autoSpaceDE/>
        <w:autoSpaceDN/>
        <w:bidi w:val="0"/>
        <w:adjustRightInd/>
        <w:snapToGrid/>
        <w:spacing w:line="276" w:lineRule="auto"/>
        <w:jc w:val="left"/>
        <w:textAlignment w:val="center"/>
        <w:rPr>
          <w:rFonts w:hint="eastAsia" w:ascii="楷体" w:hAnsi="楷体" w:eastAsia="楷体" w:cs="楷体"/>
          <w:color w:val="000000"/>
          <w:spacing w:val="-6"/>
          <w:sz w:val="21"/>
          <w:szCs w:val="21"/>
        </w:rPr>
      </w:pPr>
      <w:r>
        <w:rPr>
          <w:rFonts w:hint="eastAsia" w:ascii="宋体" w:hAnsi="宋体" w:eastAsia="宋体" w:cs="宋体"/>
          <w:b/>
          <w:bCs/>
          <w:color w:val="000000"/>
          <w:spacing w:val="-6"/>
          <w:sz w:val="21"/>
          <w:szCs w:val="21"/>
          <w:lang w:val="en-US" w:eastAsia="zh-CN"/>
        </w:rPr>
        <w:t>26</w:t>
      </w:r>
      <w:r>
        <w:rPr>
          <w:rFonts w:hint="eastAsia" w:ascii="宋体" w:hAnsi="宋体" w:eastAsia="宋体" w:cs="宋体"/>
          <w:b/>
          <w:bCs/>
          <w:color w:val="000000"/>
          <w:spacing w:val="-6"/>
          <w:sz w:val="21"/>
          <w:szCs w:val="21"/>
        </w:rPr>
        <w:t>．C</w:t>
      </w:r>
      <w:r>
        <w:rPr>
          <w:rFonts w:hint="eastAsia" w:ascii="楷体" w:hAnsi="楷体" w:eastAsia="楷体" w:cs="楷体"/>
          <w:color w:val="000000"/>
          <w:spacing w:val="-6"/>
          <w:sz w:val="21"/>
          <w:szCs w:val="21"/>
        </w:rPr>
        <w:t>句中有三处语病：一是成分残缺，介词“通过”用在句首，造成句子主语残缺，删除“通过”。二是不合逻辑，“将”是将来时，“正”是进行时，时态矛盾，删除“将”。三是语序不当，“尽情挥洒、融入其中”语序不当，应先“融入其中”，再“尽情挥洒”。只有C项修改正确。故选C。</w:t>
      </w:r>
    </w:p>
    <w:p>
      <w:pPr>
        <w:keepNext w:val="0"/>
        <w:keepLines w:val="0"/>
        <w:pageBreakBefore w:val="0"/>
        <w:widowControl w:val="0"/>
        <w:kinsoku/>
        <w:wordWrap/>
        <w:overflowPunct/>
        <w:topLinePunct w:val="0"/>
        <w:autoSpaceDE/>
        <w:autoSpaceDN/>
        <w:bidi w:val="0"/>
        <w:adjustRightInd/>
        <w:snapToGrid/>
        <w:spacing w:line="276" w:lineRule="auto"/>
        <w:jc w:val="left"/>
        <w:textAlignment w:val="center"/>
        <w:rPr>
          <w:rFonts w:hint="eastAsia" w:ascii="楷体" w:hAnsi="楷体" w:eastAsia="楷体" w:cs="楷体"/>
          <w:color w:val="000000"/>
          <w:spacing w:val="-6"/>
          <w:sz w:val="21"/>
          <w:szCs w:val="21"/>
        </w:rPr>
      </w:pPr>
      <w:r>
        <w:rPr>
          <w:rFonts w:hint="eastAsia" w:ascii="宋体" w:hAnsi="宋体" w:eastAsia="宋体" w:cs="宋体"/>
          <w:b/>
          <w:bCs/>
          <w:color w:val="000000"/>
          <w:spacing w:val="-6"/>
          <w:sz w:val="21"/>
          <w:szCs w:val="21"/>
          <w:lang w:val="en-US" w:eastAsia="zh-CN"/>
        </w:rPr>
        <w:t>27</w:t>
      </w:r>
      <w:r>
        <w:rPr>
          <w:rFonts w:hint="eastAsia" w:ascii="宋体" w:hAnsi="宋体" w:eastAsia="宋体" w:cs="宋体"/>
          <w:b/>
          <w:bCs/>
          <w:color w:val="000000"/>
          <w:spacing w:val="-6"/>
          <w:sz w:val="21"/>
          <w:szCs w:val="21"/>
        </w:rPr>
        <w:t>．B</w:t>
      </w:r>
      <w:r>
        <w:rPr>
          <w:rFonts w:hint="eastAsia" w:ascii="宋体" w:hAnsi="宋体" w:eastAsia="宋体" w:cs="宋体"/>
          <w:b/>
          <w:bCs/>
          <w:color w:val="000000"/>
          <w:spacing w:val="-6"/>
          <w:sz w:val="21"/>
          <w:szCs w:val="21"/>
          <w:lang w:val="en-US" w:eastAsia="zh-CN"/>
        </w:rPr>
        <w:t xml:space="preserve">  </w:t>
      </w:r>
      <w:r>
        <w:rPr>
          <w:rFonts w:hint="eastAsia" w:ascii="楷体" w:hAnsi="楷体" w:eastAsia="楷体" w:cs="楷体"/>
          <w:color w:val="000000"/>
          <w:spacing w:val="-6"/>
          <w:sz w:val="21"/>
          <w:szCs w:val="21"/>
        </w:rPr>
        <w:t>文中“四至”的引号表特定称谓。A.表示否定讽刺。B.表示特定称谓。C.表示引用。D.表示特殊含义。</w:t>
      </w:r>
    </w:p>
    <w:p>
      <w:pPr>
        <w:pStyle w:val="10"/>
        <w:keepNext w:val="0"/>
        <w:keepLines w:val="0"/>
        <w:pageBreakBefore w:val="0"/>
        <w:widowControl w:val="0"/>
        <w:kinsoku/>
        <w:wordWrap/>
        <w:overflowPunct/>
        <w:topLinePunct w:val="0"/>
        <w:autoSpaceDE/>
        <w:autoSpaceDN/>
        <w:bidi w:val="0"/>
        <w:adjustRightInd/>
        <w:snapToGrid/>
        <w:spacing w:line="276" w:lineRule="auto"/>
        <w:jc w:val="left"/>
        <w:textAlignment w:val="center"/>
        <w:rPr>
          <w:color w:val="auto"/>
        </w:rPr>
      </w:pPr>
      <w:r>
        <w:rPr>
          <w:rFonts w:hint="eastAsia" w:ascii="Times New Roman" w:hAnsi="Times New Roman" w:cs="Times New Roman"/>
          <w:b/>
          <w:bCs/>
          <w:color w:val="auto"/>
          <w:szCs w:val="21"/>
          <w:lang w:val="en-US" w:eastAsia="zh-CN"/>
        </w:rPr>
        <w:t>28.</w:t>
      </w:r>
      <w:r>
        <w:rPr>
          <w:rFonts w:ascii="Times New Roman" w:hAnsi="Times New Roman" w:cs="Times New Roman"/>
          <w:b/>
          <w:bCs/>
          <w:color w:val="auto"/>
          <w:szCs w:val="21"/>
        </w:rPr>
        <w:t>D</w:t>
      </w:r>
      <w:r>
        <w:rPr>
          <w:rFonts w:ascii="Times New Roman" w:hAnsi="Times New Roman" w:cs="Times New Roman"/>
          <w:color w:val="auto"/>
          <w:szCs w:val="21"/>
        </w:rPr>
        <w:t>语段</w:t>
      </w:r>
      <w:r>
        <w:rPr>
          <w:rFonts w:ascii="Times New Roman" w:hAnsi="Times New Roman" w:cs="Times New Roman"/>
          <w:color w:val="auto"/>
          <w:sz w:val="21"/>
          <w:szCs w:val="21"/>
          <w:shd w:val="clear" w:color="auto" w:fill="auto"/>
        </w:rPr>
        <w:t>中的“我们”是指说话者、作者。A.“我们”指“小明和小强”两人。B.“我们”是“你”之意，不包含刘老师，指小明。C.“我们”指说话时的双方。D.“我们”与划线句中的“我们”，指说话者或作者。</w:t>
      </w:r>
    </w:p>
    <w:p>
      <w:pPr>
        <w:pStyle w:val="10"/>
        <w:keepNext w:val="0"/>
        <w:keepLines w:val="0"/>
        <w:pageBreakBefore w:val="0"/>
        <w:widowControl w:val="0"/>
        <w:kinsoku/>
        <w:wordWrap/>
        <w:overflowPunct/>
        <w:topLinePunct w:val="0"/>
        <w:autoSpaceDE/>
        <w:autoSpaceDN/>
        <w:bidi w:val="0"/>
        <w:adjustRightInd/>
        <w:snapToGrid/>
        <w:spacing w:line="276" w:lineRule="auto"/>
        <w:jc w:val="left"/>
        <w:textAlignment w:val="center"/>
        <w:rPr>
          <w:rFonts w:ascii="Times New Roman" w:hAnsi="Times New Roman" w:cs="Times New Roman"/>
          <w:color w:val="auto"/>
        </w:rPr>
      </w:pPr>
      <w:r>
        <w:rPr>
          <w:rFonts w:hint="eastAsia" w:ascii="Times New Roman" w:hAnsi="Times New Roman" w:cs="Times New Roman"/>
          <w:b/>
          <w:bCs/>
          <w:color w:val="auto"/>
          <w:lang w:val="en-US" w:eastAsia="zh-CN"/>
        </w:rPr>
        <w:t>29.</w:t>
      </w:r>
      <w:r>
        <w:rPr>
          <w:rFonts w:ascii="Times New Roman" w:hAnsi="Times New Roman" w:eastAsia="宋体" w:cs="Times New Roman"/>
          <w:b/>
          <w:bCs/>
          <w:color w:val="auto"/>
          <w:kern w:val="2"/>
          <w:sz w:val="21"/>
          <w:szCs w:val="22"/>
          <w:lang w:val="en-US" w:eastAsia="zh-CN" w:bidi="ar-SA"/>
        </w:rPr>
        <w:t>D</w:t>
      </w:r>
      <w:r>
        <w:rPr>
          <w:rFonts w:ascii="宋体" w:hAnsi="宋体" w:cs="宋体"/>
          <w:b w:val="0"/>
          <w:bCs w:val="0"/>
          <w:color w:val="auto"/>
          <w:sz w:val="21"/>
          <w:szCs w:val="21"/>
        </w:rPr>
        <w:t>例句中“我”泛指任何一个人。A.“我”是第一人称，语境中和你相对的一个人。B.“我”是泛指，每一个中国人。C.“我”是泛指，班上相互竞争的同学。D.“我”泛指任何一个人。</w:t>
      </w:r>
    </w:p>
    <w:p>
      <w:pPr>
        <w:keepNext w:val="0"/>
        <w:keepLines w:val="0"/>
        <w:pageBreakBefore w:val="0"/>
        <w:widowControl w:val="0"/>
        <w:kinsoku/>
        <w:wordWrap/>
        <w:overflowPunct/>
        <w:topLinePunct w:val="0"/>
        <w:autoSpaceDE/>
        <w:autoSpaceDN/>
        <w:bidi w:val="0"/>
        <w:adjustRightInd w:val="0"/>
        <w:snapToGrid w:val="0"/>
        <w:spacing w:line="276" w:lineRule="auto"/>
        <w:textAlignment w:val="center"/>
        <w:rPr>
          <w:rFonts w:asciiTheme="minorEastAsia" w:hAnsiTheme="minorEastAsia"/>
          <w:color w:val="000000"/>
          <w:sz w:val="21"/>
          <w:szCs w:val="21"/>
        </w:rPr>
      </w:pPr>
      <w:r>
        <w:rPr>
          <w:rFonts w:hint="eastAsia" w:asciiTheme="minorEastAsia" w:hAnsiTheme="minorEastAsia"/>
          <w:b/>
          <w:bCs/>
          <w:color w:val="000000"/>
          <w:sz w:val="21"/>
          <w:szCs w:val="21"/>
          <w:lang w:val="en-US" w:eastAsia="zh-CN"/>
        </w:rPr>
        <w:t>30</w:t>
      </w:r>
      <w:r>
        <w:rPr>
          <w:rFonts w:asciiTheme="minorEastAsia" w:hAnsiTheme="minorEastAsia"/>
          <w:b/>
          <w:bCs/>
          <w:color w:val="000000"/>
          <w:sz w:val="21"/>
          <w:szCs w:val="21"/>
        </w:rPr>
        <w:t>. C</w:t>
      </w:r>
      <w:r>
        <w:rPr>
          <w:rFonts w:hint="eastAsia" w:asciiTheme="minorEastAsia" w:hAnsiTheme="minorEastAsia"/>
          <w:color w:val="000000"/>
          <w:sz w:val="21"/>
          <w:szCs w:val="21"/>
          <w:lang w:eastAsia="zh-CN"/>
        </w:rPr>
        <w:t>【解析】</w:t>
      </w:r>
      <w:r>
        <w:rPr>
          <w:rFonts w:cs="Times New Roman" w:asciiTheme="minorEastAsia" w:hAnsiTheme="minorEastAsia"/>
          <w:color w:val="000000"/>
          <w:sz w:val="21"/>
          <w:szCs w:val="21"/>
        </w:rPr>
        <w:t>A.</w:t>
      </w:r>
      <w:r>
        <w:rPr>
          <w:rFonts w:cs="宋体" w:asciiTheme="minorEastAsia" w:hAnsiTheme="minorEastAsia"/>
          <w:color w:val="000000"/>
          <w:sz w:val="21"/>
          <w:szCs w:val="21"/>
        </w:rPr>
        <w:t>“挑战”作动词用，有“考验”之意。</w:t>
      </w:r>
      <w:r>
        <w:rPr>
          <w:rFonts w:cs="Times New Roman" w:asciiTheme="minorEastAsia" w:hAnsiTheme="minorEastAsia"/>
          <w:color w:val="000000"/>
          <w:sz w:val="21"/>
          <w:szCs w:val="21"/>
        </w:rPr>
        <w:t>B.</w:t>
      </w:r>
      <w:r>
        <w:rPr>
          <w:rFonts w:cs="宋体" w:asciiTheme="minorEastAsia" w:hAnsiTheme="minorEastAsia"/>
          <w:color w:val="000000"/>
          <w:sz w:val="21"/>
          <w:szCs w:val="21"/>
        </w:rPr>
        <w:t>“挑战”，作动词用，有“竞争”之意</w:t>
      </w:r>
      <w:r>
        <w:rPr>
          <w:rFonts w:asciiTheme="minorEastAsia" w:hAnsiTheme="minorEastAsia"/>
          <w:color w:val="000000"/>
          <w:position w:val="-12"/>
          <w:sz w:val="21"/>
          <w:szCs w:val="21"/>
        </w:rPr>
        <w:drawing>
          <wp:inline distT="0" distB="0" distL="0" distR="0">
            <wp:extent cx="127000" cy="76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cstate="print"/>
                    <a:stretch>
                      <a:fillRect/>
                    </a:stretch>
                  </pic:blipFill>
                  <pic:spPr>
                    <a:xfrm>
                      <a:off x="0" y="0"/>
                      <a:ext cx="127000" cy="76200"/>
                    </a:xfrm>
                    <a:prstGeom prst="rect">
                      <a:avLst/>
                    </a:prstGeom>
                  </pic:spPr>
                </pic:pic>
              </a:graphicData>
            </a:graphic>
          </wp:inline>
        </w:drawing>
      </w:r>
      <w:r>
        <w:rPr>
          <w:rFonts w:cs="Times New Roman" w:asciiTheme="minorEastAsia" w:hAnsiTheme="minorEastAsia"/>
          <w:color w:val="000000"/>
          <w:sz w:val="21"/>
          <w:szCs w:val="21"/>
        </w:rPr>
        <w:t>C.</w:t>
      </w:r>
      <w:r>
        <w:rPr>
          <w:rFonts w:cs="宋体" w:asciiTheme="minorEastAsia" w:hAnsiTheme="minorEastAsia"/>
          <w:color w:val="000000"/>
          <w:sz w:val="21"/>
          <w:szCs w:val="21"/>
        </w:rPr>
        <w:t>画线句中的“挑战”和本项中的“挑战”均作名词使用，有“困难、考验”之意。</w:t>
      </w:r>
      <w:r>
        <w:rPr>
          <w:rFonts w:cs="Times New Roman" w:asciiTheme="minorEastAsia" w:hAnsiTheme="minorEastAsia"/>
          <w:color w:val="000000"/>
          <w:sz w:val="21"/>
          <w:szCs w:val="21"/>
        </w:rPr>
        <w:t>D.</w:t>
      </w:r>
      <w:r>
        <w:rPr>
          <w:rFonts w:cs="宋体" w:asciiTheme="minorEastAsia" w:hAnsiTheme="minorEastAsia"/>
          <w:color w:val="000000"/>
          <w:sz w:val="21"/>
          <w:szCs w:val="21"/>
        </w:rPr>
        <w:t>作动词用，有“竞争”之意。</w:t>
      </w:r>
    </w:p>
    <w:p>
      <w:pPr>
        <w:keepNext w:val="0"/>
        <w:keepLines w:val="0"/>
        <w:pageBreakBefore w:val="0"/>
        <w:widowControl w:val="0"/>
        <w:kinsoku/>
        <w:wordWrap/>
        <w:overflowPunct/>
        <w:topLinePunct w:val="0"/>
        <w:autoSpaceDE/>
        <w:autoSpaceDN/>
        <w:bidi w:val="0"/>
        <w:adjustRightInd w:val="0"/>
        <w:snapToGrid w:val="0"/>
        <w:spacing w:line="276" w:lineRule="auto"/>
        <w:jc w:val="left"/>
        <w:textAlignment w:val="center"/>
        <w:rPr>
          <w:b/>
          <w:bCs/>
          <w:color w:val="000000"/>
          <w:sz w:val="21"/>
          <w:szCs w:val="21"/>
        </w:rPr>
      </w:pPr>
      <w:r>
        <w:rPr>
          <w:rFonts w:hint="eastAsia" w:ascii="微软雅黑" w:hAnsi="微软雅黑" w:eastAsia="微软雅黑" w:cs="微软雅黑"/>
          <w:b/>
          <w:bCs/>
          <w:i w:val="0"/>
          <w:color w:val="000000" w:themeColor="text1"/>
          <w:w w:val="97"/>
          <w:sz w:val="21"/>
          <w:szCs w:val="21"/>
          <w:lang w:val="en-US" w:eastAsia="zh-CN"/>
          <w14:textFill>
            <w14:solidFill>
              <w14:schemeClr w14:val="tx1"/>
            </w14:solidFill>
          </w14:textFill>
        </w:rPr>
        <w:t>☎</w:t>
      </w:r>
      <w:r>
        <w:rPr>
          <w:rFonts w:ascii="宋体" w:hAnsi="宋体" w:eastAsia="宋体" w:cs="宋体"/>
          <w:b/>
          <w:bCs/>
          <w:color w:val="000000"/>
          <w:sz w:val="21"/>
          <w:szCs w:val="21"/>
        </w:rPr>
        <w:t>请在文中横线处补写恰当的语句，使整段文字语意完整连贯，内容贴切，逻辑严密，每处不超过8个字。</w:t>
      </w:r>
    </w:p>
    <w:p>
      <w:pPr>
        <w:keepNext w:val="0"/>
        <w:keepLines w:val="0"/>
        <w:pageBreakBefore w:val="0"/>
        <w:widowControl w:val="0"/>
        <w:kinsoku/>
        <w:wordWrap/>
        <w:overflowPunct/>
        <w:topLinePunct w:val="0"/>
        <w:autoSpaceDE/>
        <w:autoSpaceDN/>
        <w:bidi w:val="0"/>
        <w:adjustRightInd w:val="0"/>
        <w:snapToGrid w:val="0"/>
        <w:spacing w:line="276" w:lineRule="auto"/>
        <w:textAlignment w:val="center"/>
        <w:rPr>
          <w:rFonts w:asciiTheme="minorEastAsia" w:hAnsiTheme="minorEastAsia"/>
          <w:color w:val="000000"/>
          <w:sz w:val="21"/>
          <w:szCs w:val="21"/>
        </w:rPr>
      </w:pPr>
      <w:r>
        <w:rPr>
          <w:rFonts w:asciiTheme="minorEastAsia" w:hAnsiTheme="minorEastAsia"/>
          <w:color w:val="000000"/>
          <w:sz w:val="21"/>
          <w:szCs w:val="21"/>
        </w:rPr>
        <w:t xml:space="preserve"> </w:t>
      </w:r>
      <w:r>
        <w:rPr>
          <w:rFonts w:cs="宋体" w:asciiTheme="minorEastAsia" w:hAnsiTheme="minorEastAsia"/>
          <w:color w:val="000000"/>
          <w:sz w:val="21"/>
          <w:szCs w:val="21"/>
        </w:rPr>
        <w:t>①背地而长  ②如果没有光照  ③光源在哪里（或“</w:t>
      </w:r>
      <w:r>
        <w:rPr>
          <w:rFonts w:hint="eastAsia" w:cs="宋体" w:asciiTheme="minorEastAsia" w:hAnsiTheme="minorEastAsia"/>
          <w:color w:val="000000"/>
          <w:sz w:val="21"/>
          <w:szCs w:val="21"/>
        </w:rPr>
        <w:t>什么适合做光源呢</w:t>
      </w:r>
      <w:r>
        <w:rPr>
          <w:rFonts w:cs="宋体" w:asciiTheme="minorEastAsia" w:hAnsiTheme="minorEastAsia"/>
          <w:color w:val="000000"/>
          <w:sz w:val="21"/>
          <w:szCs w:val="21"/>
        </w:rPr>
        <w:t>”）</w:t>
      </w:r>
    </w:p>
    <w:p>
      <w:pPr>
        <w:pStyle w:val="10"/>
        <w:keepNext w:val="0"/>
        <w:keepLines w:val="0"/>
        <w:pageBreakBefore w:val="0"/>
        <w:widowControl w:val="0"/>
        <w:kinsoku/>
        <w:wordWrap/>
        <w:overflowPunct/>
        <w:topLinePunct w:val="0"/>
        <w:autoSpaceDE/>
        <w:autoSpaceDN/>
        <w:bidi w:val="0"/>
        <w:adjustRightInd/>
        <w:snapToGrid/>
        <w:spacing w:line="269" w:lineRule="auto"/>
        <w:ind w:firstLine="420" w:firstLineChars="200"/>
        <w:jc w:val="left"/>
        <w:textAlignment w:val="center"/>
        <w:rPr>
          <w:rFonts w:hint="eastAsia" w:ascii="楷体" w:hAnsi="楷体" w:eastAsia="楷体" w:cs="楷体"/>
          <w:color w:val="000000"/>
          <w:sz w:val="21"/>
          <w:szCs w:val="21"/>
        </w:rPr>
      </w:pPr>
      <w:r>
        <w:rPr>
          <w:rFonts w:hint="eastAsia" w:ascii="楷体" w:hAnsi="楷体" w:eastAsia="楷体" w:cs="楷体"/>
          <w:color w:val="000000"/>
          <w:sz w:val="21"/>
          <w:szCs w:val="21"/>
        </w:rPr>
        <w:t>第一处，“顶天立地”是总述地球上的植物的特性，根据“向上追寻阳光和空气”可知，此处与后文并列的句式“植物的根总是向地而生”内容相反，可知，植物的幼芽是背地生长，可填：背地而长。</w:t>
      </w:r>
    </w:p>
    <w:p>
      <w:pPr>
        <w:pStyle w:val="10"/>
        <w:keepNext w:val="0"/>
        <w:keepLines w:val="0"/>
        <w:pageBreakBefore w:val="0"/>
        <w:widowControl w:val="0"/>
        <w:kinsoku/>
        <w:wordWrap/>
        <w:overflowPunct/>
        <w:topLinePunct w:val="0"/>
        <w:autoSpaceDE/>
        <w:autoSpaceDN/>
        <w:bidi w:val="0"/>
        <w:adjustRightInd/>
        <w:snapToGrid/>
        <w:spacing w:line="269" w:lineRule="auto"/>
        <w:ind w:firstLine="420" w:firstLineChars="200"/>
        <w:jc w:val="left"/>
        <w:textAlignment w:val="center"/>
        <w:rPr>
          <w:rFonts w:hint="eastAsia" w:ascii="楷体" w:hAnsi="楷体" w:eastAsia="楷体" w:cs="楷体"/>
          <w:color w:val="000000"/>
          <w:sz w:val="21"/>
          <w:szCs w:val="21"/>
        </w:rPr>
      </w:pPr>
      <w:r>
        <w:rPr>
          <w:rFonts w:hint="eastAsia" w:ascii="楷体" w:hAnsi="楷体" w:eastAsia="楷体" w:cs="楷体"/>
          <w:color w:val="000000"/>
          <w:sz w:val="21"/>
          <w:szCs w:val="21"/>
        </w:rPr>
        <w:t>第二处，根据“但是在有光照的条件下，植物的茎会向着光源的方向生长，根则会朝着水分和营养充足的方向生长”可知，此处与后句形成转折关系，说的是没有光照的条件下，且后句有“就会……”，此处应用“如果”与之搭配，可填：如果没有光照。</w:t>
      </w:r>
    </w:p>
    <w:p>
      <w:pPr>
        <w:pStyle w:val="10"/>
        <w:keepNext w:val="0"/>
        <w:keepLines w:val="0"/>
        <w:pageBreakBefore w:val="0"/>
        <w:widowControl w:val="0"/>
        <w:kinsoku/>
        <w:wordWrap/>
        <w:overflowPunct/>
        <w:topLinePunct w:val="0"/>
        <w:autoSpaceDE/>
        <w:autoSpaceDN/>
        <w:bidi w:val="0"/>
        <w:adjustRightInd/>
        <w:snapToGrid/>
        <w:spacing w:line="269" w:lineRule="auto"/>
        <w:ind w:firstLine="420" w:firstLineChars="200"/>
        <w:jc w:val="left"/>
        <w:textAlignment w:val="center"/>
        <w:rPr>
          <w:rFonts w:hint="eastAsia" w:ascii="楷体" w:hAnsi="楷体" w:eastAsia="楷体" w:cs="楷体"/>
          <w:color w:val="000000"/>
          <w:spacing w:val="-6"/>
          <w:sz w:val="21"/>
          <w:szCs w:val="21"/>
        </w:rPr>
      </w:pPr>
      <w:r>
        <w:rPr>
          <w:rFonts w:hint="eastAsia" w:ascii="楷体" w:hAnsi="楷体" w:eastAsia="楷体" w:cs="楷体"/>
          <w:color w:val="000000"/>
          <w:sz w:val="21"/>
          <w:szCs w:val="21"/>
        </w:rPr>
        <w:t>第三处，后文“LED灯是适宜靠近植物的冷光源，再加上光能转换率高、体积小、寿命长、波长固定、光质可调等优点，顺理成章成为理想光源”是回答什么适合做光源的问题，故可填：光源在哪里（或“什么适合做光源”）</w:t>
      </w:r>
    </w:p>
    <w:sectPr>
      <w:headerReference r:id="rId3" w:type="default"/>
      <w:footerReference r:id="rId4" w:type="default"/>
      <w:pgSz w:w="11906" w:h="16838"/>
      <w:pgMar w:top="1015" w:right="1009" w:bottom="998" w:left="1009" w:header="680" w:footer="907"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imes New 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中宋">
    <w:panose1 w:val="02010600040101010101"/>
    <w:charset w:val="86"/>
    <w:family w:val="auto"/>
    <w:pitch w:val="default"/>
    <w:sig w:usb0="00000287" w:usb1="080F0000" w:usb2="00000000" w:usb3="00000000" w:csb0="0004009F" w:csb1="DFD70000"/>
  </w:font>
  <w:font w:name="Cambria Math">
    <w:panose1 w:val="02040503050406030204"/>
    <w:charset w:val="01"/>
    <w:family w:val="roman"/>
    <w:pitch w:val="default"/>
    <w:sig w:usb0="E00002FF" w:usb1="420024FF" w:usb2="00000000" w:usb3="00000000" w:csb0="2000019F" w:csb1="00000000"/>
  </w:font>
  <w:font w:name="华文楷体">
    <w:panose1 w:val="02010600040101010101"/>
    <w:charset w:val="86"/>
    <w:family w:val="auto"/>
    <w:pitch w:val="default"/>
    <w:sig w:usb0="00000287" w:usb1="080F0000" w:usb2="00000000" w:usb3="00000000" w:csb0="0004009F" w:csb1="DFD70000"/>
  </w:font>
  <w:font w:name="Gulim">
    <w:panose1 w:val="020B0600000101010101"/>
    <w:charset w:val="81"/>
    <w:family w:val="auto"/>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posOffset>3399155</wp:posOffset>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24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67.65pt;margin-top:0pt;height:144pt;width:144pt;mso-position-horizontal-relative:margin;mso-wrap-style:none;z-index:251659264;mso-width-relative:page;mso-height-relative:page;" filled="f" stroked="f" coordsize="21600,21600" o:gfxdata="UEsDBAoAAAAAAIdO4kAAAAAAAAAAAAAAAAAEAAAAZHJzL1BLAwQUAAAACACHTuJAIsunn9YAAAAJ&#10;AQAADwAAAGRycy9kb3ducmV2LnhtbE2PMU/DMBSEdyT+g/WQ2Fo7pS0hxKlERRiRaBgY3fiRBOzn&#10;yHbT8O8xEx1Pd7r7rtzN1rAJfRgcSciWAhhS6/RAnYT3pl7kwEJUpJVxhBJ+MMCuur4qVaHdmd5w&#10;OsSOpRIKhZLQxzgWnIe2R6vC0o1Iyft03qqYpO+49uqcyq3hKyG23KqB0kKvRtz32H4fTlbCvm4a&#10;P2Hw5gNf6ruv16c1Ps9S3t5k4hFYxDn+h+EPP6FDlZiO7kQ6MCNhk203KSph8QAs+blYJ32UsMrv&#10;M+BVyS8fVL9QSwMEFAAAAAgAh07iQGuF+fsxAgAAYQQAAA4AAABkcnMvZTJvRG9jLnhtbK1UzY7T&#10;MBC+I/EOlu80aRGrKmq6KlsVIVXsSgVxdh2nieQ/2W6T8gDwBpy4cOe5+hx8zk8XLRz2wMUZe8bf&#10;zPfNOIvbVklyEs7XRud0OkkpEZqbotaHnH76uHk1p8QHpgsmjRY5PQtPb5cvXywam4mZqYwshCMA&#10;0T5rbE6rEGyWJJ5XQjE/MVZoOEvjFAvYukNSONYAXclklqY3SWNcYZ3hwnucrnsnHRDdcwBNWdZc&#10;rA0/KqFDj+qEZAGUfFVbT5ddtWUpeLgvSy8CkTkF09CtSAJ7H9dkuWDZwTFb1XwogT2nhCecFKs1&#10;kl6h1iwwcnT1X1Cq5s54U4YJNyrpiXSKgMU0faLNrmJWdFwgtbdX0f3/g+UfTg+O1AUmgRLNFBp+&#10;+f7t8uPX5edXMo3yNNZniNpZxIX2rWlj6HDucRhZt6VT8Qs+BH6Ie76KK9pAeLw0n83nKVwcvnED&#10;nOTxunU+vBNGkWjk1KF7najstPWhDx1DYjZtNrWUOGeZ1KTJ6c3rN2l34eoBuNTIEUn0xUYrtPt2&#10;YLA3xRnEnOknw1u+qZF8y3x4YA6jgILxWMI9llIaJDGDRUll3Jd/ncd4dAheShqMVk41XhIl8r1G&#10;5wAYRsONxn409FHdGcwquoFaOhMXXJCjWTqjPuMFrWIOuJjmyJTTMJp3oR9vvEAuVqsu6Ghdfaj6&#10;C5g7y8JW7yyPaaJ63q6OAWJ2GkeBelUG3TB5XZeGVxJH+899F/X4Z1j+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CLLp5/WAAAACQEAAA8AAAAAAAAAAQAgAAAAIgAAAGRycy9kb3ducmV2LnhtbFBL&#10;AQIUABQAAAAIAIdO4kBrhfn7MQIAAGEEAAAOAAAAAAAAAAEAIAAAACUBAABkcnMvZTJvRG9jLnht&#10;bFBLBQYAAAAABgAGAFkBAADI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24</w:t>
                    </w:r>
                    <w:r>
                      <w:fldChar w:fldCharType="end"/>
                    </w:r>
                  </w:p>
                </w:txbxContent>
              </v:textbox>
            </v:shape>
          </w:pict>
        </mc:Fallback>
      </mc:AlternateContent>
    </w:r>
    <w:r>
      <w:rPr>
        <w:rFonts w:hint="eastAsia"/>
        <w:lang w:val="en-US" w:eastAsia="zh-CN"/>
      </w:rPr>
      <w:t xml:space="preserve">                                     第 22周限时训练答案  </w:t>
    </w: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014CA5"/>
    <w:multiLevelType w:val="singleLevel"/>
    <w:tmpl w:val="98014CA5"/>
    <w:lvl w:ilvl="0" w:tentative="0">
      <w:start w:val="19"/>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E3Yjg5NTU4OTY1ODU4NTk1OGQ0ZjJkMTVjYTVhODgifQ=="/>
  </w:docVars>
  <w:rsids>
    <w:rsidRoot w:val="3F094AE7"/>
    <w:rsid w:val="100A1E48"/>
    <w:rsid w:val="2C6C77F8"/>
    <w:rsid w:val="3ED21893"/>
    <w:rsid w:val="3F094AE7"/>
    <w:rsid w:val="59511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8">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ody Text"/>
    <w:basedOn w:val="1"/>
    <w:next w:val="3"/>
    <w:qFormat/>
    <w:uiPriority w:val="1"/>
    <w:pPr>
      <w:ind w:left="120"/>
    </w:pPr>
    <w:rPr>
      <w:sz w:val="21"/>
      <w:szCs w:val="21"/>
    </w:rPr>
  </w:style>
  <w:style w:type="paragraph" w:styleId="3">
    <w:name w:val="toc 5"/>
    <w:basedOn w:val="1"/>
    <w:next w:val="1"/>
    <w:qFormat/>
    <w:uiPriority w:val="0"/>
    <w:pPr>
      <w:wordWrap w:val="0"/>
      <w:ind w:left="1275"/>
    </w:pPr>
    <w:rPr>
      <w:rFonts w:ascii="宋体" w:hAnsi="宋体" w:eastAsia="Times New Roman" w:cs="Times New Roman"/>
      <w:kern w:val="0"/>
      <w:sz w:val="20"/>
      <w:szCs w:val="20"/>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正文_0"/>
    <w:qFormat/>
    <w:uiPriority w:val="0"/>
    <w:pPr>
      <w:widowControl w:val="0"/>
      <w:jc w:val="both"/>
    </w:pPr>
    <w:rPr>
      <w:rFonts w:ascii="Calibri" w:hAnsi="Calibri" w:eastAsia="宋体" w:cs="Times New Roman"/>
      <w:kern w:val="2"/>
      <w:sz w:val="21"/>
      <w:szCs w:val="24"/>
      <w:lang w:val="en-US" w:eastAsia="zh-CN" w:bidi="ar-SA"/>
    </w:rPr>
  </w:style>
  <w:style w:type="paragraph" w:customStyle="1" w:styleId="10">
    <w:name w:val="正文1"/>
    <w:qFormat/>
    <w:uiPriority w:val="0"/>
    <w:pPr>
      <w:widowControl w:val="0"/>
      <w:suppressAutoHyphens w:val="0"/>
      <w:bidi w:val="0"/>
      <w:spacing w:beforeLines="0" w:beforeAutospacing="0" w:afterLines="0" w:afterAutospacing="0"/>
      <w:jc w:val="both"/>
    </w:pPr>
    <w:rPr>
      <w:rFonts w:asciiTheme="minorHAnsi" w:hAnsiTheme="minorHAnsi" w:eastAsiaTheme="minorEastAsia" w:cstheme="minorBidi"/>
      <w:color w:val="auto"/>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wmf"/><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32724</Words>
  <Characters>35702</Characters>
  <Lines>0</Lines>
  <Paragraphs>0</Paragraphs>
  <TotalTime>30</TotalTime>
  <ScaleCrop>false</ScaleCrop>
  <LinksUpToDate>false</LinksUpToDate>
  <CharactersWithSpaces>36653</CharactersWithSpaces>
  <Application>WPS Office_11.1.0.13607_F1E327BC-269C-435d-A152-05C5408002CA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2022-12-21T06:20:00Z</dcterms:created>
  <dc:creator>澈麻</dc:creator>
  <cp:lastModifiedBy>澈麻</cp:lastModifiedBy>
  <dcterms:modified xsi:type="dcterms:W3CDTF">2022-12-23T05:43:38Z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2052-11.1.0.13607</vt:lpwstr>
  </property>
  <property fmtid="{D5CDD505-2E9C-101B-9397-08002B2CF9AE}" pid="3" name="ICV">
    <vt:lpwstr>FC0DE1063E32425883E9283F27BFE991</vt:lpwstr>
  </property>
</Properties>
</file>