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</w:rPr>
      </w:pPr>
      <w:bookmarkStart w:id="0" w:name="_GoBack"/>
      <w:bookmarkEnd w:id="0"/>
      <w:r>
        <w:rPr>
          <w:rFonts w:hint="eastAsia"/>
        </w:rPr>
        <w:pict>
          <v:shape id="_x0000_s1025" o:spid="_x0000_s1025" o:spt="75" type="#_x0000_t75" style="position:absolute;left:0pt;margin-left:911pt;margin-top:934pt;height:34pt;width:38pt;mso-position-horizontal-relative:page;mso-position-vertical-relative:page;z-index:251662336;mso-width-relative:page;mso-height-relative:page;" filled="f" stroked="f" coordsize="21600,21600">
            <v:path/>
            <v:fill on="f" focussize="0,0"/>
            <v:stroke on="f"/>
            <v:imagedata r:id="rId4" o:title=""/>
            <o:lock v:ext="edit" aspectratio="t"/>
          </v:shape>
        </w:pict>
      </w:r>
      <w:r>
        <w:rPr>
          <w:rFonts w:hint="eastAsia"/>
        </w:rPr>
        <w:t>【文言梳理】</w:t>
      </w: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通假字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1.夙遭闵凶。（闵，通“悯”，可忧患的事。）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2.零丁孤苦。（零丁，通“伶仃”，孤单的样子。）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3.臣密今年四十有四。（有，通“又”。）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4.常在床蓐。（蓐，通“褥”，垫子。） </w:t>
      </w: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词类活用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（一）名词作状语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 非臣陨首所能上报。（ 上：向上。）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 臣不胜犬马怖惧之情。 （犬马：像犬马一样。）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3. 则刘病日笃。（ 日：一天天。）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4. 外无期功强近之亲。（ 外：在家外。）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5. 内无应门五尺之僮。（ 内：在家里。）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6. 躬亲抚养。（ 躬：亲自。）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（二）使动用法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1.臣具以表闻；谨拜表以闻。（ 闻：使……闻，使……知道。）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2.无以终余年。（ 终：使……终。）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3. 保卒余年。（ 保：使……保全。）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（三）形容词作名词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 夙遭闵凶。（ 闵凶：忧患不幸的事。）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 猥以微贱。（ 微贱：卑微低贱的身份。）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3. 凡在故老。（ 故老：年老而有功德的旧臣。）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（四）形容词作动词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 是以区区不能废远。（ 远：远离。）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 则刘病日笃。（ 笃：病重。）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（五）名词作动词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1.臣少多疾病。 （病：生病。）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2.且臣少仕伪朝。（ 仕：做官。）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3.历职郎署。（ 职：任职。） </w:t>
      </w: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重点虚词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以：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（1）臣以险衅（ 以：因为）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（2）臣以供养无主 （以：因为）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（3）臣具以表闻（ 以：用）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（4）猥以微贱（ 以：和地位搭配时，译为“凭借”）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（5）无以至今日 （无以：没有......的办法）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（6）但以刘日薄西山（ 以：因为）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（7）是以区区不能废远 （是以：因此 以：因为）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（8）伏惟圣朝以孝治天下（ 以：用）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（9）谨拜表以闻 （以：来） </w:t>
      </w: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古今异义</w:t>
      </w:r>
    </w:p>
    <w:p>
      <w:pPr>
        <w:jc w:val="left"/>
        <w:rPr>
          <w:rFonts w:hint="eastAsia"/>
        </w:rPr>
      </w:pPr>
      <w:r>
        <w:rPr>
          <w:rFonts w:hint="eastAsia"/>
        </w:rPr>
        <w:t>　　1、九岁</w:t>
      </w:r>
      <w:r>
        <w:rPr>
          <w:rFonts w:hint="eastAsia"/>
          <w:b/>
          <w:bCs/>
        </w:rPr>
        <w:t>不行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</w:rPr>
        <w:t xml:space="preserve">古义： 不能走路，这里指柔弱。 今义：不可以。 </w:t>
      </w:r>
    </w:p>
    <w:p>
      <w:pPr>
        <w:jc w:val="left"/>
        <w:rPr>
          <w:rFonts w:hint="eastAsia"/>
        </w:rPr>
      </w:pPr>
      <w:r>
        <w:rPr>
          <w:rFonts w:hint="eastAsia"/>
        </w:rPr>
        <w:t>　　2、举臣</w:t>
      </w:r>
      <w:r>
        <w:rPr>
          <w:rFonts w:hint="eastAsia"/>
          <w:b/>
          <w:bCs/>
        </w:rPr>
        <w:t>秀才</w:t>
      </w:r>
      <w:r>
        <w:rPr>
          <w:rFonts w:hint="eastAsia"/>
        </w:rPr>
        <w:t xml:space="preserve"> 　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>古义：优秀人才。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</w:rPr>
        <w:t xml:space="preserve">今义：官职名，一种称谓， 也指书生、读书人。 </w:t>
      </w:r>
    </w:p>
    <w:p>
      <w:pPr>
        <w:jc w:val="left"/>
        <w:rPr>
          <w:rFonts w:hint="eastAsia"/>
        </w:rPr>
      </w:pPr>
      <w:r>
        <w:rPr>
          <w:rFonts w:hint="eastAsia"/>
        </w:rPr>
        <w:t>　　3、除臣</w:t>
      </w:r>
      <w:r>
        <w:rPr>
          <w:rFonts w:hint="eastAsia"/>
          <w:b/>
          <w:bCs/>
        </w:rPr>
        <w:t>洗马</w:t>
      </w:r>
      <w:r>
        <w:rPr>
          <w:rFonts w:hint="eastAsia"/>
        </w:rPr>
        <w:t xml:space="preserve"> 　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>古义：授予官职 太子随从。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 xml:space="preserve">今义：给马洗身子。 </w:t>
      </w:r>
    </w:p>
    <w:p>
      <w:pPr>
        <w:jc w:val="left"/>
        <w:rPr>
          <w:rFonts w:hint="eastAsia"/>
        </w:rPr>
      </w:pPr>
      <w:r>
        <w:rPr>
          <w:rFonts w:hint="eastAsia"/>
        </w:rPr>
        <w:t>　　4、臣欲奉召</w:t>
      </w:r>
      <w:r>
        <w:rPr>
          <w:rFonts w:hint="eastAsia"/>
          <w:b/>
          <w:bCs/>
        </w:rPr>
        <w:t>奔驰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　古义：奔走效劳。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</w:rPr>
        <w:t xml:space="preserve">今义：迅速的跑。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5、臣之</w:t>
      </w:r>
      <w:r>
        <w:rPr>
          <w:rFonts w:hint="eastAsia"/>
          <w:b/>
          <w:bCs/>
        </w:rPr>
        <w:t>辛苦</w:t>
      </w:r>
      <w:r>
        <w:rPr>
          <w:rFonts w:hint="eastAsia"/>
        </w:rPr>
        <w:t xml:space="preserve"> 　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　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古义：辛酸苦楚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</w:rPr>
        <w:t>今义：表身心劳苦，比喻艰难困苦，很疲倦的感觉。</w:t>
      </w:r>
    </w:p>
    <w:p>
      <w:pPr>
        <w:ind w:firstLine="6090" w:firstLineChars="2900"/>
        <w:jc w:val="left"/>
        <w:rPr>
          <w:rFonts w:hint="eastAsia"/>
        </w:rPr>
      </w:pPr>
      <w:r>
        <w:rPr>
          <w:rFonts w:hint="eastAsia"/>
        </w:rPr>
        <w:t>现多指工作和劳作的感受。</w:t>
      </w:r>
    </w:p>
    <w:p>
      <w:pPr>
        <w:jc w:val="left"/>
        <w:rPr>
          <w:rFonts w:hint="eastAsia"/>
        </w:rPr>
      </w:pPr>
      <w:r>
        <w:rPr>
          <w:rFonts w:hint="eastAsia"/>
        </w:rPr>
        <w:t>　　6、则</w:t>
      </w:r>
      <w:r>
        <w:rPr>
          <w:rFonts w:hint="eastAsia"/>
          <w:b/>
          <w:bCs/>
        </w:rPr>
        <w:t>告诉</w:t>
      </w:r>
      <w:r>
        <w:rPr>
          <w:rFonts w:hint="eastAsia"/>
        </w:rPr>
        <w:t xml:space="preserve">不许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　古义：申诉　。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</w:rPr>
        <w:t xml:space="preserve">今义：向别人陈述;通知某事，使人知道。 </w:t>
      </w:r>
    </w:p>
    <w:p>
      <w:pPr>
        <w:jc w:val="left"/>
        <w:rPr>
          <w:rFonts w:hint="eastAsia"/>
        </w:rPr>
      </w:pPr>
      <w:r>
        <w:rPr>
          <w:rFonts w:hint="eastAsia"/>
        </w:rPr>
        <w:t>　　7、是以</w:t>
      </w:r>
      <w:r>
        <w:rPr>
          <w:rFonts w:hint="eastAsia"/>
          <w:b/>
          <w:bCs/>
        </w:rPr>
        <w:t>区区</w:t>
      </w:r>
      <w:r>
        <w:rPr>
          <w:rFonts w:hint="eastAsia"/>
        </w:rPr>
        <w:t>不能废远 　　古义：拳拳，形容感情恳切。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今义：小;少。形容微不足道。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8 、</w:t>
      </w:r>
      <w:r>
        <w:rPr>
          <w:rFonts w:hint="eastAsia"/>
          <w:b/>
          <w:bCs/>
        </w:rPr>
        <w:t>至于</w:t>
      </w:r>
      <w:r>
        <w:rPr>
          <w:rFonts w:hint="eastAsia"/>
        </w:rPr>
        <w:t>成立 　　　古义：一直到....... 。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</w:rPr>
        <w:t>今义：副词。表示事情达到某种程度；连词。表示另</w:t>
      </w:r>
    </w:p>
    <w:p>
      <w:pPr>
        <w:ind w:firstLine="6090" w:firstLineChars="2900"/>
        <w:jc w:val="left"/>
        <w:rPr>
          <w:rFonts w:hint="eastAsia"/>
        </w:rPr>
      </w:pPr>
      <w:r>
        <w:rPr>
          <w:rFonts w:hint="eastAsia"/>
        </w:rPr>
        <w:t xml:space="preserve">提一事或另一情况；到达。 </w:t>
      </w:r>
    </w:p>
    <w:p>
      <w:pPr>
        <w:jc w:val="left"/>
        <w:rPr>
          <w:rFonts w:hint="eastAsia"/>
        </w:rPr>
      </w:pPr>
      <w:r>
        <w:rPr>
          <w:rFonts w:hint="eastAsia"/>
        </w:rPr>
        <w:t>　　9、 至于</w:t>
      </w:r>
      <w:r>
        <w:rPr>
          <w:rFonts w:hint="eastAsia"/>
          <w:b/>
          <w:bCs/>
        </w:rPr>
        <w:t>成立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　　古义：成人自立。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</w:rPr>
        <w:t xml:space="preserve">今义：组织机构开始存在；理论意见，站得住脚。 </w:t>
      </w:r>
    </w:p>
    <w:p>
      <w:pPr>
        <w:jc w:val="left"/>
        <w:rPr>
          <w:rFonts w:hint="eastAsia"/>
        </w:rPr>
      </w:pPr>
      <w:r>
        <w:rPr>
          <w:rFonts w:hint="eastAsia"/>
        </w:rPr>
        <w:t>　　10、急于</w:t>
      </w:r>
      <w:r>
        <w:rPr>
          <w:rFonts w:hint="eastAsia"/>
          <w:b/>
          <w:bCs/>
        </w:rPr>
        <w:t>星火</w:t>
      </w:r>
      <w:r>
        <w:rPr>
          <w:rFonts w:hint="eastAsia"/>
        </w:rPr>
        <w:t xml:space="preserve"> 　　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古义：流星的光，比喻急迫；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 xml:space="preserve">今义：微小的光。 </w:t>
      </w: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一词多义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1、行：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①行年四岁（动词，经历）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②九岁不行（动词，走路）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③余嘉其能行古道（动词，施行）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2、矜：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①犹蒙矜育（动词，怜惜）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②不矜名节（动词，顾惜）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③愿陛下矜悯愚诚（动词，怜悯）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3、至：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①至微至陋（副词，极其）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②无以至今日（动词，到达）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4、见：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①慈父见背（见用在动词前，表示他人行为及于自己）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②二州牧伯所见明知（动词，看见）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③臣诚恐见欺于王而负赵（被）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5、亲：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①躬亲抚养（代词，亲自）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②外无期功强近之亲（名词，亲戚）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6、日：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①日薄西山（名词，太阳）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②报养刘之日短（名词，日子）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③则刘病日笃（名词作状语，一天天）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7、当：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①当侍东宫（动词，任，充当）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②死当结草（副词，应当）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8、薄：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①日薄西山（动词，迫近）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②门衰祚薄（形容词，微薄，少）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③薄微细古（微小）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9、拜：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①拜臣郎中（动词，授官）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②谨拜表以闻（动词，奉上）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10、于：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①州司临门，急于星火（介词，比）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②是臣尽节于陛下之日长（介词，给）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11、夙：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①夙遭闵凶（名词，很早，幼年）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②夙夜忧叹（名词，早晨）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12、区区：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①是以区区不能废远（拳拳，形容自己的私情）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②何乃太区区（形容词， 短浅的）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13、卒：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①保卒余年（副词， 终）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②卒成帝业 （副词，终究）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③信臣精卒陈利兵而谁何（名词， 士兵）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④卒然边境有急 （副词，突然） </w:t>
      </w: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成语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1.孤苦伶仃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2.茕茕孑立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3.形影相吊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4.急于星火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5.日薄西山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6.气息奄奄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7.人命危浅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8.朝不虑夕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9.结草衔环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10.乌鸟私情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11.皇天后土 </w:t>
      </w:r>
    </w:p>
    <w:p>
      <w:pPr>
        <w:jc w:val="left"/>
        <w:rPr>
          <w:rFonts w:hint="eastAsia"/>
          <w:b/>
        </w:rPr>
      </w:pPr>
      <w:r>
        <w:rPr>
          <w:rFonts w:hint="eastAsia"/>
          <w:b/>
        </w:rPr>
        <w:t>特殊句式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（一）介宾短语后置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1.急于星火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2.是臣尽节于陛下之日长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（二）宾语前置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1.是以区区不能废远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2.慈父见背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（三）被动句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1.而刘夙婴疾病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2.则告诉不许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（四）省略句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1.拜臣（为）郎中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2.且臣少仕（于）伪朝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3.但以刘日薄西山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（五）判断句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1.今臣亡国贱俘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2.非独蜀之人士及二州牧伯所见明知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3.非臣陨首所能上报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4是臣尽节于陛下之日长，报刘之日短也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　　（六）固定句式 </w:t>
      </w:r>
    </w:p>
    <w:p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臣无祖母，无以至今日</w:t>
      </w:r>
    </w:p>
    <w:p>
      <w:p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实词详解：</w:t>
      </w:r>
    </w:p>
    <w:p>
      <w:pPr>
        <w:spacing w:line="400" w:lineRule="exact"/>
        <w:rPr>
          <w:rFonts w:hint="eastAsia" w:ascii="宋体" w:hAnsi="宋体"/>
          <w:b/>
          <w:bCs/>
          <w:spacing w:val="-10"/>
          <w:sz w:val="24"/>
        </w:rPr>
      </w:pPr>
      <w:r>
        <w:rPr>
          <w:rFonts w:hint="eastAsia" w:ascii="宋体" w:hAnsi="宋体"/>
          <w:b/>
          <w:bCs/>
          <w:spacing w:val="-10"/>
          <w:sz w:val="24"/>
        </w:rPr>
        <w:t>1、矜（</w:t>
      </w:r>
      <w:r>
        <w:rPr>
          <w:rFonts w:ascii="宋体" w:hAnsi="宋体"/>
          <w:b/>
          <w:bCs/>
          <w:spacing w:val="-10"/>
          <w:sz w:val="24"/>
        </w:rPr>
        <w:t>jīn qín guān</w:t>
      </w:r>
      <w:r>
        <w:rPr>
          <w:rFonts w:hint="eastAsia" w:ascii="宋体" w:hAnsi="宋体"/>
          <w:b/>
          <w:bCs/>
          <w:spacing w:val="-10"/>
          <w:sz w:val="24"/>
        </w:rPr>
        <w:t>）</w:t>
      </w:r>
    </w:p>
    <w:p>
      <w:pPr>
        <w:rPr>
          <w:rFonts w:hint="eastAsia"/>
        </w:rPr>
      </w:pPr>
      <w:r>
        <w:rPr>
          <w:lang/>
        </w:rPr>
        <w:pict>
          <v:shape id="_x0000_i1025" o:spt="75" type="#_x0000_t75" style="height:362.35pt;width:444.25pt;" filled="f" stroked="f" coordsize="21600,21600">
            <v:path/>
            <v:fill on="f" focussize="0,0"/>
            <v:stroke on="f"/>
            <v:imagedata r:id="rId5" o:title=""/>
            <o:lock v:ext="edit" grouping="f" aspectratio="t"/>
            <w10:wrap type="none"/>
            <w10:anchorlock/>
          </v:shape>
        </w:pict>
      </w:r>
    </w:p>
    <w:p>
      <w:pPr>
        <w:numPr>
          <w:ilvl w:val="0"/>
          <w:numId w:val="1"/>
        </w:numPr>
        <w:spacing w:line="400" w:lineRule="exact"/>
        <w:rPr>
          <w:sz w:val="21"/>
          <w:szCs w:val="21"/>
        </w:rPr>
      </w:pPr>
      <w:r>
        <w:rPr>
          <w:rFonts w:hint="eastAsia"/>
          <w:b/>
          <w:sz w:val="21"/>
          <w:szCs w:val="21"/>
        </w:rPr>
        <w:t>骄傲</w:t>
      </w:r>
      <w:r>
        <w:rPr>
          <w:rFonts w:hint="eastAsia"/>
          <w:b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</w:rPr>
        <w:t>虫翘然矜鸣，似报主知 《促织》</w:t>
      </w:r>
    </w:p>
    <w:p>
      <w:pPr>
        <w:numPr>
          <w:ilvl w:val="0"/>
          <w:numId w:val="1"/>
        </w:numPr>
        <w:spacing w:line="400" w:lineRule="exact"/>
        <w:rPr>
          <w:rFonts w:hint="eastAsia"/>
          <w:color w:val="FF0000"/>
          <w:sz w:val="21"/>
          <w:szCs w:val="21"/>
        </w:rPr>
      </w:pPr>
      <w:r>
        <w:rPr>
          <w:rFonts w:hint="eastAsia"/>
          <w:b/>
          <w:sz w:val="21"/>
          <w:szCs w:val="21"/>
        </w:rPr>
        <w:t>怜悯，同情</w:t>
      </w:r>
      <w:r>
        <w:rPr>
          <w:rFonts w:hint="eastAsia"/>
          <w:b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FF0000"/>
          <w:spacing w:val="-6"/>
          <w:sz w:val="21"/>
          <w:szCs w:val="21"/>
        </w:rPr>
        <w:t xml:space="preserve">凡在故老，犹蒙矜育，况臣孤苦，特为尤甚   </w:t>
      </w:r>
      <w:r>
        <w:rPr>
          <w:rFonts w:hint="eastAsia"/>
          <w:color w:val="FF0000"/>
          <w:sz w:val="21"/>
          <w:szCs w:val="21"/>
        </w:rPr>
        <w:t>《陈情表》</w:t>
      </w:r>
    </w:p>
    <w:p>
      <w:pPr>
        <w:spacing w:line="400" w:lineRule="exact"/>
        <w:ind w:firstLine="1470" w:firstLineChars="7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愿陛下矜悯愚诚，听臣微志    《陈情表》</w:t>
      </w:r>
    </w:p>
    <w:p>
      <w:pPr>
        <w:spacing w:line="400" w:lineRule="exact"/>
        <w:rPr>
          <w:rFonts w:hint="eastAsia"/>
          <w:sz w:val="21"/>
          <w:szCs w:val="21"/>
        </w:rPr>
      </w:pPr>
      <w:r>
        <w:rPr>
          <w:b/>
          <w:sz w:val="21"/>
          <w:szCs w:val="21"/>
        </w:rPr>
        <w:fldChar w:fldCharType="begin"/>
      </w:r>
      <w:r>
        <w:rPr>
          <w:b/>
          <w:sz w:val="21"/>
          <w:szCs w:val="21"/>
        </w:rPr>
        <w:instrText xml:space="preserve"> </w:instrText>
      </w:r>
      <w:r>
        <w:rPr>
          <w:rFonts w:hint="eastAsia"/>
          <w:b/>
          <w:sz w:val="21"/>
          <w:szCs w:val="21"/>
        </w:rPr>
        <w:instrText xml:space="preserve">eq \o\ac(</w:instrText>
      </w:r>
      <w:r>
        <w:rPr>
          <w:rFonts w:hint="eastAsia"/>
          <w:b/>
          <w:position w:val="-4"/>
          <w:sz w:val="31"/>
          <w:szCs w:val="21"/>
        </w:rPr>
        <w:instrText xml:space="preserve">○</w:instrText>
      </w:r>
      <w:r>
        <w:rPr>
          <w:rFonts w:hint="eastAsia"/>
          <w:b/>
          <w:position w:val="0"/>
          <w:sz w:val="21"/>
          <w:szCs w:val="21"/>
        </w:rPr>
        <w:instrText xml:space="preserve">,3)</w:instrText>
      </w:r>
      <w:r>
        <w:rPr>
          <w:b/>
          <w:sz w:val="21"/>
          <w:szCs w:val="21"/>
        </w:rPr>
        <w:fldChar w:fldCharType="end"/>
      </w:r>
      <w:r>
        <w:rPr>
          <w:rFonts w:hint="eastAsia"/>
          <w:b/>
          <w:sz w:val="21"/>
          <w:szCs w:val="21"/>
        </w:rPr>
        <w:t>通鳏，年老无妻的人</w:t>
      </w:r>
      <w:r>
        <w:rPr>
          <w:rFonts w:hint="eastAsia"/>
          <w:b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</w:rPr>
        <w:t>少而无父者谓之孤；老而无子者谓之独；老而无妻者谓之矜；老而无夫者谓之寡。《礼记·王制》</w:t>
      </w:r>
    </w:p>
    <w:p>
      <w:pPr>
        <w:spacing w:line="400" w:lineRule="exact"/>
        <w:rPr>
          <w:rFonts w:hint="eastAsia"/>
          <w:b/>
          <w:spacing w:val="-6"/>
          <w:sz w:val="21"/>
          <w:szCs w:val="21"/>
        </w:rPr>
      </w:pPr>
      <w:r>
        <w:rPr>
          <w:rFonts w:hint="eastAsia"/>
          <w:b/>
          <w:spacing w:val="-6"/>
          <w:sz w:val="21"/>
          <w:szCs w:val="21"/>
        </w:rPr>
        <w:t>④q</w:t>
      </w:r>
      <w:r>
        <w:rPr>
          <w:rFonts w:hint="eastAsia" w:ascii="宋体" w:hAnsi="宋体"/>
          <w:b/>
          <w:spacing w:val="-6"/>
          <w:sz w:val="21"/>
          <w:szCs w:val="21"/>
        </w:rPr>
        <w:t>í</w:t>
      </w:r>
      <w:r>
        <w:rPr>
          <w:rFonts w:hint="eastAsia"/>
          <w:b/>
          <w:spacing w:val="-6"/>
          <w:sz w:val="21"/>
          <w:szCs w:val="21"/>
        </w:rPr>
        <w:t>n矛、戟等武器的柄</w:t>
      </w:r>
      <w:r>
        <w:rPr>
          <w:rFonts w:hint="eastAsia"/>
          <w:spacing w:val="-6"/>
          <w:sz w:val="21"/>
          <w:szCs w:val="21"/>
        </w:rPr>
        <w:t xml:space="preserve"> 如：</w:t>
      </w:r>
      <w:r>
        <w:rPr>
          <w:rFonts w:hint="eastAsia" w:ascii="宋体" w:hAnsi="宋体"/>
          <w:sz w:val="21"/>
          <w:szCs w:val="21"/>
        </w:rPr>
        <w:t>锄櫌（yōu）棘矜（qín），非铦（xiān）于钩戟长铩（shā）也                                 《过秦论》</w:t>
      </w:r>
    </w:p>
    <w:p>
      <w:pPr>
        <w:spacing w:line="400" w:lineRule="exact"/>
        <w:rPr>
          <w:rFonts w:hint="eastAsia"/>
          <w:color w:val="FF0000"/>
          <w:sz w:val="21"/>
          <w:szCs w:val="21"/>
        </w:rPr>
      </w:pPr>
      <w:r>
        <w:rPr>
          <w:spacing w:val="-6"/>
          <w:sz w:val="21"/>
          <w:szCs w:val="21"/>
        </w:rPr>
        <w:fldChar w:fldCharType="begin"/>
      </w:r>
      <w:r>
        <w:rPr>
          <w:spacing w:val="-6"/>
          <w:sz w:val="21"/>
          <w:szCs w:val="21"/>
        </w:rPr>
        <w:instrText xml:space="preserve"> </w:instrText>
      </w:r>
      <w:r>
        <w:rPr>
          <w:rFonts w:hint="eastAsia"/>
          <w:spacing w:val="-6"/>
          <w:sz w:val="21"/>
          <w:szCs w:val="21"/>
        </w:rPr>
        <w:instrText xml:space="preserve">eq \o\ac(</w:instrText>
      </w:r>
      <w:r>
        <w:rPr>
          <w:rFonts w:hint="eastAsia"/>
          <w:spacing w:val="-6"/>
          <w:position w:val="-4"/>
          <w:sz w:val="31"/>
          <w:szCs w:val="21"/>
        </w:rPr>
        <w:instrText xml:space="preserve">○</w:instrText>
      </w:r>
      <w:r>
        <w:rPr>
          <w:rFonts w:hint="eastAsia"/>
          <w:spacing w:val="-6"/>
          <w:position w:val="0"/>
          <w:sz w:val="21"/>
          <w:szCs w:val="21"/>
        </w:rPr>
        <w:instrText xml:space="preserve">,5)</w:instrText>
      </w:r>
      <w:r>
        <w:rPr>
          <w:spacing w:val="-6"/>
          <w:sz w:val="21"/>
          <w:szCs w:val="21"/>
        </w:rPr>
        <w:fldChar w:fldCharType="end"/>
      </w:r>
      <w:r>
        <w:rPr>
          <w:rFonts w:hint="eastAsia"/>
          <w:b/>
          <w:spacing w:val="-6"/>
          <w:sz w:val="21"/>
          <w:szCs w:val="21"/>
        </w:rPr>
        <w:t>自夸，夸耀</w:t>
      </w:r>
      <w:r>
        <w:rPr>
          <w:rFonts w:hint="eastAsia"/>
          <w:b/>
          <w:spacing w:val="-6"/>
          <w:sz w:val="21"/>
          <w:szCs w:val="21"/>
          <w:lang w:val="en-US" w:eastAsia="zh-CN"/>
        </w:rPr>
        <w:t xml:space="preserve">   </w:t>
      </w:r>
      <w:r>
        <w:rPr>
          <w:rFonts w:hint="eastAsia"/>
          <w:spacing w:val="-6"/>
          <w:sz w:val="21"/>
          <w:szCs w:val="21"/>
        </w:rPr>
        <w:t xml:space="preserve">本图宦达，不矜名节  </w:t>
      </w:r>
      <w:r>
        <w:rPr>
          <w:rFonts w:hint="eastAsia"/>
          <w:b/>
          <w:spacing w:val="-6"/>
          <w:sz w:val="21"/>
          <w:szCs w:val="21"/>
        </w:rPr>
        <w:t xml:space="preserve">  </w:t>
      </w:r>
      <w:r>
        <w:rPr>
          <w:rFonts w:hint="eastAsia"/>
          <w:color w:val="FF0000"/>
          <w:sz w:val="21"/>
          <w:szCs w:val="21"/>
        </w:rPr>
        <w:t>《陈情表》</w:t>
      </w:r>
    </w:p>
    <w:p>
      <w:pPr>
        <w:shd w:val="clear" w:color="auto" w:fill="FFFFFF"/>
        <w:spacing w:line="360" w:lineRule="atLeast"/>
        <w:rPr>
          <w:rFonts w:hint="eastAsia" w:ascii="宋体" w:hAnsi="宋体" w:cs="宋体"/>
          <w:kern w:val="0"/>
          <w:sz w:val="21"/>
          <w:szCs w:val="21"/>
        </w:rPr>
      </w:pPr>
      <w:r>
        <w:rPr>
          <w:spacing w:val="-6"/>
          <w:sz w:val="21"/>
          <w:szCs w:val="21"/>
        </w:rPr>
        <w:fldChar w:fldCharType="begin"/>
      </w:r>
      <w:r>
        <w:rPr>
          <w:spacing w:val="-6"/>
          <w:sz w:val="21"/>
          <w:szCs w:val="21"/>
        </w:rPr>
        <w:instrText xml:space="preserve"> </w:instrText>
      </w:r>
      <w:r>
        <w:rPr>
          <w:rFonts w:hint="eastAsia"/>
          <w:spacing w:val="-6"/>
          <w:sz w:val="21"/>
          <w:szCs w:val="21"/>
        </w:rPr>
        <w:instrText xml:space="preserve">eq \o\ac(</w:instrText>
      </w:r>
      <w:r>
        <w:rPr>
          <w:rFonts w:hint="eastAsia"/>
          <w:spacing w:val="-6"/>
          <w:position w:val="-4"/>
          <w:sz w:val="31"/>
          <w:szCs w:val="21"/>
        </w:rPr>
        <w:instrText xml:space="preserve">○</w:instrText>
      </w:r>
      <w:r>
        <w:rPr>
          <w:rFonts w:hint="eastAsia"/>
          <w:spacing w:val="-6"/>
          <w:position w:val="0"/>
          <w:sz w:val="21"/>
          <w:szCs w:val="21"/>
        </w:rPr>
        <w:instrText xml:space="preserve">,6)</w:instrText>
      </w:r>
      <w:r>
        <w:rPr>
          <w:spacing w:val="-6"/>
          <w:sz w:val="21"/>
          <w:szCs w:val="21"/>
        </w:rPr>
        <w:fldChar w:fldCharType="end"/>
      </w:r>
      <w:r>
        <w:rPr>
          <w:rFonts w:ascii="宋体" w:hAnsi="宋体" w:cs="宋体"/>
          <w:kern w:val="0"/>
          <w:sz w:val="21"/>
          <w:szCs w:val="21"/>
        </w:rPr>
        <w:t>(4) 端庄；庄重 君子</w:t>
      </w:r>
      <w:r>
        <w:rPr>
          <w:rFonts w:ascii="宋体" w:hAnsi="宋体" w:cs="宋体"/>
          <w:kern w:val="0"/>
          <w:sz w:val="21"/>
          <w:szCs w:val="21"/>
        </w:rPr>
        <w:fldChar w:fldCharType="begin"/>
      </w:r>
      <w:r>
        <w:rPr>
          <w:rFonts w:ascii="宋体" w:hAnsi="宋体" w:cs="宋体"/>
          <w:kern w:val="0"/>
          <w:sz w:val="21"/>
          <w:szCs w:val="21"/>
        </w:rPr>
        <w:instrText xml:space="preserve"> HYPERLINK "http://baike.baidu.com/view/2742899.htm" \t "_blank" </w:instrText>
      </w:r>
      <w:r>
        <w:rPr>
          <w:rFonts w:ascii="宋体" w:hAnsi="宋体" w:cs="宋体"/>
          <w:kern w:val="0"/>
          <w:sz w:val="21"/>
          <w:szCs w:val="21"/>
        </w:rPr>
        <w:fldChar w:fldCharType="separate"/>
      </w:r>
      <w:r>
        <w:rPr>
          <w:rFonts w:ascii="宋体" w:hAnsi="宋体" w:cs="宋体"/>
          <w:kern w:val="0"/>
          <w:sz w:val="21"/>
          <w:szCs w:val="21"/>
        </w:rPr>
        <w:t>矜而不争</w:t>
      </w:r>
      <w:r>
        <w:rPr>
          <w:rFonts w:ascii="宋体" w:hAnsi="宋体" w:cs="宋体"/>
          <w:kern w:val="0"/>
          <w:sz w:val="21"/>
          <w:szCs w:val="21"/>
        </w:rPr>
        <w:fldChar w:fldCharType="end"/>
      </w:r>
      <w:r>
        <w:rPr>
          <w:rFonts w:ascii="宋体" w:hAnsi="宋体" w:cs="宋体"/>
          <w:kern w:val="0"/>
          <w:sz w:val="21"/>
          <w:szCs w:val="21"/>
        </w:rPr>
        <w:t>。</w:t>
      </w:r>
      <w:r>
        <w:rPr>
          <w:rFonts w:hint="eastAsia" w:ascii="宋体" w:hAnsi="宋体" w:cs="宋体"/>
          <w:kern w:val="0"/>
          <w:sz w:val="21"/>
          <w:szCs w:val="21"/>
        </w:rPr>
        <w:t xml:space="preserve">    </w:t>
      </w:r>
      <w:r>
        <w:rPr>
          <w:rFonts w:ascii="宋体" w:hAnsi="宋体" w:cs="宋体"/>
          <w:kern w:val="0"/>
          <w:sz w:val="21"/>
          <w:szCs w:val="21"/>
        </w:rPr>
        <w:t>《</w:t>
      </w:r>
      <w:r>
        <w:rPr>
          <w:rFonts w:ascii="宋体" w:hAnsi="宋体" w:cs="宋体"/>
          <w:kern w:val="0"/>
          <w:sz w:val="21"/>
          <w:szCs w:val="21"/>
        </w:rPr>
        <w:fldChar w:fldCharType="begin"/>
      </w:r>
      <w:r>
        <w:rPr>
          <w:rFonts w:ascii="宋体" w:hAnsi="宋体" w:cs="宋体"/>
          <w:kern w:val="0"/>
          <w:sz w:val="21"/>
          <w:szCs w:val="21"/>
        </w:rPr>
        <w:instrText xml:space="preserve"> HYPERLINK "http://baike.baidu.com/view/19183.htm" \t "_blank" </w:instrText>
      </w:r>
      <w:r>
        <w:rPr>
          <w:rFonts w:ascii="宋体" w:hAnsi="宋体" w:cs="宋体"/>
          <w:kern w:val="0"/>
          <w:sz w:val="21"/>
          <w:szCs w:val="21"/>
        </w:rPr>
        <w:fldChar w:fldCharType="separate"/>
      </w:r>
      <w:r>
        <w:rPr>
          <w:rFonts w:ascii="宋体" w:hAnsi="宋体" w:cs="宋体"/>
          <w:kern w:val="0"/>
          <w:sz w:val="21"/>
          <w:szCs w:val="21"/>
        </w:rPr>
        <w:t>论语</w:t>
      </w:r>
      <w:r>
        <w:rPr>
          <w:rFonts w:ascii="宋体" w:hAnsi="宋体" w:cs="宋体"/>
          <w:kern w:val="0"/>
          <w:sz w:val="21"/>
          <w:szCs w:val="21"/>
        </w:rPr>
        <w:fldChar w:fldCharType="end"/>
      </w:r>
      <w:r>
        <w:rPr>
          <w:rFonts w:ascii="宋体" w:hAnsi="宋体" w:cs="宋体"/>
          <w:kern w:val="0"/>
          <w:sz w:val="21"/>
          <w:szCs w:val="21"/>
        </w:rPr>
        <w:t>》</w:t>
      </w:r>
    </w:p>
    <w:p>
      <w:pPr>
        <w:spacing w:line="400" w:lineRule="exact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2、拜</w:t>
      </w:r>
    </w:p>
    <w:p>
      <w:pPr>
        <w:spacing w:line="400" w:lineRule="exact"/>
        <w:rPr>
          <w:rFonts w:hint="eastAsia" w:ascii="宋体" w:hAnsi="宋体"/>
          <w:b/>
          <w:sz w:val="24"/>
        </w:rPr>
      </w:pPr>
      <w:r>
        <w:rPr>
          <w:lang/>
        </w:rPr>
        <w:pict>
          <v:shape id="图片 1" o:spid="_x0000_s1027" o:spt="75" type="#_x0000_t75" style="position:absolute;left:0pt;margin-left:0pt;margin-top:0.25pt;height:312pt;width:454.5pt;z-index:-251657216;mso-width-relative:page;mso-height-relative:page;" filled="f" stroked="f" coordsize="21600,21600">
            <v:path/>
            <v:fill on="f" focussize="0,0"/>
            <v:stroke on="f"/>
            <v:imagedata r:id="rId6" o:title=""/>
            <o:lock v:ext="edit" grouping="f" aspectratio="t"/>
          </v:shape>
        </w:pict>
      </w: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b/>
          <w:sz w:val="24"/>
        </w:rPr>
      </w:pP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b/>
          <w:sz w:val="21"/>
          <w:szCs w:val="21"/>
        </w:rPr>
        <w:t>①表示恭敬的一种礼节</w:t>
      </w:r>
      <w:r>
        <w:rPr>
          <w:rFonts w:hint="eastAsia" w:ascii="宋体" w:hAnsi="宋体"/>
          <w:sz w:val="21"/>
          <w:szCs w:val="21"/>
        </w:rPr>
        <w:t xml:space="preserve">    </w:t>
      </w:r>
    </w:p>
    <w:p>
      <w:pPr>
        <w:spacing w:line="400" w:lineRule="exact"/>
        <w:ind w:firstLine="1050" w:firstLineChars="500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问者爇（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ruò</w:t>
      </w:r>
      <w:r>
        <w:rPr>
          <w:rFonts w:hint="eastAsia" w:ascii="Arial" w:hAnsi="Arial" w:cs="Arial"/>
          <w:color w:val="000000"/>
          <w:sz w:val="21"/>
          <w:szCs w:val="21"/>
          <w:shd w:val="clear" w:color="auto" w:fill="FFFFFF"/>
        </w:rPr>
        <w:t>）</w:t>
      </w:r>
      <w:r>
        <w:rPr>
          <w:rFonts w:hint="eastAsia" w:ascii="宋体" w:hAnsi="宋体"/>
          <w:sz w:val="21"/>
          <w:szCs w:val="21"/>
        </w:rPr>
        <w:t>香于鼎，再拜……成妻纳钱案上，焚拜如前人《促织》</w:t>
      </w:r>
    </w:p>
    <w:p>
      <w:pPr>
        <w:spacing w:line="400" w:lineRule="exact"/>
        <w:ind w:firstLine="1050" w:firstLineChars="500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拜送书于庭（拜：行过叩拜礼）          《</w:t>
      </w:r>
      <w:r>
        <w:rPr>
          <w:rFonts w:ascii="宋体" w:hAnsi="宋体"/>
          <w:sz w:val="21"/>
          <w:szCs w:val="21"/>
        </w:rPr>
        <w:t>廉颇蔺相如列传</w:t>
      </w:r>
      <w:r>
        <w:rPr>
          <w:rFonts w:hint="eastAsia" w:ascii="宋体" w:hAnsi="宋体"/>
          <w:sz w:val="21"/>
          <w:szCs w:val="21"/>
        </w:rPr>
        <w:t>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b/>
          <w:sz w:val="21"/>
          <w:szCs w:val="21"/>
        </w:rPr>
        <w:t>②拜谢</w:t>
      </w:r>
      <w:r>
        <w:rPr>
          <w:rFonts w:hint="eastAsia" w:ascii="宋体" w:hAnsi="宋体"/>
          <w:sz w:val="21"/>
          <w:szCs w:val="21"/>
        </w:rPr>
        <w:t xml:space="preserve">    若从君惠而免之，三年将拜君赐（拜：拜领）《秦晋殽之战》 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b/>
          <w:sz w:val="21"/>
          <w:szCs w:val="21"/>
        </w:rPr>
        <w:t>③拜见，拜会</w:t>
      </w:r>
      <w:r>
        <w:rPr>
          <w:rFonts w:hint="eastAsia" w:ascii="宋体" w:hAnsi="宋体"/>
          <w:sz w:val="21"/>
          <w:szCs w:val="21"/>
        </w:rPr>
        <w:t xml:space="preserve">    拜夫人于堂上   《左忠毅公逸事》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b/>
          <w:sz w:val="21"/>
          <w:szCs w:val="21"/>
        </w:rPr>
        <w:t>④授予名位或官职</w:t>
      </w:r>
      <w:r>
        <w:rPr>
          <w:rFonts w:hint="eastAsia" w:ascii="宋体" w:hAnsi="宋体"/>
          <w:sz w:val="21"/>
          <w:szCs w:val="21"/>
        </w:rPr>
        <w:t xml:space="preserve">   拜为上卿，以勇气闻于诸侯   《廉颇蔺相如列传》</w:t>
      </w:r>
    </w:p>
    <w:p>
      <w:pPr>
        <w:spacing w:line="400" w:lineRule="exact"/>
        <w:ind w:firstLine="1890" w:firstLineChars="900"/>
        <w:rPr>
          <w:rFonts w:hint="eastAsia" w:ascii="宋体" w:hAnsi="宋体"/>
          <w:color w:val="FF0000"/>
          <w:sz w:val="21"/>
          <w:szCs w:val="21"/>
        </w:rPr>
      </w:pPr>
      <w:r>
        <w:rPr>
          <w:rFonts w:hint="eastAsia" w:ascii="宋体" w:hAnsi="宋体"/>
          <w:color w:val="FF0000"/>
          <w:sz w:val="21"/>
          <w:szCs w:val="21"/>
        </w:rPr>
        <w:t>诏书特下，拜臣郎中 《陈情表》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b/>
          <w:sz w:val="21"/>
          <w:szCs w:val="21"/>
        </w:rPr>
        <w:t>⑤接受任命</w:t>
      </w:r>
      <w:r>
        <w:rPr>
          <w:rFonts w:hint="eastAsia" w:ascii="宋体" w:hAnsi="宋体"/>
          <w:b/>
          <w:sz w:val="21"/>
          <w:szCs w:val="21"/>
          <w:lang w:val="en-US" w:eastAsia="zh-CN"/>
        </w:rPr>
        <w:t xml:space="preserve">       </w:t>
      </w:r>
      <w:r>
        <w:rPr>
          <w:rFonts w:hint="eastAsia" w:ascii="宋体" w:hAnsi="宋体"/>
          <w:sz w:val="21"/>
          <w:szCs w:val="21"/>
        </w:rPr>
        <w:t>于是辞相印不拜    《指南录后序》</w:t>
      </w:r>
    </w:p>
    <w:p>
      <w:pPr>
        <w:spacing w:line="400" w:lineRule="exact"/>
        <w:rPr>
          <w:rFonts w:hint="eastAsia" w:ascii="宋体" w:hAnsi="宋体"/>
          <w:color w:val="FF0000"/>
          <w:sz w:val="21"/>
          <w:szCs w:val="21"/>
        </w:rPr>
      </w:pPr>
      <w:r>
        <w:rPr>
          <w:rFonts w:ascii="宋体" w:hAnsi="宋体"/>
          <w:b/>
          <w:sz w:val="21"/>
          <w:szCs w:val="21"/>
        </w:rPr>
        <w:fldChar w:fldCharType="begin"/>
      </w:r>
      <w:r>
        <w:rPr>
          <w:rFonts w:ascii="宋体" w:hAnsi="宋体"/>
          <w:b/>
          <w:sz w:val="21"/>
          <w:szCs w:val="21"/>
        </w:rPr>
        <w:instrText xml:space="preserve"> </w:instrText>
      </w:r>
      <w:r>
        <w:rPr>
          <w:rFonts w:hint="eastAsia" w:ascii="宋体" w:hAnsi="宋体"/>
          <w:b/>
          <w:sz w:val="21"/>
          <w:szCs w:val="21"/>
        </w:rPr>
        <w:instrText xml:space="preserve">eq \o\ac(</w:instrText>
      </w:r>
      <w:r>
        <w:rPr>
          <w:rFonts w:hint="eastAsia" w:ascii="宋体" w:hAnsi="宋体"/>
          <w:b/>
          <w:position w:val="-4"/>
          <w:sz w:val="31"/>
          <w:szCs w:val="21"/>
        </w:rPr>
        <w:instrText xml:space="preserve">○</w:instrText>
      </w:r>
      <w:r>
        <w:rPr>
          <w:rFonts w:hint="eastAsia" w:ascii="宋体" w:hAnsi="宋体"/>
          <w:b/>
          <w:position w:val="0"/>
          <w:sz w:val="21"/>
          <w:szCs w:val="21"/>
        </w:rPr>
        <w:instrText xml:space="preserve">,6)</w:instrText>
      </w:r>
      <w:r>
        <w:rPr>
          <w:rFonts w:ascii="宋体" w:hAnsi="宋体"/>
          <w:b/>
          <w:sz w:val="21"/>
          <w:szCs w:val="21"/>
        </w:rPr>
        <w:fldChar w:fldCharType="end"/>
      </w:r>
      <w:r>
        <w:rPr>
          <w:rFonts w:hint="eastAsia" w:ascii="宋体" w:hAnsi="宋体"/>
          <w:b/>
          <w:sz w:val="21"/>
          <w:szCs w:val="21"/>
        </w:rPr>
        <w:t>拜上，呈上</w:t>
      </w:r>
      <w:r>
        <w:rPr>
          <w:rFonts w:hint="eastAsia" w:ascii="宋体" w:hAnsi="宋体"/>
          <w:b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FF0000"/>
          <w:sz w:val="21"/>
          <w:szCs w:val="21"/>
        </w:rPr>
        <w:t>臣不胜犬马怖惧之情，谨拜表以闻  《陈情表》</w:t>
      </w:r>
    </w:p>
    <w:p>
      <w:pPr>
        <w:rPr>
          <w:rFonts w:hint="eastAsia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3、闻</w:t>
      </w:r>
    </w:p>
    <w:p>
      <w:pPr>
        <w:rPr>
          <w:rFonts w:hint="eastAsia"/>
          <w:b/>
          <w:sz w:val="24"/>
        </w:rPr>
      </w:pPr>
      <w:r>
        <w:rPr>
          <w:lang/>
        </w:rPr>
        <w:pict>
          <v:shape id="_x0000_i1028" o:spt="75" type="#_x0000_t75" style="height:288.7pt;width:414.55pt;" filled="f" stroked="f" coordsize="21600,21600">
            <v:path/>
            <v:fill on="f" focussize="0,0"/>
            <v:stroke on="f"/>
            <v:imagedata r:id="rId7" o:title=""/>
            <o:lock v:ext="edit" grouping="f" aspectratio="t"/>
            <w10:wrap type="none"/>
            <w10:anchorlock/>
          </v:shape>
        </w:pict>
      </w:r>
    </w:p>
    <w:p>
      <w:pPr>
        <w:rPr>
          <w:rFonts w:hint="eastAsia" w:ascii="宋体" w:hAnsi="宋体"/>
          <w:i/>
          <w:sz w:val="21"/>
          <w:szCs w:val="21"/>
        </w:rPr>
      </w:pPr>
      <w:r>
        <w:rPr>
          <w:rFonts w:hint="eastAsia"/>
          <w:b/>
          <w:sz w:val="21"/>
          <w:szCs w:val="21"/>
        </w:rPr>
        <w:t>①听到，听见</w:t>
      </w:r>
      <w:r>
        <w:rPr>
          <w:rFonts w:hint="eastAsia"/>
          <w:b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/>
          <w:sz w:val="21"/>
          <w:szCs w:val="21"/>
        </w:rPr>
        <w:t>驼闻之，曰    《种树郭橐驼传》</w:t>
      </w:r>
    </w:p>
    <w:p>
      <w:pPr>
        <w:ind w:firstLine="1680" w:firstLineChars="800"/>
        <w:rPr>
          <w:rFonts w:hint="eastAsia"/>
          <w:b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闻妻言如被冰雪    《促织》</w:t>
      </w:r>
    </w:p>
    <w:p>
      <w:pPr>
        <w:rPr>
          <w:rFonts w:hint="eastAsia"/>
          <w:b/>
          <w:color w:val="FF0000"/>
          <w:sz w:val="21"/>
          <w:szCs w:val="21"/>
        </w:rPr>
      </w:pPr>
      <w:r>
        <w:rPr>
          <w:rFonts w:hint="eastAsia"/>
          <w:b/>
          <w:sz w:val="21"/>
          <w:szCs w:val="21"/>
        </w:rPr>
        <w:t>②使……听到</w:t>
      </w:r>
      <w:r>
        <w:rPr>
          <w:rFonts w:hint="eastAsia"/>
          <w:b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FF0000"/>
          <w:sz w:val="21"/>
          <w:szCs w:val="21"/>
        </w:rPr>
        <w:t>臣不胜犬马怖惧之情，谨拜表以闻 《陈情表》</w:t>
      </w:r>
    </w:p>
    <w:p>
      <w:pPr>
        <w:rPr>
          <w:rFonts w:hint="eastAsia" w:ascii="宋体" w:hAnsi="宋体"/>
          <w:sz w:val="21"/>
          <w:szCs w:val="21"/>
        </w:rPr>
      </w:pPr>
      <w:r>
        <w:rPr>
          <w:rFonts w:hint="eastAsia"/>
          <w:b/>
          <w:sz w:val="21"/>
          <w:szCs w:val="21"/>
        </w:rPr>
        <w:t>③名声，名誉</w:t>
      </w:r>
      <w:r>
        <w:rPr>
          <w:rFonts w:hint="eastAsia"/>
          <w:b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sz w:val="21"/>
          <w:szCs w:val="21"/>
        </w:rPr>
        <w:t>故声闻过情，君子耻之   《诸子喻山水》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④闻名，著称</w:t>
      </w:r>
      <w:r>
        <w:rPr>
          <w:rFonts w:hint="eastAsia"/>
          <w:b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sz w:val="21"/>
          <w:szCs w:val="21"/>
        </w:rPr>
        <w:t>宰以卓异闻   《促织》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⑤懂得，知道</w:t>
      </w:r>
      <w:r>
        <w:rPr>
          <w:rFonts w:hint="eastAsia"/>
          <w:b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sz w:val="21"/>
          <w:szCs w:val="21"/>
        </w:rPr>
        <w:t>其闻道也固先乎吾  《师说》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⑥见识，见闻</w:t>
      </w:r>
      <w:r>
        <w:rPr>
          <w:rFonts w:hint="eastAsia"/>
          <w:b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sz w:val="21"/>
          <w:szCs w:val="21"/>
        </w:rPr>
        <w:t>少仲尼之闻而轻伯夷之义者《秋水》</w:t>
      </w:r>
    </w:p>
    <w:p>
      <w:pPr>
        <w:rPr>
          <w:rFonts w:hint="eastAsia"/>
        </w:rPr>
      </w:pPr>
      <w:r>
        <w:rPr>
          <w:rFonts w:hint="eastAsia"/>
        </w:rPr>
        <w:t>实战演习</w:t>
      </w:r>
    </w:p>
    <w:p>
      <w:pPr>
        <w:rPr>
          <w:rFonts w:hint="eastAsia"/>
        </w:rPr>
      </w:pPr>
      <w:r>
        <w:rPr>
          <w:rFonts w:hint="eastAsia"/>
        </w:rPr>
        <w:t>一、参考上图，选择加点词适合的义项，将序号填入句后的括号中。</w:t>
      </w:r>
    </w:p>
    <w:p>
      <w:pPr>
        <w:rPr>
          <w:rFonts w:hint="eastAsia"/>
        </w:rPr>
      </w:pPr>
      <w:r>
        <w:rPr>
          <w:rFonts w:hint="eastAsia"/>
        </w:rPr>
        <w:t>1．顺风而呼，声非加疾也，而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者彰。    《劝学》（  ）</w:t>
      </w:r>
    </w:p>
    <w:p>
      <w:pPr>
        <w:rPr>
          <w:rFonts w:hint="eastAsia"/>
        </w:rPr>
      </w:pPr>
      <w:r>
        <w:rPr>
          <w:rFonts w:hint="eastAsia"/>
        </w:rPr>
        <w:t>2．吾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汉购我头千金，邑万户，吾为若德。    《垓下之围》（  ）</w:t>
      </w:r>
    </w:p>
    <w:p>
      <w:pPr>
        <w:rPr>
          <w:rFonts w:hint="eastAsia"/>
        </w:rPr>
      </w:pPr>
      <w:r>
        <w:rPr>
          <w:rFonts w:hint="eastAsia"/>
        </w:rPr>
        <w:t>3．生乎吾前，其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道也固先乎吾，吾从而师之。    《师说》（  ）</w:t>
      </w:r>
    </w:p>
    <w:p>
      <w:pPr>
        <w:rPr>
          <w:rFonts w:hint="eastAsia"/>
        </w:rPr>
      </w:pPr>
      <w:r>
        <w:rPr>
          <w:rFonts w:hint="eastAsia"/>
        </w:rPr>
        <w:t>4．能谤讥于市朝，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寡之耳者，受下赏。    《邹忌讽齐王纳谏》（  ）</w:t>
      </w:r>
    </w:p>
    <w:p>
      <w:pPr>
        <w:rPr>
          <w:rFonts w:hint="eastAsia"/>
        </w:rPr>
      </w:pPr>
      <w:r>
        <w:rPr>
          <w:rFonts w:hint="eastAsia"/>
        </w:rPr>
        <w:t>5．臣具以表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，辞不就职。    《陈情表》（  ）</w:t>
      </w:r>
    </w:p>
    <w:p>
      <w:pPr>
        <w:rPr>
          <w:rFonts w:hint="eastAsia"/>
        </w:rPr>
      </w:pPr>
      <w:r>
        <w:rPr>
          <w:rFonts w:hint="eastAsia"/>
        </w:rPr>
        <w:t>6．无何，宰以卓异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。    《促织》（  ）</w:t>
      </w:r>
    </w:p>
    <w:p>
      <w:pPr>
        <w:rPr>
          <w:rFonts w:hint="eastAsia"/>
        </w:rPr>
      </w:pPr>
      <w:r>
        <w:rPr>
          <w:rFonts w:hint="eastAsia"/>
        </w:rPr>
        <w:t>7．少仲尼之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，而轻伯夷之义。    《秋水》（  ）</w:t>
      </w:r>
    </w:p>
    <w:p>
      <w:pPr>
        <w:rPr>
          <w:rFonts w:hint="eastAsia"/>
        </w:rPr>
      </w:pPr>
      <w:r>
        <w:rPr>
          <w:rFonts w:hint="eastAsia"/>
        </w:rPr>
        <w:t>二、选出加点词意义和用法不相同的一项(    )</w:t>
      </w:r>
    </w:p>
    <w:p>
      <w:pPr>
        <w:rPr>
          <w:rFonts w:hint="eastAsia"/>
        </w:rPr>
      </w:pPr>
      <w:r>
        <w:rPr>
          <w:rFonts w:hint="eastAsia"/>
        </w:rPr>
        <w:t>A．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人有善本者，必求而改正之   B．博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强志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C．事不耳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目见，而臆断其有无，可乎  D．如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仙乐耳暂明</w:t>
      </w:r>
    </w:p>
    <w:p>
      <w:pPr>
        <w:rPr>
          <w:rFonts w:hint="eastAsia"/>
        </w:rPr>
      </w:pPr>
      <w:r>
        <w:rPr>
          <w:rFonts w:hint="eastAsia"/>
        </w:rPr>
        <w:t>三、翻译句子，注意加点字的解释。</w:t>
      </w:r>
    </w:p>
    <w:p>
      <w:pPr>
        <w:rPr>
          <w:rFonts w:hint="eastAsia"/>
        </w:rPr>
      </w:pPr>
      <w:r>
        <w:rPr>
          <w:rFonts w:hint="eastAsia"/>
        </w:rPr>
        <w:t>1．又如赴敌之兵，衔枚疾走，不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号令，但闻人马之行声。(《秋声赋》)</w:t>
      </w:r>
    </w:p>
    <w:p>
      <w:pPr>
        <w:rPr>
          <w:rFonts w:hint="eastAsia"/>
        </w:rPr>
      </w:pPr>
      <w:r>
        <w:rPr>
          <w:rFonts w:hint="eastAsia"/>
        </w:rPr>
        <w:t>2．独学而无友，则孤陋而寡</w:t>
      </w:r>
      <w:r>
        <w:rPr>
          <w:rFonts w:hint="eastAsia" w:ascii="宋体" w:hAnsi="宋体"/>
          <w:szCs w:val="21"/>
          <w:em w:val="dot"/>
        </w:rPr>
        <w:t>闻</w:t>
      </w:r>
      <w:r>
        <w:rPr>
          <w:rFonts w:hint="eastAsia"/>
        </w:rPr>
        <w:t>；燕朋逆其师；燕辟废其学。(《学记》)</w:t>
      </w:r>
    </w:p>
    <w:p>
      <w:pPr>
        <w:rPr>
          <w:rFonts w:hint="eastAsia"/>
          <w:color w:val="1F497D"/>
        </w:rPr>
      </w:pP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答案：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一、1．A(听见)    2．A(听说)    3．B(懂得、理解)    4 .C (使……听见、传到)    5．C (使……知道、上奏皇上)    6．D(闻名)    7．A (见闻、学识、传闻)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二、B(见闻、学识  其他三项为“听到”)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三、1．又好像奔赴前线迎战敌人的士兵，口中衔枚，快步奔跑，听不到号令，只听见人马驰行的声音。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2. 学生单独学习而没有朋友互相切磋，就会知识浅陋见闻少；如果交上坏朋友却心安理得，就会违背师长的教诲；如果有了邪恶的念头却无所谓，那么就会荒废学业。</w:t>
      </w: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  <w:r>
        <w:rPr>
          <w:rFonts w:hint="eastAsia"/>
          <w:b/>
          <w:bCs/>
          <w:spacing w:val="-10"/>
          <w:sz w:val="32"/>
          <w:szCs w:val="32"/>
        </w:rPr>
        <w:t>4、苟</w:t>
      </w: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  <w:r>
        <w:rPr>
          <w:lang/>
        </w:rPr>
        <w:pict>
          <v:shape id="图片 6" o:spid="_x0000_s1029" o:spt="75" type="#_x0000_t75" style="position:absolute;left:0pt;margin-left:-18.75pt;margin-top:4pt;height:297.6pt;width:415.3pt;z-index:-251655168;mso-width-relative:page;mso-height-relative:page;" filled="f" stroked="f" coordsize="21600,21600">
            <v:path/>
            <v:fill on="f" focussize="0,0"/>
            <v:stroke on="f"/>
            <v:imagedata r:id="rId8" o:title=""/>
            <o:lock v:ext="edit" grouping="f" aspectratio="t"/>
          </v:shape>
        </w:pict>
      </w: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spacing w:line="400" w:lineRule="exact"/>
        <w:rPr>
          <w:rFonts w:hint="eastAsia"/>
          <w:b/>
          <w:bCs/>
          <w:spacing w:val="-10"/>
          <w:sz w:val="32"/>
          <w:szCs w:val="32"/>
        </w:rPr>
      </w:pPr>
    </w:p>
    <w:p>
      <w:pPr>
        <w:numPr>
          <w:ilvl w:val="0"/>
          <w:numId w:val="2"/>
        </w:numPr>
        <w:spacing w:line="400" w:lineRule="exact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假如，如果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苟非吾之所有，虽一毫而莫取              《前赤壁赋》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苟有能反是者，则又爱之太恩              《种树郭橐驼传》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苟为无本，七八月之间雨集，沟浍皆盈，其涸也可立而待也。《诸子喻山水》</w:t>
      </w:r>
    </w:p>
    <w:p>
      <w:pPr>
        <w:spacing w:line="400" w:lineRule="exact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②苟且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生亦我所欲，所欲有甚于生者，故不为苟得也《孟子二章》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终苟免而不怀仁，貌恭而不心服。          《谏太宗十思疏》</w:t>
      </w:r>
    </w:p>
    <w:p>
      <w:pPr>
        <w:spacing w:line="400" w:lineRule="exact"/>
        <w:rPr>
          <w:color w:val="FF0000"/>
          <w:sz w:val="21"/>
          <w:szCs w:val="21"/>
        </w:rPr>
      </w:pPr>
      <w:r>
        <w:rPr>
          <w:rFonts w:hint="eastAsia" w:ascii="宋体" w:hAnsi="宋体"/>
          <w:b/>
          <w:sz w:val="21"/>
          <w:szCs w:val="21"/>
        </w:rPr>
        <w:t>③</w:t>
      </w:r>
      <w:r>
        <w:rPr>
          <w:rFonts w:hint="eastAsia"/>
          <w:b/>
          <w:sz w:val="21"/>
          <w:szCs w:val="21"/>
        </w:rPr>
        <w:t>姑且</w:t>
      </w:r>
      <w:r>
        <w:rPr>
          <w:rFonts w:hint="eastAsia"/>
          <w:b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FF0000"/>
          <w:sz w:val="21"/>
          <w:szCs w:val="21"/>
        </w:rPr>
        <w:t>欲苟顺私情，则告诉不许                  《陈情表》</w:t>
      </w:r>
    </w:p>
    <w:p>
      <w:pPr>
        <w:rPr>
          <w:rFonts w:hint="eastAsia"/>
        </w:rPr>
      </w:pPr>
    </w:p>
    <w:p>
      <w:pPr>
        <w:spacing w:line="400" w:lineRule="exact"/>
        <w:rPr>
          <w:rFonts w:hint="eastAsia"/>
          <w:b/>
          <w:sz w:val="24"/>
        </w:rPr>
      </w:pPr>
      <w:r>
        <w:rPr>
          <w:lang/>
        </w:rPr>
        <w:pict>
          <v:shape id="图片 5" o:spid="_x0000_s1030" o:spt="75" type="#_x0000_t75" style="position:absolute;left:0pt;margin-left:13.5pt;margin-top:20pt;height:296.1pt;width:494.25pt;z-index:-251656192;mso-width-relative:page;mso-height-relative:page;" filled="f" stroked="f" coordsize="21600,21600">
            <v:path/>
            <v:fill on="f" focussize="0,0"/>
            <v:stroke on="f"/>
            <v:imagedata r:id="rId9" croptop="-345f" o:title=""/>
            <o:lock v:ext="edit" grouping="f" aspectratio="t"/>
          </v:shape>
        </w:pict>
      </w:r>
      <w:r>
        <w:rPr>
          <w:rFonts w:hint="eastAsia"/>
          <w:b/>
          <w:sz w:val="24"/>
        </w:rPr>
        <w:t>5、幸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①侥幸，幸亏，幸而</w:t>
      </w:r>
    </w:p>
    <w:p>
      <w:p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则幸得脱矣                                     《廉颇蔺相如列传》</w:t>
      </w:r>
    </w:p>
    <w:p>
      <w:pPr>
        <w:rPr>
          <w:rFonts w:hint="eastAsia" w:ascii="宋体" w:hAnsi="宋体"/>
          <w:color w:val="FF0000"/>
          <w:sz w:val="21"/>
          <w:szCs w:val="21"/>
        </w:rPr>
      </w:pPr>
      <w:r>
        <w:rPr>
          <w:rFonts w:hint="eastAsia" w:ascii="宋体" w:hAnsi="宋体"/>
          <w:color w:val="FF0000"/>
          <w:sz w:val="21"/>
          <w:szCs w:val="21"/>
        </w:rPr>
        <w:t>愿陛下矜悯愚诚，听臣微志，庶刘侥</w:t>
      </w:r>
      <w:r>
        <w:rPr>
          <w:rFonts w:hint="eastAsia" w:ascii="宋体" w:hAnsi="宋体"/>
          <w:color w:val="FF0000"/>
          <w:sz w:val="21"/>
          <w:szCs w:val="21"/>
          <w:em w:val="dot"/>
        </w:rPr>
        <w:t>幸</w:t>
      </w:r>
      <w:r>
        <w:rPr>
          <w:rFonts w:hint="eastAsia" w:ascii="宋体" w:hAnsi="宋体"/>
          <w:color w:val="FF0000"/>
          <w:sz w:val="21"/>
          <w:szCs w:val="21"/>
        </w:rPr>
        <w:t>，保卒余年。    《陈情表》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②古代皇帝到某处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缦立远视，而望幸焉                             </w:t>
      </w:r>
      <w:r>
        <w:rPr>
          <w:rFonts w:hint="eastAsia" w:ascii="宋体" w:hAnsi="宋体"/>
          <w:sz w:val="21"/>
          <w:szCs w:val="21"/>
        </w:rPr>
        <w:t>《阿房宫赋》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③宠幸，宠爱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今入关，财物无所取，妇女无所幸                    《鸿门宴》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而君幸于赵王                                   《廉颇蔺相如列传》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④希望，请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幸可广问讯，不得便相许                        </w:t>
      </w:r>
      <w:r>
        <w:rPr>
          <w:rFonts w:hint="eastAsia" w:ascii="宋体" w:hAnsi="宋体"/>
          <w:sz w:val="21"/>
          <w:szCs w:val="21"/>
        </w:rPr>
        <w:t>《古诗为焦仲卿妻作》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吾母与弟在汉，幸蒙其赏赐                         《苏武传》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⑤幸运</w:t>
      </w:r>
    </w:p>
    <w:p>
      <w:p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不幸吕师孟构恶于前                             《指南录后序》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幸蒙大恩，赐号称王                             《苏武传》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⑥敬辞，表示对方这样做使自己感到幸运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今事有急，故幸来告良                             《鸿门宴》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实战演习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一、参考上图，选择加点词适合的义项，将序号填入句后的括号中。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1．今入关，财物无所取，妇女无所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，此其志不在小。  《鸿门宴》(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2．一肌一容，尽态极妍，缦立远视，而望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焉。    《阿房宫赋》(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3．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可广问讯，不得便相许。    《孔雀东南飞》(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4．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甚至哉，歌以咏志。    《观沧海》(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5．不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吕师孟构恶于前。    《&lt;指南录&gt;后序》(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6．愿陛下矜悯愚诚，听臣微志，庶刘侥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，保卒余年。    《陈情表》(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7．臣从其计，大王亦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赦臣。    《廉颇蔺相如列传》(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二、选出加点字用法和意义与其他不相同的两项(  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A．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可广问讯，不得便相许       B．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而杀彼，甚善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C．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复得此妇，结发同枕席       D．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灾乐祸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三、翻译句子，注意加点字的解释。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1．张良曰：“秦时与臣游，项伯杀人，臣活之；今事有急，故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来告良。”(《鸿门宴》)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2．夫赵强而燕弱，而君</w:t>
      </w:r>
      <w:r>
        <w:rPr>
          <w:rFonts w:hint="eastAsia" w:ascii="宋体" w:hAnsi="宋体"/>
          <w:sz w:val="21"/>
          <w:szCs w:val="21"/>
          <w:em w:val="dot"/>
        </w:rPr>
        <w:t>幸</w:t>
      </w:r>
      <w:r>
        <w:rPr>
          <w:rFonts w:hint="eastAsia"/>
          <w:sz w:val="21"/>
          <w:szCs w:val="21"/>
        </w:rPr>
        <w:t>于赵王，故燕王欲结于君。(《廉颇蔺相如列传》)</w:t>
      </w:r>
    </w:p>
    <w:p>
      <w:pPr>
        <w:rPr>
          <w:rFonts w:hint="eastAsia" w:ascii="宋体" w:hAnsi="宋体"/>
          <w:b/>
        </w:rPr>
      </w:pP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答案：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一、1．E(宠爱、宠幸)    2．F(皇帝到某处去)    3. C(希望)   4．B(欢乐、庆幸)    5. A(幸运、幸福)   6．A(侥幸、幸而、幸亏)    7．A(侥幸、或不译)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二、B、C(幸亏    A．希望D．认为……幸福)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三、1．张良说：“秦朝时，他和我交往，项伯杀了人，我救活了他；现在事情危急，幸亏他来告诉我。”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2．赵国强大而燕国弱小，而您被赵王宠幸，因此燕王想要与您结交。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6、  过</w:t>
      </w:r>
    </w:p>
    <w:p>
      <w:pPr>
        <w:rPr>
          <w:rFonts w:hint="eastAsia"/>
        </w:rPr>
      </w:pPr>
      <w:r>
        <w:pict>
          <v:shape id="_x0000_i1035" o:spt="75" type="#_x0000_t75" style="height:311.35pt;width:468.55pt;" filled="f" stroked="f" coordsize="21600,21600">
            <v:path/>
            <v:fill on="f" focussize="0,0"/>
            <v:stroke on="f"/>
            <v:imagedata r:id="rId10" o:title=""/>
            <o:lock v:ext="edit" grouping="f" aspectratio="t"/>
            <w10:wrap type="none"/>
            <w10:anchorlock/>
          </v:shape>
        </w:pict>
      </w:r>
    </w:p>
    <w:p>
      <w:pPr>
        <w:spacing w:line="400" w:lineRule="exact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超过，胜过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其培之也，若不过焉则不及                  《种树郭橐驼传》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一出门，裘马过世家焉。                    《促织》</w:t>
      </w:r>
    </w:p>
    <w:p>
      <w:pPr>
        <w:spacing w:line="400" w:lineRule="exact"/>
        <w:rPr>
          <w:b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此其中宜有以过人者                        《黄州快哉亭记》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故声闻过情，君子耻之。                    《诸子喻山水》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此其过江河之流，不可为量数。              《秋水》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不过三十日。                              《廉颇蔺相如列传》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从此道至吾军，不过二十里耳。              《鸿门宴》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多不过七行。                              《训俭示康》</w:t>
      </w:r>
    </w:p>
    <w:p>
      <w:pPr>
        <w:numPr>
          <w:ilvl w:val="0"/>
          <w:numId w:val="3"/>
        </w:numPr>
        <w:spacing w:line="400" w:lineRule="exact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经过</w:t>
      </w:r>
    </w:p>
    <w:p>
      <w:pPr>
        <w:spacing w:line="400" w:lineRule="exac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雷霆乍惊，宫车过也                        《阿房宫赋》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三十三年春，秦师过周北门                  《秦晋殽之战》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如扬州，过瓜洲扬子桥，竟使遇哨，无不死；坐桂公塘土围中，骑数千过其门，几落贼手死；                              《指南录后序》</w:t>
      </w:r>
    </w:p>
    <w:p>
      <w:pPr>
        <w:spacing w:line="400" w:lineRule="exact"/>
        <w:rPr>
          <w:rFonts w:hint="eastAsia"/>
          <w:b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雁过也，正伤心                            《声声慢》</w:t>
      </w:r>
    </w:p>
    <w:p>
      <w:pPr>
        <w:spacing w:line="400" w:lineRule="exac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人往，从轩前过。                          《项脊轩志》</w:t>
      </w:r>
    </w:p>
    <w:p>
      <w:pPr>
        <w:numPr>
          <w:ilvl w:val="0"/>
          <w:numId w:val="3"/>
        </w:numPr>
        <w:spacing w:line="400" w:lineRule="exact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看望，探望．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大母过余曰                                《项脊轩志》</w:t>
      </w:r>
    </w:p>
    <w:p>
      <w:pPr>
        <w:numPr>
          <w:ilvl w:val="0"/>
          <w:numId w:val="3"/>
        </w:numPr>
        <w:spacing w:line="400" w:lineRule="exact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拜访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延陵季子将西聘晋，带宝剑以过徐君          《新序》二则</w:t>
      </w:r>
    </w:p>
    <w:p>
      <w:pPr>
        <w:numPr>
          <w:ilvl w:val="0"/>
          <w:numId w:val="3"/>
        </w:numPr>
        <w:spacing w:line="400" w:lineRule="exact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错误，过失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/>
          <w:spacing w:val="-6"/>
          <w:sz w:val="21"/>
          <w:szCs w:val="21"/>
        </w:rPr>
        <w:t xml:space="preserve">君子博学而日参省乎己，则知明而行无过矣      </w:t>
      </w:r>
      <w:r>
        <w:rPr>
          <w:rFonts w:hint="eastAsia"/>
          <w:sz w:val="21"/>
          <w:szCs w:val="21"/>
        </w:rPr>
        <w:t>《劝学》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谓言无罪过/汝今何罪过                     《古诗为焦仲卿妻作》</w:t>
      </w:r>
    </w:p>
    <w:p>
      <w:pPr>
        <w:spacing w:line="400" w:lineRule="exact"/>
        <w:rPr>
          <w:spacing w:val="-6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 xml:space="preserve">孤之过也，大夫何罪？                      </w:t>
      </w:r>
      <w:r>
        <w:rPr>
          <w:rFonts w:hint="eastAsia"/>
          <w:sz w:val="21"/>
          <w:szCs w:val="21"/>
        </w:rPr>
        <w:t>《秦晋崤之战》</w:t>
      </w:r>
    </w:p>
    <w:p>
      <w:pPr>
        <w:numPr>
          <w:ilvl w:val="0"/>
          <w:numId w:val="3"/>
        </w:numPr>
        <w:spacing w:line="400" w:lineRule="exact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责备</w:t>
      </w:r>
    </w:p>
    <w:p>
      <w:p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闻大王有意督过之，脱身独去，已至军矣     《鸿门宴》</w:t>
      </w:r>
    </w:p>
    <w:p>
      <w:pPr>
        <w:numPr>
          <w:ilvl w:val="0"/>
          <w:numId w:val="3"/>
        </w:numPr>
        <w:spacing w:line="400" w:lineRule="exact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过分</w:t>
      </w:r>
    </w:p>
    <w:p>
      <w:pPr>
        <w:spacing w:line="400" w:lineRule="exact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过蒙拔擢，宠命优渥                       《陈情表》</w:t>
      </w:r>
    </w:p>
    <w:p>
      <w:pPr>
        <w:spacing w:line="400" w:lineRule="exact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夷，戮也，物过盛而当杀。                 《秋声赋》</w:t>
      </w:r>
    </w:p>
    <w:p>
      <w:pPr>
        <w:spacing w:line="400" w:lineRule="exact"/>
        <w:rPr>
          <w:rFonts w:hint="eastAsia" w:ascii="宋体" w:hAnsi="宋体"/>
          <w:b/>
          <w:sz w:val="21"/>
          <w:szCs w:val="21"/>
        </w:rPr>
      </w:pPr>
      <w:r>
        <w:rPr>
          <w:rFonts w:hint="eastAsia" w:ascii="宋体" w:hAnsi="宋体"/>
          <w:b/>
          <w:sz w:val="21"/>
          <w:szCs w:val="21"/>
        </w:rPr>
        <w:t>⑧过去。</w:t>
      </w:r>
      <w:r>
        <w:rPr>
          <w:rFonts w:hint="eastAsia" w:ascii="宋体" w:hAnsi="宋体"/>
          <w:sz w:val="21"/>
          <w:szCs w:val="21"/>
        </w:rPr>
        <w:t>未必不过此已忘《促织》</w:t>
      </w:r>
      <w:r>
        <w:rPr>
          <w:rFonts w:hint="eastAsia"/>
          <w:sz w:val="21"/>
          <w:szCs w:val="21"/>
        </w:rPr>
        <w:t>日过午已昏。《项脊轩志》</w:t>
      </w:r>
      <w:r>
        <w:rPr>
          <w:rFonts w:hint="eastAsia"/>
          <w:b/>
          <w:sz w:val="21"/>
          <w:szCs w:val="21"/>
        </w:rPr>
        <w:t>？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实战演习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一、参考上图，选择加点字适合的义项，将序号填入句后的括号中。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1、雷霆乍惊，宫车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也。              《阿房宫赋》    (   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2、从此道至吾军，不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二十里耳。      《鸿门宴》     （    ）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3、闻大王有意督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之。                《鸿门宴》     （    ）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4、余自束发读书轩中，一日，大母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余曰。《项脊轩志》  （    ）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5、人</w:t>
      </w:r>
      <w:r>
        <w:rPr>
          <w:rFonts w:hint="eastAsia"/>
          <w:sz w:val="21"/>
          <w:szCs w:val="21"/>
          <w:em w:val="dot"/>
        </w:rPr>
        <w:t>恒</w:t>
      </w:r>
      <w:r>
        <w:rPr>
          <w:rFonts w:hint="eastAsia"/>
          <w:sz w:val="21"/>
          <w:szCs w:val="21"/>
        </w:rPr>
        <w:t>过，然后能改。                《孟子·告子下》（    ）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6、天子偶用一物，未必不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此已忘。    《促织》       （    ）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7、则知明而行无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矣。                《劝学》       （    ）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8、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蒙拔擢，宠命优渥。              《陈情表》     （    ）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二、选出加点字意义和用法相同的两项   (        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A、此其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江河之流，不可为量数      B．不替孟明，孤之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也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C、求！无乃尔是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与                D．声闻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情，君子耻之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三、翻译句子，注意加点字的解释。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延陵季子将西聘晋，带宝剑以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徐君。            (《延陵季子将西聘晋》)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陈太丘与友期行，期日中，</w:t>
      </w:r>
      <w:r>
        <w:rPr>
          <w:rFonts w:hint="eastAsia"/>
          <w:sz w:val="21"/>
          <w:szCs w:val="21"/>
          <w:em w:val="dot"/>
        </w:rPr>
        <w:t>过</w:t>
      </w:r>
      <w:r>
        <w:rPr>
          <w:rFonts w:hint="eastAsia"/>
          <w:sz w:val="21"/>
          <w:szCs w:val="21"/>
        </w:rPr>
        <w:t>中不至，太丘舍去。  (《陈太丘与友期》)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 w:ascii="华文仿宋" w:hAnsi="华文仿宋" w:eastAsia="华文仿宋"/>
          <w:color w:val="1F497D"/>
        </w:rPr>
      </w:pP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答案：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 xml:space="preserve">一、1．A(走过、经过)    2．C(超过)    3．F(责备)    4．G(访问、拜访)    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5．E(犯错误)    6．B(过去、过后)  7．E(错误、过错)   8．D(过分)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二、AD (超过   B．过错    C．责备)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>三、延陵季子奉命将要向西出使晋国，带着一把宝剑拜访徐国国君。</w:t>
      </w:r>
    </w:p>
    <w:p>
      <w:pPr>
        <w:rPr>
          <w:rFonts w:hint="eastAsia" w:ascii="华文仿宋" w:hAnsi="华文仿宋" w:eastAsia="华文仿宋"/>
          <w:color w:val="1F497D"/>
        </w:rPr>
      </w:pPr>
      <w:r>
        <w:rPr>
          <w:rFonts w:hint="eastAsia" w:ascii="华文仿宋" w:hAnsi="华文仿宋" w:eastAsia="华文仿宋"/>
          <w:color w:val="1F497D"/>
        </w:rPr>
        <w:t xml:space="preserve">    太丘长陈寔和朋友约好一同外出，约定中午出发，超过了中午朋友还没有来，陈寔便不再等候他，自己走了。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720" w:right="720" w:bottom="720" w:left="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4F31CC"/>
    <w:multiLevelType w:val="multilevel"/>
    <w:tmpl w:val="1C4F31CC"/>
    <w:lvl w:ilvl="0" w:tentative="0">
      <w:start w:val="1"/>
      <w:numFmt w:val="decimalEnclosedCircle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3CD32D94"/>
    <w:multiLevelType w:val="multilevel"/>
    <w:tmpl w:val="3CD32D94"/>
    <w:lvl w:ilvl="0" w:tentative="0">
      <w:start w:val="1"/>
      <w:numFmt w:val="decimalEnclosedCircle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4A64278F"/>
    <w:multiLevelType w:val="multilevel"/>
    <w:tmpl w:val="4A64278F"/>
    <w:lvl w:ilvl="0" w:tentative="0">
      <w:start w:val="1"/>
      <w:numFmt w:val="decimalEnclosedCircle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230CE"/>
    <w:rsid w:val="000403E8"/>
    <w:rsid w:val="000A20E4"/>
    <w:rsid w:val="00172328"/>
    <w:rsid w:val="00225E86"/>
    <w:rsid w:val="002A025A"/>
    <w:rsid w:val="002B3798"/>
    <w:rsid w:val="002D09E9"/>
    <w:rsid w:val="002F5724"/>
    <w:rsid w:val="0034573E"/>
    <w:rsid w:val="004230CE"/>
    <w:rsid w:val="004B2300"/>
    <w:rsid w:val="0054149B"/>
    <w:rsid w:val="005A6E74"/>
    <w:rsid w:val="0060412A"/>
    <w:rsid w:val="00710EC3"/>
    <w:rsid w:val="00752A23"/>
    <w:rsid w:val="007579D0"/>
    <w:rsid w:val="007D44AF"/>
    <w:rsid w:val="00927809"/>
    <w:rsid w:val="00933BD5"/>
    <w:rsid w:val="00996742"/>
    <w:rsid w:val="009B297A"/>
    <w:rsid w:val="009E133A"/>
    <w:rsid w:val="00A42C21"/>
    <w:rsid w:val="00A544E0"/>
    <w:rsid w:val="00A843DE"/>
    <w:rsid w:val="00AB3D5A"/>
    <w:rsid w:val="00B617DA"/>
    <w:rsid w:val="00B66190"/>
    <w:rsid w:val="00BF41FC"/>
    <w:rsid w:val="00C5638E"/>
    <w:rsid w:val="00CA5534"/>
    <w:rsid w:val="00CA7E41"/>
    <w:rsid w:val="00CB3FE9"/>
    <w:rsid w:val="00E249B4"/>
    <w:rsid w:val="00E3633D"/>
    <w:rsid w:val="00E62989"/>
    <w:rsid w:val="00F66F49"/>
    <w:rsid w:val="00FE0C3C"/>
    <w:rsid w:val="32E47FB7"/>
    <w:rsid w:val="367513EB"/>
    <w:rsid w:val="798379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Style w:val="5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paragraph" w:styleId="3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unhideWhenUsed/>
    <w:uiPriority w:val="99"/>
    <w:rPr>
      <w:color w:val="136EC2"/>
      <w:u w:val="single"/>
    </w:rPr>
  </w:style>
  <w:style w:type="character" w:customStyle="1" w:styleId="8">
    <w:name w:val="批注框文本 Char"/>
    <w:link w:val="2"/>
    <w:uiPriority w:val="0"/>
    <w:rPr>
      <w:kern w:val="2"/>
      <w:sz w:val="18"/>
      <w:szCs w:val="18"/>
    </w:rPr>
  </w:style>
  <w:style w:type="character" w:customStyle="1" w:styleId="9">
    <w:name w:val="页脚 Char"/>
    <w:link w:val="3"/>
    <w:uiPriority w:val="0"/>
    <w:rPr>
      <w:kern w:val="2"/>
      <w:sz w:val="18"/>
      <w:szCs w:val="18"/>
    </w:rPr>
  </w:style>
  <w:style w:type="character" w:customStyle="1" w:styleId="10">
    <w:name w:val="页眉 Char"/>
    <w:link w:val="4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/>
    <customShpInfo spid="_x0000_s1027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1465</Words>
  <Characters>8357</Characters>
  <Lines>69</Lines>
  <Paragraphs>19</Paragraphs>
  <TotalTime>16</TotalTime>
  <ScaleCrop>false</ScaleCrop>
  <LinksUpToDate>false</LinksUpToDate>
  <CharactersWithSpaces>9803</CharactersWithSpaces>
  <Application>WPS Office_11.1.0.11566_F1E327BC-269C-435d-A152-05C5408002CA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2013-11-25T13:37:00Z</dcterms:created>
  <dc:creator>Fenny</dc:creator>
  <cp:lastModifiedBy>seewo</cp:lastModifiedBy>
  <dcterms:modified xsi:type="dcterms:W3CDTF">2022-03-23T02:24:50Z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2052-11.1.0.11566</vt:lpwstr>
  </property>
  <property fmtid="{D5CDD505-2E9C-101B-9397-08002B2CF9AE}" pid="7" name="ICV">
    <vt:lpwstr>554DAFE5A6D5418A850AFA5000D57264</vt:lpwstr>
  </property>
</Properties>
</file>