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14DE" w14:textId="77777777" w:rsidR="009D41EB" w:rsidRPr="009D41EB" w:rsidRDefault="009D41EB" w:rsidP="009D41EB">
      <w:pPr>
        <w:rPr>
          <w:rFonts w:hint="eastAsia"/>
        </w:rPr>
      </w:pPr>
      <w:r w:rsidRPr="009D41EB">
        <w:t>3. MCM C题：与星共舞的数据分析 (Data With The Stars)</w:t>
      </w:r>
    </w:p>
    <w:p w14:paraId="58744171" w14:textId="77777777" w:rsidR="009D41EB" w:rsidRPr="009D41EB" w:rsidRDefault="009D41EB" w:rsidP="009D41EB">
      <w:pPr>
        <w:rPr>
          <w:rFonts w:hint="eastAsia"/>
        </w:rPr>
      </w:pPr>
      <w:r w:rsidRPr="009D41EB">
        <w:t>核心数学领域： 统计学、决策理论、</w:t>
      </w:r>
      <w:proofErr w:type="gramStart"/>
      <w:r w:rsidRPr="009D41EB">
        <w:t>秩</w:t>
      </w:r>
      <w:proofErr w:type="gramEnd"/>
      <w:r w:rsidRPr="009D41EB">
        <w:t>聚合（Rank Aggregation）、社会选择理论。</w:t>
      </w:r>
    </w:p>
    <w:p w14:paraId="7EFF801C" w14:textId="77777777" w:rsidR="009D41EB" w:rsidRPr="009D41EB" w:rsidRDefault="009D41EB" w:rsidP="009D41EB">
      <w:pPr>
        <w:rPr>
          <w:rFonts w:hint="eastAsia"/>
        </w:rPr>
      </w:pPr>
      <w:r w:rsidRPr="009D41EB">
        <w:t>学术分析： 基于提供的 2026_MCM_Problem_C_Data.csv 数据集，本题要求评估现有的评分机制（评委打分 vs. 观众投票）并提出改进模型。</w:t>
      </w:r>
    </w:p>
    <w:p w14:paraId="2AE2C03D" w14:textId="77777777" w:rsidR="009D41EB" w:rsidRPr="009D41EB" w:rsidRDefault="009D41EB" w:rsidP="009D41EB">
      <w:pPr>
        <w:rPr>
          <w:rFonts w:hint="eastAsia"/>
        </w:rPr>
      </w:pPr>
      <w:r w:rsidRPr="009D41EB">
        <w:t>建模难点： 数据的异质性（Expert Scoring vs. Public Voting）与分布不均衡。需解决“孔多塞悖论（Condorcet Paradox）”类的不一致性，并量化评估模型对异常值（Outliers）的鲁棒性。</w:t>
      </w:r>
    </w:p>
    <w:p w14:paraId="57F5A69F" w14:textId="77777777" w:rsidR="009D41EB" w:rsidRPr="009D41EB" w:rsidRDefault="009D41EB" w:rsidP="009D41EB">
      <w:pPr>
        <w:rPr>
          <w:rFonts w:hint="eastAsia"/>
        </w:rPr>
      </w:pPr>
      <w:r w:rsidRPr="009D41EB">
        <w:t xml:space="preserve">推荐方法论： 运用 主成分分析（PCA） 提取评分特征，结合 </w:t>
      </w:r>
      <w:proofErr w:type="gramStart"/>
      <w:r w:rsidRPr="009D41EB">
        <w:t>熵权法</w:t>
      </w:r>
      <w:proofErr w:type="gramEnd"/>
      <w:r w:rsidRPr="009D41EB">
        <w:t>（Entropy Weight Method） 或 TOPSIS模型 构建新的综合评价体系。需进行严格的分布拟合检验（如KS检验）以验证模型的统计显著性。</w:t>
      </w:r>
    </w:p>
    <w:p w14:paraId="7E0F846B" w14:textId="068E9B3F" w:rsidR="001D0ECC" w:rsidRDefault="001D0ECC" w:rsidP="009D41EB">
      <w:pPr>
        <w:rPr>
          <w:rFonts w:hint="eastAsia"/>
        </w:rPr>
      </w:pPr>
    </w:p>
    <w:p w14:paraId="599FE44B" w14:textId="77777777" w:rsidR="009D41EB" w:rsidRPr="009D41EB" w:rsidRDefault="009D41EB" w:rsidP="009D41EB">
      <w:pPr>
        <w:rPr>
          <w:rFonts w:hint="eastAsia"/>
        </w:rPr>
      </w:pPr>
      <w:r w:rsidRPr="009D41EB">
        <w:t>ICM E题：被动式太阳能遮阳 (Passive Solar Shading)</w:t>
      </w:r>
    </w:p>
    <w:p w14:paraId="6605ED42" w14:textId="77777777" w:rsidR="009D41EB" w:rsidRPr="009D41EB" w:rsidRDefault="009D41EB" w:rsidP="009D41EB">
      <w:pPr>
        <w:rPr>
          <w:rFonts w:hint="eastAsia"/>
        </w:rPr>
      </w:pPr>
      <w:r w:rsidRPr="009D41EB">
        <w:t>核心数学领域： 几何建模、热力学、多变量微积分。</w:t>
      </w:r>
    </w:p>
    <w:p w14:paraId="0C6BD8EB" w14:textId="77777777" w:rsidR="009D41EB" w:rsidRPr="009D41EB" w:rsidRDefault="009D41EB" w:rsidP="009D41EB">
      <w:pPr>
        <w:rPr>
          <w:rFonts w:hint="eastAsia"/>
        </w:rPr>
      </w:pPr>
      <w:r w:rsidRPr="009D41EB">
        <w:t>学术分析：</w:t>
      </w:r>
    </w:p>
    <w:p w14:paraId="206D5DFB" w14:textId="77777777" w:rsidR="009D41EB" w:rsidRPr="009D41EB" w:rsidRDefault="009D41EB" w:rsidP="009D41EB">
      <w:pPr>
        <w:rPr>
          <w:rFonts w:hint="eastAsia"/>
        </w:rPr>
      </w:pPr>
      <w:r w:rsidRPr="009D41EB">
        <w:t>这是一个典型的几何优化问题，需结合太阳方位角（Solar Azimuth）与高度角（Solar Altitude）的时变特性，设计遮阳结构。</w:t>
      </w:r>
    </w:p>
    <w:p w14:paraId="1EBB18EA" w14:textId="77777777" w:rsidR="009D41EB" w:rsidRPr="009D41EB" w:rsidRDefault="009D41EB" w:rsidP="009D41EB">
      <w:pPr>
        <w:rPr>
          <w:rFonts w:hint="eastAsia"/>
        </w:rPr>
      </w:pPr>
      <w:r w:rsidRPr="009D41EB">
        <w:t>推荐方法论： 利用球面三角学建立太阳轨迹方程。建立目标函数 $J(\theta, \phi)$，旨在最大化冬季辐射得热（Solar Gain）同时最小化夏季冷负荷。</w:t>
      </w:r>
    </w:p>
    <w:p w14:paraId="0F4BF8D6" w14:textId="77777777" w:rsidR="009D41EB" w:rsidRDefault="009D41EB" w:rsidP="009D41EB">
      <w:pPr>
        <w:rPr>
          <w:rFonts w:hint="eastAsia"/>
        </w:rPr>
      </w:pPr>
    </w:p>
    <w:p w14:paraId="7284922B" w14:textId="77777777" w:rsidR="009D41EB" w:rsidRDefault="009D41EB" w:rsidP="009D41EB">
      <w:pPr>
        <w:rPr>
          <w:rFonts w:hint="eastAsia"/>
        </w:rPr>
      </w:pPr>
    </w:p>
    <w:p w14:paraId="0AFD29C0" w14:textId="77777777" w:rsidR="009D41EB" w:rsidRDefault="009D41EB" w:rsidP="009D41EB">
      <w:pPr>
        <w:rPr>
          <w:rFonts w:hint="eastAsia"/>
        </w:rPr>
      </w:pPr>
    </w:p>
    <w:p w14:paraId="3ECAD864" w14:textId="77777777" w:rsidR="009D41EB" w:rsidRDefault="009D41EB" w:rsidP="009D41EB">
      <w:pPr>
        <w:rPr>
          <w:rFonts w:hint="eastAsia"/>
        </w:rPr>
      </w:pPr>
    </w:p>
    <w:p w14:paraId="4C9B7A33" w14:textId="77777777" w:rsidR="009D41EB" w:rsidRDefault="009D41EB" w:rsidP="009D41EB">
      <w:pPr>
        <w:rPr>
          <w:rFonts w:hint="eastAsia"/>
        </w:rPr>
      </w:pPr>
    </w:p>
    <w:p w14:paraId="323C337C" w14:textId="77777777" w:rsidR="009D41EB" w:rsidRPr="009D41EB" w:rsidRDefault="009D41EB" w:rsidP="009D41EB">
      <w:pPr>
        <w:rPr>
          <w:rFonts w:hint="eastAsia"/>
        </w:rPr>
      </w:pPr>
      <w:r w:rsidRPr="009D41EB">
        <w:rPr>
          <w:rFonts w:hint="eastAsia"/>
        </w:rPr>
        <w:t>一、赛题整体结构说明（用于定位各问）</w:t>
      </w:r>
    </w:p>
    <w:p w14:paraId="4A8FEE65" w14:textId="77777777" w:rsidR="009D41EB" w:rsidRPr="009D41EB" w:rsidRDefault="009D41EB" w:rsidP="009D41EB">
      <w:pPr>
        <w:rPr>
          <w:rFonts w:hint="eastAsia"/>
        </w:rPr>
      </w:pPr>
      <w:r w:rsidRPr="009D41EB">
        <w:rPr>
          <w:rFonts w:hint="eastAsia"/>
        </w:rPr>
        <w:t>Problem C 并未显式编号为“第1问、第2问”，但从任务描述上可以自然分解为五个相互独立但逻辑递进的建模子问题，这也是美赛 C 题的典型组织方式：</w:t>
      </w:r>
    </w:p>
    <w:p w14:paraId="0EB96413" w14:textId="77777777" w:rsidR="009D41EB" w:rsidRPr="009D41EB" w:rsidRDefault="009D41EB" w:rsidP="009D41EB">
      <w:pPr>
        <w:rPr>
          <w:rFonts w:hint="eastAsia"/>
        </w:rPr>
      </w:pPr>
    </w:p>
    <w:p w14:paraId="7940D609" w14:textId="77777777" w:rsidR="009D41EB" w:rsidRPr="009D41EB" w:rsidRDefault="009D41EB" w:rsidP="009D41EB">
      <w:pPr>
        <w:rPr>
          <w:rFonts w:hint="eastAsia"/>
        </w:rPr>
      </w:pPr>
      <w:r w:rsidRPr="009D41EB">
        <w:rPr>
          <w:rFonts w:hint="eastAsia"/>
        </w:rPr>
        <w:t>估计未知的粉丝投票数（fan votes）并评估不确定性</w:t>
      </w:r>
    </w:p>
    <w:p w14:paraId="47600CC2" w14:textId="77777777" w:rsidR="009D41EB" w:rsidRPr="009D41EB" w:rsidRDefault="009D41EB" w:rsidP="009D41EB">
      <w:pPr>
        <w:rPr>
          <w:rFonts w:hint="eastAsia"/>
        </w:rPr>
      </w:pPr>
      <w:r w:rsidRPr="009D41EB">
        <w:rPr>
          <w:rFonts w:hint="eastAsia"/>
        </w:rPr>
        <w:t>比较 rank 法与 percent 法两种投票合成机制的结果差异</w:t>
      </w:r>
    </w:p>
    <w:p w14:paraId="4AD6411F" w14:textId="77777777" w:rsidR="009D41EB" w:rsidRPr="009D41EB" w:rsidRDefault="009D41EB" w:rsidP="009D41EB">
      <w:pPr>
        <w:rPr>
          <w:rFonts w:hint="eastAsia"/>
        </w:rPr>
      </w:pPr>
      <w:r w:rsidRPr="009D41EB">
        <w:rPr>
          <w:rFonts w:hint="eastAsia"/>
        </w:rPr>
        <w:t>针对“争议选手”做</w:t>
      </w:r>
      <w:proofErr w:type="gramStart"/>
      <w:r w:rsidRPr="009D41EB">
        <w:rPr>
          <w:rFonts w:hint="eastAsia"/>
        </w:rPr>
        <w:t>反事实</w:t>
      </w:r>
      <w:proofErr w:type="gramEnd"/>
      <w:r w:rsidRPr="009D41EB">
        <w:rPr>
          <w:rFonts w:hint="eastAsia"/>
        </w:rPr>
        <w:t>分析（method choice 的影响）</w:t>
      </w:r>
    </w:p>
    <w:p w14:paraId="188D2984" w14:textId="77777777" w:rsidR="009D41EB" w:rsidRPr="009D41EB" w:rsidRDefault="009D41EB" w:rsidP="009D41EB">
      <w:pPr>
        <w:rPr>
          <w:rFonts w:hint="eastAsia"/>
        </w:rPr>
      </w:pPr>
      <w:r w:rsidRPr="009D41EB">
        <w:rPr>
          <w:rFonts w:hint="eastAsia"/>
        </w:rPr>
        <w:t>分析职业舞者与明星特征对比赛结果的影响</w:t>
      </w:r>
    </w:p>
    <w:p w14:paraId="7A7E6BF7" w14:textId="77777777" w:rsidR="009D41EB" w:rsidRPr="009D41EB" w:rsidRDefault="009D41EB" w:rsidP="009D41EB">
      <w:pPr>
        <w:rPr>
          <w:rFonts w:hint="eastAsia"/>
        </w:rPr>
      </w:pPr>
      <w:r w:rsidRPr="009D41EB">
        <w:rPr>
          <w:rFonts w:hint="eastAsia"/>
        </w:rPr>
        <w:t>设计一种新的、更“公平或更精彩”的投票机制</w:t>
      </w:r>
    </w:p>
    <w:p w14:paraId="5F00D9B7" w14:textId="77777777" w:rsidR="009D41EB" w:rsidRPr="009D41EB" w:rsidRDefault="009D41EB" w:rsidP="009D41EB">
      <w:pPr>
        <w:rPr>
          <w:rFonts w:hint="eastAsia"/>
        </w:rPr>
      </w:pPr>
      <w:r w:rsidRPr="009D41EB">
        <w:rPr>
          <w:rFonts w:hint="eastAsia"/>
        </w:rPr>
        <w:t>下面逐一分析。</w:t>
      </w:r>
    </w:p>
    <w:p w14:paraId="3EAD2C67" w14:textId="77777777" w:rsidR="009D41EB" w:rsidRPr="009D41EB" w:rsidRDefault="009D41EB" w:rsidP="009D41EB">
      <w:pPr>
        <w:rPr>
          <w:rFonts w:hint="eastAsia"/>
        </w:rPr>
      </w:pPr>
    </w:p>
    <w:p w14:paraId="148D4CFA" w14:textId="77777777" w:rsidR="009D41EB" w:rsidRPr="009D41EB" w:rsidRDefault="009D41EB" w:rsidP="009D41EB">
      <w:pPr>
        <w:rPr>
          <w:rFonts w:hint="eastAsia"/>
        </w:rPr>
      </w:pPr>
      <w:r w:rsidRPr="009D41EB">
        <w:rPr>
          <w:rFonts w:hint="eastAsia"/>
        </w:rPr>
        <w:t>二、逐问题型与考点分析（分段论述）</w:t>
      </w:r>
    </w:p>
    <w:p w14:paraId="0BCED955" w14:textId="77777777" w:rsidR="009D41EB" w:rsidRPr="009D41EB" w:rsidRDefault="009D41EB" w:rsidP="009D41EB">
      <w:pPr>
        <w:rPr>
          <w:rFonts w:hint="eastAsia"/>
        </w:rPr>
      </w:pPr>
      <w:r w:rsidRPr="009D41EB">
        <w:rPr>
          <w:rFonts w:hint="eastAsia"/>
        </w:rPr>
        <w:t>（一）子问题</w:t>
      </w:r>
      <w:proofErr w:type="gramStart"/>
      <w:r w:rsidRPr="009D41EB">
        <w:rPr>
          <w:rFonts w:hint="eastAsia"/>
        </w:rPr>
        <w:t>一</w:t>
      </w:r>
      <w:proofErr w:type="gramEnd"/>
      <w:r w:rsidRPr="009D41EB">
        <w:rPr>
          <w:rFonts w:hint="eastAsia"/>
        </w:rPr>
        <w:t>：粉丝投票数的估计与不确定性分析</w:t>
      </w:r>
    </w:p>
    <w:p w14:paraId="1974426F" w14:textId="77777777" w:rsidR="009D41EB" w:rsidRPr="009D41EB" w:rsidRDefault="009D41EB" w:rsidP="009D41EB">
      <w:pPr>
        <w:rPr>
          <w:rFonts w:hint="eastAsia"/>
        </w:rPr>
      </w:pPr>
      <w:r w:rsidRPr="009D41EB">
        <w:rPr>
          <w:rFonts w:hint="eastAsia"/>
        </w:rPr>
        <w:t>题目任务定位</w:t>
      </w:r>
    </w:p>
    <w:p w14:paraId="1C256AC7" w14:textId="77777777" w:rsidR="009D41EB" w:rsidRPr="009D41EB" w:rsidRDefault="009D41EB" w:rsidP="009D41EB">
      <w:pPr>
        <w:rPr>
          <w:rFonts w:hint="eastAsia"/>
        </w:rPr>
      </w:pPr>
      <w:r w:rsidRPr="009D41EB">
        <w:rPr>
          <w:rFonts w:hint="eastAsia"/>
        </w:rPr>
        <w:t>题目明确指出粉丝投票数是“unknown and a closely guarded secret”，要求利用已知的裁判评分、淘汰结果等信息，反推/估计每位选手每周的粉丝投票数，并评估估计的不确定性。</w:t>
      </w:r>
    </w:p>
    <w:p w14:paraId="627E0E96" w14:textId="77777777" w:rsidR="009D41EB" w:rsidRPr="009D41EB" w:rsidRDefault="009D41EB" w:rsidP="009D41EB">
      <w:pPr>
        <w:rPr>
          <w:rFonts w:hint="eastAsia"/>
        </w:rPr>
      </w:pPr>
    </w:p>
    <w:p w14:paraId="19027679" w14:textId="77777777" w:rsidR="009D41EB" w:rsidRPr="009D41EB" w:rsidRDefault="009D41EB" w:rsidP="009D41EB">
      <w:pPr>
        <w:rPr>
          <w:rFonts w:hint="eastAsia"/>
        </w:rPr>
      </w:pPr>
      <w:r w:rsidRPr="009D41EB">
        <w:rPr>
          <w:rFonts w:hint="eastAsia"/>
        </w:rPr>
        <w:t>最适合题型判定：数理统计类</w:t>
      </w:r>
    </w:p>
    <w:p w14:paraId="0E87BB9A" w14:textId="77777777" w:rsidR="009D41EB" w:rsidRPr="009D41EB" w:rsidRDefault="009D41EB" w:rsidP="009D41EB">
      <w:pPr>
        <w:rPr>
          <w:rFonts w:hint="eastAsia"/>
        </w:rPr>
      </w:pPr>
    </w:p>
    <w:p w14:paraId="0834CCE7" w14:textId="77777777" w:rsidR="009D41EB" w:rsidRPr="009D41EB" w:rsidRDefault="009D41EB" w:rsidP="009D41EB">
      <w:pPr>
        <w:rPr>
          <w:rFonts w:hint="eastAsia"/>
        </w:rPr>
      </w:pPr>
      <w:r w:rsidRPr="009D41EB">
        <w:rPr>
          <w:rFonts w:hint="eastAsia"/>
        </w:rPr>
        <w:t>核心原因分析</w:t>
      </w:r>
    </w:p>
    <w:p w14:paraId="6CA5781B" w14:textId="77777777" w:rsidR="009D41EB" w:rsidRPr="009D41EB" w:rsidRDefault="009D41EB" w:rsidP="009D41EB">
      <w:pPr>
        <w:rPr>
          <w:rFonts w:hint="eastAsia"/>
        </w:rPr>
      </w:pPr>
      <w:r w:rsidRPr="009D41EB">
        <w:rPr>
          <w:rFonts w:hint="eastAsia"/>
        </w:rPr>
        <w:t>该问题的数学本质并非“预测未来”，而是对已发生但未观测变量的统计反演（latent variable inference）。</w:t>
      </w:r>
    </w:p>
    <w:p w14:paraId="22FD9ADF" w14:textId="77777777" w:rsidR="009D41EB" w:rsidRPr="009D41EB" w:rsidRDefault="009D41EB" w:rsidP="009D41EB">
      <w:pPr>
        <w:rPr>
          <w:rFonts w:hint="eastAsia"/>
        </w:rPr>
      </w:pPr>
      <w:r w:rsidRPr="009D41EB">
        <w:rPr>
          <w:rFonts w:hint="eastAsia"/>
        </w:rPr>
        <w:t>其关键在于：</w:t>
      </w:r>
    </w:p>
    <w:p w14:paraId="762B289D" w14:textId="77777777" w:rsidR="009D41EB" w:rsidRPr="009D41EB" w:rsidRDefault="009D41EB" w:rsidP="009D41EB">
      <w:pPr>
        <w:rPr>
          <w:rFonts w:hint="eastAsia"/>
        </w:rPr>
      </w:pPr>
    </w:p>
    <w:p w14:paraId="70C1F370" w14:textId="77777777" w:rsidR="009D41EB" w:rsidRPr="009D41EB" w:rsidRDefault="009D41EB" w:rsidP="009D41EB">
      <w:pPr>
        <w:rPr>
          <w:rFonts w:hint="eastAsia"/>
        </w:rPr>
      </w:pPr>
      <w:r w:rsidRPr="009D41EB">
        <w:rPr>
          <w:rFonts w:hint="eastAsia"/>
        </w:rPr>
        <w:t>将粉丝投票视为随机变量或潜变量；</w:t>
      </w:r>
    </w:p>
    <w:p w14:paraId="5BA4F8CF" w14:textId="77777777" w:rsidR="009D41EB" w:rsidRPr="009D41EB" w:rsidRDefault="009D41EB" w:rsidP="009D41EB">
      <w:pPr>
        <w:rPr>
          <w:rFonts w:hint="eastAsia"/>
        </w:rPr>
      </w:pPr>
      <w:r w:rsidRPr="009D41EB">
        <w:rPr>
          <w:rFonts w:hint="eastAsia"/>
        </w:rPr>
        <w:t>基于淘汰结果与评分规则构建似然约束或一致性条件；</w:t>
      </w:r>
    </w:p>
    <w:p w14:paraId="62EA1768" w14:textId="77777777" w:rsidR="009D41EB" w:rsidRPr="009D41EB" w:rsidRDefault="009D41EB" w:rsidP="009D41EB">
      <w:pPr>
        <w:rPr>
          <w:rFonts w:hint="eastAsia"/>
        </w:rPr>
      </w:pPr>
      <w:r w:rsidRPr="009D41EB">
        <w:rPr>
          <w:rFonts w:hint="eastAsia"/>
        </w:rPr>
        <w:t>对估计结果给出不确定性度量（置信区间、方差、后验分布）。</w:t>
      </w:r>
    </w:p>
    <w:p w14:paraId="4990D470" w14:textId="77777777" w:rsidR="009D41EB" w:rsidRPr="009D41EB" w:rsidRDefault="009D41EB" w:rsidP="009D41EB">
      <w:pPr>
        <w:rPr>
          <w:rFonts w:hint="eastAsia"/>
        </w:rPr>
      </w:pPr>
      <w:r w:rsidRPr="009D41EB">
        <w:rPr>
          <w:rFonts w:hint="eastAsia"/>
        </w:rPr>
        <w:t>这类问题的核心不在于最小</w:t>
      </w:r>
      <w:proofErr w:type="gramStart"/>
      <w:r w:rsidRPr="009D41EB">
        <w:rPr>
          <w:rFonts w:hint="eastAsia"/>
        </w:rPr>
        <w:t>化预测</w:t>
      </w:r>
      <w:proofErr w:type="gramEnd"/>
      <w:r w:rsidRPr="009D41EB">
        <w:rPr>
          <w:rFonts w:hint="eastAsia"/>
        </w:rPr>
        <w:t>误差，而在于概率建模、统计推断与不确定性量化。</w:t>
      </w:r>
    </w:p>
    <w:p w14:paraId="5432967E" w14:textId="77777777" w:rsidR="009D41EB" w:rsidRPr="009D41EB" w:rsidRDefault="009D41EB" w:rsidP="009D41EB">
      <w:pPr>
        <w:rPr>
          <w:rFonts w:hint="eastAsia"/>
        </w:rPr>
      </w:pPr>
    </w:p>
    <w:p w14:paraId="33C43664" w14:textId="77777777" w:rsidR="009D41EB" w:rsidRPr="009D41EB" w:rsidRDefault="009D41EB" w:rsidP="009D41EB">
      <w:pPr>
        <w:rPr>
          <w:rFonts w:hint="eastAsia"/>
        </w:rPr>
      </w:pPr>
      <w:r w:rsidRPr="009D41EB">
        <w:rPr>
          <w:rFonts w:hint="eastAsia"/>
        </w:rPr>
        <w:t>涉及的主要理论知识</w:t>
      </w:r>
    </w:p>
    <w:p w14:paraId="09677346" w14:textId="77777777" w:rsidR="009D41EB" w:rsidRPr="009D41EB" w:rsidRDefault="009D41EB" w:rsidP="009D41EB">
      <w:pPr>
        <w:rPr>
          <w:rFonts w:hint="eastAsia"/>
        </w:rPr>
      </w:pPr>
    </w:p>
    <w:p w14:paraId="60BDE8D8" w14:textId="77777777" w:rsidR="009D41EB" w:rsidRPr="009D41EB" w:rsidRDefault="009D41EB" w:rsidP="009D41EB">
      <w:pPr>
        <w:rPr>
          <w:rFonts w:hint="eastAsia"/>
        </w:rPr>
      </w:pPr>
      <w:proofErr w:type="gramStart"/>
      <w:r w:rsidRPr="009D41EB">
        <w:rPr>
          <w:rFonts w:hint="eastAsia"/>
        </w:rPr>
        <w:t>隐</w:t>
      </w:r>
      <w:proofErr w:type="gramEnd"/>
      <w:r w:rsidRPr="009D41EB">
        <w:rPr>
          <w:rFonts w:hint="eastAsia"/>
        </w:rPr>
        <w:t>变量模型（latent variable models）</w:t>
      </w:r>
    </w:p>
    <w:p w14:paraId="709A8AF2" w14:textId="77777777" w:rsidR="009D41EB" w:rsidRPr="009D41EB" w:rsidRDefault="009D41EB" w:rsidP="009D41EB">
      <w:pPr>
        <w:rPr>
          <w:rFonts w:hint="eastAsia"/>
        </w:rPr>
      </w:pPr>
      <w:r w:rsidRPr="009D41EB">
        <w:rPr>
          <w:rFonts w:hint="eastAsia"/>
        </w:rPr>
        <w:t>概率论与数理统计</w:t>
      </w:r>
    </w:p>
    <w:p w14:paraId="73D15601" w14:textId="77777777" w:rsidR="009D41EB" w:rsidRPr="009D41EB" w:rsidRDefault="009D41EB" w:rsidP="009D41EB">
      <w:pPr>
        <w:rPr>
          <w:rFonts w:hint="eastAsia"/>
        </w:rPr>
      </w:pPr>
      <w:r w:rsidRPr="009D41EB">
        <w:rPr>
          <w:rFonts w:hint="eastAsia"/>
        </w:rPr>
        <w:t>约束下的统计推断</w:t>
      </w:r>
    </w:p>
    <w:p w14:paraId="40DD5A60" w14:textId="77777777" w:rsidR="009D41EB" w:rsidRPr="009D41EB" w:rsidRDefault="009D41EB" w:rsidP="009D41EB">
      <w:pPr>
        <w:rPr>
          <w:rFonts w:hint="eastAsia"/>
        </w:rPr>
      </w:pPr>
      <w:r w:rsidRPr="009D41EB">
        <w:rPr>
          <w:rFonts w:hint="eastAsia"/>
        </w:rPr>
        <w:t>Bootstrap / 贝叶斯推断 / 区间估计</w:t>
      </w:r>
    </w:p>
    <w:p w14:paraId="06E0F204" w14:textId="77777777" w:rsidR="009D41EB" w:rsidRPr="009D41EB" w:rsidRDefault="009D41EB" w:rsidP="009D41EB">
      <w:pPr>
        <w:rPr>
          <w:rFonts w:hint="eastAsia"/>
        </w:rPr>
      </w:pPr>
      <w:r w:rsidRPr="009D41EB">
        <w:rPr>
          <w:rFonts w:hint="eastAsia"/>
        </w:rPr>
        <w:t>排他性说明</w:t>
      </w:r>
    </w:p>
    <w:p w14:paraId="7EB12E75" w14:textId="77777777" w:rsidR="009D41EB" w:rsidRPr="009D41EB" w:rsidRDefault="009D41EB" w:rsidP="009D41EB">
      <w:pPr>
        <w:rPr>
          <w:rFonts w:hint="eastAsia"/>
        </w:rPr>
      </w:pPr>
    </w:p>
    <w:p w14:paraId="6E5048BE" w14:textId="77777777" w:rsidR="009D41EB" w:rsidRPr="009D41EB" w:rsidRDefault="009D41EB" w:rsidP="009D41EB">
      <w:pPr>
        <w:rPr>
          <w:rFonts w:hint="eastAsia"/>
        </w:rPr>
      </w:pPr>
      <w:r w:rsidRPr="009D41EB">
        <w:rPr>
          <w:rFonts w:ascii="Segoe UI Emoji" w:hAnsi="Segoe UI Emoji" w:cs="Segoe UI Emoji"/>
        </w:rPr>
        <w:t>❌</w:t>
      </w:r>
      <w:r w:rsidRPr="009D41EB">
        <w:t xml:space="preserve"> </w:t>
      </w:r>
      <w:proofErr w:type="gramStart"/>
      <w:r w:rsidRPr="009D41EB">
        <w:t>非预测</w:t>
      </w:r>
      <w:proofErr w:type="gramEnd"/>
      <w:r w:rsidRPr="009D41EB">
        <w:t>类：并非预测未来投票，而是估计历史中未观测量</w:t>
      </w:r>
    </w:p>
    <w:p w14:paraId="1903A62C" w14:textId="77777777" w:rsidR="009D41EB" w:rsidRPr="009D41EB" w:rsidRDefault="009D41EB" w:rsidP="009D41EB">
      <w:pPr>
        <w:rPr>
          <w:rFonts w:hint="eastAsia"/>
        </w:rPr>
      </w:pPr>
      <w:r w:rsidRPr="009D41EB">
        <w:rPr>
          <w:rFonts w:ascii="Segoe UI Emoji" w:hAnsi="Segoe UI Emoji" w:cs="Segoe UI Emoji"/>
        </w:rPr>
        <w:t>❌</w:t>
      </w:r>
      <w:r w:rsidRPr="009D41EB">
        <w:t xml:space="preserve"> 非优化类：即便使用优化求解，其目标函数本质源于统计一致性或似然最大化</w:t>
      </w:r>
    </w:p>
    <w:p w14:paraId="3C0AB748" w14:textId="77777777" w:rsidR="009D41EB" w:rsidRPr="009D41EB" w:rsidRDefault="009D41EB" w:rsidP="009D41EB">
      <w:pPr>
        <w:rPr>
          <w:rFonts w:hint="eastAsia"/>
        </w:rPr>
      </w:pPr>
      <w:r w:rsidRPr="009D41EB">
        <w:rPr>
          <w:rFonts w:ascii="Segoe UI Emoji" w:hAnsi="Segoe UI Emoji" w:cs="Segoe UI Emoji"/>
        </w:rPr>
        <w:t>❌</w:t>
      </w:r>
      <w:r w:rsidRPr="009D41EB">
        <w:t xml:space="preserve"> </w:t>
      </w:r>
      <w:proofErr w:type="gramStart"/>
      <w:r w:rsidRPr="009D41EB">
        <w:t>非评价类</w:t>
      </w:r>
      <w:proofErr w:type="gramEnd"/>
      <w:r w:rsidRPr="009D41EB">
        <w:t>：不涉及多指标优劣排序体系的构建</w:t>
      </w:r>
    </w:p>
    <w:p w14:paraId="02262212" w14:textId="77777777" w:rsidR="009D41EB" w:rsidRPr="009D41EB" w:rsidRDefault="009D41EB" w:rsidP="009D41EB">
      <w:pPr>
        <w:rPr>
          <w:rFonts w:hint="eastAsia"/>
        </w:rPr>
      </w:pPr>
      <w:r w:rsidRPr="009D41EB">
        <w:rPr>
          <w:rFonts w:hint="eastAsia"/>
        </w:rPr>
        <w:t>（二）子问题二：Rank 法与 Percent 法的比较分析</w:t>
      </w:r>
    </w:p>
    <w:p w14:paraId="0BF5C902" w14:textId="77777777" w:rsidR="009D41EB" w:rsidRPr="009D41EB" w:rsidRDefault="009D41EB" w:rsidP="009D41EB">
      <w:pPr>
        <w:rPr>
          <w:rFonts w:hint="eastAsia"/>
        </w:rPr>
      </w:pPr>
      <w:r w:rsidRPr="009D41EB">
        <w:rPr>
          <w:rFonts w:hint="eastAsia"/>
        </w:rPr>
        <w:t>题目任务定位</w:t>
      </w:r>
    </w:p>
    <w:p w14:paraId="6F2D1B9B" w14:textId="77777777" w:rsidR="009D41EB" w:rsidRPr="009D41EB" w:rsidRDefault="009D41EB" w:rsidP="009D41EB">
      <w:pPr>
        <w:rPr>
          <w:rFonts w:hint="eastAsia"/>
        </w:rPr>
      </w:pPr>
      <w:r w:rsidRPr="009D41EB">
        <w:rPr>
          <w:rFonts w:hint="eastAsia"/>
        </w:rPr>
        <w:t>在所有赛季上同时应用 rank 法与 percent 法，比较两种机制在淘汰结果与排名上的差异，并讨论是否存在对粉丝投票的“偏好”。</w:t>
      </w:r>
    </w:p>
    <w:p w14:paraId="3088FDE4" w14:textId="77777777" w:rsidR="009D41EB" w:rsidRPr="009D41EB" w:rsidRDefault="009D41EB" w:rsidP="009D41EB">
      <w:pPr>
        <w:rPr>
          <w:rFonts w:hint="eastAsia"/>
        </w:rPr>
      </w:pPr>
    </w:p>
    <w:p w14:paraId="1280D073" w14:textId="77777777" w:rsidR="009D41EB" w:rsidRPr="009D41EB" w:rsidRDefault="009D41EB" w:rsidP="009D41EB">
      <w:pPr>
        <w:rPr>
          <w:rFonts w:hint="eastAsia"/>
        </w:rPr>
      </w:pPr>
      <w:r w:rsidRPr="009D41EB">
        <w:rPr>
          <w:rFonts w:hint="eastAsia"/>
        </w:rPr>
        <w:t>最适合题型判定：评价类</w:t>
      </w:r>
    </w:p>
    <w:p w14:paraId="72C97D3A" w14:textId="77777777" w:rsidR="009D41EB" w:rsidRPr="009D41EB" w:rsidRDefault="009D41EB" w:rsidP="009D41EB">
      <w:pPr>
        <w:rPr>
          <w:rFonts w:hint="eastAsia"/>
        </w:rPr>
      </w:pPr>
    </w:p>
    <w:p w14:paraId="36D615C7" w14:textId="77777777" w:rsidR="009D41EB" w:rsidRPr="009D41EB" w:rsidRDefault="009D41EB" w:rsidP="009D41EB">
      <w:pPr>
        <w:rPr>
          <w:rFonts w:hint="eastAsia"/>
        </w:rPr>
      </w:pPr>
      <w:r w:rsidRPr="009D41EB">
        <w:rPr>
          <w:rFonts w:hint="eastAsia"/>
        </w:rPr>
        <w:t>核心原因分析</w:t>
      </w:r>
    </w:p>
    <w:p w14:paraId="4E0E48EF" w14:textId="77777777" w:rsidR="009D41EB" w:rsidRPr="009D41EB" w:rsidRDefault="009D41EB" w:rsidP="009D41EB">
      <w:pPr>
        <w:rPr>
          <w:rFonts w:hint="eastAsia"/>
        </w:rPr>
      </w:pPr>
      <w:r w:rsidRPr="009D41EB">
        <w:rPr>
          <w:rFonts w:hint="eastAsia"/>
        </w:rPr>
        <w:t>该问题的核心不是“预测”或“求最优”，而是：</w:t>
      </w:r>
    </w:p>
    <w:p w14:paraId="1510EA45" w14:textId="77777777" w:rsidR="009D41EB" w:rsidRPr="009D41EB" w:rsidRDefault="009D41EB" w:rsidP="009D41EB">
      <w:pPr>
        <w:rPr>
          <w:rFonts w:hint="eastAsia"/>
        </w:rPr>
      </w:pPr>
    </w:p>
    <w:p w14:paraId="44F80CB1" w14:textId="77777777" w:rsidR="009D41EB" w:rsidRPr="009D41EB" w:rsidRDefault="009D41EB" w:rsidP="009D41EB">
      <w:pPr>
        <w:rPr>
          <w:rFonts w:hint="eastAsia"/>
        </w:rPr>
      </w:pPr>
      <w:r w:rsidRPr="009D41EB">
        <w:rPr>
          <w:rFonts w:hint="eastAsia"/>
        </w:rPr>
        <w:t>对两种已存在的决策规则进行系统性比较；</w:t>
      </w:r>
    </w:p>
    <w:p w14:paraId="7B0BC1E8" w14:textId="77777777" w:rsidR="009D41EB" w:rsidRPr="009D41EB" w:rsidRDefault="009D41EB" w:rsidP="009D41EB">
      <w:pPr>
        <w:rPr>
          <w:rFonts w:hint="eastAsia"/>
        </w:rPr>
      </w:pPr>
      <w:r w:rsidRPr="009D41EB">
        <w:rPr>
          <w:rFonts w:hint="eastAsia"/>
        </w:rPr>
        <w:t>基于同一数据输入，比较输出结果的相对差异与倾向性；</w:t>
      </w:r>
    </w:p>
    <w:p w14:paraId="0D1AD8CC" w14:textId="77777777" w:rsidR="009D41EB" w:rsidRPr="009D41EB" w:rsidRDefault="009D41EB" w:rsidP="009D41EB">
      <w:pPr>
        <w:rPr>
          <w:rFonts w:hint="eastAsia"/>
        </w:rPr>
      </w:pPr>
      <w:r w:rsidRPr="009D41EB">
        <w:rPr>
          <w:rFonts w:hint="eastAsia"/>
        </w:rPr>
        <w:t>判断哪种机制“更偏向粉丝”这一规范性评价问题。</w:t>
      </w:r>
    </w:p>
    <w:p w14:paraId="59FBB2CB" w14:textId="77777777" w:rsidR="009D41EB" w:rsidRPr="009D41EB" w:rsidRDefault="009D41EB" w:rsidP="009D41EB">
      <w:pPr>
        <w:rPr>
          <w:rFonts w:hint="eastAsia"/>
        </w:rPr>
      </w:pPr>
      <w:r w:rsidRPr="009D41EB">
        <w:rPr>
          <w:rFonts w:hint="eastAsia"/>
        </w:rPr>
        <w:t>这完全符合评价类问题中“多方案对比、规则优劣分析”的本质。</w:t>
      </w:r>
    </w:p>
    <w:p w14:paraId="280707CA" w14:textId="77777777" w:rsidR="009D41EB" w:rsidRPr="009D41EB" w:rsidRDefault="009D41EB" w:rsidP="009D41EB">
      <w:pPr>
        <w:rPr>
          <w:rFonts w:hint="eastAsia"/>
        </w:rPr>
      </w:pPr>
    </w:p>
    <w:p w14:paraId="30C29565" w14:textId="77777777" w:rsidR="009D41EB" w:rsidRPr="009D41EB" w:rsidRDefault="009D41EB" w:rsidP="009D41EB">
      <w:pPr>
        <w:rPr>
          <w:rFonts w:hint="eastAsia"/>
        </w:rPr>
      </w:pPr>
      <w:r w:rsidRPr="009D41EB">
        <w:rPr>
          <w:rFonts w:hint="eastAsia"/>
        </w:rPr>
        <w:t>涉及的主要理论知识</w:t>
      </w:r>
    </w:p>
    <w:p w14:paraId="33EA0255" w14:textId="77777777" w:rsidR="009D41EB" w:rsidRPr="009D41EB" w:rsidRDefault="009D41EB" w:rsidP="009D41EB">
      <w:pPr>
        <w:rPr>
          <w:rFonts w:hint="eastAsia"/>
        </w:rPr>
      </w:pPr>
    </w:p>
    <w:p w14:paraId="33684B06" w14:textId="77777777" w:rsidR="009D41EB" w:rsidRPr="009D41EB" w:rsidRDefault="009D41EB" w:rsidP="009D41EB">
      <w:pPr>
        <w:rPr>
          <w:rFonts w:hint="eastAsia"/>
        </w:rPr>
      </w:pPr>
      <w:r w:rsidRPr="009D41EB">
        <w:rPr>
          <w:rFonts w:hint="eastAsia"/>
        </w:rPr>
        <w:lastRenderedPageBreak/>
        <w:t>排名与加权评价思想</w:t>
      </w:r>
    </w:p>
    <w:p w14:paraId="4312FE58" w14:textId="77777777" w:rsidR="009D41EB" w:rsidRPr="009D41EB" w:rsidRDefault="009D41EB" w:rsidP="009D41EB">
      <w:pPr>
        <w:rPr>
          <w:rFonts w:hint="eastAsia"/>
        </w:rPr>
      </w:pPr>
      <w:r w:rsidRPr="009D41EB">
        <w:rPr>
          <w:rFonts w:hint="eastAsia"/>
        </w:rPr>
        <w:t>决策规则敏感性分析</w:t>
      </w:r>
    </w:p>
    <w:p w14:paraId="4AB455A7" w14:textId="77777777" w:rsidR="009D41EB" w:rsidRPr="009D41EB" w:rsidRDefault="009D41EB" w:rsidP="009D41EB">
      <w:pPr>
        <w:rPr>
          <w:rFonts w:hint="eastAsia"/>
        </w:rPr>
      </w:pPr>
      <w:r w:rsidRPr="009D41EB">
        <w:rPr>
          <w:rFonts w:hint="eastAsia"/>
        </w:rPr>
        <w:t>排序一致性与偏差分析</w:t>
      </w:r>
    </w:p>
    <w:p w14:paraId="0346BFCA" w14:textId="77777777" w:rsidR="009D41EB" w:rsidRPr="009D41EB" w:rsidRDefault="009D41EB" w:rsidP="009D41EB">
      <w:pPr>
        <w:rPr>
          <w:rFonts w:hint="eastAsia"/>
        </w:rPr>
      </w:pPr>
      <w:r w:rsidRPr="009D41EB">
        <w:rPr>
          <w:rFonts w:hint="eastAsia"/>
        </w:rPr>
        <w:t>排他性说明</w:t>
      </w:r>
    </w:p>
    <w:p w14:paraId="4C384CDF" w14:textId="77777777" w:rsidR="009D41EB" w:rsidRPr="009D41EB" w:rsidRDefault="009D41EB" w:rsidP="009D41EB">
      <w:pPr>
        <w:rPr>
          <w:rFonts w:hint="eastAsia"/>
        </w:rPr>
      </w:pPr>
    </w:p>
    <w:p w14:paraId="26E9F277" w14:textId="77777777" w:rsidR="009D41EB" w:rsidRPr="009D41EB" w:rsidRDefault="009D41EB" w:rsidP="009D41EB">
      <w:pPr>
        <w:rPr>
          <w:rFonts w:hint="eastAsia"/>
        </w:rPr>
      </w:pPr>
      <w:r w:rsidRPr="009D41EB">
        <w:rPr>
          <w:rFonts w:ascii="Segoe UI Emoji" w:hAnsi="Segoe UI Emoji" w:cs="Segoe UI Emoji"/>
        </w:rPr>
        <w:t>❌</w:t>
      </w:r>
      <w:r w:rsidRPr="009D41EB">
        <w:t xml:space="preserve"> 非优化类：不求“最优权重”，而是比较既定规则</w:t>
      </w:r>
    </w:p>
    <w:p w14:paraId="7807757A" w14:textId="77777777" w:rsidR="009D41EB" w:rsidRPr="009D41EB" w:rsidRDefault="009D41EB" w:rsidP="009D41EB">
      <w:pPr>
        <w:rPr>
          <w:rFonts w:hint="eastAsia"/>
        </w:rPr>
      </w:pPr>
      <w:r w:rsidRPr="009D41EB">
        <w:rPr>
          <w:rFonts w:ascii="Segoe UI Emoji" w:hAnsi="Segoe UI Emoji" w:cs="Segoe UI Emoji"/>
        </w:rPr>
        <w:t>❌</w:t>
      </w:r>
      <w:r w:rsidRPr="009D41EB">
        <w:t xml:space="preserve"> 非数理统计类：重点不在参数估计或随机推断</w:t>
      </w:r>
    </w:p>
    <w:p w14:paraId="5132B6A4" w14:textId="77777777" w:rsidR="009D41EB" w:rsidRPr="009D41EB" w:rsidRDefault="009D41EB" w:rsidP="009D41EB">
      <w:pPr>
        <w:rPr>
          <w:rFonts w:hint="eastAsia"/>
        </w:rPr>
      </w:pPr>
      <w:r w:rsidRPr="009D41EB">
        <w:rPr>
          <w:rFonts w:ascii="Segoe UI Emoji" w:hAnsi="Segoe UI Emoji" w:cs="Segoe UI Emoji"/>
        </w:rPr>
        <w:t>❌</w:t>
      </w:r>
      <w:r w:rsidRPr="009D41EB">
        <w:t xml:space="preserve"> </w:t>
      </w:r>
      <w:proofErr w:type="gramStart"/>
      <w:r w:rsidRPr="009D41EB">
        <w:t>非预测</w:t>
      </w:r>
      <w:proofErr w:type="gramEnd"/>
      <w:r w:rsidRPr="009D41EB">
        <w:t>类：结果是规则下的确定性输出</w:t>
      </w:r>
    </w:p>
    <w:p w14:paraId="21958C05" w14:textId="77777777" w:rsidR="009D41EB" w:rsidRPr="009D41EB" w:rsidRDefault="009D41EB" w:rsidP="009D41EB">
      <w:pPr>
        <w:rPr>
          <w:rFonts w:hint="eastAsia"/>
        </w:rPr>
      </w:pPr>
      <w:r w:rsidRPr="009D41EB">
        <w:rPr>
          <w:rFonts w:hint="eastAsia"/>
        </w:rPr>
        <w:t>（三）子问题三：争议选手的</w:t>
      </w:r>
      <w:proofErr w:type="gramStart"/>
      <w:r w:rsidRPr="009D41EB">
        <w:rPr>
          <w:rFonts w:hint="eastAsia"/>
        </w:rPr>
        <w:t>反事实</w:t>
      </w:r>
      <w:proofErr w:type="gramEnd"/>
      <w:r w:rsidRPr="009D41EB">
        <w:rPr>
          <w:rFonts w:hint="eastAsia"/>
        </w:rPr>
        <w:t>分析（含“底二+裁判选择”机制）</w:t>
      </w:r>
    </w:p>
    <w:p w14:paraId="01295883" w14:textId="77777777" w:rsidR="009D41EB" w:rsidRPr="009D41EB" w:rsidRDefault="009D41EB" w:rsidP="009D41EB">
      <w:pPr>
        <w:rPr>
          <w:rFonts w:hint="eastAsia"/>
        </w:rPr>
      </w:pPr>
      <w:r w:rsidRPr="009D41EB">
        <w:rPr>
          <w:rFonts w:hint="eastAsia"/>
        </w:rPr>
        <w:t>题目任务定位</w:t>
      </w:r>
    </w:p>
    <w:p w14:paraId="2A355203" w14:textId="77777777" w:rsidR="009D41EB" w:rsidRPr="009D41EB" w:rsidRDefault="009D41EB" w:rsidP="009D41EB">
      <w:pPr>
        <w:rPr>
          <w:rFonts w:hint="eastAsia"/>
        </w:rPr>
      </w:pPr>
      <w:r w:rsidRPr="009D41EB">
        <w:rPr>
          <w:rFonts w:hint="eastAsia"/>
        </w:rPr>
        <w:t>针对 Jerry Rice、Bobby Bones 等“争议选手”，分析：</w:t>
      </w:r>
    </w:p>
    <w:p w14:paraId="5A980E50" w14:textId="77777777" w:rsidR="009D41EB" w:rsidRPr="009D41EB" w:rsidRDefault="009D41EB" w:rsidP="009D41EB">
      <w:pPr>
        <w:rPr>
          <w:rFonts w:hint="eastAsia"/>
        </w:rPr>
      </w:pPr>
    </w:p>
    <w:p w14:paraId="1669F482" w14:textId="77777777" w:rsidR="009D41EB" w:rsidRPr="009D41EB" w:rsidRDefault="009D41EB" w:rsidP="009D41EB">
      <w:pPr>
        <w:rPr>
          <w:rFonts w:hint="eastAsia"/>
        </w:rPr>
      </w:pPr>
      <w:r w:rsidRPr="009D41EB">
        <w:rPr>
          <w:rFonts w:hint="eastAsia"/>
        </w:rPr>
        <w:t>不同投票合成方法是否会改变其最终结果；</w:t>
      </w:r>
    </w:p>
    <w:p w14:paraId="79D5EE7F" w14:textId="77777777" w:rsidR="009D41EB" w:rsidRPr="009D41EB" w:rsidRDefault="009D41EB" w:rsidP="009D41EB">
      <w:pPr>
        <w:rPr>
          <w:rFonts w:hint="eastAsia"/>
        </w:rPr>
      </w:pPr>
      <w:r w:rsidRPr="009D41EB">
        <w:rPr>
          <w:rFonts w:hint="eastAsia"/>
        </w:rPr>
        <w:t>引入“底二由裁判决定淘汰”机制后的影响。</w:t>
      </w:r>
    </w:p>
    <w:p w14:paraId="1F2B8516" w14:textId="77777777" w:rsidR="009D41EB" w:rsidRPr="009D41EB" w:rsidRDefault="009D41EB" w:rsidP="009D41EB">
      <w:pPr>
        <w:rPr>
          <w:rFonts w:hint="eastAsia"/>
        </w:rPr>
      </w:pPr>
      <w:r w:rsidRPr="009D41EB">
        <w:rPr>
          <w:rFonts w:hint="eastAsia"/>
        </w:rPr>
        <w:t>最适合题型判定：评价类</w:t>
      </w:r>
    </w:p>
    <w:p w14:paraId="639D55B6" w14:textId="77777777" w:rsidR="009D41EB" w:rsidRPr="009D41EB" w:rsidRDefault="009D41EB" w:rsidP="009D41EB">
      <w:pPr>
        <w:rPr>
          <w:rFonts w:hint="eastAsia"/>
        </w:rPr>
      </w:pPr>
    </w:p>
    <w:p w14:paraId="25EE1437" w14:textId="77777777" w:rsidR="009D41EB" w:rsidRPr="009D41EB" w:rsidRDefault="009D41EB" w:rsidP="009D41EB">
      <w:pPr>
        <w:rPr>
          <w:rFonts w:hint="eastAsia"/>
        </w:rPr>
      </w:pPr>
      <w:r w:rsidRPr="009D41EB">
        <w:rPr>
          <w:rFonts w:hint="eastAsia"/>
        </w:rPr>
        <w:t>核心原因分析</w:t>
      </w:r>
    </w:p>
    <w:p w14:paraId="398A4771" w14:textId="77777777" w:rsidR="009D41EB" w:rsidRPr="009D41EB" w:rsidRDefault="009D41EB" w:rsidP="009D41EB">
      <w:pPr>
        <w:rPr>
          <w:rFonts w:hint="eastAsia"/>
        </w:rPr>
      </w:pPr>
      <w:r w:rsidRPr="009D41EB">
        <w:rPr>
          <w:rFonts w:hint="eastAsia"/>
        </w:rPr>
        <w:t>尽管该问题带有“如果……会怎样”的</w:t>
      </w:r>
      <w:proofErr w:type="gramStart"/>
      <w:r w:rsidRPr="009D41EB">
        <w:rPr>
          <w:rFonts w:hint="eastAsia"/>
        </w:rPr>
        <w:t>反事实</w:t>
      </w:r>
      <w:proofErr w:type="gramEnd"/>
      <w:r w:rsidRPr="009D41EB">
        <w:rPr>
          <w:rFonts w:hint="eastAsia"/>
        </w:rPr>
        <w:t>色彩，但其数学核心仍然是：</w:t>
      </w:r>
    </w:p>
    <w:p w14:paraId="08E37C24" w14:textId="77777777" w:rsidR="009D41EB" w:rsidRPr="009D41EB" w:rsidRDefault="009D41EB" w:rsidP="009D41EB">
      <w:pPr>
        <w:rPr>
          <w:rFonts w:hint="eastAsia"/>
        </w:rPr>
      </w:pPr>
    </w:p>
    <w:p w14:paraId="1A1E2C80" w14:textId="77777777" w:rsidR="009D41EB" w:rsidRPr="009D41EB" w:rsidRDefault="009D41EB" w:rsidP="009D41EB">
      <w:pPr>
        <w:rPr>
          <w:rFonts w:hint="eastAsia"/>
        </w:rPr>
      </w:pPr>
      <w:r w:rsidRPr="009D41EB">
        <w:rPr>
          <w:rFonts w:hint="eastAsia"/>
        </w:rPr>
        <w:t>在不同规则体系下对同一对象进行结果对比；</w:t>
      </w:r>
    </w:p>
    <w:p w14:paraId="129DDF8D" w14:textId="77777777" w:rsidR="009D41EB" w:rsidRPr="009D41EB" w:rsidRDefault="009D41EB" w:rsidP="009D41EB">
      <w:pPr>
        <w:rPr>
          <w:rFonts w:hint="eastAsia"/>
        </w:rPr>
      </w:pPr>
      <w:r w:rsidRPr="009D41EB">
        <w:rPr>
          <w:rFonts w:hint="eastAsia"/>
        </w:rPr>
        <w:t>判断规则选择对结果公平性与合理性的影响。</w:t>
      </w:r>
    </w:p>
    <w:p w14:paraId="4D95EEC7" w14:textId="77777777" w:rsidR="009D41EB" w:rsidRPr="009D41EB" w:rsidRDefault="009D41EB" w:rsidP="009D41EB">
      <w:pPr>
        <w:rPr>
          <w:rFonts w:hint="eastAsia"/>
        </w:rPr>
      </w:pPr>
      <w:r w:rsidRPr="009D41EB">
        <w:rPr>
          <w:rFonts w:hint="eastAsia"/>
        </w:rPr>
        <w:t>它不是在构建新的优化目标，也不是对随机变量进行统计推断，而是制度评价与规则敏感性分析。</w:t>
      </w:r>
    </w:p>
    <w:p w14:paraId="0BF617DF" w14:textId="77777777" w:rsidR="009D41EB" w:rsidRPr="009D41EB" w:rsidRDefault="009D41EB" w:rsidP="009D41EB">
      <w:pPr>
        <w:rPr>
          <w:rFonts w:hint="eastAsia"/>
        </w:rPr>
      </w:pPr>
    </w:p>
    <w:p w14:paraId="7AFE75BD" w14:textId="77777777" w:rsidR="009D41EB" w:rsidRPr="009D41EB" w:rsidRDefault="009D41EB" w:rsidP="009D41EB">
      <w:pPr>
        <w:rPr>
          <w:rFonts w:hint="eastAsia"/>
        </w:rPr>
      </w:pPr>
      <w:r w:rsidRPr="009D41EB">
        <w:rPr>
          <w:rFonts w:hint="eastAsia"/>
        </w:rPr>
        <w:t>涉及的主要理论知识</w:t>
      </w:r>
    </w:p>
    <w:p w14:paraId="0EF7C88D" w14:textId="77777777" w:rsidR="009D41EB" w:rsidRPr="009D41EB" w:rsidRDefault="009D41EB" w:rsidP="009D41EB">
      <w:pPr>
        <w:rPr>
          <w:rFonts w:hint="eastAsia"/>
        </w:rPr>
      </w:pPr>
    </w:p>
    <w:p w14:paraId="52D58A7C" w14:textId="77777777" w:rsidR="009D41EB" w:rsidRPr="009D41EB" w:rsidRDefault="009D41EB" w:rsidP="009D41EB">
      <w:pPr>
        <w:rPr>
          <w:rFonts w:hint="eastAsia"/>
        </w:rPr>
      </w:pPr>
      <w:r w:rsidRPr="009D41EB">
        <w:rPr>
          <w:rFonts w:hint="eastAsia"/>
        </w:rPr>
        <w:t>决策规则对比</w:t>
      </w:r>
    </w:p>
    <w:p w14:paraId="652E98E7" w14:textId="77777777" w:rsidR="009D41EB" w:rsidRPr="009D41EB" w:rsidRDefault="009D41EB" w:rsidP="009D41EB">
      <w:pPr>
        <w:rPr>
          <w:rFonts w:hint="eastAsia"/>
        </w:rPr>
      </w:pPr>
      <w:r w:rsidRPr="009D41EB">
        <w:rPr>
          <w:rFonts w:hint="eastAsia"/>
        </w:rPr>
        <w:t>情景分析（scenario analysis）</w:t>
      </w:r>
    </w:p>
    <w:p w14:paraId="47ACB84C" w14:textId="77777777" w:rsidR="009D41EB" w:rsidRPr="009D41EB" w:rsidRDefault="009D41EB" w:rsidP="009D41EB">
      <w:pPr>
        <w:rPr>
          <w:rFonts w:hint="eastAsia"/>
        </w:rPr>
      </w:pPr>
      <w:r w:rsidRPr="009D41EB">
        <w:rPr>
          <w:rFonts w:hint="eastAsia"/>
        </w:rPr>
        <w:t>排名稳定性与鲁棒性分析</w:t>
      </w:r>
    </w:p>
    <w:p w14:paraId="48272868" w14:textId="77777777" w:rsidR="009D41EB" w:rsidRPr="009D41EB" w:rsidRDefault="009D41EB" w:rsidP="009D41EB">
      <w:pPr>
        <w:rPr>
          <w:rFonts w:hint="eastAsia"/>
        </w:rPr>
      </w:pPr>
      <w:r w:rsidRPr="009D41EB">
        <w:rPr>
          <w:rFonts w:hint="eastAsia"/>
        </w:rPr>
        <w:t>排他性说明</w:t>
      </w:r>
    </w:p>
    <w:p w14:paraId="2145EDBB" w14:textId="77777777" w:rsidR="009D41EB" w:rsidRPr="009D41EB" w:rsidRDefault="009D41EB" w:rsidP="009D41EB">
      <w:pPr>
        <w:rPr>
          <w:rFonts w:hint="eastAsia"/>
        </w:rPr>
      </w:pPr>
    </w:p>
    <w:p w14:paraId="12BDF182" w14:textId="77777777" w:rsidR="009D41EB" w:rsidRPr="009D41EB" w:rsidRDefault="009D41EB" w:rsidP="009D41EB">
      <w:pPr>
        <w:rPr>
          <w:rFonts w:hint="eastAsia"/>
        </w:rPr>
      </w:pPr>
      <w:r w:rsidRPr="009D41EB">
        <w:rPr>
          <w:rFonts w:ascii="Segoe UI Emoji" w:hAnsi="Segoe UI Emoji" w:cs="Segoe UI Emoji"/>
        </w:rPr>
        <w:t>❌</w:t>
      </w:r>
      <w:r w:rsidRPr="009D41EB">
        <w:t xml:space="preserve"> 非优化类：不存在“最优决策变量”</w:t>
      </w:r>
    </w:p>
    <w:p w14:paraId="1BE6C226" w14:textId="77777777" w:rsidR="009D41EB" w:rsidRPr="009D41EB" w:rsidRDefault="009D41EB" w:rsidP="009D41EB">
      <w:pPr>
        <w:rPr>
          <w:rFonts w:hint="eastAsia"/>
        </w:rPr>
      </w:pPr>
      <w:r w:rsidRPr="009D41EB">
        <w:rPr>
          <w:rFonts w:ascii="Segoe UI Emoji" w:hAnsi="Segoe UI Emoji" w:cs="Segoe UI Emoji"/>
        </w:rPr>
        <w:t>❌</w:t>
      </w:r>
      <w:r w:rsidRPr="009D41EB">
        <w:t xml:space="preserve"> 非数理统计类：不以概率推断为核心</w:t>
      </w:r>
    </w:p>
    <w:p w14:paraId="7EB2EEF0" w14:textId="77777777" w:rsidR="009D41EB" w:rsidRPr="009D41EB" w:rsidRDefault="009D41EB" w:rsidP="009D41EB">
      <w:pPr>
        <w:rPr>
          <w:rFonts w:hint="eastAsia"/>
        </w:rPr>
      </w:pPr>
      <w:r w:rsidRPr="009D41EB">
        <w:rPr>
          <w:rFonts w:ascii="Segoe UI Emoji" w:hAnsi="Segoe UI Emoji" w:cs="Segoe UI Emoji"/>
        </w:rPr>
        <w:t>❌</w:t>
      </w:r>
      <w:r w:rsidRPr="009D41EB">
        <w:t xml:space="preserve"> 非机理分析类：无动力学或演化机制建模</w:t>
      </w:r>
    </w:p>
    <w:p w14:paraId="318563CD" w14:textId="77777777" w:rsidR="009D41EB" w:rsidRPr="009D41EB" w:rsidRDefault="009D41EB" w:rsidP="009D41EB">
      <w:pPr>
        <w:rPr>
          <w:rFonts w:hint="eastAsia"/>
        </w:rPr>
      </w:pPr>
      <w:r w:rsidRPr="009D41EB">
        <w:rPr>
          <w:rFonts w:hint="eastAsia"/>
        </w:rPr>
        <w:t>（四）子问题四：职业舞者与明星特征的影响分析</w:t>
      </w:r>
    </w:p>
    <w:p w14:paraId="655277A0" w14:textId="77777777" w:rsidR="009D41EB" w:rsidRPr="009D41EB" w:rsidRDefault="009D41EB" w:rsidP="009D41EB">
      <w:pPr>
        <w:rPr>
          <w:rFonts w:hint="eastAsia"/>
        </w:rPr>
      </w:pPr>
      <w:r w:rsidRPr="009D41EB">
        <w:rPr>
          <w:rFonts w:hint="eastAsia"/>
        </w:rPr>
        <w:t>题目任务定位</w:t>
      </w:r>
    </w:p>
    <w:p w14:paraId="27C43242" w14:textId="77777777" w:rsidR="009D41EB" w:rsidRPr="009D41EB" w:rsidRDefault="009D41EB" w:rsidP="009D41EB">
      <w:pPr>
        <w:rPr>
          <w:rFonts w:hint="eastAsia"/>
        </w:rPr>
      </w:pPr>
      <w:r w:rsidRPr="009D41EB">
        <w:rPr>
          <w:rFonts w:hint="eastAsia"/>
        </w:rPr>
        <w:t>利用粉丝投票估计结果与已知属性数据，分析：</w:t>
      </w:r>
    </w:p>
    <w:p w14:paraId="2CC8CE7E" w14:textId="77777777" w:rsidR="009D41EB" w:rsidRPr="009D41EB" w:rsidRDefault="009D41EB" w:rsidP="009D41EB">
      <w:pPr>
        <w:rPr>
          <w:rFonts w:hint="eastAsia"/>
        </w:rPr>
      </w:pPr>
    </w:p>
    <w:p w14:paraId="2EA67A50" w14:textId="77777777" w:rsidR="009D41EB" w:rsidRPr="009D41EB" w:rsidRDefault="009D41EB" w:rsidP="009D41EB">
      <w:pPr>
        <w:rPr>
          <w:rFonts w:hint="eastAsia"/>
        </w:rPr>
      </w:pPr>
      <w:r w:rsidRPr="009D41EB">
        <w:rPr>
          <w:rFonts w:hint="eastAsia"/>
        </w:rPr>
        <w:lastRenderedPageBreak/>
        <w:t>职业舞者、明星年龄、行业等特征对比赛成绩的影响；</w:t>
      </w:r>
    </w:p>
    <w:p w14:paraId="43AF0DED" w14:textId="77777777" w:rsidR="009D41EB" w:rsidRPr="009D41EB" w:rsidRDefault="009D41EB" w:rsidP="009D41EB">
      <w:pPr>
        <w:rPr>
          <w:rFonts w:hint="eastAsia"/>
        </w:rPr>
      </w:pPr>
      <w:r w:rsidRPr="009D41EB">
        <w:rPr>
          <w:rFonts w:hint="eastAsia"/>
        </w:rPr>
        <w:t>这些因素是否对裁判评分与粉丝投票产生不同作用。</w:t>
      </w:r>
    </w:p>
    <w:p w14:paraId="2DB62626" w14:textId="77777777" w:rsidR="009D41EB" w:rsidRPr="009D41EB" w:rsidRDefault="009D41EB" w:rsidP="009D41EB">
      <w:pPr>
        <w:rPr>
          <w:rFonts w:hint="eastAsia"/>
        </w:rPr>
      </w:pPr>
      <w:r w:rsidRPr="009D41EB">
        <w:rPr>
          <w:rFonts w:hint="eastAsia"/>
        </w:rPr>
        <w:t>最适合题型判定：数理统计类</w:t>
      </w:r>
    </w:p>
    <w:p w14:paraId="3FE24C9B" w14:textId="77777777" w:rsidR="009D41EB" w:rsidRPr="009D41EB" w:rsidRDefault="009D41EB" w:rsidP="009D41EB">
      <w:pPr>
        <w:rPr>
          <w:rFonts w:hint="eastAsia"/>
        </w:rPr>
      </w:pPr>
    </w:p>
    <w:p w14:paraId="67A1B71D" w14:textId="77777777" w:rsidR="009D41EB" w:rsidRPr="009D41EB" w:rsidRDefault="009D41EB" w:rsidP="009D41EB">
      <w:pPr>
        <w:rPr>
          <w:rFonts w:hint="eastAsia"/>
        </w:rPr>
      </w:pPr>
      <w:r w:rsidRPr="009D41EB">
        <w:rPr>
          <w:rFonts w:hint="eastAsia"/>
        </w:rPr>
        <w:t>核心原因分析</w:t>
      </w:r>
    </w:p>
    <w:p w14:paraId="41FAC773" w14:textId="77777777" w:rsidR="009D41EB" w:rsidRPr="009D41EB" w:rsidRDefault="009D41EB" w:rsidP="009D41EB">
      <w:pPr>
        <w:rPr>
          <w:rFonts w:hint="eastAsia"/>
        </w:rPr>
      </w:pPr>
      <w:r w:rsidRPr="009D41EB">
        <w:rPr>
          <w:rFonts w:hint="eastAsia"/>
        </w:rPr>
        <w:t>该问题本质是影响因素分析与效应分解：</w:t>
      </w:r>
    </w:p>
    <w:p w14:paraId="4CC2608A" w14:textId="77777777" w:rsidR="009D41EB" w:rsidRPr="009D41EB" w:rsidRDefault="009D41EB" w:rsidP="009D41EB">
      <w:pPr>
        <w:rPr>
          <w:rFonts w:hint="eastAsia"/>
        </w:rPr>
      </w:pPr>
    </w:p>
    <w:p w14:paraId="57FE7F33" w14:textId="77777777" w:rsidR="009D41EB" w:rsidRPr="009D41EB" w:rsidRDefault="009D41EB" w:rsidP="009D41EB">
      <w:pPr>
        <w:rPr>
          <w:rFonts w:hint="eastAsia"/>
        </w:rPr>
      </w:pPr>
      <w:r w:rsidRPr="009D41EB">
        <w:rPr>
          <w:rFonts w:hint="eastAsia"/>
        </w:rPr>
        <w:t>自变量为多维属性（年龄、行业、舞伴等）；</w:t>
      </w:r>
    </w:p>
    <w:p w14:paraId="5962A509" w14:textId="77777777" w:rsidR="009D41EB" w:rsidRPr="009D41EB" w:rsidRDefault="009D41EB" w:rsidP="009D41EB">
      <w:pPr>
        <w:rPr>
          <w:rFonts w:hint="eastAsia"/>
        </w:rPr>
      </w:pPr>
      <w:r w:rsidRPr="009D41EB">
        <w:rPr>
          <w:rFonts w:hint="eastAsia"/>
        </w:rPr>
        <w:t>因变量为裁判评分、粉丝投票或最终名次；</w:t>
      </w:r>
    </w:p>
    <w:p w14:paraId="38623E7C" w14:textId="77777777" w:rsidR="009D41EB" w:rsidRPr="009D41EB" w:rsidRDefault="009D41EB" w:rsidP="009D41EB">
      <w:pPr>
        <w:rPr>
          <w:rFonts w:hint="eastAsia"/>
        </w:rPr>
      </w:pPr>
      <w:r w:rsidRPr="009D41EB">
        <w:rPr>
          <w:rFonts w:hint="eastAsia"/>
        </w:rPr>
        <w:t>目标是估计效应大小与显著性。</w:t>
      </w:r>
    </w:p>
    <w:p w14:paraId="2C03EA53" w14:textId="77777777" w:rsidR="009D41EB" w:rsidRPr="009D41EB" w:rsidRDefault="009D41EB" w:rsidP="009D41EB">
      <w:pPr>
        <w:rPr>
          <w:rFonts w:hint="eastAsia"/>
        </w:rPr>
      </w:pPr>
      <w:r w:rsidRPr="009D41EB">
        <w:rPr>
          <w:rFonts w:hint="eastAsia"/>
        </w:rPr>
        <w:t>这正是多元统计分析的典型应用场景。</w:t>
      </w:r>
    </w:p>
    <w:p w14:paraId="2D412C60" w14:textId="77777777" w:rsidR="009D41EB" w:rsidRPr="009D41EB" w:rsidRDefault="009D41EB" w:rsidP="009D41EB">
      <w:pPr>
        <w:rPr>
          <w:rFonts w:hint="eastAsia"/>
        </w:rPr>
      </w:pPr>
    </w:p>
    <w:p w14:paraId="38501786" w14:textId="77777777" w:rsidR="009D41EB" w:rsidRPr="009D41EB" w:rsidRDefault="009D41EB" w:rsidP="009D41EB">
      <w:pPr>
        <w:rPr>
          <w:rFonts w:hint="eastAsia"/>
        </w:rPr>
      </w:pPr>
      <w:r w:rsidRPr="009D41EB">
        <w:rPr>
          <w:rFonts w:hint="eastAsia"/>
        </w:rPr>
        <w:t>涉及的主要理论知识</w:t>
      </w:r>
    </w:p>
    <w:p w14:paraId="73A32F71" w14:textId="77777777" w:rsidR="009D41EB" w:rsidRPr="009D41EB" w:rsidRDefault="009D41EB" w:rsidP="009D41EB">
      <w:pPr>
        <w:rPr>
          <w:rFonts w:hint="eastAsia"/>
        </w:rPr>
      </w:pPr>
    </w:p>
    <w:p w14:paraId="565FF1FE" w14:textId="77777777" w:rsidR="009D41EB" w:rsidRPr="009D41EB" w:rsidRDefault="009D41EB" w:rsidP="009D41EB">
      <w:pPr>
        <w:rPr>
          <w:rFonts w:hint="eastAsia"/>
        </w:rPr>
      </w:pPr>
      <w:r w:rsidRPr="009D41EB">
        <w:rPr>
          <w:rFonts w:hint="eastAsia"/>
        </w:rPr>
        <w:t>回归分析（线性/广义线性/混合效应）</w:t>
      </w:r>
    </w:p>
    <w:p w14:paraId="39D38580" w14:textId="77777777" w:rsidR="009D41EB" w:rsidRPr="009D41EB" w:rsidRDefault="009D41EB" w:rsidP="009D41EB">
      <w:pPr>
        <w:rPr>
          <w:rFonts w:hint="eastAsia"/>
        </w:rPr>
      </w:pPr>
      <w:r w:rsidRPr="009D41EB">
        <w:rPr>
          <w:rFonts w:hint="eastAsia"/>
        </w:rPr>
        <w:t>多元统计分析</w:t>
      </w:r>
    </w:p>
    <w:p w14:paraId="02B54C61" w14:textId="77777777" w:rsidR="009D41EB" w:rsidRPr="009D41EB" w:rsidRDefault="009D41EB" w:rsidP="009D41EB">
      <w:pPr>
        <w:rPr>
          <w:rFonts w:hint="eastAsia"/>
        </w:rPr>
      </w:pPr>
      <w:r w:rsidRPr="009D41EB">
        <w:rPr>
          <w:rFonts w:hint="eastAsia"/>
        </w:rPr>
        <w:t>假设检验与显著性分析</w:t>
      </w:r>
    </w:p>
    <w:p w14:paraId="003FE6A8" w14:textId="77777777" w:rsidR="009D41EB" w:rsidRPr="009D41EB" w:rsidRDefault="009D41EB" w:rsidP="009D41EB">
      <w:pPr>
        <w:rPr>
          <w:rFonts w:hint="eastAsia"/>
        </w:rPr>
      </w:pPr>
      <w:r w:rsidRPr="009D41EB">
        <w:rPr>
          <w:rFonts w:hint="eastAsia"/>
        </w:rPr>
        <w:t>排他性说明</w:t>
      </w:r>
    </w:p>
    <w:p w14:paraId="2E805E1A" w14:textId="77777777" w:rsidR="009D41EB" w:rsidRPr="009D41EB" w:rsidRDefault="009D41EB" w:rsidP="009D41EB">
      <w:pPr>
        <w:rPr>
          <w:rFonts w:hint="eastAsia"/>
        </w:rPr>
      </w:pPr>
    </w:p>
    <w:p w14:paraId="0DA6D639" w14:textId="77777777" w:rsidR="009D41EB" w:rsidRPr="009D41EB" w:rsidRDefault="009D41EB" w:rsidP="009D41EB">
      <w:pPr>
        <w:rPr>
          <w:rFonts w:hint="eastAsia"/>
        </w:rPr>
      </w:pPr>
      <w:r w:rsidRPr="009D41EB">
        <w:rPr>
          <w:rFonts w:ascii="Segoe UI Emoji" w:hAnsi="Segoe UI Emoji" w:cs="Segoe UI Emoji"/>
        </w:rPr>
        <w:t>❌</w:t>
      </w:r>
      <w:r w:rsidRPr="009D41EB">
        <w:t xml:space="preserve"> </w:t>
      </w:r>
      <w:proofErr w:type="gramStart"/>
      <w:r w:rsidRPr="009D41EB">
        <w:t>非预测</w:t>
      </w:r>
      <w:proofErr w:type="gramEnd"/>
      <w:r w:rsidRPr="009D41EB">
        <w:t>类：目标不是提高预测精度，而是解释变量作用</w:t>
      </w:r>
    </w:p>
    <w:p w14:paraId="5474F690" w14:textId="77777777" w:rsidR="009D41EB" w:rsidRPr="009D41EB" w:rsidRDefault="009D41EB" w:rsidP="009D41EB">
      <w:pPr>
        <w:rPr>
          <w:rFonts w:hint="eastAsia"/>
        </w:rPr>
      </w:pPr>
      <w:r w:rsidRPr="009D41EB">
        <w:rPr>
          <w:rFonts w:ascii="Segoe UI Emoji" w:hAnsi="Segoe UI Emoji" w:cs="Segoe UI Emoji"/>
        </w:rPr>
        <w:t>❌</w:t>
      </w:r>
      <w:r w:rsidRPr="009D41EB">
        <w:t xml:space="preserve"> </w:t>
      </w:r>
      <w:proofErr w:type="gramStart"/>
      <w:r w:rsidRPr="009D41EB">
        <w:t>非评价类</w:t>
      </w:r>
      <w:proofErr w:type="gramEnd"/>
      <w:r w:rsidRPr="009D41EB">
        <w:t>：</w:t>
      </w:r>
      <w:proofErr w:type="gramStart"/>
      <w:r w:rsidRPr="009D41EB">
        <w:t>不</w:t>
      </w:r>
      <w:proofErr w:type="gramEnd"/>
      <w:r w:rsidRPr="009D41EB">
        <w:t>构造综合评分体系</w:t>
      </w:r>
    </w:p>
    <w:p w14:paraId="2623D273" w14:textId="77777777" w:rsidR="009D41EB" w:rsidRPr="009D41EB" w:rsidRDefault="009D41EB" w:rsidP="009D41EB">
      <w:pPr>
        <w:rPr>
          <w:rFonts w:hint="eastAsia"/>
        </w:rPr>
      </w:pPr>
      <w:r w:rsidRPr="009D41EB">
        <w:rPr>
          <w:rFonts w:ascii="Segoe UI Emoji" w:hAnsi="Segoe UI Emoji" w:cs="Segoe UI Emoji"/>
        </w:rPr>
        <w:t>❌</w:t>
      </w:r>
      <w:r w:rsidRPr="009D41EB">
        <w:t xml:space="preserve"> 非优化类：无决策变量的最优选择问题</w:t>
      </w:r>
    </w:p>
    <w:p w14:paraId="474D3AFA" w14:textId="77777777" w:rsidR="009D41EB" w:rsidRPr="009D41EB" w:rsidRDefault="009D41EB" w:rsidP="009D41EB">
      <w:pPr>
        <w:rPr>
          <w:rFonts w:hint="eastAsia"/>
        </w:rPr>
      </w:pPr>
      <w:r w:rsidRPr="009D41EB">
        <w:rPr>
          <w:rFonts w:hint="eastAsia"/>
        </w:rPr>
        <w:t>（五）子问题五：设计新的投票与评分合成机制</w:t>
      </w:r>
    </w:p>
    <w:p w14:paraId="78DC614F" w14:textId="77777777" w:rsidR="009D41EB" w:rsidRPr="009D41EB" w:rsidRDefault="009D41EB" w:rsidP="009D41EB">
      <w:pPr>
        <w:rPr>
          <w:rFonts w:hint="eastAsia"/>
        </w:rPr>
      </w:pPr>
      <w:r w:rsidRPr="009D41EB">
        <w:rPr>
          <w:rFonts w:hint="eastAsia"/>
        </w:rPr>
        <w:t>题目任务定位</w:t>
      </w:r>
    </w:p>
    <w:p w14:paraId="398E0165" w14:textId="77777777" w:rsidR="009D41EB" w:rsidRPr="009D41EB" w:rsidRDefault="009D41EB" w:rsidP="009D41EB">
      <w:pPr>
        <w:rPr>
          <w:rFonts w:hint="eastAsia"/>
        </w:rPr>
      </w:pPr>
      <w:r w:rsidRPr="009D41EB">
        <w:rPr>
          <w:rFonts w:hint="eastAsia"/>
        </w:rPr>
        <w:t>要求提出一种你认为更“公平”或“更精彩”的新机制，并论证其合理性。</w:t>
      </w:r>
    </w:p>
    <w:p w14:paraId="17D85689" w14:textId="77777777" w:rsidR="009D41EB" w:rsidRPr="009D41EB" w:rsidRDefault="009D41EB" w:rsidP="009D41EB">
      <w:pPr>
        <w:rPr>
          <w:rFonts w:hint="eastAsia"/>
        </w:rPr>
      </w:pPr>
    </w:p>
    <w:p w14:paraId="617C8D40" w14:textId="77777777" w:rsidR="009D41EB" w:rsidRPr="009D41EB" w:rsidRDefault="009D41EB" w:rsidP="009D41EB">
      <w:pPr>
        <w:rPr>
          <w:rFonts w:hint="eastAsia"/>
        </w:rPr>
      </w:pPr>
      <w:r w:rsidRPr="009D41EB">
        <w:rPr>
          <w:rFonts w:hint="eastAsia"/>
        </w:rPr>
        <w:t>最适合题型判定：优化类</w:t>
      </w:r>
    </w:p>
    <w:p w14:paraId="0243B508" w14:textId="77777777" w:rsidR="009D41EB" w:rsidRPr="009D41EB" w:rsidRDefault="009D41EB" w:rsidP="009D41EB">
      <w:pPr>
        <w:rPr>
          <w:rFonts w:hint="eastAsia"/>
        </w:rPr>
      </w:pPr>
    </w:p>
    <w:p w14:paraId="7A84B324" w14:textId="77777777" w:rsidR="009D41EB" w:rsidRPr="009D41EB" w:rsidRDefault="009D41EB" w:rsidP="009D41EB">
      <w:pPr>
        <w:rPr>
          <w:rFonts w:hint="eastAsia"/>
        </w:rPr>
      </w:pPr>
      <w:r w:rsidRPr="009D41EB">
        <w:rPr>
          <w:rFonts w:hint="eastAsia"/>
        </w:rPr>
        <w:t>核心原因分析</w:t>
      </w:r>
    </w:p>
    <w:p w14:paraId="4FD977F9" w14:textId="77777777" w:rsidR="009D41EB" w:rsidRPr="009D41EB" w:rsidRDefault="009D41EB" w:rsidP="009D41EB">
      <w:pPr>
        <w:rPr>
          <w:rFonts w:hint="eastAsia"/>
        </w:rPr>
      </w:pPr>
      <w:r w:rsidRPr="009D41EB">
        <w:rPr>
          <w:rFonts w:hint="eastAsia"/>
        </w:rPr>
        <w:t>该问题首次引入设计目标，典型如：</w:t>
      </w:r>
    </w:p>
    <w:p w14:paraId="64DC5AA8" w14:textId="77777777" w:rsidR="009D41EB" w:rsidRPr="009D41EB" w:rsidRDefault="009D41EB" w:rsidP="009D41EB">
      <w:pPr>
        <w:rPr>
          <w:rFonts w:hint="eastAsia"/>
        </w:rPr>
      </w:pPr>
    </w:p>
    <w:p w14:paraId="748EB8A5" w14:textId="77777777" w:rsidR="009D41EB" w:rsidRPr="009D41EB" w:rsidRDefault="009D41EB" w:rsidP="009D41EB">
      <w:pPr>
        <w:rPr>
          <w:rFonts w:hint="eastAsia"/>
        </w:rPr>
      </w:pPr>
      <w:r w:rsidRPr="009D41EB">
        <w:rPr>
          <w:rFonts w:hint="eastAsia"/>
        </w:rPr>
        <w:t>最大化公平性指标；</w:t>
      </w:r>
    </w:p>
    <w:p w14:paraId="224E7513" w14:textId="77777777" w:rsidR="009D41EB" w:rsidRPr="009D41EB" w:rsidRDefault="009D41EB" w:rsidP="009D41EB">
      <w:pPr>
        <w:rPr>
          <w:rFonts w:hint="eastAsia"/>
        </w:rPr>
      </w:pPr>
      <w:r w:rsidRPr="009D41EB">
        <w:rPr>
          <w:rFonts w:hint="eastAsia"/>
        </w:rPr>
        <w:t>平衡裁判与粉丝影响；</w:t>
      </w:r>
    </w:p>
    <w:p w14:paraId="36EE195E" w14:textId="77777777" w:rsidR="009D41EB" w:rsidRPr="009D41EB" w:rsidRDefault="009D41EB" w:rsidP="009D41EB">
      <w:pPr>
        <w:rPr>
          <w:rFonts w:hint="eastAsia"/>
        </w:rPr>
      </w:pPr>
      <w:r w:rsidRPr="009D41EB">
        <w:rPr>
          <w:rFonts w:hint="eastAsia"/>
        </w:rPr>
        <w:t>控制争议发生概率。</w:t>
      </w:r>
    </w:p>
    <w:p w14:paraId="674FFF37" w14:textId="77777777" w:rsidR="009D41EB" w:rsidRPr="009D41EB" w:rsidRDefault="009D41EB" w:rsidP="009D41EB">
      <w:pPr>
        <w:rPr>
          <w:rFonts w:hint="eastAsia"/>
        </w:rPr>
      </w:pPr>
      <w:r w:rsidRPr="009D41EB">
        <w:rPr>
          <w:rFonts w:hint="eastAsia"/>
        </w:rPr>
        <w:t>本质上需要：</w:t>
      </w:r>
    </w:p>
    <w:p w14:paraId="02FED98B" w14:textId="77777777" w:rsidR="009D41EB" w:rsidRPr="009D41EB" w:rsidRDefault="009D41EB" w:rsidP="009D41EB">
      <w:pPr>
        <w:rPr>
          <w:rFonts w:hint="eastAsia"/>
        </w:rPr>
      </w:pPr>
    </w:p>
    <w:p w14:paraId="05EC66F1" w14:textId="77777777" w:rsidR="009D41EB" w:rsidRPr="009D41EB" w:rsidRDefault="009D41EB" w:rsidP="009D41EB">
      <w:pPr>
        <w:rPr>
          <w:rFonts w:hint="eastAsia"/>
        </w:rPr>
      </w:pPr>
      <w:r w:rsidRPr="009D41EB">
        <w:rPr>
          <w:rFonts w:hint="eastAsia"/>
        </w:rPr>
        <w:t>构造目标函数；</w:t>
      </w:r>
    </w:p>
    <w:p w14:paraId="5935DCEE" w14:textId="77777777" w:rsidR="009D41EB" w:rsidRPr="009D41EB" w:rsidRDefault="009D41EB" w:rsidP="009D41EB">
      <w:pPr>
        <w:rPr>
          <w:rFonts w:hint="eastAsia"/>
        </w:rPr>
      </w:pPr>
      <w:r w:rsidRPr="009D41EB">
        <w:rPr>
          <w:rFonts w:hint="eastAsia"/>
        </w:rPr>
        <w:t>设定约束条件；</w:t>
      </w:r>
    </w:p>
    <w:p w14:paraId="02697BD5" w14:textId="77777777" w:rsidR="009D41EB" w:rsidRPr="009D41EB" w:rsidRDefault="009D41EB" w:rsidP="009D41EB">
      <w:pPr>
        <w:rPr>
          <w:rFonts w:hint="eastAsia"/>
        </w:rPr>
      </w:pPr>
      <w:r w:rsidRPr="009D41EB">
        <w:rPr>
          <w:rFonts w:hint="eastAsia"/>
        </w:rPr>
        <w:t>在规则参数空间中寻找“最优机制”。</w:t>
      </w:r>
    </w:p>
    <w:p w14:paraId="23C05BB8" w14:textId="77777777" w:rsidR="009D41EB" w:rsidRPr="009D41EB" w:rsidRDefault="009D41EB" w:rsidP="009D41EB">
      <w:pPr>
        <w:rPr>
          <w:rFonts w:hint="eastAsia"/>
        </w:rPr>
      </w:pPr>
      <w:r w:rsidRPr="009D41EB">
        <w:rPr>
          <w:rFonts w:hint="eastAsia"/>
        </w:rPr>
        <w:t>涉及的主要理论知识</w:t>
      </w:r>
    </w:p>
    <w:p w14:paraId="258B644F" w14:textId="77777777" w:rsidR="009D41EB" w:rsidRPr="009D41EB" w:rsidRDefault="009D41EB" w:rsidP="009D41EB">
      <w:pPr>
        <w:rPr>
          <w:rFonts w:hint="eastAsia"/>
        </w:rPr>
      </w:pPr>
    </w:p>
    <w:p w14:paraId="6F93F999" w14:textId="77777777" w:rsidR="009D41EB" w:rsidRPr="009D41EB" w:rsidRDefault="009D41EB" w:rsidP="009D41EB">
      <w:pPr>
        <w:rPr>
          <w:rFonts w:hint="eastAsia"/>
        </w:rPr>
      </w:pPr>
      <w:r w:rsidRPr="009D41EB">
        <w:rPr>
          <w:rFonts w:hint="eastAsia"/>
        </w:rPr>
        <w:lastRenderedPageBreak/>
        <w:t>多目标优化</w:t>
      </w:r>
    </w:p>
    <w:p w14:paraId="1ADB46B0" w14:textId="77777777" w:rsidR="009D41EB" w:rsidRPr="009D41EB" w:rsidRDefault="009D41EB" w:rsidP="009D41EB">
      <w:pPr>
        <w:rPr>
          <w:rFonts w:hint="eastAsia"/>
        </w:rPr>
      </w:pPr>
      <w:r w:rsidRPr="009D41EB">
        <w:rPr>
          <w:rFonts w:hint="eastAsia"/>
        </w:rPr>
        <w:t>约束优化</w:t>
      </w:r>
    </w:p>
    <w:p w14:paraId="69339B30" w14:textId="77777777" w:rsidR="009D41EB" w:rsidRPr="009D41EB" w:rsidRDefault="009D41EB" w:rsidP="009D41EB">
      <w:pPr>
        <w:rPr>
          <w:rFonts w:hint="eastAsia"/>
        </w:rPr>
      </w:pPr>
      <w:r w:rsidRPr="009D41EB">
        <w:rPr>
          <w:rFonts w:hint="eastAsia"/>
        </w:rPr>
        <w:t>机制设计思想（非博弈论严格形式）</w:t>
      </w:r>
    </w:p>
    <w:p w14:paraId="7BD564B0" w14:textId="77777777" w:rsidR="009D41EB" w:rsidRPr="009D41EB" w:rsidRDefault="009D41EB" w:rsidP="009D41EB">
      <w:pPr>
        <w:rPr>
          <w:rFonts w:hint="eastAsia"/>
        </w:rPr>
      </w:pPr>
      <w:r w:rsidRPr="009D41EB">
        <w:rPr>
          <w:rFonts w:hint="eastAsia"/>
        </w:rPr>
        <w:t>排他性说明</w:t>
      </w:r>
    </w:p>
    <w:p w14:paraId="4484B57D" w14:textId="77777777" w:rsidR="009D41EB" w:rsidRPr="009D41EB" w:rsidRDefault="009D41EB" w:rsidP="009D41EB">
      <w:pPr>
        <w:rPr>
          <w:rFonts w:hint="eastAsia"/>
        </w:rPr>
      </w:pPr>
    </w:p>
    <w:p w14:paraId="32335880" w14:textId="77777777" w:rsidR="009D41EB" w:rsidRPr="009D41EB" w:rsidRDefault="009D41EB" w:rsidP="009D41EB">
      <w:pPr>
        <w:rPr>
          <w:rFonts w:hint="eastAsia"/>
        </w:rPr>
      </w:pPr>
      <w:r w:rsidRPr="009D41EB">
        <w:rPr>
          <w:rFonts w:ascii="Segoe UI Emoji" w:hAnsi="Segoe UI Emoji" w:cs="Segoe UI Emoji"/>
        </w:rPr>
        <w:t>❌</w:t>
      </w:r>
      <w:r w:rsidRPr="009D41EB">
        <w:t xml:space="preserve"> </w:t>
      </w:r>
      <w:proofErr w:type="gramStart"/>
      <w:r w:rsidRPr="009D41EB">
        <w:t>非评价类</w:t>
      </w:r>
      <w:proofErr w:type="gramEnd"/>
      <w:r w:rsidRPr="009D41EB">
        <w:t>：不是比较已有方案，而是设计新方案</w:t>
      </w:r>
    </w:p>
    <w:p w14:paraId="76D6E30A" w14:textId="77777777" w:rsidR="009D41EB" w:rsidRPr="009D41EB" w:rsidRDefault="009D41EB" w:rsidP="009D41EB">
      <w:pPr>
        <w:rPr>
          <w:rFonts w:hint="eastAsia"/>
        </w:rPr>
      </w:pPr>
      <w:r w:rsidRPr="009D41EB">
        <w:rPr>
          <w:rFonts w:ascii="Segoe UI Emoji" w:hAnsi="Segoe UI Emoji" w:cs="Segoe UI Emoji"/>
        </w:rPr>
        <w:t>❌</w:t>
      </w:r>
      <w:r w:rsidRPr="009D41EB">
        <w:t xml:space="preserve"> 非数理统计类：统计分析仅作为支持工具</w:t>
      </w:r>
    </w:p>
    <w:p w14:paraId="2CD0EDD8" w14:textId="77777777" w:rsidR="009D41EB" w:rsidRPr="009D41EB" w:rsidRDefault="009D41EB" w:rsidP="009D41EB">
      <w:pPr>
        <w:rPr>
          <w:rFonts w:hint="eastAsia"/>
        </w:rPr>
      </w:pPr>
      <w:r w:rsidRPr="009D41EB">
        <w:rPr>
          <w:rFonts w:ascii="Segoe UI Emoji" w:hAnsi="Segoe UI Emoji" w:cs="Segoe UI Emoji"/>
        </w:rPr>
        <w:t>❌</w:t>
      </w:r>
      <w:r w:rsidRPr="009D41EB">
        <w:t xml:space="preserve"> 非机理分析类：</w:t>
      </w:r>
      <w:proofErr w:type="gramStart"/>
      <w:r w:rsidRPr="009D41EB">
        <w:t>无自然</w:t>
      </w:r>
      <w:proofErr w:type="gramEnd"/>
      <w:r w:rsidRPr="009D41EB">
        <w:t>演化或物理机理</w:t>
      </w:r>
    </w:p>
    <w:p w14:paraId="66415102" w14:textId="77777777" w:rsidR="009D41EB" w:rsidRPr="009D41EB" w:rsidRDefault="009D41EB" w:rsidP="009D41EB">
      <w:pPr>
        <w:rPr>
          <w:rFonts w:hint="eastAsia"/>
        </w:rPr>
      </w:pPr>
      <w:r w:rsidRPr="009D41EB">
        <w:rPr>
          <w:rFonts w:hint="eastAsia"/>
        </w:rPr>
        <w:t>三、最终结论汇总表（严格题型匹配）</w:t>
      </w:r>
    </w:p>
    <w:p w14:paraId="72CD95E3" w14:textId="77777777" w:rsidR="009D41EB" w:rsidRPr="009D41EB" w:rsidRDefault="009D41EB" w:rsidP="009D41EB">
      <w:pPr>
        <w:rPr>
          <w:rFonts w:hint="eastAsia"/>
        </w:rPr>
      </w:pPr>
      <w:r w:rsidRPr="009D41EB">
        <w:rPr>
          <w:rFonts w:hint="eastAsia"/>
        </w:rPr>
        <w:t>子问题</w:t>
      </w:r>
      <w:r w:rsidRPr="009D41EB">
        <w:rPr>
          <w:rFonts w:hint="eastAsia"/>
        </w:rPr>
        <w:tab/>
        <w:t>最适合题型</w:t>
      </w:r>
      <w:r w:rsidRPr="009D41EB">
        <w:rPr>
          <w:rFonts w:hint="eastAsia"/>
        </w:rPr>
        <w:tab/>
        <w:t>核心判定依据</w:t>
      </w:r>
      <w:r w:rsidRPr="009D41EB">
        <w:rPr>
          <w:rFonts w:hint="eastAsia"/>
        </w:rPr>
        <w:tab/>
        <w:t>主要涉及理论</w:t>
      </w:r>
      <w:r w:rsidRPr="009D41EB">
        <w:rPr>
          <w:rFonts w:hint="eastAsia"/>
        </w:rPr>
        <w:tab/>
        <w:t>不归为其他题型的关键原因</w:t>
      </w:r>
    </w:p>
    <w:p w14:paraId="53FC0F56" w14:textId="77777777" w:rsidR="009D41EB" w:rsidRPr="009D41EB" w:rsidRDefault="009D41EB" w:rsidP="009D41EB">
      <w:pPr>
        <w:rPr>
          <w:rFonts w:hint="eastAsia"/>
        </w:rPr>
      </w:pPr>
      <w:r w:rsidRPr="009D41EB">
        <w:rPr>
          <w:rFonts w:hint="eastAsia"/>
        </w:rPr>
        <w:t>粉丝投票数估计与不确定性</w:t>
      </w:r>
      <w:r w:rsidRPr="009D41EB">
        <w:rPr>
          <w:rFonts w:hint="eastAsia"/>
        </w:rPr>
        <w:tab/>
        <w:t>数理统计类</w:t>
      </w:r>
      <w:r w:rsidRPr="009D41EB">
        <w:rPr>
          <w:rFonts w:hint="eastAsia"/>
        </w:rPr>
        <w:tab/>
        <w:t>潜变量反演与不确定性量化</w:t>
      </w:r>
      <w:r w:rsidRPr="009D41EB">
        <w:rPr>
          <w:rFonts w:hint="eastAsia"/>
        </w:rPr>
        <w:tab/>
        <w:t>概率论、统计推断、Bootstrap/贝叶斯</w:t>
      </w:r>
      <w:r w:rsidRPr="009D41EB">
        <w:rPr>
          <w:rFonts w:hint="eastAsia"/>
        </w:rPr>
        <w:tab/>
      </w:r>
      <w:proofErr w:type="gramStart"/>
      <w:r w:rsidRPr="009D41EB">
        <w:rPr>
          <w:rFonts w:hint="eastAsia"/>
        </w:rPr>
        <w:t>非预测</w:t>
      </w:r>
      <w:proofErr w:type="gramEnd"/>
      <w:r w:rsidRPr="009D41EB">
        <w:rPr>
          <w:rFonts w:hint="eastAsia"/>
        </w:rPr>
        <w:t>未来，</w:t>
      </w:r>
      <w:proofErr w:type="gramStart"/>
      <w:r w:rsidRPr="009D41EB">
        <w:rPr>
          <w:rFonts w:hint="eastAsia"/>
        </w:rPr>
        <w:t>非决策</w:t>
      </w:r>
      <w:proofErr w:type="gramEnd"/>
      <w:r w:rsidRPr="009D41EB">
        <w:rPr>
          <w:rFonts w:hint="eastAsia"/>
        </w:rPr>
        <w:t>优化</w:t>
      </w:r>
    </w:p>
    <w:p w14:paraId="07E54969" w14:textId="77777777" w:rsidR="009D41EB" w:rsidRPr="009D41EB" w:rsidRDefault="009D41EB" w:rsidP="009D41EB">
      <w:pPr>
        <w:rPr>
          <w:rFonts w:hint="eastAsia"/>
        </w:rPr>
      </w:pPr>
      <w:r w:rsidRPr="009D41EB">
        <w:rPr>
          <w:rFonts w:hint="eastAsia"/>
        </w:rPr>
        <w:t>Rank 与 Percent 方法比较</w:t>
      </w:r>
      <w:r w:rsidRPr="009D41EB">
        <w:rPr>
          <w:rFonts w:hint="eastAsia"/>
        </w:rPr>
        <w:tab/>
        <w:t>评价类</w:t>
      </w:r>
      <w:r w:rsidRPr="009D41EB">
        <w:rPr>
          <w:rFonts w:hint="eastAsia"/>
        </w:rPr>
        <w:tab/>
        <w:t>不同规则</w:t>
      </w:r>
      <w:proofErr w:type="gramStart"/>
      <w:r w:rsidRPr="009D41EB">
        <w:rPr>
          <w:rFonts w:hint="eastAsia"/>
        </w:rPr>
        <w:t>下结果</w:t>
      </w:r>
      <w:proofErr w:type="gramEnd"/>
      <w:r w:rsidRPr="009D41EB">
        <w:rPr>
          <w:rFonts w:hint="eastAsia"/>
        </w:rPr>
        <w:t>差异与倾向性分析</w:t>
      </w:r>
      <w:r w:rsidRPr="009D41EB">
        <w:rPr>
          <w:rFonts w:hint="eastAsia"/>
        </w:rPr>
        <w:tab/>
        <w:t>排名规则、决策评价</w:t>
      </w:r>
      <w:r w:rsidRPr="009D41EB">
        <w:rPr>
          <w:rFonts w:hint="eastAsia"/>
        </w:rPr>
        <w:tab/>
        <w:t>不求最优、不做统计推断</w:t>
      </w:r>
    </w:p>
    <w:p w14:paraId="023DFB98" w14:textId="77777777" w:rsidR="009D41EB" w:rsidRPr="009D41EB" w:rsidRDefault="009D41EB" w:rsidP="009D41EB">
      <w:pPr>
        <w:rPr>
          <w:rFonts w:hint="eastAsia"/>
        </w:rPr>
      </w:pPr>
      <w:r w:rsidRPr="009D41EB">
        <w:rPr>
          <w:rFonts w:hint="eastAsia"/>
        </w:rPr>
        <w:t>争议选手</w:t>
      </w:r>
      <w:proofErr w:type="gramStart"/>
      <w:r w:rsidRPr="009D41EB">
        <w:rPr>
          <w:rFonts w:hint="eastAsia"/>
        </w:rPr>
        <w:t>反事实</w:t>
      </w:r>
      <w:proofErr w:type="gramEnd"/>
      <w:r w:rsidRPr="009D41EB">
        <w:rPr>
          <w:rFonts w:hint="eastAsia"/>
        </w:rPr>
        <w:t>分析</w:t>
      </w:r>
      <w:r w:rsidRPr="009D41EB">
        <w:rPr>
          <w:rFonts w:hint="eastAsia"/>
        </w:rPr>
        <w:tab/>
        <w:t>评价类</w:t>
      </w:r>
      <w:r w:rsidRPr="009D41EB">
        <w:rPr>
          <w:rFonts w:hint="eastAsia"/>
        </w:rPr>
        <w:tab/>
        <w:t>制度选择对结果的影响评估</w:t>
      </w:r>
      <w:r w:rsidRPr="009D41EB">
        <w:rPr>
          <w:rFonts w:hint="eastAsia"/>
        </w:rPr>
        <w:tab/>
        <w:t>情景分析、规则鲁棒性</w:t>
      </w:r>
      <w:r w:rsidRPr="009D41EB">
        <w:rPr>
          <w:rFonts w:hint="eastAsia"/>
        </w:rPr>
        <w:tab/>
        <w:t>非优化、非机理演化</w:t>
      </w:r>
    </w:p>
    <w:p w14:paraId="1EE99D69" w14:textId="77777777" w:rsidR="009D41EB" w:rsidRPr="009D41EB" w:rsidRDefault="009D41EB" w:rsidP="009D41EB">
      <w:pPr>
        <w:rPr>
          <w:rFonts w:hint="eastAsia"/>
        </w:rPr>
      </w:pPr>
      <w:r w:rsidRPr="009D41EB">
        <w:rPr>
          <w:rFonts w:hint="eastAsia"/>
        </w:rPr>
        <w:t>舞者与明星特征影响</w:t>
      </w:r>
      <w:r w:rsidRPr="009D41EB">
        <w:rPr>
          <w:rFonts w:hint="eastAsia"/>
        </w:rPr>
        <w:tab/>
        <w:t>数理统计类</w:t>
      </w:r>
      <w:r w:rsidRPr="009D41EB">
        <w:rPr>
          <w:rFonts w:hint="eastAsia"/>
        </w:rPr>
        <w:tab/>
        <w:t>多因素效应分析与显著性检验</w:t>
      </w:r>
      <w:r w:rsidRPr="009D41EB">
        <w:rPr>
          <w:rFonts w:hint="eastAsia"/>
        </w:rPr>
        <w:tab/>
        <w:t>回归分析、多元统计</w:t>
      </w:r>
      <w:r w:rsidRPr="009D41EB">
        <w:rPr>
          <w:rFonts w:hint="eastAsia"/>
        </w:rPr>
        <w:tab/>
        <w:t>目标是解释而非预测</w:t>
      </w:r>
    </w:p>
    <w:p w14:paraId="6FE72905" w14:textId="0348788D" w:rsidR="009D41EB" w:rsidRDefault="009D41EB" w:rsidP="009D41EB">
      <w:pPr>
        <w:rPr>
          <w:rFonts w:hint="eastAsia"/>
        </w:rPr>
      </w:pPr>
      <w:r w:rsidRPr="009D41EB">
        <w:rPr>
          <w:rFonts w:hint="eastAsia"/>
        </w:rPr>
        <w:t>新投票机制设计</w:t>
      </w:r>
      <w:r w:rsidRPr="009D41EB">
        <w:rPr>
          <w:rFonts w:hint="eastAsia"/>
        </w:rPr>
        <w:tab/>
        <w:t>优化类</w:t>
      </w:r>
      <w:r w:rsidRPr="009D41EB">
        <w:rPr>
          <w:rFonts w:hint="eastAsia"/>
        </w:rPr>
        <w:tab/>
        <w:t>构造目标函数并寻优</w:t>
      </w:r>
      <w:r w:rsidRPr="009D41EB">
        <w:rPr>
          <w:rFonts w:hint="eastAsia"/>
        </w:rPr>
        <w:tab/>
        <w:t>多目标/约束优化</w:t>
      </w:r>
      <w:r w:rsidRPr="009D41EB">
        <w:rPr>
          <w:rFonts w:hint="eastAsia"/>
        </w:rPr>
        <w:tab/>
        <w:t>非既有规则比较</w:t>
      </w:r>
    </w:p>
    <w:p w14:paraId="12261279" w14:textId="77777777" w:rsidR="009D41EB" w:rsidRDefault="009D41EB" w:rsidP="009D41EB">
      <w:pPr>
        <w:rPr>
          <w:rFonts w:hint="eastAsia"/>
        </w:rPr>
      </w:pPr>
    </w:p>
    <w:p w14:paraId="51342179" w14:textId="77777777" w:rsidR="009D41EB" w:rsidRDefault="009D41EB" w:rsidP="009D41EB">
      <w:pPr>
        <w:rPr>
          <w:rFonts w:hint="eastAsia"/>
        </w:rPr>
      </w:pPr>
    </w:p>
    <w:p w14:paraId="38335679" w14:textId="77777777" w:rsidR="00DD17C9" w:rsidRDefault="00DD17C9" w:rsidP="009D41EB">
      <w:pPr>
        <w:rPr>
          <w:rFonts w:hint="eastAsia"/>
        </w:rPr>
      </w:pPr>
    </w:p>
    <w:p w14:paraId="1A68028D" w14:textId="77777777" w:rsidR="00AA2F13" w:rsidRDefault="00AA2F13" w:rsidP="009D41EB">
      <w:pPr>
        <w:rPr>
          <w:rFonts w:hint="eastAsia"/>
          <w:color w:val="EE0000"/>
          <w:sz w:val="72"/>
          <w:szCs w:val="96"/>
          <w:highlight w:val="yellow"/>
        </w:rPr>
      </w:pPr>
    </w:p>
    <w:p w14:paraId="7F831565" w14:textId="77777777" w:rsidR="00AA2F13" w:rsidRDefault="00AA2F13" w:rsidP="009D41EB">
      <w:pPr>
        <w:rPr>
          <w:rFonts w:hint="eastAsia"/>
          <w:color w:val="EE0000"/>
          <w:sz w:val="72"/>
          <w:szCs w:val="96"/>
          <w:highlight w:val="yellow"/>
        </w:rPr>
      </w:pPr>
    </w:p>
    <w:p w14:paraId="2E7BB590" w14:textId="77777777" w:rsidR="00AA2F13" w:rsidRDefault="00AA2F13" w:rsidP="009D41EB">
      <w:pPr>
        <w:rPr>
          <w:rFonts w:hint="eastAsia"/>
          <w:color w:val="EE0000"/>
          <w:sz w:val="72"/>
          <w:szCs w:val="96"/>
          <w:highlight w:val="yellow"/>
        </w:rPr>
      </w:pPr>
    </w:p>
    <w:p w14:paraId="6D410FAA" w14:textId="77777777" w:rsidR="00AA2F13" w:rsidRDefault="00AA2F13" w:rsidP="009D41EB">
      <w:pPr>
        <w:rPr>
          <w:rFonts w:hint="eastAsia"/>
          <w:color w:val="EE0000"/>
          <w:sz w:val="72"/>
          <w:szCs w:val="96"/>
          <w:highlight w:val="yellow"/>
        </w:rPr>
      </w:pPr>
    </w:p>
    <w:p w14:paraId="2AB77FAD" w14:textId="77777777" w:rsidR="00AA2F13" w:rsidRDefault="00AA2F13" w:rsidP="009D41EB">
      <w:pPr>
        <w:rPr>
          <w:rFonts w:hint="eastAsia"/>
          <w:color w:val="EE0000"/>
          <w:sz w:val="72"/>
          <w:szCs w:val="96"/>
          <w:highlight w:val="yellow"/>
        </w:rPr>
      </w:pPr>
    </w:p>
    <w:p w14:paraId="1ED93064" w14:textId="7402CE76" w:rsidR="00DD17C9" w:rsidRPr="00DD17C9" w:rsidRDefault="00DD17C9" w:rsidP="009D41EB">
      <w:pPr>
        <w:rPr>
          <w:rFonts w:hint="eastAsia"/>
          <w:color w:val="EE0000"/>
          <w:sz w:val="72"/>
          <w:szCs w:val="96"/>
        </w:rPr>
      </w:pPr>
      <w:r w:rsidRPr="00DD17C9">
        <w:rPr>
          <w:rFonts w:hint="eastAsia"/>
          <w:color w:val="EE0000"/>
          <w:sz w:val="72"/>
          <w:szCs w:val="96"/>
          <w:highlight w:val="yellow"/>
        </w:rPr>
        <w:lastRenderedPageBreak/>
        <w:t>方案</w:t>
      </w:r>
    </w:p>
    <w:p w14:paraId="15D47183" w14:textId="77777777" w:rsidR="00DD17C9" w:rsidRPr="00DD17C9" w:rsidRDefault="00DD17C9" w:rsidP="00DD17C9">
      <w:pPr>
        <w:rPr>
          <w:rFonts w:hint="eastAsia"/>
          <w:b/>
          <w:bCs/>
          <w:sz w:val="28"/>
          <w:szCs w:val="32"/>
        </w:rPr>
      </w:pPr>
      <w:r w:rsidRPr="00DD17C9">
        <w:rPr>
          <w:b/>
          <w:bCs/>
          <w:sz w:val="28"/>
          <w:szCs w:val="32"/>
        </w:rPr>
        <w:t>子问题</w:t>
      </w:r>
      <w:proofErr w:type="gramStart"/>
      <w:r w:rsidRPr="00DD17C9">
        <w:rPr>
          <w:b/>
          <w:bCs/>
          <w:sz w:val="28"/>
          <w:szCs w:val="32"/>
        </w:rPr>
        <w:t>一</w:t>
      </w:r>
      <w:proofErr w:type="gramEnd"/>
      <w:r w:rsidRPr="00DD17C9">
        <w:rPr>
          <w:b/>
          <w:bCs/>
          <w:sz w:val="28"/>
          <w:szCs w:val="32"/>
        </w:rPr>
        <w:t>：估计粉丝投票并给出不确定性</w:t>
      </w:r>
    </w:p>
    <w:p w14:paraId="747768B5" w14:textId="12137254" w:rsidR="00DD17C9" w:rsidRDefault="00DD17C9" w:rsidP="00DD17C9">
      <w:pPr>
        <w:ind w:firstLine="420"/>
        <w:rPr>
          <w:rFonts w:hint="eastAsia"/>
          <w:szCs w:val="28"/>
        </w:rPr>
      </w:pPr>
      <w:r w:rsidRPr="00DD17C9">
        <w:rPr>
          <w:szCs w:val="28"/>
        </w:rPr>
        <w:t>方案</w:t>
      </w:r>
      <w:proofErr w:type="gramStart"/>
      <w:r w:rsidRPr="00DD17C9">
        <w:rPr>
          <w:szCs w:val="28"/>
        </w:rPr>
        <w:t>一</w:t>
      </w:r>
      <w:proofErr w:type="gramEnd"/>
      <w:r w:rsidRPr="00DD17C9">
        <w:rPr>
          <w:szCs w:val="28"/>
        </w:rPr>
        <w:t>：约束一致性反演（以淘汰规则为约束）</w:t>
      </w:r>
    </w:p>
    <w:p w14:paraId="5225AB92" w14:textId="18FB547A" w:rsidR="00DD17C9" w:rsidRDefault="00DD17C9" w:rsidP="00DD17C9">
      <w:pPr>
        <w:ind w:firstLine="420"/>
        <w:rPr>
          <w:rFonts w:hint="eastAsia"/>
          <w:szCs w:val="28"/>
        </w:rPr>
      </w:pPr>
      <w:r w:rsidRPr="00DD17C9">
        <w:rPr>
          <w:szCs w:val="28"/>
        </w:rPr>
        <w:t>方案二：贝叶斯分层推断（投票作为潜变量）</w:t>
      </w:r>
    </w:p>
    <w:p w14:paraId="0B03FB1C" w14:textId="04DA3CB7" w:rsidR="00DD17C9" w:rsidRDefault="00DD17C9" w:rsidP="00DD17C9">
      <w:pPr>
        <w:rPr>
          <w:rFonts w:hint="eastAsia"/>
          <w:b/>
          <w:bCs/>
          <w:sz w:val="28"/>
          <w:szCs w:val="32"/>
        </w:rPr>
      </w:pPr>
      <w:r w:rsidRPr="00DD17C9">
        <w:rPr>
          <w:b/>
          <w:bCs/>
          <w:sz w:val="28"/>
          <w:szCs w:val="32"/>
        </w:rPr>
        <w:t>子问题二：比较两种合成方法的差异与偏向</w:t>
      </w:r>
    </w:p>
    <w:p w14:paraId="4CA56177" w14:textId="7F74B618" w:rsidR="00DD17C9" w:rsidRPr="00DD17C9" w:rsidRDefault="00DD17C9" w:rsidP="00DD17C9">
      <w:pPr>
        <w:ind w:firstLine="420"/>
        <w:rPr>
          <w:rFonts w:hint="eastAsia"/>
          <w:szCs w:val="28"/>
        </w:rPr>
      </w:pPr>
      <w:r w:rsidRPr="00DD17C9">
        <w:rPr>
          <w:szCs w:val="28"/>
        </w:rPr>
        <w:t>方案</w:t>
      </w:r>
      <w:proofErr w:type="gramStart"/>
      <w:r w:rsidRPr="00DD17C9">
        <w:rPr>
          <w:szCs w:val="28"/>
        </w:rPr>
        <w:t>一</w:t>
      </w:r>
      <w:proofErr w:type="gramEnd"/>
      <w:r w:rsidRPr="00DD17C9">
        <w:rPr>
          <w:szCs w:val="28"/>
        </w:rPr>
        <w:t>：全赛季重放对照（统一输入 两种规则输出）</w:t>
      </w:r>
    </w:p>
    <w:p w14:paraId="67B9DB4F" w14:textId="6CF03DB3" w:rsidR="00DD17C9" w:rsidRDefault="00DD17C9" w:rsidP="00DD17C9">
      <w:pPr>
        <w:ind w:firstLine="420"/>
        <w:rPr>
          <w:rFonts w:hint="eastAsia"/>
          <w:szCs w:val="28"/>
        </w:rPr>
      </w:pPr>
      <w:r w:rsidRPr="00DD17C9">
        <w:rPr>
          <w:szCs w:val="28"/>
        </w:rPr>
        <w:t>方案二：偏向度指标体系（把偏向定义为可度量</w:t>
      </w:r>
      <w:proofErr w:type="gramStart"/>
      <w:r w:rsidRPr="00DD17C9">
        <w:rPr>
          <w:szCs w:val="28"/>
        </w:rPr>
        <w:t>量</w:t>
      </w:r>
      <w:proofErr w:type="gramEnd"/>
      <w:r w:rsidRPr="00DD17C9">
        <w:rPr>
          <w:szCs w:val="28"/>
        </w:rPr>
        <w:t>）</w:t>
      </w:r>
    </w:p>
    <w:p w14:paraId="1AF583EC" w14:textId="29429F59" w:rsidR="00DD17C9" w:rsidRDefault="00DD17C9" w:rsidP="00DD17C9">
      <w:pPr>
        <w:rPr>
          <w:rFonts w:hint="eastAsia"/>
          <w:b/>
          <w:bCs/>
          <w:sz w:val="28"/>
          <w:szCs w:val="32"/>
        </w:rPr>
      </w:pPr>
      <w:r w:rsidRPr="00DD17C9">
        <w:rPr>
          <w:b/>
          <w:bCs/>
          <w:sz w:val="28"/>
          <w:szCs w:val="32"/>
        </w:rPr>
        <w:t>子问题三：争议选手</w:t>
      </w:r>
      <w:proofErr w:type="gramStart"/>
      <w:r w:rsidRPr="00DD17C9">
        <w:rPr>
          <w:b/>
          <w:bCs/>
          <w:sz w:val="28"/>
          <w:szCs w:val="32"/>
        </w:rPr>
        <w:t>反事实</w:t>
      </w:r>
      <w:proofErr w:type="gramEnd"/>
      <w:r w:rsidRPr="00DD17C9">
        <w:rPr>
          <w:b/>
          <w:bCs/>
          <w:sz w:val="28"/>
          <w:szCs w:val="32"/>
        </w:rPr>
        <w:t>分析与底二裁判选择影响</w:t>
      </w:r>
    </w:p>
    <w:p w14:paraId="767EB908" w14:textId="5869A922" w:rsidR="00DD17C9" w:rsidRPr="00DD17C9" w:rsidRDefault="00DD17C9" w:rsidP="00DD17C9">
      <w:pPr>
        <w:ind w:firstLine="420"/>
        <w:rPr>
          <w:rFonts w:hint="eastAsia"/>
          <w:szCs w:val="28"/>
        </w:rPr>
      </w:pPr>
      <w:r w:rsidRPr="00DD17C9">
        <w:rPr>
          <w:szCs w:val="28"/>
        </w:rPr>
        <w:t>方案</w:t>
      </w:r>
      <w:proofErr w:type="gramStart"/>
      <w:r w:rsidRPr="00DD17C9">
        <w:rPr>
          <w:szCs w:val="28"/>
        </w:rPr>
        <w:t>一</w:t>
      </w:r>
      <w:proofErr w:type="gramEnd"/>
      <w:r w:rsidRPr="00DD17C9">
        <w:rPr>
          <w:szCs w:val="28"/>
        </w:rPr>
        <w:t>：指定人物情景重算（逐周锁定 规则替换）</w:t>
      </w:r>
    </w:p>
    <w:p w14:paraId="00382C6C" w14:textId="326E0B42" w:rsidR="00DD17C9" w:rsidRPr="00DD17C9" w:rsidRDefault="00DD17C9" w:rsidP="00DD17C9">
      <w:pPr>
        <w:ind w:firstLine="420"/>
        <w:rPr>
          <w:rFonts w:hint="eastAsia"/>
          <w:szCs w:val="28"/>
        </w:rPr>
      </w:pPr>
      <w:r w:rsidRPr="00DD17C9">
        <w:rPr>
          <w:szCs w:val="28"/>
        </w:rPr>
        <w:t>方案二：加入底二裁判选择机制的反事实（规则层叠）</w:t>
      </w:r>
    </w:p>
    <w:p w14:paraId="4CC71882" w14:textId="77777777" w:rsidR="00DD17C9" w:rsidRPr="00DD17C9" w:rsidRDefault="00DD17C9" w:rsidP="00DD17C9">
      <w:pPr>
        <w:widowControl w:val="0"/>
        <w:spacing w:after="160" w:line="278" w:lineRule="auto"/>
        <w:rPr>
          <w:rFonts w:hint="eastAsia"/>
          <w:b/>
          <w:bCs/>
          <w:sz w:val="28"/>
          <w:szCs w:val="32"/>
        </w:rPr>
      </w:pPr>
      <w:r w:rsidRPr="00DD17C9">
        <w:rPr>
          <w:b/>
          <w:bCs/>
          <w:sz w:val="28"/>
          <w:szCs w:val="32"/>
        </w:rPr>
        <w:t>子问题四：职业舞者与明星特征的影响分析</w:t>
      </w:r>
    </w:p>
    <w:p w14:paraId="0D0404C1" w14:textId="77777777" w:rsidR="00DD17C9" w:rsidRPr="00DD17C9" w:rsidRDefault="00DD17C9" w:rsidP="00DD17C9">
      <w:pPr>
        <w:widowControl w:val="0"/>
        <w:spacing w:after="160" w:line="278" w:lineRule="auto"/>
        <w:ind w:firstLine="420"/>
        <w:rPr>
          <w:rFonts w:hint="eastAsia"/>
          <w:szCs w:val="28"/>
        </w:rPr>
      </w:pPr>
      <w:r w:rsidRPr="00DD17C9">
        <w:rPr>
          <w:szCs w:val="28"/>
        </w:rPr>
        <w:t>方案</w:t>
      </w:r>
      <w:proofErr w:type="gramStart"/>
      <w:r w:rsidRPr="00DD17C9">
        <w:rPr>
          <w:szCs w:val="28"/>
        </w:rPr>
        <w:t>一</w:t>
      </w:r>
      <w:proofErr w:type="gramEnd"/>
      <w:r w:rsidRPr="00DD17C9">
        <w:rPr>
          <w:szCs w:val="28"/>
        </w:rPr>
        <w:t>：混合效应回归（区分个体与舞者贡献）</w:t>
      </w:r>
    </w:p>
    <w:p w14:paraId="74B77615" w14:textId="44B6685B" w:rsidR="00DD17C9" w:rsidRDefault="00DD17C9" w:rsidP="00DD17C9">
      <w:pPr>
        <w:ind w:firstLine="420"/>
        <w:rPr>
          <w:rFonts w:hint="eastAsia"/>
          <w:szCs w:val="28"/>
        </w:rPr>
      </w:pPr>
      <w:r w:rsidRPr="00DD17C9">
        <w:rPr>
          <w:szCs w:val="28"/>
        </w:rPr>
        <w:t>方案二：分层对比与配对分析（降低模型假设依赖）</w:t>
      </w:r>
    </w:p>
    <w:p w14:paraId="00B1F83E" w14:textId="77777777" w:rsidR="00DD17C9" w:rsidRPr="00DD17C9" w:rsidRDefault="00DD17C9" w:rsidP="00DD17C9">
      <w:pPr>
        <w:rPr>
          <w:rFonts w:hint="eastAsia"/>
          <w:b/>
          <w:bCs/>
          <w:sz w:val="28"/>
          <w:szCs w:val="32"/>
        </w:rPr>
      </w:pPr>
      <w:r w:rsidRPr="00DD17C9">
        <w:rPr>
          <w:b/>
          <w:bCs/>
          <w:sz w:val="28"/>
          <w:szCs w:val="32"/>
        </w:rPr>
        <w:t>子问题五：提出新的更公平或更精彩的合成机制并论证</w:t>
      </w:r>
    </w:p>
    <w:p w14:paraId="4699D4AB" w14:textId="468D00CB" w:rsidR="00DD17C9" w:rsidRDefault="00DD17C9" w:rsidP="00DD17C9">
      <w:pPr>
        <w:ind w:firstLine="420"/>
        <w:rPr>
          <w:rFonts w:hint="eastAsia"/>
          <w:szCs w:val="28"/>
        </w:rPr>
      </w:pPr>
      <w:r w:rsidRPr="00DD17C9">
        <w:rPr>
          <w:szCs w:val="28"/>
        </w:rPr>
        <w:t>方案</w:t>
      </w:r>
      <w:proofErr w:type="gramStart"/>
      <w:r w:rsidRPr="00DD17C9">
        <w:rPr>
          <w:szCs w:val="28"/>
        </w:rPr>
        <w:t>一</w:t>
      </w:r>
      <w:proofErr w:type="gramEnd"/>
      <w:r w:rsidRPr="00DD17C9">
        <w:rPr>
          <w:szCs w:val="28"/>
        </w:rPr>
        <w:t>：多目标优化设计（公平与精彩的权衡）</w:t>
      </w:r>
    </w:p>
    <w:p w14:paraId="55371C8A" w14:textId="3DFE000B" w:rsidR="00DD17C9" w:rsidRDefault="00DD17C9" w:rsidP="00DD17C9">
      <w:pPr>
        <w:ind w:firstLine="420"/>
        <w:rPr>
          <w:rFonts w:hint="eastAsia"/>
          <w:szCs w:val="28"/>
        </w:rPr>
      </w:pPr>
      <w:r w:rsidRPr="00DD17C9">
        <w:rPr>
          <w:szCs w:val="28"/>
        </w:rPr>
        <w:t>方案二：规则约束设计（先定原则 再定规则）</w:t>
      </w:r>
    </w:p>
    <w:p w14:paraId="291BC345" w14:textId="77777777" w:rsidR="00AA2F13" w:rsidRDefault="00AA2F13" w:rsidP="00DD17C9">
      <w:pPr>
        <w:ind w:firstLine="420"/>
        <w:rPr>
          <w:rFonts w:hint="eastAsia"/>
          <w:szCs w:val="28"/>
        </w:rPr>
      </w:pPr>
    </w:p>
    <w:p w14:paraId="7A655156" w14:textId="77777777" w:rsidR="00AA2F13" w:rsidRDefault="00AA2F13" w:rsidP="00AA2F13">
      <w:pPr>
        <w:rPr>
          <w:rFonts w:hint="eastAsia"/>
          <w:color w:val="EE0000"/>
          <w:sz w:val="72"/>
          <w:szCs w:val="96"/>
          <w:highlight w:val="yellow"/>
        </w:rPr>
      </w:pPr>
    </w:p>
    <w:p w14:paraId="1F7463E4" w14:textId="77777777" w:rsidR="00AA2F13" w:rsidRDefault="00AA2F13" w:rsidP="00AA2F13">
      <w:pPr>
        <w:rPr>
          <w:rFonts w:hint="eastAsia"/>
          <w:color w:val="EE0000"/>
          <w:sz w:val="72"/>
          <w:szCs w:val="96"/>
          <w:highlight w:val="yellow"/>
        </w:rPr>
      </w:pPr>
    </w:p>
    <w:p w14:paraId="7020D9C0" w14:textId="77777777" w:rsidR="00AA2F13" w:rsidRDefault="00AA2F13" w:rsidP="00AA2F13">
      <w:pPr>
        <w:rPr>
          <w:rFonts w:hint="eastAsia"/>
          <w:color w:val="EE0000"/>
          <w:sz w:val="72"/>
          <w:szCs w:val="96"/>
          <w:highlight w:val="yellow"/>
        </w:rPr>
      </w:pPr>
    </w:p>
    <w:p w14:paraId="5C0046CE" w14:textId="77777777" w:rsidR="00AA2F13" w:rsidRDefault="00AA2F13" w:rsidP="00AA2F13">
      <w:pPr>
        <w:rPr>
          <w:rFonts w:hint="eastAsia"/>
          <w:color w:val="EE0000"/>
          <w:sz w:val="72"/>
          <w:szCs w:val="96"/>
          <w:highlight w:val="yellow"/>
        </w:rPr>
      </w:pPr>
    </w:p>
    <w:p w14:paraId="2340155F" w14:textId="77777777" w:rsidR="00AA2F13" w:rsidRDefault="00AA2F13" w:rsidP="00AA2F13">
      <w:pPr>
        <w:rPr>
          <w:rFonts w:hint="eastAsia"/>
          <w:color w:val="EE0000"/>
          <w:sz w:val="72"/>
          <w:szCs w:val="96"/>
          <w:highlight w:val="yellow"/>
        </w:rPr>
      </w:pPr>
    </w:p>
    <w:p w14:paraId="2DDD7CD2" w14:textId="77777777" w:rsidR="00AA2F13" w:rsidRDefault="00AA2F13" w:rsidP="00AA2F13">
      <w:pPr>
        <w:rPr>
          <w:rFonts w:hint="eastAsia"/>
          <w:color w:val="EE0000"/>
          <w:sz w:val="72"/>
          <w:szCs w:val="96"/>
          <w:highlight w:val="yellow"/>
        </w:rPr>
      </w:pPr>
    </w:p>
    <w:p w14:paraId="22DBCADB" w14:textId="566CFAC7" w:rsidR="00AA2F13" w:rsidRDefault="00AA2F13" w:rsidP="00AA2F13">
      <w:pPr>
        <w:rPr>
          <w:rFonts w:hint="eastAsia"/>
          <w:color w:val="EE0000"/>
          <w:sz w:val="72"/>
          <w:szCs w:val="96"/>
          <w:highlight w:val="yellow"/>
        </w:rPr>
      </w:pPr>
      <w:r w:rsidRPr="00AA2F13">
        <w:rPr>
          <w:rFonts w:hint="eastAsia"/>
          <w:color w:val="EE0000"/>
          <w:sz w:val="72"/>
          <w:szCs w:val="96"/>
          <w:highlight w:val="yellow"/>
        </w:rPr>
        <w:lastRenderedPageBreak/>
        <w:t>问题分析</w:t>
      </w:r>
    </w:p>
    <w:p w14:paraId="6D70DF5B" w14:textId="1B21777E" w:rsidR="00AA2F13" w:rsidRPr="00AA2F13" w:rsidRDefault="00AA2F13" w:rsidP="00AA2F13">
      <w:pPr>
        <w:rPr>
          <w:rFonts w:hint="eastAsia"/>
          <w:b/>
          <w:bCs/>
          <w:sz w:val="28"/>
          <w:szCs w:val="32"/>
        </w:rPr>
      </w:pPr>
      <w:r w:rsidRPr="00AA2F13">
        <w:rPr>
          <w:b/>
          <w:bCs/>
          <w:sz w:val="28"/>
          <w:szCs w:val="32"/>
        </w:rPr>
        <w:t>第一阶段：粉丝投票作为潜在变量的反演建模思路</w:t>
      </w:r>
    </w:p>
    <w:p w14:paraId="1E358D2A" w14:textId="77777777" w:rsidR="00AA2F13" w:rsidRPr="00AA2F13" w:rsidRDefault="00AA2F13" w:rsidP="00AA2F13">
      <w:pPr>
        <w:ind w:firstLine="420"/>
        <w:rPr>
          <w:rFonts w:hint="eastAsia"/>
          <w:szCs w:val="28"/>
        </w:rPr>
      </w:pPr>
      <w:r w:rsidRPr="00AA2F13">
        <w:rPr>
          <w:szCs w:val="28"/>
        </w:rPr>
        <w:t>本问题的分析应首先从数据结构与信息</w:t>
      </w:r>
      <w:proofErr w:type="gramStart"/>
      <w:r w:rsidRPr="00AA2F13">
        <w:rPr>
          <w:szCs w:val="28"/>
        </w:rPr>
        <w:t>不</w:t>
      </w:r>
      <w:proofErr w:type="gramEnd"/>
      <w:r w:rsidRPr="00AA2F13">
        <w:rPr>
          <w:szCs w:val="28"/>
        </w:rPr>
        <w:t>完备性入手。粉丝投票数在比赛机制中起到决定性作用，但在实际数据集中完全不可观测，其真实取值仅通过每周的淘汰结果与已知的裁判评分间接体现。因此，建模的首要目标并非预测未来投票行为，而是在既有历史信息框架下，对这一潜在变量进行合理的反演与刻画。从数学角度看，该问题更接近于受规则约束的潜变量推断问题，其核心在于构建一套能够同时满足裁判评分数据、节目既定合成规则以及真实淘汰结果的投票变量配置。</w:t>
      </w:r>
    </w:p>
    <w:p w14:paraId="07753557" w14:textId="77777777" w:rsidR="00AA2F13" w:rsidRPr="00AA2F13" w:rsidRDefault="00AA2F13" w:rsidP="00AA2F13">
      <w:pPr>
        <w:ind w:firstLine="420"/>
        <w:rPr>
          <w:rFonts w:hint="eastAsia"/>
          <w:szCs w:val="28"/>
        </w:rPr>
      </w:pPr>
      <w:r w:rsidRPr="00AA2F13">
        <w:rPr>
          <w:szCs w:val="28"/>
        </w:rPr>
        <w:t>在这一阶段，粉丝投票被视为</w:t>
      </w:r>
      <w:proofErr w:type="gramStart"/>
      <w:r w:rsidRPr="00AA2F13">
        <w:rPr>
          <w:szCs w:val="28"/>
        </w:rPr>
        <w:t>随选手</w:t>
      </w:r>
      <w:proofErr w:type="gramEnd"/>
      <w:r w:rsidRPr="00AA2F13">
        <w:rPr>
          <w:szCs w:val="28"/>
        </w:rPr>
        <w:t>与周次变化的随机量，其取值空间受到淘汰规则的显式限制。通过将“某选手在某周被淘汰”这一事实转化为关于投票变量与裁判评分之间的排序或比例约束，可以将原本不可观测的信息嵌入到一个可分析的数学框架中。模型并不试图追求唯一解，而是强调可行性与一致性，通过构造满足全部历史约束的投票变量集合，刻画其可能的取值范围及结构特征。进一步地，为避免因过度假设导致推断结果失真，有必要在模型中引入不确定性描述，使粉丝投票的估计结果以区间或分布的形式呈现，从而为后续分析提供稳健且可解释的基础输入。</w:t>
      </w:r>
    </w:p>
    <w:p w14:paraId="368BFD1C" w14:textId="77777777" w:rsidR="00AA2F13" w:rsidRDefault="00000000" w:rsidP="00AA2F13">
      <w:pPr>
        <w:rPr>
          <w:rFonts w:hint="eastAsia"/>
        </w:rPr>
      </w:pPr>
      <w:r>
        <w:pict w14:anchorId="70C23FA0">
          <v:rect id="_x0000_i1025" style="width:0;height:1.5pt" o:hralign="center" o:hrstd="t" o:hr="t" fillcolor="#a0a0a0" stroked="f"/>
        </w:pict>
      </w:r>
    </w:p>
    <w:p w14:paraId="3379DEFC" w14:textId="77777777" w:rsidR="00AA2F13" w:rsidRPr="00AA2F13" w:rsidRDefault="00AA2F13" w:rsidP="00AA2F13">
      <w:pPr>
        <w:rPr>
          <w:rFonts w:hint="eastAsia"/>
          <w:b/>
          <w:bCs/>
          <w:sz w:val="28"/>
          <w:szCs w:val="32"/>
        </w:rPr>
      </w:pPr>
      <w:r w:rsidRPr="00AA2F13">
        <w:rPr>
          <w:b/>
          <w:bCs/>
          <w:sz w:val="28"/>
          <w:szCs w:val="32"/>
        </w:rPr>
        <w:t>第二阶段：在统一数据输入下对既有投票合成规则的结构性分析</w:t>
      </w:r>
    </w:p>
    <w:p w14:paraId="656C2BC8" w14:textId="77777777" w:rsidR="00AA2F13" w:rsidRPr="00AA2F13" w:rsidRDefault="00AA2F13" w:rsidP="00AA2F13">
      <w:pPr>
        <w:ind w:firstLine="420"/>
        <w:rPr>
          <w:rFonts w:hint="eastAsia"/>
          <w:szCs w:val="28"/>
        </w:rPr>
      </w:pPr>
      <w:r w:rsidRPr="00AA2F13">
        <w:rPr>
          <w:szCs w:val="28"/>
        </w:rPr>
        <w:t>在获得与历史结果一致的粉丝投票估计后，问题分析自然转向对投票合成规则本身的考察。此时的关键不在于重新构造模型或引入新的变量假设，而在于保持第一阶段所确定的数据结构不变，将分析重点转移至规则映射所产生的系统性影响。通过固定裁判评分与粉丝投票估计结果，可以将不同合成规则视为从同一输入空间映射至淘汰结果与排名序列的不同算子，从而在数学上隔离规则差异的作用。</w:t>
      </w:r>
    </w:p>
    <w:p w14:paraId="01D88761" w14:textId="77777777" w:rsidR="00AA2F13" w:rsidRPr="00AA2F13" w:rsidRDefault="00AA2F13" w:rsidP="00AA2F13">
      <w:pPr>
        <w:ind w:firstLine="420"/>
        <w:rPr>
          <w:rFonts w:hint="eastAsia"/>
          <w:szCs w:val="28"/>
        </w:rPr>
      </w:pPr>
      <w:r w:rsidRPr="00AA2F13">
        <w:rPr>
          <w:szCs w:val="28"/>
        </w:rPr>
        <w:t>这一分析框架的优势在于其可比性与可控性。由于所有输入条件保持一致，任何结果层面的差异均可归因于规则本身的结构特征，而</w:t>
      </w:r>
      <w:proofErr w:type="gramStart"/>
      <w:r w:rsidRPr="00AA2F13">
        <w:rPr>
          <w:szCs w:val="28"/>
        </w:rPr>
        <w:t>非数据</w:t>
      </w:r>
      <w:proofErr w:type="gramEnd"/>
      <w:r w:rsidRPr="00AA2F13">
        <w:rPr>
          <w:szCs w:val="28"/>
        </w:rPr>
        <w:t>波动或参数调整。具体而言，通过在完整赛季与各周次层面分别应用不同合成规则，可以系统性地重构比赛进程，并考察规则对淘汰顺序、排名稳定性以及裁判与粉丝影响权重分布的隐含作用。该阶段的建模逻辑强调规则层面的描述与解释，而</w:t>
      </w:r>
      <w:proofErr w:type="gramStart"/>
      <w:r w:rsidRPr="00AA2F13">
        <w:rPr>
          <w:szCs w:val="28"/>
        </w:rPr>
        <w:t>非评价</w:t>
      </w:r>
      <w:proofErr w:type="gramEnd"/>
      <w:r w:rsidRPr="00AA2F13">
        <w:rPr>
          <w:szCs w:val="28"/>
        </w:rPr>
        <w:t>其优劣，从而为后续围绕“争议现象”的分析提供清晰且中性的制度背景。</w:t>
      </w:r>
    </w:p>
    <w:p w14:paraId="6ACE410B" w14:textId="77777777" w:rsidR="00AA2F13" w:rsidRDefault="00000000" w:rsidP="00AA2F13">
      <w:pPr>
        <w:rPr>
          <w:rFonts w:hint="eastAsia"/>
        </w:rPr>
      </w:pPr>
      <w:r>
        <w:pict w14:anchorId="670FC858">
          <v:rect id="_x0000_i1026" style="width:0;height:1.5pt" o:hralign="center" o:hrstd="t" o:hr="t" fillcolor="#a0a0a0" stroked="f"/>
        </w:pict>
      </w:r>
    </w:p>
    <w:p w14:paraId="05A234AB" w14:textId="77777777" w:rsidR="00AA2F13" w:rsidRPr="00AA2F13" w:rsidRDefault="00AA2F13" w:rsidP="00AA2F13">
      <w:pPr>
        <w:rPr>
          <w:rFonts w:hint="eastAsia"/>
          <w:b/>
          <w:bCs/>
          <w:sz w:val="28"/>
          <w:szCs w:val="32"/>
        </w:rPr>
      </w:pPr>
      <w:r w:rsidRPr="00AA2F13">
        <w:rPr>
          <w:b/>
          <w:bCs/>
          <w:sz w:val="28"/>
          <w:szCs w:val="32"/>
        </w:rPr>
        <w:t>第三阶段：争议个体的</w:t>
      </w:r>
      <w:proofErr w:type="gramStart"/>
      <w:r w:rsidRPr="00AA2F13">
        <w:rPr>
          <w:b/>
          <w:bCs/>
          <w:sz w:val="28"/>
          <w:szCs w:val="32"/>
        </w:rPr>
        <w:t>反事实</w:t>
      </w:r>
      <w:proofErr w:type="gramEnd"/>
      <w:r w:rsidRPr="00AA2F13">
        <w:rPr>
          <w:b/>
          <w:bCs/>
          <w:sz w:val="28"/>
          <w:szCs w:val="32"/>
        </w:rPr>
        <w:t>分析与规则敏感性刻画</w:t>
      </w:r>
    </w:p>
    <w:p w14:paraId="3ACB3D4B" w14:textId="77777777" w:rsidR="00AA2F13" w:rsidRPr="00AA2F13" w:rsidRDefault="00AA2F13" w:rsidP="00AA2F13">
      <w:pPr>
        <w:ind w:firstLine="420"/>
        <w:rPr>
          <w:rFonts w:hint="eastAsia"/>
          <w:szCs w:val="28"/>
        </w:rPr>
      </w:pPr>
      <w:r w:rsidRPr="00AA2F13">
        <w:rPr>
          <w:szCs w:val="28"/>
        </w:rPr>
        <w:t>在整体规则差异被明确之后，分析进一步细化至个体层面，重点关注那些在历史赛季中引发广泛争议的选手。此类选手通常表现出裁判评分与粉丝支持之间的显著分歧，其最终名次在不同规则框架下可能存在较高的不确定性。从建模角度看，这一阶段并非引入新的数据或变量，而是在前述统一输入体系下，对特定个体进行有针对性的</w:t>
      </w:r>
      <w:proofErr w:type="gramStart"/>
      <w:r w:rsidRPr="00AA2F13">
        <w:rPr>
          <w:szCs w:val="28"/>
        </w:rPr>
        <w:t>反事实</w:t>
      </w:r>
      <w:proofErr w:type="gramEnd"/>
      <w:r w:rsidRPr="00AA2F13">
        <w:rPr>
          <w:szCs w:val="28"/>
        </w:rPr>
        <w:t>重构。</w:t>
      </w:r>
    </w:p>
    <w:p w14:paraId="21FB306D" w14:textId="77777777" w:rsidR="00AA2F13" w:rsidRPr="00AA2F13" w:rsidRDefault="00AA2F13" w:rsidP="00AA2F13">
      <w:pPr>
        <w:ind w:firstLine="420"/>
        <w:rPr>
          <w:rFonts w:hint="eastAsia"/>
          <w:szCs w:val="28"/>
        </w:rPr>
      </w:pPr>
      <w:r w:rsidRPr="00AA2F13">
        <w:rPr>
          <w:szCs w:val="28"/>
        </w:rPr>
        <w:lastRenderedPageBreak/>
        <w:t>具体而言，通过保持裁判评分与粉丝投票估计结果不变，仅对投票合成规则或淘汰决策流程进行替换，可以考察个体比赛轨迹对制度设计的敏感程度。这种处理方式在数学上等价于对规则参数或决策机制进行局部扰动分析，其目的在于识别哪些结果是由数据本身决定的，哪些则主要源于规则选择。通过逐周重构争议选手的排名与淘汰情况，可以在不引入额外假设的前提下，系统刻画规则变化对个体结果的影响路径，从而为理解争议产生的制度根源提供定量分析基础。</w:t>
      </w:r>
    </w:p>
    <w:p w14:paraId="3C7D98B2" w14:textId="77777777" w:rsidR="00AA2F13" w:rsidRDefault="00000000" w:rsidP="00AA2F13">
      <w:pPr>
        <w:rPr>
          <w:rFonts w:hint="eastAsia"/>
        </w:rPr>
      </w:pPr>
      <w:r>
        <w:pict w14:anchorId="6385D579">
          <v:rect id="_x0000_i1027" style="width:0;height:1.5pt" o:hralign="center" o:hrstd="t" o:hr="t" fillcolor="#a0a0a0" stroked="f"/>
        </w:pict>
      </w:r>
    </w:p>
    <w:p w14:paraId="3957A900" w14:textId="77777777" w:rsidR="00AA2F13" w:rsidRPr="00AA2F13" w:rsidRDefault="00AA2F13" w:rsidP="00AA2F13">
      <w:pPr>
        <w:rPr>
          <w:rFonts w:hint="eastAsia"/>
          <w:b/>
          <w:bCs/>
          <w:sz w:val="28"/>
          <w:szCs w:val="32"/>
        </w:rPr>
      </w:pPr>
      <w:r w:rsidRPr="00AA2F13">
        <w:rPr>
          <w:b/>
          <w:bCs/>
          <w:sz w:val="28"/>
          <w:szCs w:val="32"/>
        </w:rPr>
        <w:t>第四阶段：基于统一估计结果的影响因素统计建模</w:t>
      </w:r>
    </w:p>
    <w:p w14:paraId="72FB31A6" w14:textId="77777777" w:rsidR="00AA2F13" w:rsidRPr="00AA2F13" w:rsidRDefault="00AA2F13" w:rsidP="00AA2F13">
      <w:pPr>
        <w:ind w:firstLine="420"/>
        <w:rPr>
          <w:rFonts w:hint="eastAsia"/>
          <w:szCs w:val="28"/>
        </w:rPr>
      </w:pPr>
      <w:r w:rsidRPr="00AA2F13">
        <w:rPr>
          <w:szCs w:val="28"/>
        </w:rPr>
        <w:t>在完成对投票生成机制与规则结构的分析后，问题分析进一步扩展至对选手与舞者特征影响的系统刻画。此阶段的建模目标在于解释不同个体属性如何通过不同渠道作用于比赛结果，而非对规则本身作进一步修改。基于前述阶段获得的粉丝投票估计结果，可以将裁判评分与粉丝投票分别视为两类具有不同生成机制的响应变量，从而在统一的数据框架下进行并行分析。</w:t>
      </w:r>
    </w:p>
    <w:p w14:paraId="29ACA68A" w14:textId="77777777" w:rsidR="00AA2F13" w:rsidRPr="00AA2F13" w:rsidRDefault="00AA2F13" w:rsidP="00AA2F13">
      <w:pPr>
        <w:ind w:firstLine="420"/>
        <w:rPr>
          <w:rFonts w:hint="eastAsia"/>
          <w:szCs w:val="28"/>
        </w:rPr>
      </w:pPr>
      <w:r w:rsidRPr="00AA2F13">
        <w:rPr>
          <w:szCs w:val="28"/>
        </w:rPr>
        <w:t>该阶段的建模思路强调结构分解，即区分明星个人特征、职业舞者因素以及赛季和周次等环境因素在结果中的相对作用。通过构建适当的统计模型，可以在控制混杂因素的前提下，量化不同特征对裁判评分与粉丝投票的影响强度，并比较二者在作用方向和程度上的差异。这种分析不仅有助于揭示比赛结果背后的行为机制，也为后续制度设计提供了关于“技术评价”与“人气偏好”之间关系的定量刻画基础。</w:t>
      </w:r>
    </w:p>
    <w:p w14:paraId="5F7DD213" w14:textId="77777777" w:rsidR="00AA2F13" w:rsidRDefault="00000000" w:rsidP="00AA2F13">
      <w:pPr>
        <w:rPr>
          <w:rFonts w:hint="eastAsia"/>
        </w:rPr>
      </w:pPr>
      <w:r>
        <w:pict w14:anchorId="205B6650">
          <v:rect id="_x0000_i1028" style="width:0;height:1.5pt" o:hralign="center" o:hrstd="t" o:hr="t" fillcolor="#a0a0a0" stroked="f"/>
        </w:pict>
      </w:r>
    </w:p>
    <w:p w14:paraId="78F109DA" w14:textId="77777777" w:rsidR="00AA2F13" w:rsidRPr="00AA2F13" w:rsidRDefault="00AA2F13" w:rsidP="00AA2F13">
      <w:pPr>
        <w:rPr>
          <w:rFonts w:hint="eastAsia"/>
          <w:b/>
          <w:bCs/>
          <w:sz w:val="28"/>
          <w:szCs w:val="32"/>
        </w:rPr>
      </w:pPr>
      <w:r w:rsidRPr="00AA2F13">
        <w:rPr>
          <w:b/>
          <w:bCs/>
          <w:sz w:val="28"/>
          <w:szCs w:val="32"/>
        </w:rPr>
        <w:t>第五阶段：在前述分析基础上的投票机制设计思路</w:t>
      </w:r>
    </w:p>
    <w:p w14:paraId="5213E010" w14:textId="77777777" w:rsidR="00AA2F13" w:rsidRPr="00AA2F13" w:rsidRDefault="00AA2F13" w:rsidP="00AA2F13">
      <w:pPr>
        <w:ind w:firstLine="420"/>
        <w:rPr>
          <w:rFonts w:hint="eastAsia"/>
          <w:szCs w:val="28"/>
        </w:rPr>
      </w:pPr>
      <w:r w:rsidRPr="00AA2F13">
        <w:rPr>
          <w:szCs w:val="28"/>
        </w:rPr>
        <w:t>在系统分析投票生成、规则作用、争议来源及个体特征影响之后，问题最终过渡</w:t>
      </w:r>
      <w:proofErr w:type="gramStart"/>
      <w:r w:rsidRPr="00AA2F13">
        <w:rPr>
          <w:szCs w:val="28"/>
        </w:rPr>
        <w:t>至机制</w:t>
      </w:r>
      <w:proofErr w:type="gramEnd"/>
      <w:r w:rsidRPr="00AA2F13">
        <w:rPr>
          <w:szCs w:val="28"/>
        </w:rPr>
        <w:t>设计层面。此阶段的建模并非孤立展开，而是以前四个阶段所揭示的结构特征作为理论依据，从而确保新机制的提出具有内在一致性。建模的出发点在于明确设计目标，并将其转化为可操作的数学约束或优化方向，使规则设计过程具备明确的分析逻辑。</w:t>
      </w:r>
    </w:p>
    <w:p w14:paraId="5F87A6FE" w14:textId="77777777" w:rsidR="00AA2F13" w:rsidRPr="00AA2F13" w:rsidRDefault="00AA2F13" w:rsidP="00AA2F13">
      <w:pPr>
        <w:ind w:firstLine="420"/>
        <w:rPr>
          <w:rFonts w:hint="eastAsia"/>
          <w:szCs w:val="28"/>
        </w:rPr>
      </w:pPr>
      <w:r w:rsidRPr="00AA2F13">
        <w:rPr>
          <w:szCs w:val="28"/>
        </w:rPr>
        <w:t>在这一框架下，新投票机制可被视为对现有规则的一种结构性调整，其合理性需通过在既有数据与估计结果上的一致性检验来加以验证。通过对历史赛季的重构分析，可以考察新机制在保持基本比赛逻辑不变的前提下，是否在结构层面缓解前述分析中识别的问题。该阶段的建模强调规则构造的可解释性与数学自洽性，而非追求形式上的复杂性，从而使整个解题过程在逻辑上形成由数据反演、规则分析到机制设计的完整递进链条。</w:t>
      </w:r>
    </w:p>
    <w:p w14:paraId="549539C6" w14:textId="721E4EAA" w:rsidR="00AA2F13" w:rsidRDefault="00AA2F13" w:rsidP="00AA2F13">
      <w:pPr>
        <w:rPr>
          <w:rFonts w:hint="eastAsia"/>
          <w:szCs w:val="28"/>
        </w:rPr>
      </w:pPr>
    </w:p>
    <w:p w14:paraId="6E9E56B1" w14:textId="77777777" w:rsidR="002871B7" w:rsidRPr="007B234C" w:rsidRDefault="002871B7" w:rsidP="00AA2F13">
      <w:pPr>
        <w:rPr>
          <w:rFonts w:hint="eastAsia"/>
          <w:b/>
          <w:bCs/>
          <w:color w:val="C00000"/>
          <w:sz w:val="44"/>
          <w:szCs w:val="48"/>
        </w:rPr>
      </w:pPr>
    </w:p>
    <w:p w14:paraId="3B6C9172" w14:textId="5CDC7770" w:rsidR="002871B7" w:rsidRPr="007B234C" w:rsidRDefault="007B234C" w:rsidP="00AA2F13">
      <w:pPr>
        <w:rPr>
          <w:rFonts w:hint="eastAsia"/>
          <w:b/>
          <w:bCs/>
          <w:color w:val="C00000"/>
          <w:sz w:val="44"/>
          <w:szCs w:val="48"/>
        </w:rPr>
      </w:pPr>
      <w:r w:rsidRPr="007B234C">
        <w:rPr>
          <w:rFonts w:hint="eastAsia"/>
          <w:b/>
          <w:bCs/>
          <w:color w:val="C00000"/>
          <w:sz w:val="44"/>
          <w:szCs w:val="48"/>
        </w:rPr>
        <w:t>数据预处理</w:t>
      </w:r>
    </w:p>
    <w:p w14:paraId="7D1AB2EE" w14:textId="77777777" w:rsidR="007B234C" w:rsidRPr="007B234C" w:rsidRDefault="007B234C" w:rsidP="007B234C">
      <w:pPr>
        <w:rPr>
          <w:rFonts w:hint="eastAsia"/>
          <w:b/>
          <w:bCs/>
          <w:szCs w:val="28"/>
        </w:rPr>
      </w:pPr>
      <w:r w:rsidRPr="007B234C">
        <w:rPr>
          <w:b/>
          <w:bCs/>
          <w:szCs w:val="28"/>
        </w:rPr>
        <w:t>数据预处理方法与建模一致性分析</w:t>
      </w:r>
    </w:p>
    <w:p w14:paraId="044F5A10" w14:textId="77777777" w:rsidR="007B234C" w:rsidRPr="007B234C" w:rsidRDefault="007B234C" w:rsidP="007B234C">
      <w:pPr>
        <w:rPr>
          <w:rFonts w:hint="eastAsia"/>
          <w:szCs w:val="28"/>
        </w:rPr>
      </w:pPr>
      <w:r w:rsidRPr="007B234C">
        <w:rPr>
          <w:i/>
          <w:iCs/>
          <w:szCs w:val="28"/>
        </w:rPr>
        <w:t>(Data Preprocessing and Model-Driven Data Transformation)</w:t>
      </w:r>
    </w:p>
    <w:p w14:paraId="733EC631" w14:textId="77777777" w:rsidR="007B234C" w:rsidRPr="007B234C" w:rsidRDefault="00000000" w:rsidP="007B234C">
      <w:pPr>
        <w:rPr>
          <w:rFonts w:hint="eastAsia"/>
          <w:szCs w:val="28"/>
        </w:rPr>
      </w:pPr>
      <w:r>
        <w:rPr>
          <w:szCs w:val="28"/>
        </w:rPr>
        <w:pict w14:anchorId="5AC94FA4">
          <v:rect id="_x0000_i1029" style="width:0;height:1.5pt" o:hralign="center" o:hrstd="t" o:hr="t" fillcolor="#a0a0a0" stroked="f"/>
        </w:pict>
      </w:r>
    </w:p>
    <w:p w14:paraId="4A463059" w14:textId="77777777" w:rsidR="007B234C" w:rsidRPr="007B234C" w:rsidRDefault="007B234C" w:rsidP="007B234C">
      <w:pPr>
        <w:rPr>
          <w:rFonts w:hint="eastAsia"/>
          <w:b/>
          <w:bCs/>
          <w:szCs w:val="28"/>
        </w:rPr>
      </w:pPr>
      <w:r w:rsidRPr="007B234C">
        <w:rPr>
          <w:b/>
          <w:bCs/>
          <w:szCs w:val="28"/>
        </w:rPr>
        <w:t>1. 研究目标驱动的数据理解与预处理定位</w:t>
      </w:r>
    </w:p>
    <w:p w14:paraId="01B9AB90" w14:textId="77777777" w:rsidR="007B234C" w:rsidRPr="007B234C" w:rsidRDefault="007B234C" w:rsidP="007B234C">
      <w:pPr>
        <w:rPr>
          <w:rFonts w:hint="eastAsia"/>
          <w:szCs w:val="28"/>
        </w:rPr>
      </w:pPr>
      <w:r w:rsidRPr="007B234C">
        <w:rPr>
          <w:szCs w:val="28"/>
        </w:rPr>
        <w:lastRenderedPageBreak/>
        <w:t>本研究所面对的数据并非传统意义上的“已知输入—已知输出”建模问题，而是一个典型的</w:t>
      </w:r>
      <w:r w:rsidRPr="007B234C">
        <w:rPr>
          <w:b/>
          <w:bCs/>
          <w:szCs w:val="28"/>
        </w:rPr>
        <w:t>逆问题（inverse problem）</w:t>
      </w:r>
      <w:r w:rsidRPr="007B234C">
        <w:rPr>
          <w:szCs w:val="28"/>
        </w:rPr>
        <w:t>：真实的粉丝投票数（fan votes）在节目中未被公开，而每周的淘汰结果仅由评委评分与粉丝投票的某种合成机制间接决定。Problem C 要求研究者在此不完全信息条件下，构建合理模型对粉丝投票进行估计，并检验不同合成规则（</w:t>
      </w:r>
      <w:proofErr w:type="gramStart"/>
      <w:r w:rsidRPr="007B234C">
        <w:rPr>
          <w:szCs w:val="28"/>
        </w:rPr>
        <w:t>按排</w:t>
      </w:r>
      <w:proofErr w:type="gramEnd"/>
      <w:r w:rsidRPr="007B234C">
        <w:rPr>
          <w:szCs w:val="28"/>
        </w:rPr>
        <w:t>名与按百分比）在历史赛季中的效果差异。</w:t>
      </w:r>
    </w:p>
    <w:p w14:paraId="4AF77600" w14:textId="77777777" w:rsidR="007B234C" w:rsidRPr="007B234C" w:rsidRDefault="007B234C" w:rsidP="007B234C">
      <w:pPr>
        <w:rPr>
          <w:rFonts w:hint="eastAsia"/>
          <w:szCs w:val="28"/>
        </w:rPr>
      </w:pPr>
      <w:r w:rsidRPr="007B234C">
        <w:rPr>
          <w:szCs w:val="28"/>
        </w:rPr>
        <w:t>在这一背景下，数据预处理不再是“为模型服务的技术步骤”，而是</w:t>
      </w:r>
      <w:r w:rsidRPr="007B234C">
        <w:rPr>
          <w:b/>
          <w:bCs/>
          <w:szCs w:val="28"/>
        </w:rPr>
        <w:t>模型假设的一部分</w:t>
      </w:r>
      <w:r w:rsidRPr="007B234C">
        <w:rPr>
          <w:szCs w:val="28"/>
        </w:rPr>
        <w:t>。任何不恰当的数据修正（如随意填补缺失值、错误解释零值含义）都会等价于</w:t>
      </w:r>
      <w:r w:rsidRPr="007B234C">
        <w:rPr>
          <w:b/>
          <w:bCs/>
          <w:szCs w:val="28"/>
        </w:rPr>
        <w:t>对节目规则本身的隐性修改</w:t>
      </w:r>
      <w:r w:rsidRPr="007B234C">
        <w:rPr>
          <w:szCs w:val="28"/>
        </w:rPr>
        <w:t>，从而导致后续模型结论缺乏可信度。因此，本研究将预处理明确定位为：</w:t>
      </w:r>
    </w:p>
    <w:p w14:paraId="1276AACF" w14:textId="77777777" w:rsidR="007B234C" w:rsidRPr="007B234C" w:rsidRDefault="007B234C" w:rsidP="007B234C">
      <w:pPr>
        <w:rPr>
          <w:rFonts w:hint="eastAsia"/>
          <w:szCs w:val="28"/>
        </w:rPr>
      </w:pPr>
      <w:r w:rsidRPr="007B234C">
        <w:rPr>
          <w:b/>
          <w:bCs/>
          <w:szCs w:val="28"/>
        </w:rPr>
        <w:t>在严格保持节目原始规则与数据语义的前提下，将原始记录转化为可用于周内比较、排序与比例计算的数学对象。</w:t>
      </w:r>
    </w:p>
    <w:p w14:paraId="6D837248" w14:textId="77777777" w:rsidR="007B234C" w:rsidRPr="007B234C" w:rsidRDefault="00000000" w:rsidP="007B234C">
      <w:pPr>
        <w:rPr>
          <w:rFonts w:hint="eastAsia"/>
          <w:szCs w:val="28"/>
        </w:rPr>
      </w:pPr>
      <w:r>
        <w:rPr>
          <w:szCs w:val="28"/>
        </w:rPr>
        <w:pict w14:anchorId="780131A6">
          <v:rect id="_x0000_i1030" style="width:0;height:1.5pt" o:hralign="center" o:hrstd="t" o:hr="t" fillcolor="#a0a0a0" stroked="f"/>
        </w:pict>
      </w:r>
    </w:p>
    <w:p w14:paraId="66C41F01" w14:textId="77777777" w:rsidR="007B234C" w:rsidRPr="007B234C" w:rsidRDefault="007B234C" w:rsidP="007B234C">
      <w:pPr>
        <w:rPr>
          <w:rFonts w:hint="eastAsia"/>
          <w:b/>
          <w:bCs/>
          <w:szCs w:val="28"/>
        </w:rPr>
      </w:pPr>
      <w:r w:rsidRPr="007B234C">
        <w:rPr>
          <w:b/>
          <w:bCs/>
          <w:szCs w:val="28"/>
        </w:rPr>
        <w:t>2. 原始数据结构分析与潜在建模风险识别</w:t>
      </w:r>
    </w:p>
    <w:p w14:paraId="0CE6441B" w14:textId="77777777" w:rsidR="007B234C" w:rsidRPr="007B234C" w:rsidRDefault="007B234C" w:rsidP="007B234C">
      <w:pPr>
        <w:rPr>
          <w:rFonts w:hint="eastAsia"/>
          <w:b/>
          <w:bCs/>
          <w:szCs w:val="28"/>
        </w:rPr>
      </w:pPr>
      <w:r w:rsidRPr="007B234C">
        <w:rPr>
          <w:b/>
          <w:bCs/>
          <w:szCs w:val="28"/>
        </w:rPr>
        <w:t>2.1 数据结构与维度特征</w:t>
      </w:r>
    </w:p>
    <w:p w14:paraId="78CF7202" w14:textId="77777777" w:rsidR="007B234C" w:rsidRPr="007B234C" w:rsidRDefault="007B234C" w:rsidP="007B234C">
      <w:pPr>
        <w:rPr>
          <w:rFonts w:hint="eastAsia"/>
          <w:szCs w:val="28"/>
        </w:rPr>
      </w:pPr>
      <w:r w:rsidRPr="007B234C">
        <w:rPr>
          <w:szCs w:val="28"/>
        </w:rPr>
        <w:t>官方数据文件覆盖 Dancing with the Stars 第 1 至第 34 季，共包含 421 位明星选手的参赛记录。数据以“选手—赛季”为基本观测单位，每一行对应某位选手在某一赛季的完整参赛记录。字段结构可分为两类：</w:t>
      </w:r>
    </w:p>
    <w:p w14:paraId="4955AB64" w14:textId="77777777" w:rsidR="007B234C" w:rsidRPr="007B234C" w:rsidRDefault="007B234C" w:rsidP="007B234C">
      <w:pPr>
        <w:numPr>
          <w:ilvl w:val="0"/>
          <w:numId w:val="4"/>
        </w:numPr>
        <w:rPr>
          <w:rFonts w:hint="eastAsia"/>
          <w:szCs w:val="28"/>
        </w:rPr>
      </w:pPr>
      <w:r w:rsidRPr="007B234C">
        <w:rPr>
          <w:b/>
          <w:bCs/>
          <w:szCs w:val="28"/>
        </w:rPr>
        <w:t>静态属性变量</w:t>
      </w:r>
      <w:r w:rsidRPr="007B234C">
        <w:rPr>
          <w:szCs w:val="28"/>
        </w:rPr>
        <w:t>：</w:t>
      </w:r>
      <w:r w:rsidRPr="007B234C">
        <w:rPr>
          <w:szCs w:val="28"/>
        </w:rPr>
        <w:br/>
        <w:t>包括选手姓名、职业类别、出生地/国家、参赛年龄、专业舞伴等。这类变量在赛季内保持不变，主要用于后续分析选手背景特征对评委评分和粉丝投票的潜在影响。</w:t>
      </w:r>
    </w:p>
    <w:p w14:paraId="769CEE1F" w14:textId="77777777" w:rsidR="007B234C" w:rsidRPr="007B234C" w:rsidRDefault="007B234C" w:rsidP="007B234C">
      <w:pPr>
        <w:numPr>
          <w:ilvl w:val="0"/>
          <w:numId w:val="4"/>
        </w:numPr>
        <w:rPr>
          <w:rFonts w:hint="eastAsia"/>
          <w:szCs w:val="28"/>
        </w:rPr>
      </w:pPr>
      <w:proofErr w:type="gramStart"/>
      <w:r w:rsidRPr="007B234C">
        <w:rPr>
          <w:b/>
          <w:bCs/>
          <w:szCs w:val="28"/>
        </w:rPr>
        <w:t>动态周度</w:t>
      </w:r>
      <w:proofErr w:type="gramEnd"/>
      <w:r w:rsidRPr="007B234C">
        <w:rPr>
          <w:b/>
          <w:bCs/>
          <w:szCs w:val="28"/>
        </w:rPr>
        <w:t>评分变量</w:t>
      </w:r>
      <w:r w:rsidRPr="007B234C">
        <w:rPr>
          <w:szCs w:val="28"/>
        </w:rPr>
        <w:t>：</w:t>
      </w:r>
      <w:r w:rsidRPr="007B234C">
        <w:rPr>
          <w:szCs w:val="28"/>
        </w:rPr>
        <w:br/>
        <w:t xml:space="preserve">以 </w:t>
      </w:r>
      <w:proofErr w:type="spellStart"/>
      <w:r w:rsidRPr="007B234C">
        <w:rPr>
          <w:szCs w:val="28"/>
        </w:rPr>
        <w:t>weekX_judgeY_score</w:t>
      </w:r>
      <w:proofErr w:type="spellEnd"/>
      <w:r w:rsidRPr="007B234C">
        <w:rPr>
          <w:szCs w:val="28"/>
        </w:rPr>
        <w:t xml:space="preserve"> </w:t>
      </w:r>
      <w:proofErr w:type="gramStart"/>
      <w:r w:rsidRPr="007B234C">
        <w:rPr>
          <w:szCs w:val="28"/>
        </w:rPr>
        <w:t>的宽表形式</w:t>
      </w:r>
      <w:proofErr w:type="gramEnd"/>
      <w:r w:rsidRPr="007B234C">
        <w:rPr>
          <w:szCs w:val="28"/>
        </w:rPr>
        <w:t>记录每位选手在第 X 周由第 Y 位评委给出的评分。理论上每周最多存在 4 位评委，且赛季最多 11 周，但实际情况因赛季与节目安排存在显著差异。</w:t>
      </w:r>
    </w:p>
    <w:p w14:paraId="7D681072" w14:textId="77777777" w:rsidR="007B234C" w:rsidRPr="007B234C" w:rsidRDefault="007B234C" w:rsidP="007B234C">
      <w:pPr>
        <w:rPr>
          <w:rFonts w:hint="eastAsia"/>
          <w:szCs w:val="28"/>
        </w:rPr>
      </w:pPr>
      <w:r w:rsidRPr="007B234C">
        <w:rPr>
          <w:szCs w:val="28"/>
        </w:rPr>
        <w:t>这种“宽表 + 时序评分”的混合结构，在未经处理的情况下，不利于任何基于周内比较的数学建模。</w:t>
      </w:r>
    </w:p>
    <w:p w14:paraId="1C4BE8EA" w14:textId="77777777" w:rsidR="007B234C" w:rsidRPr="007B234C" w:rsidRDefault="00000000" w:rsidP="007B234C">
      <w:pPr>
        <w:rPr>
          <w:rFonts w:hint="eastAsia"/>
          <w:szCs w:val="28"/>
        </w:rPr>
      </w:pPr>
      <w:r>
        <w:rPr>
          <w:szCs w:val="28"/>
        </w:rPr>
        <w:pict w14:anchorId="60DA9CCC">
          <v:rect id="_x0000_i1031" style="width:0;height:1.5pt" o:hralign="center" o:hrstd="t" o:hr="t" fillcolor="#a0a0a0" stroked="f"/>
        </w:pict>
      </w:r>
    </w:p>
    <w:p w14:paraId="27332A75" w14:textId="77777777" w:rsidR="007B234C" w:rsidRPr="007B234C" w:rsidRDefault="007B234C" w:rsidP="007B234C">
      <w:pPr>
        <w:rPr>
          <w:rFonts w:hint="eastAsia"/>
          <w:b/>
          <w:bCs/>
          <w:szCs w:val="28"/>
        </w:rPr>
      </w:pPr>
      <w:r w:rsidRPr="007B234C">
        <w:rPr>
          <w:b/>
          <w:bCs/>
          <w:szCs w:val="28"/>
        </w:rPr>
        <w:t xml:space="preserve">2.2 </w:t>
      </w:r>
      <w:proofErr w:type="gramStart"/>
      <w:r w:rsidRPr="007B234C">
        <w:rPr>
          <w:b/>
          <w:bCs/>
          <w:szCs w:val="28"/>
        </w:rPr>
        <w:t>缺失值</w:t>
      </w:r>
      <w:proofErr w:type="gramEnd"/>
      <w:r w:rsidRPr="007B234C">
        <w:rPr>
          <w:b/>
          <w:bCs/>
          <w:szCs w:val="28"/>
        </w:rPr>
        <w:t>的结构性来源及其数学含义</w:t>
      </w:r>
    </w:p>
    <w:p w14:paraId="70F08EFC" w14:textId="77777777" w:rsidR="007B234C" w:rsidRPr="007B234C" w:rsidRDefault="007B234C" w:rsidP="007B234C">
      <w:pPr>
        <w:rPr>
          <w:rFonts w:hint="eastAsia"/>
          <w:szCs w:val="28"/>
        </w:rPr>
      </w:pPr>
      <w:r w:rsidRPr="007B234C">
        <w:rPr>
          <w:szCs w:val="28"/>
        </w:rPr>
        <w:t>数据集中存在大量 N/A（缺失）记录。根据官方说明，这些缺失并非随机产生，而是源于明确的节目机制：</w:t>
      </w:r>
    </w:p>
    <w:p w14:paraId="57AA5A7F" w14:textId="77777777" w:rsidR="007B234C" w:rsidRPr="007B234C" w:rsidRDefault="007B234C" w:rsidP="007B234C">
      <w:pPr>
        <w:numPr>
          <w:ilvl w:val="0"/>
          <w:numId w:val="5"/>
        </w:numPr>
        <w:rPr>
          <w:rFonts w:hint="eastAsia"/>
          <w:szCs w:val="28"/>
        </w:rPr>
      </w:pPr>
      <w:r w:rsidRPr="007B234C">
        <w:rPr>
          <w:szCs w:val="28"/>
        </w:rPr>
        <w:t>在多数周次中仅存在 3 位评委，因此第 4 位评委评分在该周对所有选手均为 N/A；</w:t>
      </w:r>
    </w:p>
    <w:p w14:paraId="3D5EAB34" w14:textId="77777777" w:rsidR="007B234C" w:rsidRPr="007B234C" w:rsidRDefault="007B234C" w:rsidP="007B234C">
      <w:pPr>
        <w:numPr>
          <w:ilvl w:val="0"/>
          <w:numId w:val="5"/>
        </w:numPr>
        <w:rPr>
          <w:rFonts w:hint="eastAsia"/>
          <w:szCs w:val="28"/>
        </w:rPr>
      </w:pPr>
      <w:r w:rsidRPr="007B234C">
        <w:rPr>
          <w:szCs w:val="28"/>
        </w:rPr>
        <w:t>不同赛季的实际周数不同，例如 Season 1 仅进行 6 周，后续周次在数据中统一记为 N/A。</w:t>
      </w:r>
    </w:p>
    <w:p w14:paraId="73DAC766" w14:textId="77777777" w:rsidR="007B234C" w:rsidRPr="007B234C" w:rsidRDefault="007B234C" w:rsidP="007B234C">
      <w:pPr>
        <w:rPr>
          <w:rFonts w:hint="eastAsia"/>
          <w:szCs w:val="28"/>
        </w:rPr>
      </w:pPr>
      <w:r w:rsidRPr="007B234C">
        <w:rPr>
          <w:szCs w:val="28"/>
        </w:rPr>
        <w:t>从数学角度看，这类缺失并不表示“未知评分”，而是表示</w:t>
      </w:r>
      <w:r w:rsidRPr="007B234C">
        <w:rPr>
          <w:b/>
          <w:bCs/>
          <w:szCs w:val="28"/>
        </w:rPr>
        <w:t>该随机变量在该时间点并未定义</w:t>
      </w:r>
      <w:r w:rsidRPr="007B234C">
        <w:rPr>
          <w:szCs w:val="28"/>
        </w:rPr>
        <w:t>。若将其视为随机缺失并进行数值填补，相当于人为引入一个并不存在的评委或虚构一场并未进行的比赛，从而破坏周内总分、排序与比例计算的合法性。</w:t>
      </w:r>
    </w:p>
    <w:p w14:paraId="2B208845" w14:textId="77777777" w:rsidR="007B234C" w:rsidRPr="007B234C" w:rsidRDefault="007B234C" w:rsidP="007B234C">
      <w:pPr>
        <w:rPr>
          <w:rFonts w:hint="eastAsia"/>
          <w:szCs w:val="28"/>
        </w:rPr>
      </w:pPr>
      <w:r w:rsidRPr="007B234C">
        <w:rPr>
          <w:szCs w:val="28"/>
        </w:rPr>
        <w:t>因此，这类</w:t>
      </w:r>
      <w:proofErr w:type="gramStart"/>
      <w:r w:rsidRPr="007B234C">
        <w:rPr>
          <w:szCs w:val="28"/>
        </w:rPr>
        <w:t>缺失值必须</w:t>
      </w:r>
      <w:proofErr w:type="gramEnd"/>
      <w:r w:rsidRPr="007B234C">
        <w:rPr>
          <w:szCs w:val="28"/>
        </w:rPr>
        <w:t>被识别为</w:t>
      </w:r>
      <w:r w:rsidRPr="007B234C">
        <w:rPr>
          <w:b/>
          <w:bCs/>
          <w:szCs w:val="28"/>
        </w:rPr>
        <w:t>结构性缺失（structural missingness）</w:t>
      </w:r>
      <w:r w:rsidRPr="007B234C">
        <w:rPr>
          <w:szCs w:val="28"/>
        </w:rPr>
        <w:t>，在预处理阶段予以保留，并通过后续建模逻辑进行显式处理。</w:t>
      </w:r>
    </w:p>
    <w:p w14:paraId="1A188E6B" w14:textId="77777777" w:rsidR="007B234C" w:rsidRPr="007B234C" w:rsidRDefault="00000000" w:rsidP="007B234C">
      <w:pPr>
        <w:rPr>
          <w:rFonts w:hint="eastAsia"/>
          <w:szCs w:val="28"/>
        </w:rPr>
      </w:pPr>
      <w:r>
        <w:rPr>
          <w:szCs w:val="28"/>
        </w:rPr>
        <w:pict w14:anchorId="3DBE22BD">
          <v:rect id="_x0000_i1032" style="width:0;height:1.5pt" o:hralign="center" o:hrstd="t" o:hr="t" fillcolor="#a0a0a0" stroked="f"/>
        </w:pict>
      </w:r>
    </w:p>
    <w:p w14:paraId="3B1C600F" w14:textId="77777777" w:rsidR="007B234C" w:rsidRPr="007B234C" w:rsidRDefault="007B234C" w:rsidP="007B234C">
      <w:pPr>
        <w:rPr>
          <w:rFonts w:hint="eastAsia"/>
          <w:b/>
          <w:bCs/>
          <w:szCs w:val="28"/>
        </w:rPr>
      </w:pPr>
      <w:r w:rsidRPr="007B234C">
        <w:rPr>
          <w:b/>
          <w:bCs/>
          <w:szCs w:val="28"/>
        </w:rPr>
        <w:t>2.3 零值的语义歧义与淘汰状态识别</w:t>
      </w:r>
    </w:p>
    <w:p w14:paraId="4A9DFA56" w14:textId="77777777" w:rsidR="007B234C" w:rsidRPr="007B234C" w:rsidRDefault="007B234C" w:rsidP="007B234C">
      <w:pPr>
        <w:rPr>
          <w:rFonts w:hint="eastAsia"/>
          <w:szCs w:val="28"/>
        </w:rPr>
      </w:pPr>
      <w:r w:rsidRPr="007B234C">
        <w:rPr>
          <w:szCs w:val="28"/>
        </w:rPr>
        <w:lastRenderedPageBreak/>
        <w:t>除 N/A 外，评分矩阵中还存在大量数值为 0 的记录。官方数据说明明确指出，这些 0 值并不代表选手在该周获得了最低评分，而是用于标记选手在</w:t>
      </w:r>
      <w:proofErr w:type="gramStart"/>
      <w:r w:rsidRPr="007B234C">
        <w:rPr>
          <w:szCs w:val="28"/>
        </w:rPr>
        <w:t>此前某周已</w:t>
      </w:r>
      <w:proofErr w:type="gramEnd"/>
      <w:r w:rsidRPr="007B234C">
        <w:rPr>
          <w:szCs w:val="28"/>
        </w:rPr>
        <w:t>被淘汰，因此在赛季剩余周次中不再参赛。</w:t>
      </w:r>
    </w:p>
    <w:p w14:paraId="29999BBF" w14:textId="77777777" w:rsidR="007B234C" w:rsidRPr="007B234C" w:rsidRDefault="007B234C" w:rsidP="007B234C">
      <w:pPr>
        <w:rPr>
          <w:rFonts w:hint="eastAsia"/>
          <w:szCs w:val="28"/>
        </w:rPr>
      </w:pPr>
      <w:r w:rsidRPr="007B234C">
        <w:rPr>
          <w:szCs w:val="28"/>
        </w:rPr>
        <w:t>若不加区分地将 0 值作为评分参与计算，将导致以下系统性偏差：</w:t>
      </w:r>
    </w:p>
    <w:p w14:paraId="04F8B473" w14:textId="77777777" w:rsidR="007B234C" w:rsidRPr="007B234C" w:rsidRDefault="007B234C" w:rsidP="007B234C">
      <w:pPr>
        <w:numPr>
          <w:ilvl w:val="0"/>
          <w:numId w:val="6"/>
        </w:numPr>
        <w:rPr>
          <w:rFonts w:hint="eastAsia"/>
          <w:szCs w:val="28"/>
        </w:rPr>
      </w:pPr>
      <w:r w:rsidRPr="007B234C">
        <w:rPr>
          <w:szCs w:val="28"/>
        </w:rPr>
        <w:t>人为</w:t>
      </w:r>
      <w:proofErr w:type="gramStart"/>
      <w:r w:rsidRPr="007B234C">
        <w:rPr>
          <w:szCs w:val="28"/>
        </w:rPr>
        <w:t>拉低被淘汰</w:t>
      </w:r>
      <w:proofErr w:type="gramEnd"/>
      <w:r w:rsidRPr="007B234C">
        <w:rPr>
          <w:szCs w:val="28"/>
        </w:rPr>
        <w:t>选手的平均评分，扭曲其历史表现；</w:t>
      </w:r>
    </w:p>
    <w:p w14:paraId="542F4CE2" w14:textId="77777777" w:rsidR="007B234C" w:rsidRPr="007B234C" w:rsidRDefault="007B234C" w:rsidP="007B234C">
      <w:pPr>
        <w:numPr>
          <w:ilvl w:val="0"/>
          <w:numId w:val="6"/>
        </w:numPr>
        <w:rPr>
          <w:rFonts w:hint="eastAsia"/>
          <w:szCs w:val="28"/>
        </w:rPr>
      </w:pPr>
      <w:r w:rsidRPr="007B234C">
        <w:rPr>
          <w:szCs w:val="28"/>
        </w:rPr>
        <w:t>改变当周评委总分，从而影响其他仍在赛选手的排名与百分比；</w:t>
      </w:r>
    </w:p>
    <w:p w14:paraId="35A56147" w14:textId="77777777" w:rsidR="007B234C" w:rsidRPr="007B234C" w:rsidRDefault="007B234C" w:rsidP="007B234C">
      <w:pPr>
        <w:numPr>
          <w:ilvl w:val="0"/>
          <w:numId w:val="6"/>
        </w:numPr>
        <w:rPr>
          <w:rFonts w:hint="eastAsia"/>
          <w:szCs w:val="28"/>
        </w:rPr>
      </w:pPr>
      <w:r w:rsidRPr="007B234C">
        <w:rPr>
          <w:szCs w:val="28"/>
        </w:rPr>
        <w:t>迫使反推的粉丝投票模型通过极端参数来“补偿”错误的评委信息。</w:t>
      </w:r>
    </w:p>
    <w:p w14:paraId="2491BF34" w14:textId="77777777" w:rsidR="007B234C" w:rsidRPr="007B234C" w:rsidRDefault="007B234C" w:rsidP="007B234C">
      <w:pPr>
        <w:rPr>
          <w:rFonts w:hint="eastAsia"/>
          <w:szCs w:val="28"/>
        </w:rPr>
      </w:pPr>
      <w:r w:rsidRPr="007B234C">
        <w:rPr>
          <w:szCs w:val="28"/>
        </w:rPr>
        <w:t>因此，0 值在本研究中被视为</w:t>
      </w:r>
      <w:r w:rsidRPr="007B234C">
        <w:rPr>
          <w:b/>
          <w:bCs/>
          <w:szCs w:val="28"/>
        </w:rPr>
        <w:t>状态变量（elimination indicator）</w:t>
      </w:r>
      <w:r w:rsidRPr="007B234C">
        <w:rPr>
          <w:szCs w:val="28"/>
        </w:rPr>
        <w:t>，而非数值型评分，其主要作用在于</w:t>
      </w:r>
      <w:proofErr w:type="gramStart"/>
      <w:r w:rsidRPr="007B234C">
        <w:rPr>
          <w:szCs w:val="28"/>
        </w:rPr>
        <w:t>界定选手</w:t>
      </w:r>
      <w:proofErr w:type="gramEnd"/>
      <w:r w:rsidRPr="007B234C">
        <w:rPr>
          <w:szCs w:val="28"/>
        </w:rPr>
        <w:t>的实际参赛周区间。</w:t>
      </w:r>
    </w:p>
    <w:p w14:paraId="066102A3" w14:textId="77777777" w:rsidR="007B234C" w:rsidRPr="007B234C" w:rsidRDefault="00000000" w:rsidP="007B234C">
      <w:pPr>
        <w:rPr>
          <w:rFonts w:hint="eastAsia"/>
          <w:szCs w:val="28"/>
        </w:rPr>
      </w:pPr>
      <w:r>
        <w:rPr>
          <w:szCs w:val="28"/>
        </w:rPr>
        <w:pict w14:anchorId="42478454">
          <v:rect id="_x0000_i1033" style="width:0;height:1.5pt" o:hralign="center" o:hrstd="t" o:hr="t" fillcolor="#a0a0a0" stroked="f"/>
        </w:pict>
      </w:r>
    </w:p>
    <w:p w14:paraId="52AEEB66" w14:textId="77777777" w:rsidR="007B234C" w:rsidRPr="007B234C" w:rsidRDefault="007B234C" w:rsidP="007B234C">
      <w:pPr>
        <w:rPr>
          <w:rFonts w:hint="eastAsia"/>
          <w:b/>
          <w:bCs/>
          <w:szCs w:val="28"/>
        </w:rPr>
      </w:pPr>
      <w:r w:rsidRPr="007B234C">
        <w:rPr>
          <w:b/>
          <w:bCs/>
          <w:szCs w:val="28"/>
        </w:rPr>
        <w:t>3. 面向合成规则的预处理设计原则</w:t>
      </w:r>
    </w:p>
    <w:p w14:paraId="1B898D23" w14:textId="77777777" w:rsidR="007B234C" w:rsidRPr="007B234C" w:rsidRDefault="007B234C" w:rsidP="007B234C">
      <w:pPr>
        <w:rPr>
          <w:rFonts w:hint="eastAsia"/>
          <w:szCs w:val="28"/>
        </w:rPr>
      </w:pPr>
      <w:r w:rsidRPr="007B234C">
        <w:rPr>
          <w:szCs w:val="28"/>
        </w:rPr>
        <w:t>Problem C 要求对两种官方采用过的合成规则进行对比分析：</w:t>
      </w:r>
    </w:p>
    <w:p w14:paraId="06F82C78" w14:textId="77777777" w:rsidR="007B234C" w:rsidRPr="007B234C" w:rsidRDefault="007B234C" w:rsidP="007B234C">
      <w:pPr>
        <w:numPr>
          <w:ilvl w:val="0"/>
          <w:numId w:val="7"/>
        </w:numPr>
        <w:rPr>
          <w:rFonts w:hint="eastAsia"/>
          <w:szCs w:val="28"/>
        </w:rPr>
      </w:pPr>
      <w:proofErr w:type="gramStart"/>
      <w:r w:rsidRPr="007B234C">
        <w:rPr>
          <w:b/>
          <w:bCs/>
          <w:szCs w:val="28"/>
        </w:rPr>
        <w:t>按排</w:t>
      </w:r>
      <w:proofErr w:type="gramEnd"/>
      <w:r w:rsidRPr="007B234C">
        <w:rPr>
          <w:b/>
          <w:bCs/>
          <w:szCs w:val="28"/>
        </w:rPr>
        <w:t>名合成（rank-based）</w:t>
      </w:r>
      <w:r w:rsidRPr="007B234C">
        <w:rPr>
          <w:szCs w:val="28"/>
        </w:rPr>
        <w:t>：基于周内评委排名与粉丝投票排名的加和；</w:t>
      </w:r>
    </w:p>
    <w:p w14:paraId="79CEA645" w14:textId="77777777" w:rsidR="007B234C" w:rsidRPr="007B234C" w:rsidRDefault="007B234C" w:rsidP="007B234C">
      <w:pPr>
        <w:numPr>
          <w:ilvl w:val="0"/>
          <w:numId w:val="7"/>
        </w:numPr>
        <w:rPr>
          <w:rFonts w:hint="eastAsia"/>
          <w:szCs w:val="28"/>
        </w:rPr>
      </w:pPr>
      <w:r w:rsidRPr="007B234C">
        <w:rPr>
          <w:b/>
          <w:bCs/>
          <w:szCs w:val="28"/>
        </w:rPr>
        <w:t>按百分比合成（percent-based）</w:t>
      </w:r>
      <w:r w:rsidRPr="007B234C">
        <w:rPr>
          <w:szCs w:val="28"/>
        </w:rPr>
        <w:t>：基于评委得分占比与粉丝</w:t>
      </w:r>
      <w:proofErr w:type="gramStart"/>
      <w:r w:rsidRPr="007B234C">
        <w:rPr>
          <w:szCs w:val="28"/>
        </w:rPr>
        <w:t>投票占</w:t>
      </w:r>
      <w:proofErr w:type="gramEnd"/>
      <w:r w:rsidRPr="007B234C">
        <w:rPr>
          <w:szCs w:val="28"/>
        </w:rPr>
        <w:t>比的加</w:t>
      </w:r>
      <w:proofErr w:type="gramStart"/>
      <w:r w:rsidRPr="007B234C">
        <w:rPr>
          <w:szCs w:val="28"/>
        </w:rPr>
        <w:t>和</w:t>
      </w:r>
      <w:proofErr w:type="gramEnd"/>
      <w:r w:rsidRPr="007B234C">
        <w:rPr>
          <w:szCs w:val="28"/>
        </w:rPr>
        <w:t>。</w:t>
      </w:r>
    </w:p>
    <w:p w14:paraId="07CDAB7E" w14:textId="77777777" w:rsidR="007B234C" w:rsidRPr="007B234C" w:rsidRDefault="007B234C" w:rsidP="007B234C">
      <w:pPr>
        <w:rPr>
          <w:rFonts w:hint="eastAsia"/>
          <w:szCs w:val="28"/>
        </w:rPr>
      </w:pPr>
      <w:r w:rsidRPr="007B234C">
        <w:rPr>
          <w:szCs w:val="28"/>
        </w:rPr>
        <w:t>因此，预处理的直接目标并非生成“标准化评分”，而是构造两类与规则同构的中间量：</w:t>
      </w:r>
    </w:p>
    <w:p w14:paraId="7838AF27" w14:textId="77777777" w:rsidR="007B234C" w:rsidRPr="007B234C" w:rsidRDefault="007B234C" w:rsidP="007B234C">
      <w:pPr>
        <w:numPr>
          <w:ilvl w:val="0"/>
          <w:numId w:val="8"/>
        </w:numPr>
        <w:rPr>
          <w:rFonts w:hint="eastAsia"/>
          <w:szCs w:val="28"/>
        </w:rPr>
      </w:pPr>
      <w:r w:rsidRPr="007B234C">
        <w:rPr>
          <w:b/>
          <w:bCs/>
          <w:szCs w:val="28"/>
        </w:rPr>
        <w:t>周内评委总分与排序</w:t>
      </w:r>
      <w:r w:rsidRPr="007B234C">
        <w:rPr>
          <w:szCs w:val="28"/>
        </w:rPr>
        <w:t>，用于 rank-based 机制；</w:t>
      </w:r>
    </w:p>
    <w:p w14:paraId="31A455B8" w14:textId="77777777" w:rsidR="007B234C" w:rsidRPr="007B234C" w:rsidRDefault="007B234C" w:rsidP="007B234C">
      <w:pPr>
        <w:numPr>
          <w:ilvl w:val="0"/>
          <w:numId w:val="8"/>
        </w:numPr>
        <w:rPr>
          <w:rFonts w:hint="eastAsia"/>
          <w:szCs w:val="28"/>
        </w:rPr>
      </w:pPr>
      <w:r w:rsidRPr="007B234C">
        <w:rPr>
          <w:b/>
          <w:bCs/>
          <w:szCs w:val="28"/>
        </w:rPr>
        <w:t>周内评委得分占比</w:t>
      </w:r>
      <w:r w:rsidRPr="007B234C">
        <w:rPr>
          <w:szCs w:val="28"/>
        </w:rPr>
        <w:t>，用于 percent-based 机制。</w:t>
      </w:r>
    </w:p>
    <w:p w14:paraId="087932B6" w14:textId="77777777" w:rsidR="007B234C" w:rsidRPr="007B234C" w:rsidRDefault="007B234C" w:rsidP="007B234C">
      <w:pPr>
        <w:rPr>
          <w:rFonts w:hint="eastAsia"/>
          <w:szCs w:val="28"/>
        </w:rPr>
      </w:pPr>
      <w:r w:rsidRPr="007B234C">
        <w:rPr>
          <w:szCs w:val="28"/>
        </w:rPr>
        <w:t>任何不必要的数值变换（如 Z-score 标准化或 Min-Max 归一化）都可能改变评分的相对结构，与节目规则产生冲突，因此在预处理阶段被明确避免。</w:t>
      </w:r>
    </w:p>
    <w:p w14:paraId="2C9B32CE" w14:textId="77777777" w:rsidR="007B234C" w:rsidRPr="007B234C" w:rsidRDefault="00000000" w:rsidP="007B234C">
      <w:pPr>
        <w:rPr>
          <w:rFonts w:hint="eastAsia"/>
          <w:szCs w:val="28"/>
        </w:rPr>
      </w:pPr>
      <w:r>
        <w:rPr>
          <w:szCs w:val="28"/>
        </w:rPr>
        <w:pict w14:anchorId="4CAC51EC">
          <v:rect id="_x0000_i1034" style="width:0;height:1.5pt" o:hralign="center" o:hrstd="t" o:hr="t" fillcolor="#a0a0a0" stroked="f"/>
        </w:pict>
      </w:r>
    </w:p>
    <w:p w14:paraId="58F8D5A3" w14:textId="77777777" w:rsidR="007B234C" w:rsidRPr="007B234C" w:rsidRDefault="007B234C" w:rsidP="007B234C">
      <w:pPr>
        <w:rPr>
          <w:rFonts w:hint="eastAsia"/>
          <w:b/>
          <w:bCs/>
          <w:szCs w:val="28"/>
        </w:rPr>
      </w:pPr>
      <w:r w:rsidRPr="007B234C">
        <w:rPr>
          <w:b/>
          <w:bCs/>
          <w:szCs w:val="28"/>
        </w:rPr>
        <w:t>4. 规则一致性的预处理流程设计</w:t>
      </w:r>
    </w:p>
    <w:p w14:paraId="5D28AF05" w14:textId="77777777" w:rsidR="007B234C" w:rsidRPr="007B234C" w:rsidRDefault="007B234C" w:rsidP="007B234C">
      <w:pPr>
        <w:rPr>
          <w:rFonts w:hint="eastAsia"/>
          <w:b/>
          <w:bCs/>
          <w:szCs w:val="28"/>
        </w:rPr>
      </w:pPr>
      <w:r w:rsidRPr="007B234C">
        <w:rPr>
          <w:b/>
          <w:bCs/>
          <w:szCs w:val="28"/>
        </w:rPr>
        <w:t>4.1 数据读取与类型一致性校验</w:t>
      </w:r>
    </w:p>
    <w:p w14:paraId="7CCF46BA" w14:textId="77777777" w:rsidR="007B234C" w:rsidRPr="007B234C" w:rsidRDefault="007B234C" w:rsidP="007B234C">
      <w:pPr>
        <w:rPr>
          <w:rFonts w:hint="eastAsia"/>
          <w:szCs w:val="28"/>
        </w:rPr>
      </w:pPr>
      <w:r w:rsidRPr="007B234C">
        <w:rPr>
          <w:szCs w:val="28"/>
        </w:rPr>
        <w:t>首先对原始数据进行统一读取与类型检查，确保赛季编号、周次索引与评分变量均以数值形式存储，N/A 被解析为缺失标记而非字符串。此步骤保证后续的聚合、排序与比例运算在数学上是良定义的。</w:t>
      </w:r>
    </w:p>
    <w:p w14:paraId="36D94DB3" w14:textId="77777777" w:rsidR="007B234C" w:rsidRPr="007B234C" w:rsidRDefault="00000000" w:rsidP="007B234C">
      <w:pPr>
        <w:rPr>
          <w:rFonts w:hint="eastAsia"/>
          <w:szCs w:val="28"/>
        </w:rPr>
      </w:pPr>
      <w:r>
        <w:rPr>
          <w:szCs w:val="28"/>
        </w:rPr>
        <w:pict w14:anchorId="09CFA88C">
          <v:rect id="_x0000_i1035" style="width:0;height:1.5pt" o:hralign="center" o:hrstd="t" o:hr="t" fillcolor="#a0a0a0" stroked="f"/>
        </w:pict>
      </w:r>
    </w:p>
    <w:p w14:paraId="498696E1" w14:textId="77777777" w:rsidR="007B234C" w:rsidRPr="007B234C" w:rsidRDefault="007B234C" w:rsidP="007B234C">
      <w:pPr>
        <w:rPr>
          <w:rFonts w:hint="eastAsia"/>
          <w:b/>
          <w:bCs/>
          <w:szCs w:val="28"/>
        </w:rPr>
      </w:pPr>
      <w:r w:rsidRPr="007B234C">
        <w:rPr>
          <w:b/>
          <w:bCs/>
          <w:szCs w:val="28"/>
        </w:rPr>
        <w:t>4.2 实际评委集合与赛季周数的识别</w:t>
      </w:r>
    </w:p>
    <w:p w14:paraId="4B57212F" w14:textId="77777777" w:rsidR="007B234C" w:rsidRPr="007B234C" w:rsidRDefault="007B234C" w:rsidP="007B234C">
      <w:pPr>
        <w:rPr>
          <w:rFonts w:hint="eastAsia"/>
          <w:szCs w:val="28"/>
        </w:rPr>
      </w:pPr>
      <w:r w:rsidRPr="007B234C">
        <w:rPr>
          <w:szCs w:val="28"/>
        </w:rPr>
        <w:t>对每一对 (season, week) 组合，统计在该周存在非缺失评分的评委数量，定义</w:t>
      </w:r>
    </w:p>
    <w:p w14:paraId="68A0F40B" w14:textId="463EA392" w:rsidR="007B234C" w:rsidRPr="007B234C" w:rsidRDefault="00000000" w:rsidP="007B234C">
      <w:pPr>
        <w:rPr>
          <w:rFonts w:hint="eastAsia"/>
          <w:szCs w:val="28"/>
        </w:rPr>
      </w:pPr>
      <m:oMathPara>
        <m:oMath>
          <m:sSub>
            <m:sSubPr>
              <m:ctrlPr>
                <w:rPr>
                  <w:rFonts w:ascii="Cambria Math" w:hAnsi="Cambria Math"/>
                  <w:szCs w:val="28"/>
                </w:rPr>
              </m:ctrlPr>
            </m:sSubPr>
            <m:e>
              <m:r>
                <w:rPr>
                  <w:rFonts w:ascii="Cambria Math" w:hAnsi="Cambria Math"/>
                  <w:szCs w:val="28"/>
                </w:rPr>
                <m:t>J</m:t>
              </m:r>
            </m:e>
            <m:sub>
              <m:r>
                <w:rPr>
                  <w:rFonts w:ascii="Cambria Math" w:hAnsi="Cambria Math"/>
                  <w:szCs w:val="28"/>
                </w:rPr>
                <m:t>s,w</m:t>
              </m:r>
            </m:sub>
          </m:sSub>
          <m:r>
            <w:rPr>
              <w:rFonts w:ascii="Cambria Math" w:hAnsi="Cambria Math"/>
              <w:szCs w:val="28"/>
            </w:rPr>
            <m:t>=</m:t>
          </m:r>
          <m:r>
            <m:rPr>
              <m:nor/>
            </m:rPr>
            <w:rPr>
              <w:szCs w:val="28"/>
            </w:rPr>
            <m:t xml:space="preserve">该赛季第 </m:t>
          </m:r>
          <m:r>
            <w:rPr>
              <w:rFonts w:ascii="Cambria Math" w:hAnsi="Cambria Math"/>
              <w:szCs w:val="28"/>
            </w:rPr>
            <m:t>w</m:t>
          </m:r>
          <m:r>
            <m:rPr>
              <m:nor/>
            </m:rPr>
            <w:rPr>
              <w:szCs w:val="28"/>
            </w:rPr>
            <m:t xml:space="preserve"> 周实际参与评分的评委集合</m:t>
          </m:r>
          <m:r>
            <m:rPr>
              <m:sty m:val="p"/>
            </m:rPr>
            <w:rPr>
              <w:szCs w:val="28"/>
            </w:rPr>
            <w:br/>
          </m:r>
        </m:oMath>
      </m:oMathPara>
    </w:p>
    <w:p w14:paraId="01BF4063" w14:textId="1A032D84" w:rsidR="007B234C" w:rsidRPr="007B234C" w:rsidRDefault="007B234C" w:rsidP="007B234C">
      <w:pPr>
        <w:rPr>
          <w:rFonts w:hint="eastAsia"/>
          <w:szCs w:val="28"/>
        </w:rPr>
      </w:pPr>
      <w:r w:rsidRPr="007B234C">
        <w:rPr>
          <w:szCs w:val="28"/>
        </w:rPr>
        <w:t xml:space="preserve">并记录其基数 </w:t>
      </w: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J</m:t>
            </m:r>
          </m:e>
          <m:sub>
            <m:r>
              <w:rPr>
                <w:rFonts w:ascii="Cambria Math" w:hAnsi="Cambria Math"/>
                <w:szCs w:val="28"/>
              </w:rPr>
              <m:t>s,w</m:t>
            </m:r>
          </m:sub>
        </m:sSub>
        <m:r>
          <m:rPr>
            <m:sty m:val="p"/>
          </m:rPr>
          <w:rPr>
            <w:rFonts w:ascii="Cambria Math" w:hAnsi="Cambria Math"/>
            <w:szCs w:val="28"/>
          </w:rPr>
          <m:t>∣</m:t>
        </m:r>
      </m:oMath>
      <w:r w:rsidRPr="007B234C">
        <w:rPr>
          <w:szCs w:val="28"/>
        </w:rPr>
        <w:t>。</w:t>
      </w:r>
    </w:p>
    <w:p w14:paraId="2115C925" w14:textId="3437B78B" w:rsidR="007B234C" w:rsidRPr="007B234C" w:rsidRDefault="007B234C" w:rsidP="007B234C">
      <w:pPr>
        <w:rPr>
          <w:rFonts w:hint="eastAsia"/>
          <w:szCs w:val="28"/>
        </w:rPr>
      </w:pPr>
      <w:r w:rsidRPr="007B234C">
        <w:rPr>
          <w:szCs w:val="28"/>
        </w:rPr>
        <w:t xml:space="preserve">同时，对每个赛季识别其最大有效周次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s</m:t>
            </m:r>
          </m:sub>
        </m:sSub>
      </m:oMath>
      <w:r w:rsidRPr="007B234C">
        <w:rPr>
          <w:szCs w:val="28"/>
        </w:rPr>
        <w:t xml:space="preserve">，仅保留 </w:t>
      </w:r>
      <m:oMath>
        <m:r>
          <w:rPr>
            <w:rFonts w:ascii="Cambria Math" w:hAnsi="Cambria Math"/>
            <w:szCs w:val="28"/>
          </w:rPr>
          <m:t>w≤</m:t>
        </m:r>
        <m:sSub>
          <m:sSubPr>
            <m:ctrlPr>
              <w:rPr>
                <w:rFonts w:ascii="Cambria Math" w:hAnsi="Cambria Math"/>
                <w:szCs w:val="28"/>
              </w:rPr>
            </m:ctrlPr>
          </m:sSubPr>
          <m:e>
            <m:r>
              <w:rPr>
                <w:rFonts w:ascii="Cambria Math" w:hAnsi="Cambria Math"/>
                <w:szCs w:val="28"/>
              </w:rPr>
              <m:t>W</m:t>
            </m:r>
          </m:e>
          <m:sub>
            <m:r>
              <w:rPr>
                <w:rFonts w:ascii="Cambria Math" w:hAnsi="Cambria Math"/>
                <w:szCs w:val="28"/>
              </w:rPr>
              <m:t>s</m:t>
            </m:r>
          </m:sub>
        </m:sSub>
      </m:oMath>
      <w:r w:rsidRPr="007B234C">
        <w:rPr>
          <w:szCs w:val="28"/>
        </w:rPr>
        <w:t>的记录。该步骤确保所有后续计算均基于真实存在的节目结构。</w:t>
      </w:r>
    </w:p>
    <w:p w14:paraId="5BD2463E" w14:textId="77777777" w:rsidR="007B234C" w:rsidRPr="007B234C" w:rsidRDefault="00000000" w:rsidP="007B234C">
      <w:pPr>
        <w:rPr>
          <w:rFonts w:hint="eastAsia"/>
          <w:szCs w:val="28"/>
        </w:rPr>
      </w:pPr>
      <w:r>
        <w:rPr>
          <w:szCs w:val="28"/>
        </w:rPr>
        <w:pict w14:anchorId="7E81C637">
          <v:rect id="_x0000_i1036" style="width:0;height:1.5pt" o:hralign="center" o:hrstd="t" o:hr="t" fillcolor="#a0a0a0" stroked="f"/>
        </w:pict>
      </w:r>
    </w:p>
    <w:p w14:paraId="2CDD930A" w14:textId="77777777" w:rsidR="007B234C" w:rsidRPr="007B234C" w:rsidRDefault="007B234C" w:rsidP="007B234C">
      <w:pPr>
        <w:rPr>
          <w:rFonts w:hint="eastAsia"/>
          <w:b/>
          <w:bCs/>
          <w:szCs w:val="28"/>
        </w:rPr>
      </w:pPr>
      <w:r w:rsidRPr="007B234C">
        <w:rPr>
          <w:b/>
          <w:bCs/>
          <w:szCs w:val="28"/>
        </w:rPr>
        <w:t>4.3 淘汰掩码的构造与参赛周窗口限定</w:t>
      </w:r>
    </w:p>
    <w:p w14:paraId="4B5EAA4B" w14:textId="07BB16E0" w:rsidR="007B234C" w:rsidRPr="007B234C" w:rsidRDefault="007B234C" w:rsidP="007B234C">
      <w:pPr>
        <w:rPr>
          <w:rFonts w:hint="eastAsia"/>
          <w:szCs w:val="28"/>
        </w:rPr>
      </w:pPr>
      <w:r w:rsidRPr="007B234C">
        <w:rPr>
          <w:szCs w:val="28"/>
        </w:rPr>
        <w:t xml:space="preserve">对每位选手 </w:t>
      </w:r>
      <m:oMath>
        <m:r>
          <w:rPr>
            <w:rFonts w:ascii="Cambria Math" w:hAnsi="Cambria Math"/>
            <w:szCs w:val="28"/>
          </w:rPr>
          <m:t>i</m:t>
        </m:r>
      </m:oMath>
      <w:r w:rsidRPr="007B234C">
        <w:rPr>
          <w:szCs w:val="28"/>
        </w:rPr>
        <w:t xml:space="preserve">在赛季 </w:t>
      </w:r>
      <m:oMath>
        <m:r>
          <w:rPr>
            <w:rFonts w:ascii="Cambria Math" w:hAnsi="Cambria Math"/>
            <w:szCs w:val="28"/>
          </w:rPr>
          <m:t>s</m:t>
        </m:r>
      </m:oMath>
      <w:r w:rsidRPr="007B234C">
        <w:rPr>
          <w:szCs w:val="28"/>
        </w:rPr>
        <w:t xml:space="preserve">中，定义其在第 </w:t>
      </w:r>
      <m:oMath>
        <m:r>
          <w:rPr>
            <w:rFonts w:ascii="Cambria Math" w:hAnsi="Cambria Math"/>
            <w:szCs w:val="28"/>
          </w:rPr>
          <m:t>w</m:t>
        </m:r>
      </m:oMath>
      <w:r w:rsidRPr="007B234C">
        <w:rPr>
          <w:szCs w:val="28"/>
        </w:rPr>
        <w:t>周的评委总分为：</w:t>
      </w:r>
    </w:p>
    <w:p w14:paraId="09B7D9EA" w14:textId="36FCE3D7" w:rsidR="007B234C" w:rsidRPr="007B234C" w:rsidRDefault="00000000" w:rsidP="007B234C">
      <w:pPr>
        <w:rPr>
          <w:rFonts w:hint="eastAsia"/>
          <w:szCs w:val="28"/>
        </w:rPr>
      </w:pPr>
      <m:oMathPara>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i,s,w</m:t>
              </m:r>
            </m:sub>
          </m:sSub>
          <m:r>
            <w:rPr>
              <w:rFonts w:ascii="Cambria Math" w:hAnsi="Cambria Math"/>
              <w:szCs w:val="28"/>
            </w:rPr>
            <m:t>=</m:t>
          </m:r>
          <m:nary>
            <m:naryPr>
              <m:chr m:val="∑"/>
              <m:limLoc m:val="undOvr"/>
              <m:grow m:val="1"/>
              <m:supHide m:val="1"/>
              <m:ctrlPr>
                <w:rPr>
                  <w:rFonts w:ascii="Cambria Math" w:hAnsi="Cambria Math"/>
                  <w:szCs w:val="28"/>
                </w:rPr>
              </m:ctrlPr>
            </m:naryPr>
            <m:sub>
              <m:r>
                <w:rPr>
                  <w:rFonts w:ascii="Cambria Math" w:hAnsi="Cambria Math"/>
                  <w:szCs w:val="28"/>
                </w:rPr>
                <m:t>j∈</m:t>
              </m:r>
              <m:sSub>
                <m:sSubPr>
                  <m:ctrlPr>
                    <w:rPr>
                      <w:rFonts w:ascii="Cambria Math" w:hAnsi="Cambria Math"/>
                      <w:szCs w:val="28"/>
                    </w:rPr>
                  </m:ctrlPr>
                </m:sSubPr>
                <m:e>
                  <m:r>
                    <w:rPr>
                      <w:rFonts w:ascii="Cambria Math" w:hAnsi="Cambria Math"/>
                      <w:szCs w:val="28"/>
                    </w:rPr>
                    <m:t>J</m:t>
                  </m:r>
                </m:e>
                <m:sub>
                  <m:r>
                    <w:rPr>
                      <w:rFonts w:ascii="Cambria Math" w:hAnsi="Cambria Math"/>
                      <w:szCs w:val="28"/>
                    </w:rPr>
                    <m:t>s,w</m:t>
                  </m:r>
                </m:sub>
              </m:sSub>
            </m:sub>
            <m:sup/>
            <m:e>
              <m:sSub>
                <m:sSubPr>
                  <m:ctrlPr>
                    <w:rPr>
                      <w:rFonts w:ascii="Cambria Math" w:hAnsi="Cambria Math"/>
                      <w:szCs w:val="28"/>
                    </w:rPr>
                  </m:ctrlPr>
                </m:sSubPr>
                <m:e>
                  <m:r>
                    <m:rPr>
                      <m:nor/>
                    </m:rPr>
                    <w:rPr>
                      <w:szCs w:val="28"/>
                    </w:rPr>
                    <m:t>score</m:t>
                  </m:r>
                </m:e>
                <m:sub>
                  <m:r>
                    <w:rPr>
                      <w:rFonts w:ascii="Cambria Math" w:hAnsi="Cambria Math"/>
                      <w:szCs w:val="28"/>
                    </w:rPr>
                    <m:t>i,s,w,j</m:t>
                  </m:r>
                </m:sub>
              </m:sSub>
            </m:e>
          </m:nary>
          <m:r>
            <m:rPr>
              <m:sty m:val="p"/>
            </m:rPr>
            <w:rPr>
              <w:szCs w:val="28"/>
            </w:rPr>
            <w:br/>
          </m:r>
        </m:oMath>
      </m:oMathPara>
    </w:p>
    <w:p w14:paraId="6D2F913D" w14:textId="5B27A3EB" w:rsidR="007B234C" w:rsidRPr="007B234C" w:rsidRDefault="007B234C" w:rsidP="007B234C">
      <w:pPr>
        <w:rPr>
          <w:rFonts w:hint="eastAsia"/>
          <w:szCs w:val="28"/>
        </w:rPr>
      </w:pPr>
      <w:r w:rsidRPr="007B234C">
        <w:rPr>
          <w:szCs w:val="28"/>
        </w:rPr>
        <w:t xml:space="preserve">若 </w:t>
      </w: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i,s,w</m:t>
            </m:r>
          </m:sub>
        </m:sSub>
        <m:r>
          <w:rPr>
            <w:rFonts w:ascii="Cambria Math" w:hAnsi="Cambria Math"/>
            <w:szCs w:val="28"/>
          </w:rPr>
          <m:t>=0</m:t>
        </m:r>
      </m:oMath>
      <w:r w:rsidRPr="007B234C">
        <w:rPr>
          <w:szCs w:val="28"/>
        </w:rPr>
        <w:t>，则表明选手已在此前周次被淘汰。由此定义其最后参赛周：</w:t>
      </w:r>
    </w:p>
    <w:p w14:paraId="54E3C9F2" w14:textId="40008C8E" w:rsidR="007B234C" w:rsidRPr="007B234C" w:rsidRDefault="00000000" w:rsidP="007B234C">
      <w:pPr>
        <w:rPr>
          <w:rFonts w:hint="eastAsia"/>
          <w:szCs w:val="28"/>
        </w:rPr>
      </w:pPr>
      <m:oMathPara>
        <m:oMath>
          <m:sSubSup>
            <m:sSubSupPr>
              <m:ctrlPr>
                <w:rPr>
                  <w:rFonts w:ascii="Cambria Math" w:hAnsi="Cambria Math"/>
                  <w:szCs w:val="28"/>
                </w:rPr>
              </m:ctrlPr>
            </m:sSubSupPr>
            <m:e>
              <m:r>
                <w:rPr>
                  <w:rFonts w:ascii="Cambria Math" w:hAnsi="Cambria Math"/>
                  <w:szCs w:val="28"/>
                </w:rPr>
                <m:t>w</m:t>
              </m:r>
            </m:e>
            <m:sub>
              <m:r>
                <w:rPr>
                  <w:rFonts w:ascii="Cambria Math" w:hAnsi="Cambria Math"/>
                  <w:szCs w:val="28"/>
                </w:rPr>
                <m:t>i,s</m:t>
              </m:r>
            </m:sub>
            <m:sup>
              <m:r>
                <m:rPr>
                  <m:nor/>
                </m:rPr>
                <w:rPr>
                  <w:szCs w:val="28"/>
                </w:rPr>
                <m:t>last</m:t>
              </m:r>
            </m:sup>
          </m:sSubSup>
          <m:r>
            <w:rPr>
              <w:rFonts w:ascii="Cambria Math" w:hAnsi="Cambria Math"/>
              <w:szCs w:val="28"/>
            </w:rPr>
            <m:t>=</m:t>
          </m:r>
          <m:r>
            <m:rPr>
              <m:sty m:val="p"/>
            </m:rPr>
            <w:rPr>
              <w:rFonts w:ascii="Cambria Math" w:hAnsi="Cambria Math"/>
              <w:szCs w:val="28"/>
            </w:rPr>
            <m:t>max</m:t>
          </m:r>
          <m:r>
            <w:rPr>
              <w:rFonts w:ascii="Cambria Math" w:hAnsi="Cambria Math"/>
              <w:szCs w:val="28"/>
            </w:rPr>
            <m:t>⁡{w:</m:t>
          </m:r>
          <m:sSub>
            <m:sSubPr>
              <m:ctrlPr>
                <w:rPr>
                  <w:rFonts w:ascii="Cambria Math" w:hAnsi="Cambria Math"/>
                  <w:szCs w:val="28"/>
                </w:rPr>
              </m:ctrlPr>
            </m:sSubPr>
            <m:e>
              <m:r>
                <w:rPr>
                  <w:rFonts w:ascii="Cambria Math" w:hAnsi="Cambria Math"/>
                  <w:szCs w:val="28"/>
                </w:rPr>
                <m:t>T</m:t>
              </m:r>
            </m:e>
            <m:sub>
              <m:r>
                <w:rPr>
                  <w:rFonts w:ascii="Cambria Math" w:hAnsi="Cambria Math"/>
                  <w:szCs w:val="28"/>
                </w:rPr>
                <m:t>i,s,w</m:t>
              </m:r>
            </m:sub>
          </m:sSub>
          <m:r>
            <w:rPr>
              <w:rFonts w:ascii="Cambria Math" w:hAnsi="Cambria Math"/>
              <w:szCs w:val="28"/>
            </w:rPr>
            <m:t>&gt;0}</m:t>
          </m:r>
          <m:r>
            <w:rPr>
              <w:szCs w:val="28"/>
            </w:rPr>
            <w:br/>
          </m:r>
        </m:oMath>
      </m:oMathPara>
    </w:p>
    <w:p w14:paraId="41C71B43" w14:textId="04A1F3B1" w:rsidR="007B234C" w:rsidRPr="007B234C" w:rsidRDefault="007B234C" w:rsidP="007B234C">
      <w:pPr>
        <w:rPr>
          <w:rFonts w:hint="eastAsia"/>
          <w:szCs w:val="28"/>
        </w:rPr>
      </w:pPr>
      <w:r w:rsidRPr="007B234C">
        <w:rPr>
          <w:szCs w:val="28"/>
        </w:rPr>
        <w:t xml:space="preserve">在预处理后数据集中，仅保留满足 </w:t>
      </w:r>
      <m:oMath>
        <m:r>
          <w:rPr>
            <w:rFonts w:ascii="Cambria Math" w:hAnsi="Cambria Math"/>
            <w:szCs w:val="28"/>
          </w:rPr>
          <m:t>w≤</m:t>
        </m:r>
        <m:sSubSup>
          <m:sSubSupPr>
            <m:ctrlPr>
              <w:rPr>
                <w:rFonts w:ascii="Cambria Math" w:hAnsi="Cambria Math"/>
                <w:szCs w:val="28"/>
              </w:rPr>
            </m:ctrlPr>
          </m:sSubSupPr>
          <m:e>
            <m:r>
              <w:rPr>
                <w:rFonts w:ascii="Cambria Math" w:hAnsi="Cambria Math"/>
                <w:szCs w:val="28"/>
              </w:rPr>
              <m:t>w</m:t>
            </m:r>
          </m:e>
          <m:sub>
            <m:r>
              <w:rPr>
                <w:rFonts w:ascii="Cambria Math" w:hAnsi="Cambria Math"/>
                <w:szCs w:val="28"/>
              </w:rPr>
              <m:t>i,s</m:t>
            </m:r>
          </m:sub>
          <m:sup>
            <m:r>
              <m:rPr>
                <m:nor/>
              </m:rPr>
              <w:rPr>
                <w:szCs w:val="28"/>
              </w:rPr>
              <m:t>last</m:t>
            </m:r>
          </m:sup>
        </m:sSubSup>
      </m:oMath>
      <w:r w:rsidRPr="007B234C">
        <w:rPr>
          <w:szCs w:val="28"/>
        </w:rPr>
        <w:t>的观测，从而确保每一条记录都对应“选手实际参赛并接受投票的周次”。</w:t>
      </w:r>
    </w:p>
    <w:p w14:paraId="0E6DA4B9" w14:textId="77777777" w:rsidR="007B234C" w:rsidRPr="007B234C" w:rsidRDefault="00000000" w:rsidP="007B234C">
      <w:pPr>
        <w:rPr>
          <w:rFonts w:hint="eastAsia"/>
          <w:szCs w:val="28"/>
        </w:rPr>
      </w:pPr>
      <w:r>
        <w:rPr>
          <w:szCs w:val="28"/>
        </w:rPr>
        <w:pict w14:anchorId="539E377F">
          <v:rect id="_x0000_i1037" style="width:0;height:1.5pt" o:hralign="center" o:hrstd="t" o:hr="t" fillcolor="#a0a0a0" stroked="f"/>
        </w:pict>
      </w:r>
    </w:p>
    <w:p w14:paraId="1F54F658" w14:textId="77777777" w:rsidR="007B234C" w:rsidRPr="007B234C" w:rsidRDefault="007B234C" w:rsidP="007B234C">
      <w:pPr>
        <w:rPr>
          <w:rFonts w:hint="eastAsia"/>
          <w:b/>
          <w:bCs/>
          <w:szCs w:val="28"/>
        </w:rPr>
      </w:pPr>
      <w:r w:rsidRPr="007B234C">
        <w:rPr>
          <w:b/>
          <w:bCs/>
          <w:szCs w:val="28"/>
        </w:rPr>
        <w:t xml:space="preserve">4.4 </w:t>
      </w:r>
      <w:proofErr w:type="gramStart"/>
      <w:r w:rsidRPr="007B234C">
        <w:rPr>
          <w:b/>
          <w:bCs/>
          <w:szCs w:val="28"/>
        </w:rPr>
        <w:t>宽表到长表</w:t>
      </w:r>
      <w:proofErr w:type="gramEnd"/>
      <w:r w:rsidRPr="007B234C">
        <w:rPr>
          <w:b/>
          <w:bCs/>
          <w:szCs w:val="28"/>
        </w:rPr>
        <w:t>的结构重构</w:t>
      </w:r>
    </w:p>
    <w:p w14:paraId="197B5D19" w14:textId="77777777" w:rsidR="007B234C" w:rsidRPr="007B234C" w:rsidRDefault="007B234C" w:rsidP="007B234C">
      <w:pPr>
        <w:rPr>
          <w:rFonts w:hint="eastAsia"/>
          <w:szCs w:val="28"/>
        </w:rPr>
      </w:pPr>
      <w:r w:rsidRPr="007B234C">
        <w:rPr>
          <w:szCs w:val="28"/>
        </w:rPr>
        <w:t xml:space="preserve">将原始的 </w:t>
      </w:r>
      <w:proofErr w:type="spellStart"/>
      <w:r w:rsidRPr="007B234C">
        <w:rPr>
          <w:szCs w:val="28"/>
        </w:rPr>
        <w:t>weekX_judgeY_score</w:t>
      </w:r>
      <w:proofErr w:type="spellEnd"/>
      <w:r w:rsidRPr="007B234C">
        <w:rPr>
          <w:szCs w:val="28"/>
        </w:rPr>
        <w:t xml:space="preserve"> 宽表结构重构</w:t>
      </w:r>
      <w:proofErr w:type="gramStart"/>
      <w:r w:rsidRPr="007B234C">
        <w:rPr>
          <w:szCs w:val="28"/>
        </w:rPr>
        <w:t>为长表形式</w:t>
      </w:r>
      <w:proofErr w:type="gramEnd"/>
      <w:r w:rsidRPr="007B234C">
        <w:rPr>
          <w:szCs w:val="28"/>
        </w:rPr>
        <w:t>，并在此基础上</w:t>
      </w:r>
      <w:proofErr w:type="gramStart"/>
      <w:r w:rsidRPr="007B234C">
        <w:rPr>
          <w:szCs w:val="28"/>
        </w:rPr>
        <w:t>生成周度层面</w:t>
      </w:r>
      <w:proofErr w:type="gramEnd"/>
      <w:r w:rsidRPr="007B234C">
        <w:rPr>
          <w:szCs w:val="28"/>
        </w:rPr>
        <w:t>的聚合指标：</w:t>
      </w:r>
    </w:p>
    <w:p w14:paraId="2CAF345E" w14:textId="54BAE2B4" w:rsidR="007B234C" w:rsidRPr="007B234C" w:rsidRDefault="007B234C" w:rsidP="007B234C">
      <w:pPr>
        <w:numPr>
          <w:ilvl w:val="0"/>
          <w:numId w:val="9"/>
        </w:numPr>
        <w:rPr>
          <w:rFonts w:hint="eastAsia"/>
          <w:szCs w:val="28"/>
        </w:rPr>
      </w:pPr>
      <w:r w:rsidRPr="007B234C">
        <w:rPr>
          <w:b/>
          <w:bCs/>
          <w:szCs w:val="28"/>
        </w:rPr>
        <w:t>评委总分</w:t>
      </w:r>
      <w:r w:rsidRPr="007B234C">
        <w:rPr>
          <w:szCs w:val="28"/>
        </w:rPr>
        <w:t xml:space="preserve"> </w:t>
      </w: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i,s,w</m:t>
            </m:r>
          </m:sub>
        </m:sSub>
      </m:oMath>
      <w:r w:rsidRPr="007B234C">
        <w:rPr>
          <w:szCs w:val="28"/>
        </w:rPr>
        <w:t>；</w:t>
      </w:r>
    </w:p>
    <w:p w14:paraId="5878BB09" w14:textId="45900C4B" w:rsidR="007B234C" w:rsidRPr="007B234C" w:rsidRDefault="007B234C" w:rsidP="007B234C">
      <w:pPr>
        <w:numPr>
          <w:ilvl w:val="0"/>
          <w:numId w:val="9"/>
        </w:numPr>
        <w:rPr>
          <w:rFonts w:hint="eastAsia"/>
          <w:szCs w:val="28"/>
        </w:rPr>
      </w:pPr>
      <w:r w:rsidRPr="007B234C">
        <w:rPr>
          <w:b/>
          <w:bCs/>
          <w:szCs w:val="28"/>
        </w:rPr>
        <w:t>评委排名</w:t>
      </w:r>
      <w:r w:rsidRPr="007B234C">
        <w:rPr>
          <w:szCs w:val="28"/>
        </w:rPr>
        <w:t xml:space="preserve"> </w:t>
      </w:r>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i,s,w</m:t>
            </m:r>
          </m:sub>
        </m:sSub>
      </m:oMath>
      <w:r w:rsidRPr="007B234C">
        <w:rPr>
          <w:szCs w:val="28"/>
        </w:rPr>
        <w:t xml:space="preserve">：按 </w:t>
      </w:r>
      <m:oMath>
        <m:sSub>
          <m:sSubPr>
            <m:ctrlPr>
              <w:rPr>
                <w:rFonts w:ascii="Cambria Math" w:hAnsi="Cambria Math"/>
                <w:szCs w:val="28"/>
              </w:rPr>
            </m:ctrlPr>
          </m:sSubPr>
          <m:e>
            <m:r>
              <w:rPr>
                <w:rFonts w:ascii="Cambria Math" w:hAnsi="Cambria Math"/>
                <w:szCs w:val="28"/>
              </w:rPr>
              <m:t>T</m:t>
            </m:r>
          </m:e>
          <m:sub>
            <m:r>
              <w:rPr>
                <w:rFonts w:ascii="Cambria Math" w:hAnsi="Cambria Math"/>
                <w:szCs w:val="28"/>
              </w:rPr>
              <m:t>i,s,w</m:t>
            </m:r>
          </m:sub>
        </m:sSub>
      </m:oMath>
      <w:r w:rsidRPr="007B234C">
        <w:rPr>
          <w:szCs w:val="28"/>
        </w:rPr>
        <w:t>在当</w:t>
      </w:r>
      <w:proofErr w:type="gramStart"/>
      <w:r w:rsidRPr="007B234C">
        <w:rPr>
          <w:szCs w:val="28"/>
        </w:rPr>
        <w:t>周所有</w:t>
      </w:r>
      <w:proofErr w:type="gramEnd"/>
      <w:r w:rsidRPr="007B234C">
        <w:rPr>
          <w:szCs w:val="28"/>
        </w:rPr>
        <w:t>仍在赛选手中降序排序；</w:t>
      </w:r>
    </w:p>
    <w:p w14:paraId="2AAC2DA6" w14:textId="77777777" w:rsidR="007B234C" w:rsidRPr="007B234C" w:rsidRDefault="007B234C" w:rsidP="007B234C">
      <w:pPr>
        <w:numPr>
          <w:ilvl w:val="0"/>
          <w:numId w:val="9"/>
        </w:numPr>
        <w:rPr>
          <w:rFonts w:hint="eastAsia"/>
          <w:szCs w:val="28"/>
        </w:rPr>
      </w:pPr>
      <w:r w:rsidRPr="007B234C">
        <w:rPr>
          <w:b/>
          <w:bCs/>
          <w:szCs w:val="28"/>
        </w:rPr>
        <w:t>评委得分占比</w:t>
      </w:r>
      <w:r w:rsidRPr="007B234C">
        <w:rPr>
          <w:szCs w:val="28"/>
        </w:rPr>
        <w:t>：</w:t>
      </w:r>
    </w:p>
    <w:p w14:paraId="2A6009EE" w14:textId="316D5B9C" w:rsidR="007B234C" w:rsidRPr="007B234C" w:rsidRDefault="00000000" w:rsidP="007B234C">
      <w:pPr>
        <w:rPr>
          <w:rFonts w:hint="eastAsia"/>
          <w:szCs w:val="28"/>
        </w:rPr>
      </w:pPr>
      <m:oMathPara>
        <m:oMath>
          <m:sSub>
            <m:sSubPr>
              <m:ctrlPr>
                <w:rPr>
                  <w:rFonts w:ascii="Cambria Math" w:hAnsi="Cambria Math"/>
                  <w:szCs w:val="28"/>
                </w:rPr>
              </m:ctrlPr>
            </m:sSubPr>
            <m:e>
              <m:r>
                <w:rPr>
                  <w:rFonts w:ascii="Cambria Math" w:hAnsi="Cambria Math"/>
                  <w:szCs w:val="28"/>
                </w:rPr>
                <m:t>P</m:t>
              </m:r>
            </m:e>
            <m:sub>
              <m:r>
                <w:rPr>
                  <w:rFonts w:ascii="Cambria Math" w:hAnsi="Cambria Math"/>
                  <w:szCs w:val="28"/>
                </w:rPr>
                <m:t>i,s,w</m:t>
              </m:r>
            </m:sub>
          </m:sSub>
          <m: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T</m:t>
                  </m:r>
                </m:e>
                <m:sub>
                  <m:r>
                    <w:rPr>
                      <w:rFonts w:ascii="Cambria Math" w:hAnsi="Cambria Math"/>
                      <w:szCs w:val="28"/>
                    </w:rPr>
                    <m:t>i,s,w</m:t>
                  </m:r>
                </m:sub>
              </m:sSub>
            </m:num>
            <m:den>
              <m:nary>
                <m:naryPr>
                  <m:chr m:val="∑"/>
                  <m:limLoc m:val="undOvr"/>
                  <m:grow m:val="1"/>
                  <m:supHide m:val="1"/>
                  <m:ctrlPr>
                    <w:rPr>
                      <w:rFonts w:ascii="Cambria Math" w:hAnsi="Cambria Math"/>
                      <w:szCs w:val="28"/>
                    </w:rPr>
                  </m:ctrlPr>
                </m:naryPr>
                <m:sub>
                  <m:r>
                    <w:rPr>
                      <w:rFonts w:ascii="Cambria Math" w:hAnsi="Cambria Math"/>
                      <w:szCs w:val="28"/>
                    </w:rPr>
                    <m:t>k∈</m:t>
                  </m:r>
                  <m:sSub>
                    <m:sSubPr>
                      <m:ctrlPr>
                        <w:rPr>
                          <w:rFonts w:ascii="Cambria Math" w:hAnsi="Cambria Math"/>
                          <w:szCs w:val="28"/>
                        </w:rPr>
                      </m:ctrlPr>
                    </m:sSubPr>
                    <m:e>
                      <m:r>
                        <m:rPr>
                          <m:scr m:val="script"/>
                        </m:rPr>
                        <w:rPr>
                          <w:rFonts w:ascii="Cambria Math" w:hAnsi="Cambria Math"/>
                          <w:szCs w:val="28"/>
                        </w:rPr>
                        <m:t>A</m:t>
                      </m:r>
                    </m:e>
                    <m:sub>
                      <m:r>
                        <w:rPr>
                          <w:rFonts w:ascii="Cambria Math" w:hAnsi="Cambria Math"/>
                          <w:szCs w:val="28"/>
                        </w:rPr>
                        <m:t>s,w</m:t>
                      </m:r>
                    </m:sub>
                  </m:sSub>
                </m:sub>
                <m:sup/>
                <m:e>
                  <m:sSub>
                    <m:sSubPr>
                      <m:ctrlPr>
                        <w:rPr>
                          <w:rFonts w:ascii="Cambria Math" w:hAnsi="Cambria Math"/>
                          <w:szCs w:val="28"/>
                        </w:rPr>
                      </m:ctrlPr>
                    </m:sSubPr>
                    <m:e>
                      <m:r>
                        <w:rPr>
                          <w:rFonts w:ascii="Cambria Math" w:hAnsi="Cambria Math"/>
                          <w:szCs w:val="28"/>
                        </w:rPr>
                        <m:t>T</m:t>
                      </m:r>
                    </m:e>
                    <m:sub>
                      <m:r>
                        <w:rPr>
                          <w:rFonts w:ascii="Cambria Math" w:hAnsi="Cambria Math"/>
                          <w:szCs w:val="28"/>
                        </w:rPr>
                        <m:t>k,s,w</m:t>
                      </m:r>
                    </m:sub>
                  </m:sSub>
                </m:e>
              </m:nary>
            </m:den>
          </m:f>
          <m:r>
            <m:rPr>
              <m:sty m:val="p"/>
            </m:rPr>
            <w:rPr>
              <w:szCs w:val="28"/>
            </w:rPr>
            <w:br/>
          </m:r>
        </m:oMath>
      </m:oMathPara>
    </w:p>
    <w:p w14:paraId="4169B405" w14:textId="4899382F" w:rsidR="007B234C" w:rsidRPr="007B234C" w:rsidRDefault="007B234C" w:rsidP="007B234C">
      <w:pPr>
        <w:rPr>
          <w:rFonts w:hint="eastAsia"/>
          <w:szCs w:val="28"/>
        </w:rPr>
      </w:pPr>
      <w:r w:rsidRPr="007B234C">
        <w:rPr>
          <w:szCs w:val="28"/>
        </w:rPr>
        <w:t xml:space="preserve">其中 </w:t>
      </w:r>
      <m:oMath>
        <m:sSub>
          <m:sSubPr>
            <m:ctrlPr>
              <w:rPr>
                <w:rFonts w:ascii="Cambria Math" w:hAnsi="Cambria Math"/>
                <w:szCs w:val="28"/>
              </w:rPr>
            </m:ctrlPr>
          </m:sSubPr>
          <m:e>
            <m:r>
              <m:rPr>
                <m:scr m:val="script"/>
              </m:rPr>
              <w:rPr>
                <w:rFonts w:ascii="Cambria Math" w:hAnsi="Cambria Math"/>
                <w:szCs w:val="28"/>
              </w:rPr>
              <m:t>A</m:t>
            </m:r>
          </m:e>
          <m:sub>
            <m:r>
              <w:rPr>
                <w:rFonts w:ascii="Cambria Math" w:hAnsi="Cambria Math"/>
                <w:szCs w:val="28"/>
              </w:rPr>
              <m:t>s,w</m:t>
            </m:r>
          </m:sub>
        </m:sSub>
      </m:oMath>
      <w:r w:rsidRPr="007B234C">
        <w:rPr>
          <w:szCs w:val="28"/>
        </w:rPr>
        <w:t xml:space="preserve">表示赛季 </w:t>
      </w:r>
      <m:oMath>
        <m:r>
          <w:rPr>
            <w:rFonts w:ascii="Cambria Math" w:hAnsi="Cambria Math"/>
            <w:szCs w:val="28"/>
          </w:rPr>
          <m:t>s</m:t>
        </m:r>
      </m:oMath>
      <w:r w:rsidRPr="007B234C">
        <w:rPr>
          <w:szCs w:val="28"/>
        </w:rPr>
        <w:t xml:space="preserve">第 </w:t>
      </w:r>
      <m:oMath>
        <m:r>
          <w:rPr>
            <w:rFonts w:ascii="Cambria Math" w:hAnsi="Cambria Math"/>
            <w:szCs w:val="28"/>
          </w:rPr>
          <m:t>w</m:t>
        </m:r>
      </m:oMath>
      <w:r w:rsidRPr="007B234C">
        <w:rPr>
          <w:szCs w:val="28"/>
        </w:rPr>
        <w:t>周仍在赛的选手集合。</w:t>
      </w:r>
    </w:p>
    <w:p w14:paraId="0F2C0560" w14:textId="77777777" w:rsidR="007B234C" w:rsidRPr="007B234C" w:rsidRDefault="007B234C" w:rsidP="007B234C">
      <w:pPr>
        <w:rPr>
          <w:rFonts w:hint="eastAsia"/>
          <w:szCs w:val="28"/>
        </w:rPr>
      </w:pPr>
      <w:r w:rsidRPr="007B234C">
        <w:rPr>
          <w:szCs w:val="28"/>
        </w:rPr>
        <w:t>该结构直接为两类合成机制提供可比输入。</w:t>
      </w:r>
    </w:p>
    <w:p w14:paraId="26D6FA62" w14:textId="77777777" w:rsidR="007B234C" w:rsidRPr="007B234C" w:rsidRDefault="00000000" w:rsidP="007B234C">
      <w:pPr>
        <w:rPr>
          <w:rFonts w:hint="eastAsia"/>
          <w:szCs w:val="28"/>
        </w:rPr>
      </w:pPr>
      <w:r>
        <w:rPr>
          <w:szCs w:val="28"/>
        </w:rPr>
        <w:pict w14:anchorId="77C3E55D">
          <v:rect id="_x0000_i1038" style="width:0;height:1.5pt" o:hralign="center" o:hrstd="t" o:hr="t" fillcolor="#a0a0a0" stroked="f"/>
        </w:pict>
      </w:r>
    </w:p>
    <w:p w14:paraId="20505885" w14:textId="77777777" w:rsidR="007B234C" w:rsidRPr="007B234C" w:rsidRDefault="007B234C" w:rsidP="007B234C">
      <w:pPr>
        <w:rPr>
          <w:rFonts w:hint="eastAsia"/>
          <w:b/>
          <w:bCs/>
          <w:szCs w:val="28"/>
        </w:rPr>
      </w:pPr>
      <w:r w:rsidRPr="007B234C">
        <w:rPr>
          <w:b/>
          <w:bCs/>
          <w:szCs w:val="28"/>
        </w:rPr>
        <w:t>4.5 静态属性变量的可解释性处理</w:t>
      </w:r>
    </w:p>
    <w:p w14:paraId="4560B4C4" w14:textId="77777777" w:rsidR="007B234C" w:rsidRPr="007B234C" w:rsidRDefault="007B234C" w:rsidP="007B234C">
      <w:pPr>
        <w:rPr>
          <w:rFonts w:hint="eastAsia"/>
          <w:szCs w:val="28"/>
        </w:rPr>
      </w:pPr>
      <w:r w:rsidRPr="007B234C">
        <w:rPr>
          <w:szCs w:val="28"/>
        </w:rPr>
        <w:t>对于静态背景变量，预处理强调解释性而非压缩性：</w:t>
      </w:r>
    </w:p>
    <w:p w14:paraId="2A03A3DD" w14:textId="77777777" w:rsidR="007B234C" w:rsidRPr="007B234C" w:rsidRDefault="007B234C" w:rsidP="007B234C">
      <w:pPr>
        <w:numPr>
          <w:ilvl w:val="0"/>
          <w:numId w:val="10"/>
        </w:numPr>
        <w:rPr>
          <w:rFonts w:hint="eastAsia"/>
          <w:szCs w:val="28"/>
        </w:rPr>
      </w:pPr>
      <w:r w:rsidRPr="007B234C">
        <w:rPr>
          <w:szCs w:val="28"/>
        </w:rPr>
        <w:t>地区与职业类别的</w:t>
      </w:r>
      <w:proofErr w:type="gramStart"/>
      <w:r w:rsidRPr="007B234C">
        <w:rPr>
          <w:szCs w:val="28"/>
        </w:rPr>
        <w:t>缺失被显式</w:t>
      </w:r>
      <w:proofErr w:type="gramEnd"/>
      <w:r w:rsidRPr="007B234C">
        <w:rPr>
          <w:szCs w:val="28"/>
        </w:rPr>
        <w:t>标记为“Unknown/Not Provided”；</w:t>
      </w:r>
    </w:p>
    <w:p w14:paraId="68B214E6" w14:textId="77777777" w:rsidR="007B234C" w:rsidRPr="007B234C" w:rsidRDefault="007B234C" w:rsidP="007B234C">
      <w:pPr>
        <w:numPr>
          <w:ilvl w:val="0"/>
          <w:numId w:val="10"/>
        </w:numPr>
        <w:rPr>
          <w:rFonts w:hint="eastAsia"/>
          <w:szCs w:val="28"/>
        </w:rPr>
      </w:pPr>
      <w:r w:rsidRPr="007B234C">
        <w:rPr>
          <w:szCs w:val="28"/>
        </w:rPr>
        <w:t>类别变量保持原始标签，用于后续 one-hot 编码或分层效应分析；</w:t>
      </w:r>
    </w:p>
    <w:p w14:paraId="12D89D90" w14:textId="77777777" w:rsidR="007B234C" w:rsidRPr="007B234C" w:rsidRDefault="007B234C" w:rsidP="007B234C">
      <w:pPr>
        <w:numPr>
          <w:ilvl w:val="0"/>
          <w:numId w:val="10"/>
        </w:numPr>
        <w:rPr>
          <w:rFonts w:hint="eastAsia"/>
          <w:szCs w:val="28"/>
        </w:rPr>
      </w:pPr>
      <w:r w:rsidRPr="007B234C">
        <w:rPr>
          <w:szCs w:val="28"/>
        </w:rPr>
        <w:t>年龄变量保持连续形式，必要时在建模阶段再进行分段处理。</w:t>
      </w:r>
    </w:p>
    <w:p w14:paraId="1B216745" w14:textId="77777777" w:rsidR="007B234C" w:rsidRPr="007B234C" w:rsidRDefault="00000000" w:rsidP="007B234C">
      <w:pPr>
        <w:rPr>
          <w:rFonts w:hint="eastAsia"/>
          <w:szCs w:val="28"/>
        </w:rPr>
      </w:pPr>
      <w:r>
        <w:rPr>
          <w:szCs w:val="28"/>
        </w:rPr>
        <w:pict w14:anchorId="31432602">
          <v:rect id="_x0000_i1039" style="width:0;height:1.5pt" o:hralign="center" o:hrstd="t" o:hr="t" fillcolor="#a0a0a0" stroked="f"/>
        </w:pict>
      </w:r>
    </w:p>
    <w:p w14:paraId="6B838041" w14:textId="77777777" w:rsidR="007B234C" w:rsidRPr="007B234C" w:rsidRDefault="007B234C" w:rsidP="007B234C">
      <w:pPr>
        <w:rPr>
          <w:rFonts w:hint="eastAsia"/>
          <w:b/>
          <w:bCs/>
          <w:szCs w:val="28"/>
        </w:rPr>
      </w:pPr>
      <w:r w:rsidRPr="007B234C">
        <w:rPr>
          <w:b/>
          <w:bCs/>
          <w:szCs w:val="28"/>
        </w:rPr>
        <w:t>5. 预处理结果展示与结构性变化总结</w:t>
      </w:r>
    </w:p>
    <w:p w14:paraId="2EDC34AD" w14:textId="77777777" w:rsidR="007B234C" w:rsidRPr="007B234C" w:rsidRDefault="007B234C" w:rsidP="007B234C">
      <w:pPr>
        <w:rPr>
          <w:rFonts w:hint="eastAsia"/>
          <w:szCs w:val="28"/>
        </w:rPr>
      </w:pPr>
      <w:r w:rsidRPr="007B234C">
        <w:rPr>
          <w:szCs w:val="28"/>
        </w:rPr>
        <w:t xml:space="preserve">预处理后，数据由原始的“选手—赛季”宽表，转化为“选手—赛季—周”的面板结构，共生成约 2700 </w:t>
      </w:r>
      <w:proofErr w:type="gramStart"/>
      <w:r w:rsidRPr="007B234C">
        <w:rPr>
          <w:szCs w:val="28"/>
        </w:rPr>
        <w:t>余条有效周度</w:t>
      </w:r>
      <w:proofErr w:type="gramEnd"/>
      <w:r w:rsidRPr="007B234C">
        <w:rPr>
          <w:szCs w:val="28"/>
        </w:rPr>
        <w:t>观测。该转化显著提升了数据在时间维度上的可比性，同时严格避免引入任何不符合节目规则的虚假信息。</w:t>
      </w:r>
    </w:p>
    <w:p w14:paraId="50DD9C73" w14:textId="77777777" w:rsidR="007B234C" w:rsidRPr="007B234C" w:rsidRDefault="007B234C" w:rsidP="007B234C">
      <w:pPr>
        <w:rPr>
          <w:rFonts w:hint="eastAsia"/>
          <w:szCs w:val="28"/>
        </w:rPr>
      </w:pPr>
      <w:r w:rsidRPr="007B234C">
        <w:rPr>
          <w:szCs w:val="28"/>
        </w:rPr>
        <w:t>关键变化体现在三方面：</w:t>
      </w:r>
    </w:p>
    <w:p w14:paraId="60C7CC2E" w14:textId="77777777" w:rsidR="007B234C" w:rsidRPr="007B234C" w:rsidRDefault="007B234C" w:rsidP="007B234C">
      <w:pPr>
        <w:numPr>
          <w:ilvl w:val="0"/>
          <w:numId w:val="11"/>
        </w:numPr>
        <w:rPr>
          <w:rFonts w:hint="eastAsia"/>
          <w:szCs w:val="28"/>
        </w:rPr>
      </w:pPr>
      <w:r w:rsidRPr="007B234C">
        <w:rPr>
          <w:szCs w:val="28"/>
        </w:rPr>
        <w:t>结构性缺失未被填补，而是转化为“评委集合”和“赛季长度”的显式信息；</w:t>
      </w:r>
    </w:p>
    <w:p w14:paraId="6BF0E9D5" w14:textId="77777777" w:rsidR="007B234C" w:rsidRPr="007B234C" w:rsidRDefault="007B234C" w:rsidP="007B234C">
      <w:pPr>
        <w:numPr>
          <w:ilvl w:val="0"/>
          <w:numId w:val="11"/>
        </w:numPr>
        <w:rPr>
          <w:rFonts w:hint="eastAsia"/>
          <w:szCs w:val="28"/>
        </w:rPr>
      </w:pPr>
      <w:r w:rsidRPr="007B234C">
        <w:rPr>
          <w:szCs w:val="28"/>
        </w:rPr>
        <w:t>零值被用于识别淘汰状态，而</w:t>
      </w:r>
      <w:proofErr w:type="gramStart"/>
      <w:r w:rsidRPr="007B234C">
        <w:rPr>
          <w:szCs w:val="28"/>
        </w:rPr>
        <w:t>非作为</w:t>
      </w:r>
      <w:proofErr w:type="gramEnd"/>
      <w:r w:rsidRPr="007B234C">
        <w:rPr>
          <w:szCs w:val="28"/>
        </w:rPr>
        <w:t>评分参与计算；</w:t>
      </w:r>
    </w:p>
    <w:p w14:paraId="14478A84" w14:textId="77777777" w:rsidR="007B234C" w:rsidRPr="007B234C" w:rsidRDefault="007B234C" w:rsidP="007B234C">
      <w:pPr>
        <w:numPr>
          <w:ilvl w:val="0"/>
          <w:numId w:val="11"/>
        </w:numPr>
        <w:rPr>
          <w:rFonts w:hint="eastAsia"/>
          <w:szCs w:val="28"/>
        </w:rPr>
      </w:pPr>
      <w:r w:rsidRPr="007B234C">
        <w:rPr>
          <w:szCs w:val="28"/>
        </w:rPr>
        <w:t>所有评分量均以周内相对结构（排名或占比）形式呈现，与后续合成机制保持一致。</w:t>
      </w:r>
    </w:p>
    <w:p w14:paraId="1799A06E" w14:textId="77777777" w:rsidR="007B234C" w:rsidRPr="007B234C" w:rsidRDefault="00000000" w:rsidP="007B234C">
      <w:pPr>
        <w:rPr>
          <w:rFonts w:hint="eastAsia"/>
          <w:szCs w:val="28"/>
        </w:rPr>
      </w:pPr>
      <w:r>
        <w:rPr>
          <w:szCs w:val="28"/>
        </w:rPr>
        <w:pict w14:anchorId="7815F310">
          <v:rect id="_x0000_i1040" style="width:0;height:1.5pt" o:hralign="center" o:hrstd="t" o:hr="t" fillcolor="#a0a0a0" stroked="f"/>
        </w:pict>
      </w:r>
    </w:p>
    <w:p w14:paraId="7BAC5175" w14:textId="77777777" w:rsidR="007B234C" w:rsidRPr="007B234C" w:rsidRDefault="007B234C" w:rsidP="007B234C">
      <w:pPr>
        <w:rPr>
          <w:rFonts w:hint="eastAsia"/>
          <w:b/>
          <w:bCs/>
          <w:szCs w:val="28"/>
        </w:rPr>
      </w:pPr>
      <w:r w:rsidRPr="007B234C">
        <w:rPr>
          <w:b/>
          <w:bCs/>
          <w:szCs w:val="28"/>
        </w:rPr>
        <w:t>6. 预处理对后续建模与结论可信度的影响</w:t>
      </w:r>
    </w:p>
    <w:p w14:paraId="1CBDE9DF" w14:textId="77777777" w:rsidR="007B234C" w:rsidRPr="007B234C" w:rsidRDefault="007B234C" w:rsidP="007B234C">
      <w:pPr>
        <w:rPr>
          <w:rFonts w:hint="eastAsia"/>
          <w:szCs w:val="28"/>
        </w:rPr>
      </w:pPr>
      <w:r w:rsidRPr="007B234C">
        <w:rPr>
          <w:szCs w:val="28"/>
        </w:rPr>
        <w:lastRenderedPageBreak/>
        <w:t>通过上述预处理，后续对粉丝投票的反推建模建立在一个</w:t>
      </w:r>
      <w:r w:rsidRPr="007B234C">
        <w:rPr>
          <w:b/>
          <w:bCs/>
          <w:szCs w:val="28"/>
        </w:rPr>
        <w:t>规则一致、语义清晰、结构稳定</w:t>
      </w:r>
      <w:r w:rsidRPr="007B234C">
        <w:rPr>
          <w:szCs w:val="28"/>
        </w:rPr>
        <w:t>的数据基础之上。这不仅提高了模型在复</w:t>
      </w:r>
      <w:proofErr w:type="gramStart"/>
      <w:r w:rsidRPr="007B234C">
        <w:rPr>
          <w:szCs w:val="28"/>
        </w:rPr>
        <w:t>刻历史</w:t>
      </w:r>
      <w:proofErr w:type="gramEnd"/>
      <w:r w:rsidRPr="007B234C">
        <w:rPr>
          <w:szCs w:val="28"/>
        </w:rPr>
        <w:t>淘汰结果时的稳定性，也使得不同合成机制之间的对比分析具有可解释的制度基础，而非依赖参数调优或数值巧合。</w:t>
      </w:r>
    </w:p>
    <w:p w14:paraId="3CC1C6EF" w14:textId="77777777" w:rsidR="007B234C" w:rsidRPr="007B234C" w:rsidRDefault="007B234C" w:rsidP="007B234C">
      <w:pPr>
        <w:rPr>
          <w:rFonts w:hint="eastAsia"/>
          <w:szCs w:val="28"/>
        </w:rPr>
      </w:pPr>
      <w:r w:rsidRPr="007B234C">
        <w:rPr>
          <w:szCs w:val="28"/>
        </w:rPr>
        <w:t>从美赛评审视角看，该预处理方案避免了“套用机器学习模板”的常见问题，明确展示了研究者对节目机制、数据生成过程与数学建模假设之间关系的深入理解。</w:t>
      </w:r>
    </w:p>
    <w:p w14:paraId="631A6E09" w14:textId="77777777" w:rsidR="002871B7" w:rsidRPr="007B234C" w:rsidRDefault="002871B7" w:rsidP="00AA2F13">
      <w:pPr>
        <w:rPr>
          <w:rFonts w:hint="eastAsia"/>
          <w:szCs w:val="28"/>
        </w:rPr>
      </w:pPr>
    </w:p>
    <w:p w14:paraId="7300A377" w14:textId="77777777" w:rsidR="002871B7" w:rsidRDefault="002871B7" w:rsidP="00AA2F13">
      <w:pPr>
        <w:rPr>
          <w:rFonts w:hint="eastAsia"/>
          <w:szCs w:val="28"/>
        </w:rPr>
      </w:pPr>
    </w:p>
    <w:p w14:paraId="697273E5" w14:textId="77777777" w:rsidR="002871B7" w:rsidRDefault="002871B7" w:rsidP="00AA2F13">
      <w:pPr>
        <w:rPr>
          <w:rFonts w:hint="eastAsia"/>
          <w:szCs w:val="28"/>
        </w:rPr>
      </w:pPr>
    </w:p>
    <w:p w14:paraId="1507CF8B" w14:textId="77777777" w:rsidR="002871B7" w:rsidRDefault="002871B7" w:rsidP="00AA2F13">
      <w:pPr>
        <w:rPr>
          <w:rFonts w:hint="eastAsia"/>
          <w:szCs w:val="28"/>
        </w:rPr>
      </w:pPr>
    </w:p>
    <w:p w14:paraId="298F666C" w14:textId="77777777" w:rsidR="002871B7" w:rsidRDefault="002871B7" w:rsidP="00AA2F13">
      <w:pPr>
        <w:rPr>
          <w:rFonts w:hint="eastAsia"/>
          <w:szCs w:val="28"/>
        </w:rPr>
      </w:pPr>
    </w:p>
    <w:p w14:paraId="5B8C9FF5" w14:textId="77777777" w:rsidR="002871B7" w:rsidRDefault="002871B7" w:rsidP="00AA2F13">
      <w:pPr>
        <w:rPr>
          <w:rFonts w:hint="eastAsia"/>
          <w:szCs w:val="28"/>
        </w:rPr>
      </w:pPr>
    </w:p>
    <w:p w14:paraId="18C2CC0B" w14:textId="3BACCE6C" w:rsidR="002871B7" w:rsidRPr="002871B7" w:rsidRDefault="002871B7" w:rsidP="002871B7">
      <w:pPr>
        <w:rPr>
          <w:rFonts w:hint="eastAsia"/>
          <w:b/>
          <w:bCs/>
          <w:color w:val="C00000"/>
          <w:sz w:val="40"/>
          <w:szCs w:val="44"/>
        </w:rPr>
      </w:pPr>
      <w:r w:rsidRPr="002871B7">
        <w:rPr>
          <w:rFonts w:hint="eastAsia"/>
          <w:b/>
          <w:bCs/>
          <w:color w:val="C00000"/>
          <w:sz w:val="40"/>
          <w:szCs w:val="44"/>
        </w:rPr>
        <w:t>第一问</w:t>
      </w:r>
    </w:p>
    <w:p w14:paraId="50F78E93" w14:textId="77777777" w:rsidR="002871B7" w:rsidRPr="002871B7" w:rsidRDefault="002871B7" w:rsidP="002871B7">
      <w:pPr>
        <w:rPr>
          <w:rFonts w:hint="eastAsia"/>
          <w:szCs w:val="28"/>
        </w:rPr>
      </w:pPr>
      <w:r w:rsidRPr="002871B7">
        <w:rPr>
          <w:rFonts w:hint="eastAsia"/>
          <w:szCs w:val="28"/>
        </w:rPr>
        <w:t>数据整理与淘汰事件的形式化刻画</w:t>
      </w:r>
    </w:p>
    <w:p w14:paraId="44257CF0" w14:textId="77777777" w:rsidR="002871B7" w:rsidRPr="002871B7" w:rsidRDefault="002871B7" w:rsidP="002871B7">
      <w:pPr>
        <w:rPr>
          <w:rFonts w:hint="eastAsia"/>
          <w:szCs w:val="28"/>
        </w:rPr>
      </w:pPr>
      <w:r w:rsidRPr="002871B7">
        <w:rPr>
          <w:rFonts w:hint="eastAsia"/>
          <w:szCs w:val="28"/>
        </w:rPr>
        <w:t>针对原始数据文件中以“选手—赛季—周次”为索引给出的裁判打分记录，首要任务在于将其重构为能够直接反映比赛淘汰机制的分析结构。原始数据中，每位选手在其参赛期间于每周获得来自若干裁判的打分，且在被淘汰后，其后续周次的</w:t>
      </w:r>
      <w:proofErr w:type="gramStart"/>
      <w:r w:rsidRPr="002871B7">
        <w:rPr>
          <w:rFonts w:hint="eastAsia"/>
          <w:szCs w:val="28"/>
        </w:rPr>
        <w:t>裁判分</w:t>
      </w:r>
      <w:proofErr w:type="gramEnd"/>
      <w:r w:rsidRPr="002871B7">
        <w:rPr>
          <w:rFonts w:hint="eastAsia"/>
          <w:szCs w:val="28"/>
        </w:rPr>
        <w:t>被记录为零值而非缺失值。该数据编码方式在建模中具有重要意义，它使得“淘汰事件”可以通过时间序列中</w:t>
      </w:r>
      <w:proofErr w:type="gramStart"/>
      <w:r w:rsidRPr="002871B7">
        <w:rPr>
          <w:rFonts w:hint="eastAsia"/>
          <w:szCs w:val="28"/>
        </w:rPr>
        <w:t>裁判分</w:t>
      </w:r>
      <w:proofErr w:type="gramEnd"/>
      <w:r w:rsidRPr="002871B7">
        <w:rPr>
          <w:rFonts w:hint="eastAsia"/>
          <w:szCs w:val="28"/>
        </w:rPr>
        <w:t>由正值转为持续零值的结构性断点被精确识别。</w:t>
      </w:r>
    </w:p>
    <w:p w14:paraId="6D36CD5D" w14:textId="77777777" w:rsidR="002871B7" w:rsidRPr="002871B7" w:rsidRDefault="002871B7" w:rsidP="002871B7">
      <w:pPr>
        <w:rPr>
          <w:rFonts w:hint="eastAsia"/>
          <w:szCs w:val="28"/>
        </w:rPr>
      </w:pPr>
    </w:p>
    <w:p w14:paraId="6A71623E" w14:textId="77777777" w:rsidR="002871B7" w:rsidRPr="002871B7" w:rsidRDefault="002871B7" w:rsidP="002871B7">
      <w:pPr>
        <w:rPr>
          <w:rFonts w:hint="eastAsia"/>
          <w:szCs w:val="28"/>
        </w:rPr>
      </w:pPr>
      <w:r w:rsidRPr="002871B7">
        <w:rPr>
          <w:rFonts w:hint="eastAsia"/>
          <w:szCs w:val="28"/>
        </w:rPr>
        <w:t>在具体处理过程中，首先对每一位选手在同一周内来自不同裁判的打分进行求和，从而得到当周的裁判总分。这一操作与节目实际采用的“当周裁判评分合成”规则保持一致，并避免了裁判个体差异在本问中对分析目标的干扰。随后，以赛季为单位，对各选手的周次序列进行扫描，将“某周裁判总分为正、下一周及之后裁判总分恒为零”界定为该选手在该周节目结束后被淘汰。通过该规则，可以在不引入任何额外假设的前提下，从数据本身恢复出每个赛季、每一周的在场选手集合以及对应的淘汰集合。</w:t>
      </w:r>
    </w:p>
    <w:p w14:paraId="1AD2CF4D" w14:textId="77777777" w:rsidR="002871B7" w:rsidRPr="002871B7" w:rsidRDefault="002871B7" w:rsidP="002871B7">
      <w:pPr>
        <w:rPr>
          <w:rFonts w:hint="eastAsia"/>
          <w:szCs w:val="28"/>
        </w:rPr>
      </w:pPr>
    </w:p>
    <w:p w14:paraId="24676A3B" w14:textId="77777777" w:rsidR="002871B7" w:rsidRPr="002871B7" w:rsidRDefault="002871B7" w:rsidP="002871B7">
      <w:pPr>
        <w:rPr>
          <w:rFonts w:hint="eastAsia"/>
          <w:szCs w:val="28"/>
        </w:rPr>
      </w:pPr>
      <w:r w:rsidRPr="002871B7">
        <w:rPr>
          <w:rFonts w:hint="eastAsia"/>
          <w:szCs w:val="28"/>
        </w:rPr>
        <w:t>需要特别指出的是，赛季末的自然终止并不等同于淘汰事件。为避免将赛季结束误判为淘汰，本文仅在存在至少一名选手于该周之后仍具有</w:t>
      </w:r>
      <w:proofErr w:type="gramStart"/>
      <w:r w:rsidRPr="002871B7">
        <w:rPr>
          <w:rFonts w:hint="eastAsia"/>
          <w:szCs w:val="28"/>
        </w:rPr>
        <w:t>非零裁判分</w:t>
      </w:r>
      <w:proofErr w:type="gramEnd"/>
      <w:r w:rsidRPr="002871B7">
        <w:rPr>
          <w:rFonts w:hint="eastAsia"/>
          <w:szCs w:val="28"/>
        </w:rPr>
        <w:t>的情况下，</w:t>
      </w:r>
      <w:proofErr w:type="gramStart"/>
      <w:r w:rsidRPr="002871B7">
        <w:rPr>
          <w:rFonts w:hint="eastAsia"/>
          <w:szCs w:val="28"/>
        </w:rPr>
        <w:t>才将零值</w:t>
      </w:r>
      <w:proofErr w:type="gramEnd"/>
      <w:r w:rsidRPr="002871B7">
        <w:rPr>
          <w:rFonts w:hint="eastAsia"/>
          <w:szCs w:val="28"/>
        </w:rPr>
        <w:t>的出现解释为淘汰信号。经上述处理，原始裁判打分数据被严格转化为一组三元组序列：在场选手集合、当周裁判总分向量以及当周淘汰集合。该结构化结果为后续基于淘汰一致性的反演建模提供了必要且充分的信息基础。</w:t>
      </w:r>
    </w:p>
    <w:p w14:paraId="2E63282F" w14:textId="77777777" w:rsidR="002871B7" w:rsidRPr="002871B7" w:rsidRDefault="002871B7" w:rsidP="002871B7">
      <w:pPr>
        <w:rPr>
          <w:rFonts w:hint="eastAsia"/>
          <w:szCs w:val="28"/>
        </w:rPr>
      </w:pPr>
    </w:p>
    <w:p w14:paraId="2D09693E" w14:textId="77777777" w:rsidR="002871B7" w:rsidRPr="002871B7" w:rsidRDefault="002871B7" w:rsidP="002871B7">
      <w:pPr>
        <w:rPr>
          <w:rFonts w:hint="eastAsia"/>
          <w:szCs w:val="28"/>
        </w:rPr>
      </w:pPr>
      <w:r w:rsidRPr="002871B7">
        <w:rPr>
          <w:rFonts w:hint="eastAsia"/>
          <w:szCs w:val="28"/>
        </w:rPr>
        <w:t>反演目标的数学化界定与可识别性分析</w:t>
      </w:r>
    </w:p>
    <w:p w14:paraId="5D174504" w14:textId="77777777" w:rsidR="002871B7" w:rsidRPr="002871B7" w:rsidRDefault="002871B7" w:rsidP="002871B7">
      <w:pPr>
        <w:rPr>
          <w:rFonts w:hint="eastAsia"/>
          <w:szCs w:val="28"/>
        </w:rPr>
      </w:pPr>
      <w:r w:rsidRPr="002871B7">
        <w:rPr>
          <w:rFonts w:hint="eastAsia"/>
          <w:szCs w:val="28"/>
        </w:rPr>
        <w:t>在明确了数据结构之后，需要对“粉丝投票估计”这一建模目标进行严格的数学界定。题目要求估计粉丝投票数量，但同时明确指出该数量在现实中属于高度保密信息，并未提供任何关于总投票规模的直接观测。因此，从统计可识别性的角度看，粉丝投票的绝对数值在当前信息条件下并不</w:t>
      </w:r>
      <w:proofErr w:type="gramStart"/>
      <w:r w:rsidRPr="002871B7">
        <w:rPr>
          <w:rFonts w:hint="eastAsia"/>
          <w:szCs w:val="28"/>
        </w:rPr>
        <w:t>可唯一</w:t>
      </w:r>
      <w:proofErr w:type="gramEnd"/>
      <w:r w:rsidRPr="002871B7">
        <w:rPr>
          <w:rFonts w:hint="eastAsia"/>
          <w:szCs w:val="28"/>
        </w:rPr>
        <w:t>确定。若直接</w:t>
      </w:r>
      <w:r w:rsidRPr="002871B7">
        <w:rPr>
          <w:rFonts w:hint="eastAsia"/>
          <w:szCs w:val="28"/>
        </w:rPr>
        <w:lastRenderedPageBreak/>
        <w:t>尝试恢复绝对票数，将不可避免地引入无法由数据支持的外生假设，从而削弱模型的严谨性。</w:t>
      </w:r>
    </w:p>
    <w:p w14:paraId="60BF8DF5" w14:textId="77777777" w:rsidR="002871B7" w:rsidRPr="002871B7" w:rsidRDefault="002871B7" w:rsidP="002871B7">
      <w:pPr>
        <w:rPr>
          <w:rFonts w:hint="eastAsia"/>
          <w:szCs w:val="28"/>
        </w:rPr>
      </w:pPr>
    </w:p>
    <w:p w14:paraId="2FB5D23C" w14:textId="77777777" w:rsidR="002871B7" w:rsidRPr="002871B7" w:rsidRDefault="002871B7" w:rsidP="002871B7">
      <w:pPr>
        <w:rPr>
          <w:rFonts w:hint="eastAsia"/>
          <w:szCs w:val="28"/>
        </w:rPr>
      </w:pPr>
      <w:r w:rsidRPr="002871B7">
        <w:rPr>
          <w:rFonts w:hint="eastAsia"/>
          <w:szCs w:val="28"/>
        </w:rPr>
        <w:t>基于上述考虑，本文将反演目标限定为“当周在场选手之间的粉丝投票相对分配结构”，即投票份额。该选择具有明确的数学合理性：在节目所采用的投票合成规则中，无论是</w:t>
      </w:r>
      <w:proofErr w:type="gramStart"/>
      <w:r w:rsidRPr="002871B7">
        <w:rPr>
          <w:rFonts w:hint="eastAsia"/>
          <w:szCs w:val="28"/>
        </w:rPr>
        <w:t>按排</w:t>
      </w:r>
      <w:proofErr w:type="gramEnd"/>
      <w:r w:rsidRPr="002871B7">
        <w:rPr>
          <w:rFonts w:hint="eastAsia"/>
          <w:szCs w:val="28"/>
        </w:rPr>
        <w:t>名合成还是按百分比合成，决定淘汰结果的均是选手间的相对投票表现，而非投票的绝对规模。因此，在不损失任何与淘汰机制相关信息的前提下，将投票变量规范化为份额形式，可以显著提高问题的可识别性。</w:t>
      </w:r>
    </w:p>
    <w:p w14:paraId="6D4F26A7" w14:textId="77777777" w:rsidR="002871B7" w:rsidRPr="002871B7" w:rsidRDefault="002871B7" w:rsidP="002871B7">
      <w:pPr>
        <w:rPr>
          <w:rFonts w:hint="eastAsia"/>
          <w:szCs w:val="28"/>
        </w:rPr>
      </w:pPr>
    </w:p>
    <w:p w14:paraId="108AD33A" w14:textId="77777777" w:rsidR="002871B7" w:rsidRPr="002871B7" w:rsidRDefault="002871B7" w:rsidP="002871B7">
      <w:pPr>
        <w:rPr>
          <w:rFonts w:hint="eastAsia"/>
          <w:szCs w:val="28"/>
        </w:rPr>
      </w:pPr>
      <w:r w:rsidRPr="002871B7">
        <w:rPr>
          <w:rFonts w:hint="eastAsia"/>
          <w:szCs w:val="28"/>
        </w:rPr>
        <w:t>在此表述下，每个“赛季—周次”对应一个定义在在场选手集合上的投票份额向量，该向量满足非负性与总和约束。真实淘汰结果则通过节目公布的合成规则，对该投票份额向量施加一组不等式或序关系约束。由此，原问题被转化为一个受约束的反演问题：在每个时间截面上，寻找至少一组投票份额，使其在既定规则下生成的淘汰结果与真实淘汰集合完全一致。该转化使问题的数学本质从“不可观测量的直接估计”转变为“可行性与一致性分析”，为后续建模提供了清晰且自洽的理论起点。</w:t>
      </w:r>
    </w:p>
    <w:p w14:paraId="38D6039B" w14:textId="77777777" w:rsidR="002871B7" w:rsidRPr="002871B7" w:rsidRDefault="002871B7" w:rsidP="002871B7">
      <w:pPr>
        <w:rPr>
          <w:rFonts w:hint="eastAsia"/>
          <w:szCs w:val="28"/>
        </w:rPr>
      </w:pPr>
    </w:p>
    <w:p w14:paraId="0555193E" w14:textId="77777777" w:rsidR="002871B7" w:rsidRPr="002871B7" w:rsidRDefault="002871B7" w:rsidP="002871B7">
      <w:pPr>
        <w:rPr>
          <w:rFonts w:hint="eastAsia"/>
          <w:szCs w:val="28"/>
        </w:rPr>
      </w:pPr>
      <w:r w:rsidRPr="002871B7">
        <w:rPr>
          <w:rFonts w:hint="eastAsia"/>
          <w:szCs w:val="28"/>
        </w:rPr>
        <w:t>基于淘汰一致性的约束构造与投票份额估计准则</w:t>
      </w:r>
    </w:p>
    <w:p w14:paraId="2CB62163" w14:textId="77777777" w:rsidR="002871B7" w:rsidRPr="002871B7" w:rsidRDefault="002871B7" w:rsidP="002871B7">
      <w:pPr>
        <w:rPr>
          <w:rFonts w:hint="eastAsia"/>
          <w:szCs w:val="28"/>
        </w:rPr>
      </w:pPr>
      <w:r w:rsidRPr="002871B7">
        <w:rPr>
          <w:rFonts w:hint="eastAsia"/>
          <w:szCs w:val="28"/>
        </w:rPr>
        <w:t>在反演框架确立后，关键在于如何将不同赛制下的淘汰规则转化为对投票份额的可操作约束。题目所涉及的赛制主要分为两类：按百分比合成与</w:t>
      </w:r>
      <w:proofErr w:type="gramStart"/>
      <w:r w:rsidRPr="002871B7">
        <w:rPr>
          <w:rFonts w:hint="eastAsia"/>
          <w:szCs w:val="28"/>
        </w:rPr>
        <w:t>按排</w:t>
      </w:r>
      <w:proofErr w:type="gramEnd"/>
      <w:r w:rsidRPr="002871B7">
        <w:rPr>
          <w:rFonts w:hint="eastAsia"/>
          <w:szCs w:val="28"/>
        </w:rPr>
        <w:t>名合成。二者在数学结构上存在本质差异，因此需分别加以处理。</w:t>
      </w:r>
    </w:p>
    <w:p w14:paraId="622B9FD7" w14:textId="77777777" w:rsidR="002871B7" w:rsidRPr="002871B7" w:rsidRDefault="002871B7" w:rsidP="002871B7">
      <w:pPr>
        <w:rPr>
          <w:rFonts w:hint="eastAsia"/>
          <w:szCs w:val="28"/>
        </w:rPr>
      </w:pPr>
    </w:p>
    <w:p w14:paraId="3E9FE2E2" w14:textId="77777777" w:rsidR="002871B7" w:rsidRPr="002871B7" w:rsidRDefault="002871B7" w:rsidP="002871B7">
      <w:pPr>
        <w:rPr>
          <w:rFonts w:hint="eastAsia"/>
          <w:szCs w:val="28"/>
        </w:rPr>
      </w:pPr>
      <w:r w:rsidRPr="002871B7">
        <w:rPr>
          <w:rFonts w:hint="eastAsia"/>
          <w:szCs w:val="28"/>
        </w:rPr>
        <w:t>在按百分比合成的周次中，裁判总分可以通过规范化操作转化为裁判评分份额，与粉丝投票份额在同一尺度上进行加总。真实淘汰集合所隐含的信息是：任一被淘汰选手的裁判份额与投票份额之和不高于任</w:t>
      </w:r>
      <w:proofErr w:type="gramStart"/>
      <w:r w:rsidRPr="002871B7">
        <w:rPr>
          <w:rFonts w:hint="eastAsia"/>
          <w:szCs w:val="28"/>
        </w:rPr>
        <w:t>一</w:t>
      </w:r>
      <w:proofErr w:type="gramEnd"/>
      <w:r w:rsidRPr="002871B7">
        <w:rPr>
          <w:rFonts w:hint="eastAsia"/>
          <w:szCs w:val="28"/>
        </w:rPr>
        <w:t>未被淘汰选手。该条件在数学上表现为一组线性不等式，与投票份额的基本约束共同定义了一个</w:t>
      </w:r>
      <w:proofErr w:type="gramStart"/>
      <w:r w:rsidRPr="002871B7">
        <w:rPr>
          <w:rFonts w:hint="eastAsia"/>
          <w:szCs w:val="28"/>
        </w:rPr>
        <w:t>凸</w:t>
      </w:r>
      <w:proofErr w:type="gramEnd"/>
      <w:r w:rsidRPr="002871B7">
        <w:rPr>
          <w:rFonts w:hint="eastAsia"/>
          <w:szCs w:val="28"/>
        </w:rPr>
        <w:t>可行域。由于该可行域通常包含无穷多解，本文并不尝试通过额外目标函数“挑选”某个看似合理的解，而是采用最大熵准则，在可行域内选择信息偏置最小的代表性解。该准则在统计物理与信息论中具有坚实的理论基础，其核心思想是在仅利用已知约束的前提下，避免引入任何隐含偏好，从而</w:t>
      </w:r>
      <w:proofErr w:type="gramStart"/>
      <w:r w:rsidRPr="002871B7">
        <w:rPr>
          <w:rFonts w:hint="eastAsia"/>
          <w:szCs w:val="28"/>
        </w:rPr>
        <w:t>使估计</w:t>
      </w:r>
      <w:proofErr w:type="gramEnd"/>
      <w:r w:rsidRPr="002871B7">
        <w:rPr>
          <w:rFonts w:hint="eastAsia"/>
          <w:szCs w:val="28"/>
        </w:rPr>
        <w:t>结果最大程度反映题目所给信息本身。</w:t>
      </w:r>
    </w:p>
    <w:p w14:paraId="16CFC189" w14:textId="77777777" w:rsidR="002871B7" w:rsidRPr="002871B7" w:rsidRDefault="002871B7" w:rsidP="002871B7">
      <w:pPr>
        <w:rPr>
          <w:rFonts w:hint="eastAsia"/>
          <w:szCs w:val="28"/>
        </w:rPr>
      </w:pPr>
    </w:p>
    <w:p w14:paraId="3B40588C" w14:textId="77777777" w:rsidR="002871B7" w:rsidRPr="002871B7" w:rsidRDefault="002871B7" w:rsidP="002871B7">
      <w:pPr>
        <w:rPr>
          <w:rFonts w:hint="eastAsia"/>
          <w:szCs w:val="28"/>
        </w:rPr>
      </w:pPr>
      <w:r w:rsidRPr="002871B7">
        <w:rPr>
          <w:rFonts w:hint="eastAsia"/>
          <w:szCs w:val="28"/>
        </w:rPr>
        <w:t>在</w:t>
      </w:r>
      <w:proofErr w:type="gramStart"/>
      <w:r w:rsidRPr="002871B7">
        <w:rPr>
          <w:rFonts w:hint="eastAsia"/>
          <w:szCs w:val="28"/>
        </w:rPr>
        <w:t>按排</w:t>
      </w:r>
      <w:proofErr w:type="gramEnd"/>
      <w:r w:rsidRPr="002871B7">
        <w:rPr>
          <w:rFonts w:hint="eastAsia"/>
          <w:szCs w:val="28"/>
        </w:rPr>
        <w:t>名合成的周次中，淘汰机制不再依赖投票份额的数值大小，而仅依赖其在当</w:t>
      </w:r>
      <w:proofErr w:type="gramStart"/>
      <w:r w:rsidRPr="002871B7">
        <w:rPr>
          <w:rFonts w:hint="eastAsia"/>
          <w:szCs w:val="28"/>
        </w:rPr>
        <w:t>周选手</w:t>
      </w:r>
      <w:proofErr w:type="gramEnd"/>
      <w:r w:rsidRPr="002871B7">
        <w:rPr>
          <w:rFonts w:hint="eastAsia"/>
          <w:szCs w:val="28"/>
        </w:rPr>
        <w:t>中的相对名次。这一特点显著降低了投票信息的可识别性：在满足淘汰一致性的前提下，可能存在大量不同的投票数值结构，但它们在名次层面等价。为忠实反映这一制度特征，本文将可识别对象限定为粉丝投票名次排列，并通过对所有满足淘汰约束的排列进行等概率抽样来刻画其不确定性。为</w:t>
      </w:r>
      <w:proofErr w:type="gramStart"/>
      <w:r w:rsidRPr="002871B7">
        <w:rPr>
          <w:rFonts w:hint="eastAsia"/>
          <w:szCs w:val="28"/>
        </w:rPr>
        <w:t>便于跨周与</w:t>
      </w:r>
      <w:proofErr w:type="gramEnd"/>
      <w:r w:rsidRPr="002871B7">
        <w:rPr>
          <w:rFonts w:hint="eastAsia"/>
          <w:szCs w:val="28"/>
        </w:rPr>
        <w:t>跨赛季的统一展示，本文在不改变名次关系的前提下，将名次映射为单调对应的投票份额表示，该映射仅作为表示工具，不参与任何一致性判断。</w:t>
      </w:r>
    </w:p>
    <w:p w14:paraId="2E91BA0B" w14:textId="77777777" w:rsidR="002871B7" w:rsidRPr="002871B7" w:rsidRDefault="002871B7" w:rsidP="002871B7">
      <w:pPr>
        <w:rPr>
          <w:rFonts w:hint="eastAsia"/>
          <w:szCs w:val="28"/>
        </w:rPr>
      </w:pPr>
    </w:p>
    <w:p w14:paraId="279B00E7" w14:textId="77777777" w:rsidR="002871B7" w:rsidRPr="002871B7" w:rsidRDefault="002871B7" w:rsidP="002871B7">
      <w:pPr>
        <w:rPr>
          <w:rFonts w:hint="eastAsia"/>
          <w:szCs w:val="28"/>
        </w:rPr>
      </w:pPr>
      <w:r w:rsidRPr="002871B7">
        <w:rPr>
          <w:rFonts w:hint="eastAsia"/>
          <w:szCs w:val="28"/>
        </w:rPr>
        <w:t>一致性检验与模型可行性的系统评估</w:t>
      </w:r>
    </w:p>
    <w:p w14:paraId="007E6DA5" w14:textId="77777777" w:rsidR="002871B7" w:rsidRPr="002871B7" w:rsidRDefault="002871B7" w:rsidP="002871B7">
      <w:pPr>
        <w:rPr>
          <w:rFonts w:hint="eastAsia"/>
          <w:szCs w:val="28"/>
        </w:rPr>
      </w:pPr>
      <w:r w:rsidRPr="002871B7">
        <w:rPr>
          <w:rFonts w:hint="eastAsia"/>
          <w:szCs w:val="28"/>
        </w:rPr>
        <w:lastRenderedPageBreak/>
        <w:t>由于本问的核心目标之一是验证“是否存在合理的粉丝投票结构能够解释真实淘汰结果”，因此在给出具体估计之前，有必要对模型的可行性进行系统检验。具体而言，对于每一个存在淘汰事件的“赛季—周次”，首先判断在对应赛制假设下，是否存在至少一组投票份额或名次排列满足全部淘汰一致性约束。若可行域为空，则意味着在该周次中，裁判评分与淘汰结果无法被任何粉丝投票结构同时解释。</w:t>
      </w:r>
    </w:p>
    <w:p w14:paraId="0D41109C" w14:textId="77777777" w:rsidR="002871B7" w:rsidRPr="002871B7" w:rsidRDefault="002871B7" w:rsidP="002871B7">
      <w:pPr>
        <w:rPr>
          <w:rFonts w:hint="eastAsia"/>
          <w:szCs w:val="28"/>
        </w:rPr>
      </w:pPr>
    </w:p>
    <w:p w14:paraId="1426F6F5" w14:textId="77777777" w:rsidR="002871B7" w:rsidRPr="002871B7" w:rsidRDefault="002871B7" w:rsidP="002871B7">
      <w:pPr>
        <w:rPr>
          <w:rFonts w:hint="eastAsia"/>
          <w:szCs w:val="28"/>
        </w:rPr>
      </w:pPr>
      <w:r w:rsidRPr="002871B7">
        <w:rPr>
          <w:rFonts w:hint="eastAsia"/>
          <w:szCs w:val="28"/>
        </w:rPr>
        <w:t>将“可行周次占比”作为整体一致性度量，可以在不引入统计显著性或模型比较的情况下，对反演框架的合理性进行评估。该度量并非对投票真值的验证，而是对“赛制假设—裁判分—淘汰事实”三者之间逻辑自洽性的检验。从建模角度看，只有在绝大多数周次中可行域非空，后续基于反演结果的分析才具有逻辑基础。</w:t>
      </w:r>
    </w:p>
    <w:p w14:paraId="35DCE285" w14:textId="77777777" w:rsidR="002871B7" w:rsidRPr="002871B7" w:rsidRDefault="002871B7" w:rsidP="002871B7">
      <w:pPr>
        <w:rPr>
          <w:rFonts w:hint="eastAsia"/>
          <w:szCs w:val="28"/>
        </w:rPr>
      </w:pPr>
    </w:p>
    <w:p w14:paraId="75EACB69" w14:textId="77777777" w:rsidR="002871B7" w:rsidRPr="002871B7" w:rsidRDefault="002871B7" w:rsidP="002871B7">
      <w:pPr>
        <w:rPr>
          <w:rFonts w:hint="eastAsia"/>
          <w:szCs w:val="28"/>
        </w:rPr>
      </w:pPr>
      <w:r w:rsidRPr="002871B7">
        <w:rPr>
          <w:rFonts w:hint="eastAsia"/>
          <w:szCs w:val="28"/>
        </w:rPr>
        <w:t>投票估计不确定性的量化方式与其结构特征</w:t>
      </w:r>
    </w:p>
    <w:p w14:paraId="4B8A816A" w14:textId="77777777" w:rsidR="002871B7" w:rsidRPr="002871B7" w:rsidRDefault="002871B7" w:rsidP="002871B7">
      <w:pPr>
        <w:rPr>
          <w:rFonts w:hint="eastAsia"/>
          <w:szCs w:val="28"/>
        </w:rPr>
      </w:pPr>
      <w:r w:rsidRPr="002871B7">
        <w:rPr>
          <w:rFonts w:hint="eastAsia"/>
          <w:szCs w:val="28"/>
        </w:rPr>
        <w:t>在可行性得到确认后，如何刻画投票估计的不确定性成为关键问题。与传统参数估计不同，本问题中的不确定性并非来源于随机误差，而主要源于制度性信息损失：一方面，淘汰规则本身只在排序或边界处提供信息；另一方面，不同赛制对投票信息的压缩程度不同。为使不确定性度量与模型结构保持一致，本文采用基于可行域的区间刻画方法。</w:t>
      </w:r>
    </w:p>
    <w:p w14:paraId="1B93AC88" w14:textId="77777777" w:rsidR="002871B7" w:rsidRPr="002871B7" w:rsidRDefault="002871B7" w:rsidP="002871B7">
      <w:pPr>
        <w:rPr>
          <w:rFonts w:hint="eastAsia"/>
          <w:szCs w:val="28"/>
        </w:rPr>
      </w:pPr>
    </w:p>
    <w:p w14:paraId="0B4E9BE6" w14:textId="77777777" w:rsidR="002871B7" w:rsidRPr="002871B7" w:rsidRDefault="002871B7" w:rsidP="002871B7">
      <w:pPr>
        <w:rPr>
          <w:rFonts w:hint="eastAsia"/>
          <w:szCs w:val="28"/>
        </w:rPr>
      </w:pPr>
      <w:r w:rsidRPr="002871B7">
        <w:rPr>
          <w:rFonts w:hint="eastAsia"/>
          <w:szCs w:val="28"/>
        </w:rPr>
        <w:t>在按百分比合成的周次中，对每位在场选手分别求解其投票份额在满足全部约束条件下的最小值与最大值，由此形成投票份额区间。在</w:t>
      </w:r>
      <w:proofErr w:type="gramStart"/>
      <w:r w:rsidRPr="002871B7">
        <w:rPr>
          <w:rFonts w:hint="eastAsia"/>
          <w:szCs w:val="28"/>
        </w:rPr>
        <w:t>按排</w:t>
      </w:r>
      <w:proofErr w:type="gramEnd"/>
      <w:r w:rsidRPr="002871B7">
        <w:rPr>
          <w:rFonts w:hint="eastAsia"/>
          <w:szCs w:val="28"/>
        </w:rPr>
        <w:t>名合成的周次中，通过对满足淘汰一致性的名次排列进行抽样，诱导出投票份额的经验分布，并以其支持区间刻画不确定性。该方法不依赖</w:t>
      </w:r>
      <w:proofErr w:type="gramStart"/>
      <w:r w:rsidRPr="002871B7">
        <w:rPr>
          <w:rFonts w:hint="eastAsia"/>
          <w:szCs w:val="28"/>
        </w:rPr>
        <w:t>正态性或</w:t>
      </w:r>
      <w:proofErr w:type="gramEnd"/>
      <w:r w:rsidRPr="002871B7">
        <w:rPr>
          <w:rFonts w:hint="eastAsia"/>
          <w:szCs w:val="28"/>
        </w:rPr>
        <w:t>大样本近似，完全由赛制与淘汰事实决定，因而具有明确的解释性。</w:t>
      </w:r>
    </w:p>
    <w:p w14:paraId="61BF8CC3" w14:textId="77777777" w:rsidR="002871B7" w:rsidRPr="002871B7" w:rsidRDefault="002871B7" w:rsidP="002871B7">
      <w:pPr>
        <w:rPr>
          <w:rFonts w:hint="eastAsia"/>
          <w:szCs w:val="28"/>
        </w:rPr>
      </w:pPr>
    </w:p>
    <w:p w14:paraId="0C87F640" w14:textId="77777777" w:rsidR="002871B7" w:rsidRPr="002871B7" w:rsidRDefault="002871B7" w:rsidP="002871B7">
      <w:pPr>
        <w:rPr>
          <w:rFonts w:hint="eastAsia"/>
          <w:szCs w:val="28"/>
        </w:rPr>
      </w:pPr>
      <w:r w:rsidRPr="002871B7">
        <w:rPr>
          <w:rFonts w:hint="eastAsia"/>
          <w:szCs w:val="28"/>
        </w:rPr>
        <w:t>从整体结构上看，不确定性并非在选手之间均匀分布。靠近淘汰边界的选手，其投票份额受到淘汰事实的强约束，区间通常较窄；而在当</w:t>
      </w:r>
      <w:proofErr w:type="gramStart"/>
      <w:r w:rsidRPr="002871B7">
        <w:rPr>
          <w:rFonts w:hint="eastAsia"/>
          <w:szCs w:val="28"/>
        </w:rPr>
        <w:t>周明显</w:t>
      </w:r>
      <w:proofErr w:type="gramEnd"/>
      <w:r w:rsidRPr="002871B7">
        <w:rPr>
          <w:rFonts w:hint="eastAsia"/>
          <w:szCs w:val="28"/>
        </w:rPr>
        <w:t>安全的选手，其投票份额在不违背淘汰结果的前提下具有较大的自由度，从而表现出较宽的区间。这种差异并非估计误差，而是淘汰机制信息结构的直接反映。</w:t>
      </w:r>
    </w:p>
    <w:p w14:paraId="56FEADD2" w14:textId="77777777" w:rsidR="002871B7" w:rsidRPr="002871B7" w:rsidRDefault="002871B7" w:rsidP="002871B7">
      <w:pPr>
        <w:rPr>
          <w:rFonts w:hint="eastAsia"/>
          <w:szCs w:val="28"/>
        </w:rPr>
      </w:pPr>
    </w:p>
    <w:p w14:paraId="035F3074" w14:textId="77777777" w:rsidR="002871B7" w:rsidRPr="002871B7" w:rsidRDefault="002871B7" w:rsidP="002871B7">
      <w:pPr>
        <w:rPr>
          <w:rFonts w:hint="eastAsia"/>
          <w:szCs w:val="28"/>
        </w:rPr>
      </w:pPr>
      <w:r w:rsidRPr="002871B7">
        <w:rPr>
          <w:rFonts w:hint="eastAsia"/>
          <w:szCs w:val="28"/>
        </w:rPr>
        <w:t>估计结果的展示方式与解释框架</w:t>
      </w:r>
    </w:p>
    <w:p w14:paraId="75D2797A" w14:textId="77777777" w:rsidR="002871B7" w:rsidRPr="002871B7" w:rsidRDefault="002871B7" w:rsidP="002871B7">
      <w:pPr>
        <w:rPr>
          <w:rFonts w:hint="eastAsia"/>
          <w:szCs w:val="28"/>
        </w:rPr>
      </w:pPr>
      <w:r w:rsidRPr="002871B7">
        <w:rPr>
          <w:rFonts w:hint="eastAsia"/>
          <w:szCs w:val="28"/>
        </w:rPr>
        <w:t>在结果展示层面，本文同时给出每位选手在各周次的投票份额点估计与不确定性区间，以避免单一数值掩盖制度性不确定性。点估计用于为后续问题提供统一、可操作的输入，而区间信息则用于刻画估计的可信程度。由于投票的绝对规模不可识别，若需要以“票数”形式呈现，可在每周引入一个任意但固定的总票数进行线性换算；该换算不改变任何相对比较或淘汰一致性判断，因此不影响模型的数学性质。</w:t>
      </w:r>
    </w:p>
    <w:p w14:paraId="268B2506" w14:textId="77777777" w:rsidR="002871B7" w:rsidRPr="002871B7" w:rsidRDefault="002871B7" w:rsidP="002871B7">
      <w:pPr>
        <w:rPr>
          <w:rFonts w:hint="eastAsia"/>
          <w:szCs w:val="28"/>
        </w:rPr>
      </w:pPr>
    </w:p>
    <w:p w14:paraId="09ECF021" w14:textId="431819A4" w:rsidR="002871B7" w:rsidRDefault="002871B7" w:rsidP="002871B7">
      <w:pPr>
        <w:rPr>
          <w:szCs w:val="28"/>
        </w:rPr>
      </w:pPr>
      <w:r w:rsidRPr="002871B7">
        <w:rPr>
          <w:rFonts w:hint="eastAsia"/>
          <w:szCs w:val="28"/>
        </w:rPr>
        <w:t>在解释层面，本文强调应</w:t>
      </w:r>
      <w:proofErr w:type="gramStart"/>
      <w:r w:rsidRPr="002871B7">
        <w:rPr>
          <w:rFonts w:hint="eastAsia"/>
          <w:szCs w:val="28"/>
        </w:rPr>
        <w:t>将估计</w:t>
      </w:r>
      <w:proofErr w:type="gramEnd"/>
      <w:r w:rsidRPr="002871B7">
        <w:rPr>
          <w:rFonts w:hint="eastAsia"/>
          <w:szCs w:val="28"/>
        </w:rPr>
        <w:t>结果理解为“在赛制与赛果约束下的合理投票结构”，而非对真实投票行为的精确复原。其主要价值在于为后续关于规则差异、争议选手以及影响因素的分析提供一个逻辑一致、来源清晰的投票输入，从而保证整个解题过程在数学上的连贯性与可追溯性。</w:t>
      </w:r>
    </w:p>
    <w:p w14:paraId="4294EFA3" w14:textId="77777777" w:rsidR="00776BEA" w:rsidRDefault="00776BEA" w:rsidP="002871B7">
      <w:pPr>
        <w:rPr>
          <w:szCs w:val="28"/>
        </w:rPr>
      </w:pPr>
    </w:p>
    <w:p w14:paraId="659550E1" w14:textId="77777777" w:rsidR="00776BEA" w:rsidRPr="00776BEA" w:rsidRDefault="00776BEA" w:rsidP="00776BEA">
      <w:pPr>
        <w:rPr>
          <w:b/>
          <w:bCs/>
          <w:szCs w:val="28"/>
        </w:rPr>
      </w:pPr>
      <w:r w:rsidRPr="00776BEA">
        <w:rPr>
          <w:b/>
          <w:bCs/>
          <w:szCs w:val="28"/>
        </w:rPr>
        <w:lastRenderedPageBreak/>
        <w:t>问题</w:t>
      </w:r>
      <w:proofErr w:type="gramStart"/>
      <w:r w:rsidRPr="00776BEA">
        <w:rPr>
          <w:b/>
          <w:bCs/>
          <w:szCs w:val="28"/>
        </w:rPr>
        <w:t>一</w:t>
      </w:r>
      <w:proofErr w:type="gramEnd"/>
      <w:r w:rsidRPr="00776BEA">
        <w:rPr>
          <w:b/>
          <w:bCs/>
          <w:szCs w:val="28"/>
        </w:rPr>
        <w:t>：粉丝投票份额反演结果分析</w:t>
      </w:r>
    </w:p>
    <w:p w14:paraId="2C4CC7B8" w14:textId="77777777" w:rsidR="00776BEA" w:rsidRPr="00776BEA" w:rsidRDefault="00776BEA" w:rsidP="00776BEA">
      <w:pPr>
        <w:rPr>
          <w:b/>
          <w:bCs/>
          <w:szCs w:val="28"/>
        </w:rPr>
      </w:pPr>
      <w:r w:rsidRPr="00776BEA">
        <w:rPr>
          <w:b/>
          <w:bCs/>
          <w:szCs w:val="28"/>
        </w:rPr>
        <w:t>1. 反演对象与可解释性边界</w:t>
      </w:r>
    </w:p>
    <w:p w14:paraId="18969A9D" w14:textId="3BF94FEF" w:rsidR="00776BEA" w:rsidRPr="00776BEA" w:rsidRDefault="00776BEA" w:rsidP="00776BEA">
      <w:pPr>
        <w:rPr>
          <w:szCs w:val="28"/>
        </w:rPr>
      </w:pPr>
      <w:r w:rsidRPr="00776BEA">
        <w:rPr>
          <w:szCs w:val="28"/>
        </w:rPr>
        <w:t>问题</w:t>
      </w:r>
      <w:proofErr w:type="gramStart"/>
      <w:r w:rsidRPr="00776BEA">
        <w:rPr>
          <w:szCs w:val="28"/>
        </w:rPr>
        <w:t>一</w:t>
      </w:r>
      <w:proofErr w:type="gramEnd"/>
      <w:r w:rsidRPr="00776BEA">
        <w:rPr>
          <w:szCs w:val="28"/>
        </w:rPr>
        <w:t>的反演输出为每个</w:t>
      </w:r>
      <w:proofErr w:type="gramStart"/>
      <w:r w:rsidRPr="00776BEA">
        <w:rPr>
          <w:szCs w:val="28"/>
        </w:rPr>
        <w:t>赛季每</w:t>
      </w:r>
      <w:proofErr w:type="gramEnd"/>
      <w:r w:rsidRPr="00776BEA">
        <w:rPr>
          <w:szCs w:val="28"/>
        </w:rPr>
        <w:t xml:space="preserve">周、每位在场选手的粉丝投票份额区间 </w:t>
      </w:r>
      <m:oMath>
        <m:d>
          <m:dPr>
            <m:begChr m:val="["/>
            <m:sepChr m:val=","/>
            <m:endChr m:val="]"/>
            <m:ctrlPr>
              <w:rPr>
                <w:rFonts w:ascii="Cambria Math" w:hAnsi="Cambria Math"/>
                <w:szCs w:val="28"/>
              </w:rPr>
            </m:ctrlPr>
          </m:dPr>
          <m:e>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min</m:t>
                </m:r>
              </m:sub>
            </m:sSub>
          </m:e>
          <m:e>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max</m:t>
                </m:r>
              </m:sub>
            </m:sSub>
          </m:e>
        </m:d>
      </m:oMath>
      <w:r w:rsidRPr="00776BEA">
        <w:rPr>
          <w:szCs w:val="28"/>
        </w:rPr>
        <w:t xml:space="preserve">与点估计 </w:t>
      </w:r>
      <m:oMath>
        <m:sSup>
          <m:sSupPr>
            <m:ctrlPr>
              <w:rPr>
                <w:rFonts w:ascii="Cambria Math" w:hAnsi="Cambria Math"/>
                <w:szCs w:val="28"/>
              </w:rPr>
            </m:ctrlPr>
          </m:sSupPr>
          <m:e>
            <m:r>
              <w:rPr>
                <w:rFonts w:ascii="Cambria Math" w:hAnsi="Cambria Math"/>
                <w:szCs w:val="28"/>
              </w:rPr>
              <m:t>v</m:t>
            </m:r>
          </m:e>
          <m:sup>
            <m:r>
              <m:rPr>
                <m:nor/>
              </m:rPr>
              <w:rPr>
                <w:szCs w:val="28"/>
              </w:rPr>
              <m:t>\*</m:t>
            </m:r>
          </m:sup>
        </m:sSup>
      </m:oMath>
      <w:r w:rsidRPr="00776BEA">
        <w:rPr>
          <w:szCs w:val="28"/>
        </w:rPr>
        <w:t>。该变量并非“绝对票数”，而是定义在当周在场集合上的单纯形坐标，满足非负与和为一的约束。此类规范化处理的关键价值在于：淘汰机制（无论按百分比合成还是</w:t>
      </w:r>
      <w:proofErr w:type="gramStart"/>
      <w:r w:rsidRPr="00776BEA">
        <w:rPr>
          <w:szCs w:val="28"/>
        </w:rPr>
        <w:t>按排</w:t>
      </w:r>
      <w:proofErr w:type="gramEnd"/>
      <w:r w:rsidRPr="00776BEA">
        <w:rPr>
          <w:szCs w:val="28"/>
        </w:rPr>
        <w:t>名合成）均对“相对表现”敏感，而对绝对规模缺乏可识别信息。因而，份额层面的反演属于信息条件下的最大可识别对象；任何企图恢复绝对票数的做法都必然引入外生标定，从而在数学上降低可检验性。</w:t>
      </w:r>
    </w:p>
    <w:p w14:paraId="64B6386C" w14:textId="76B0361E" w:rsidR="00776BEA" w:rsidRPr="00776BEA" w:rsidRDefault="00776BEA" w:rsidP="00776BEA">
      <w:pPr>
        <w:rPr>
          <w:szCs w:val="28"/>
        </w:rPr>
      </w:pPr>
      <w:r w:rsidRPr="00776BEA">
        <w:rPr>
          <w:szCs w:val="28"/>
        </w:rPr>
        <w:t>从可解释性角度，问题</w:t>
      </w:r>
      <w:proofErr w:type="gramStart"/>
      <w:r w:rsidRPr="00776BEA">
        <w:rPr>
          <w:szCs w:val="28"/>
        </w:rPr>
        <w:t>一</w:t>
      </w:r>
      <w:proofErr w:type="gramEnd"/>
      <w:r w:rsidRPr="00776BEA">
        <w:rPr>
          <w:szCs w:val="28"/>
        </w:rPr>
        <w:t xml:space="preserve">输出的区间宽度 </w:t>
      </w:r>
      <m:oMath>
        <m:r>
          <w:rPr>
            <w:rFonts w:ascii="Cambria Math" w:hAnsi="Cambria Math"/>
            <w:szCs w:val="28"/>
          </w:rPr>
          <m:t>w=</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max</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min</m:t>
            </m:r>
          </m:sub>
        </m:sSub>
      </m:oMath>
      <w:r w:rsidRPr="00776BEA">
        <w:rPr>
          <w:szCs w:val="28"/>
        </w:rPr>
        <w:t>可被视为“制度压缩后剩余自由度”的度量：它并不代表统计噪声意义上的置信区间，而是反映“在淘汰一致性约束下的可行域几何大小”。因此，</w:t>
      </w:r>
      <m:oMath>
        <m:r>
          <w:rPr>
            <w:rFonts w:ascii="Cambria Math" w:hAnsi="Cambria Math"/>
            <w:szCs w:val="28"/>
          </w:rPr>
          <m:t>w</m:t>
        </m:r>
      </m:oMath>
      <w:r w:rsidRPr="00776BEA">
        <w:rPr>
          <w:szCs w:val="28"/>
        </w:rPr>
        <w:t xml:space="preserve"> 的大小直接揭示了不同周次、不同赛制、不同角色（淘汰边界/安全区）对投票信息的束缚强度，为后续规则比较、争议情形识别提供了结构化证据。</w:t>
      </w:r>
    </w:p>
    <w:p w14:paraId="3D9F7AB3" w14:textId="77777777" w:rsidR="00776BEA" w:rsidRPr="00776BEA" w:rsidRDefault="00776BEA" w:rsidP="00776BEA">
      <w:pPr>
        <w:rPr>
          <w:b/>
          <w:bCs/>
          <w:szCs w:val="28"/>
        </w:rPr>
      </w:pPr>
      <w:r w:rsidRPr="00776BEA">
        <w:rPr>
          <w:b/>
          <w:bCs/>
          <w:szCs w:val="28"/>
        </w:rPr>
        <w:t>2. 描述性分析：可行性、区间结构与边界效应</w:t>
      </w:r>
    </w:p>
    <w:p w14:paraId="2A32FB59" w14:textId="585F1586" w:rsidR="00776BEA" w:rsidRPr="00776BEA" w:rsidRDefault="00776BEA" w:rsidP="00776BEA">
      <w:pPr>
        <w:rPr>
          <w:szCs w:val="28"/>
        </w:rPr>
      </w:pPr>
      <w:r w:rsidRPr="00776BEA">
        <w:rPr>
          <w:szCs w:val="28"/>
        </w:rPr>
        <w:t xml:space="preserve">基于 q1_feasibility_summary.csv 的周次可行性统计显示：被纳入建模的所有 </w:t>
      </w:r>
      <m:oMath>
        <m:d>
          <m:dPr>
            <m:sepChr m:val=","/>
            <m:ctrlPr>
              <w:rPr>
                <w:rFonts w:ascii="Cambria Math" w:hAnsi="Cambria Math"/>
                <w:szCs w:val="28"/>
              </w:rPr>
            </m:ctrlPr>
          </m:dPr>
          <m:e>
            <m:r>
              <w:rPr>
                <w:rFonts w:ascii="Cambria Math" w:hAnsi="Cambria Math"/>
                <w:szCs w:val="28"/>
              </w:rPr>
              <m:t>season</m:t>
            </m:r>
          </m:e>
          <m:e>
            <m:r>
              <w:rPr>
                <w:rFonts w:ascii="Cambria Math" w:hAnsi="Cambria Math"/>
                <w:szCs w:val="28"/>
              </w:rPr>
              <m:t>week</m:t>
            </m:r>
          </m:e>
        </m:d>
      </m:oMath>
      <w:r w:rsidRPr="00776BEA">
        <w:rPr>
          <w:szCs w:val="28"/>
        </w:rPr>
        <w:t xml:space="preserve">均存在可行投票份额使得模型淘汰与真实淘汰一致。该结论在方法论上意味着：你所采用的赛制分段（rank/percent）、淘汰掩码（利用 </w:t>
      </w:r>
      <w:proofErr w:type="spellStart"/>
      <w:r w:rsidRPr="00776BEA">
        <w:rPr>
          <w:szCs w:val="28"/>
        </w:rPr>
        <w:t>last_active_week</w:t>
      </w:r>
      <w:proofErr w:type="spellEnd"/>
      <w:r w:rsidRPr="00776BEA">
        <w:rPr>
          <w:szCs w:val="28"/>
        </w:rPr>
        <w:t xml:space="preserve"> 并排除赛季</w:t>
      </w:r>
      <w:proofErr w:type="gramStart"/>
      <w:r w:rsidRPr="00776BEA">
        <w:rPr>
          <w:szCs w:val="28"/>
        </w:rPr>
        <w:t>末自然</w:t>
      </w:r>
      <w:proofErr w:type="gramEnd"/>
      <w:r w:rsidRPr="00776BEA">
        <w:rPr>
          <w:szCs w:val="28"/>
        </w:rPr>
        <w:t>终止周）、以及周内在场集合定义共同构成一个与数据不冲突的约束系统。换言之，模型没有通过“隐性修正淘汰标签”来拟合，而是以纯约束方式解释淘汰事实，这构成了后续问题中引入替换规则或进行机制对比的前提条件。</w:t>
      </w:r>
    </w:p>
    <w:p w14:paraId="00E14267" w14:textId="4924FC2B" w:rsidR="00776BEA" w:rsidRPr="00776BEA" w:rsidRDefault="00776BEA" w:rsidP="00776BEA">
      <w:pPr>
        <w:rPr>
          <w:szCs w:val="28"/>
        </w:rPr>
      </w:pPr>
      <w:r w:rsidRPr="00776BEA">
        <w:rPr>
          <w:szCs w:val="28"/>
        </w:rPr>
        <w:t xml:space="preserve">进一步在 q1_vote_share_estimates.csv 中比较 </w:t>
      </w:r>
      <m:oMath>
        <m:r>
          <w:rPr>
            <w:rFonts w:ascii="Cambria Math" w:hAnsi="Cambria Math"/>
            <w:szCs w:val="28"/>
          </w:rPr>
          <m:t>w</m:t>
        </m:r>
      </m:oMath>
      <w:r w:rsidRPr="00776BEA">
        <w:rPr>
          <w:szCs w:val="28"/>
        </w:rPr>
        <w:t xml:space="preserve">在“淘汰者/未淘汰者”两类角色的分布可观察到典型边界效应：淘汰者的 </w:t>
      </w:r>
      <m:oMath>
        <m:r>
          <w:rPr>
            <w:rFonts w:ascii="Cambria Math" w:hAnsi="Cambria Math"/>
            <w:szCs w:val="28"/>
          </w:rPr>
          <m:t>w</m:t>
        </m:r>
      </m:oMath>
      <w:r w:rsidRPr="00776BEA">
        <w:rPr>
          <w:szCs w:val="28"/>
        </w:rPr>
        <w:t xml:space="preserve">明显更小，而未淘汰者的 </w:t>
      </w:r>
      <m:oMath>
        <m:r>
          <w:rPr>
            <w:rFonts w:ascii="Cambria Math" w:hAnsi="Cambria Math"/>
            <w:szCs w:val="28"/>
          </w:rPr>
          <m:t>w</m:t>
        </m:r>
      </m:oMath>
      <w:r w:rsidRPr="00776BEA">
        <w:rPr>
          <w:szCs w:val="28"/>
        </w:rPr>
        <w:t>普遍更大，且在不少周次出现接近 1 的上界。这一现象并非算法偏好导致，而是约束形态决定：淘汰一致性约束主要在淘汰边界处形成</w:t>
      </w:r>
      <w:proofErr w:type="gramStart"/>
      <w:r w:rsidRPr="00776BEA">
        <w:rPr>
          <w:szCs w:val="28"/>
        </w:rPr>
        <w:t>一组跨人对比</w:t>
      </w:r>
      <w:proofErr w:type="gramEnd"/>
      <w:r w:rsidRPr="00776BEA">
        <w:rPr>
          <w:szCs w:val="28"/>
        </w:rPr>
        <w:t>不等式，从而对边界附近的份额施加显著压缩；对明显安全的个体，</w:t>
      </w:r>
      <w:proofErr w:type="gramStart"/>
      <w:r w:rsidRPr="00776BEA">
        <w:rPr>
          <w:szCs w:val="28"/>
        </w:rPr>
        <w:t>约束仅</w:t>
      </w:r>
      <w:proofErr w:type="gramEnd"/>
      <w:r w:rsidRPr="00776BEA">
        <w:rPr>
          <w:szCs w:val="28"/>
        </w:rPr>
        <w:t>要求其</w:t>
      </w:r>
      <w:proofErr w:type="gramStart"/>
      <w:r w:rsidRPr="00776BEA">
        <w:rPr>
          <w:szCs w:val="28"/>
        </w:rPr>
        <w:t>不</w:t>
      </w:r>
      <w:proofErr w:type="gramEnd"/>
      <w:r w:rsidRPr="00776BEA">
        <w:rPr>
          <w:szCs w:val="28"/>
        </w:rPr>
        <w:t>落入淘汰集合即可，导致其投票份额存在大范围可行移动。该结构性差异是对模型正确性的强诊断：若区间压缩未集中在边界，反而在安全区收紧，则可推断淘汰掩码或赛制映射存在系统性偏误。</w:t>
      </w:r>
    </w:p>
    <w:p w14:paraId="5CBD1E51" w14:textId="77777777" w:rsidR="00776BEA" w:rsidRPr="00776BEA" w:rsidRDefault="00776BEA" w:rsidP="00776BEA">
      <w:pPr>
        <w:rPr>
          <w:b/>
          <w:bCs/>
          <w:szCs w:val="28"/>
        </w:rPr>
      </w:pPr>
      <w:r w:rsidRPr="00776BEA">
        <w:rPr>
          <w:b/>
          <w:bCs/>
          <w:szCs w:val="28"/>
        </w:rPr>
        <w:t>3. 灵敏度分析：采样参数与规则映射的影响机理</w:t>
      </w:r>
    </w:p>
    <w:p w14:paraId="5E40EC68" w14:textId="77777777" w:rsidR="00776BEA" w:rsidRPr="00776BEA" w:rsidRDefault="00776BEA" w:rsidP="00776BEA">
      <w:pPr>
        <w:rPr>
          <w:szCs w:val="28"/>
        </w:rPr>
      </w:pPr>
      <w:r w:rsidRPr="00776BEA">
        <w:rPr>
          <w:szCs w:val="28"/>
        </w:rPr>
        <w:t>问题</w:t>
      </w:r>
      <w:proofErr w:type="gramStart"/>
      <w:r w:rsidRPr="00776BEA">
        <w:rPr>
          <w:szCs w:val="28"/>
        </w:rPr>
        <w:t>一</w:t>
      </w:r>
      <w:proofErr w:type="gramEnd"/>
      <w:r w:rsidRPr="00776BEA">
        <w:rPr>
          <w:szCs w:val="28"/>
        </w:rPr>
        <w:t>采用“可行域采样”近似可行区间，因此灵敏度主要来自两个方向：一是数值层面的采样策略（样本量、Dirichlet 参数、最大尝试次数），二是制度层面的规则映射（赛制分段、边界并列处理、淘汰周识别）。</w:t>
      </w:r>
    </w:p>
    <w:p w14:paraId="7BBA350F" w14:textId="31CB1284" w:rsidR="00776BEA" w:rsidRPr="00776BEA" w:rsidRDefault="00776BEA" w:rsidP="00776BEA">
      <w:pPr>
        <w:rPr>
          <w:szCs w:val="28"/>
        </w:rPr>
      </w:pPr>
      <w:r w:rsidRPr="00776BEA">
        <w:rPr>
          <w:szCs w:val="28"/>
        </w:rPr>
        <w:t xml:space="preserve">在数值层面，Dirichlet 参数 </w:t>
      </w:r>
      <m:oMath>
        <m:r>
          <w:rPr>
            <w:rFonts w:ascii="Cambria Math" w:hAnsi="Cambria Math"/>
            <w:szCs w:val="28"/>
          </w:rPr>
          <m:t>α</m:t>
        </m:r>
      </m:oMath>
      <w:r w:rsidRPr="00776BEA">
        <w:rPr>
          <w:szCs w:val="28"/>
        </w:rPr>
        <w:t>控制候选份额的稀疏性：</w:t>
      </w:r>
      <m:oMath>
        <m:r>
          <w:rPr>
            <w:rFonts w:ascii="Cambria Math" w:hAnsi="Cambria Math"/>
            <w:szCs w:val="28"/>
          </w:rPr>
          <m:t>α</m:t>
        </m:r>
      </m:oMath>
      <w:r w:rsidRPr="00776BEA">
        <w:rPr>
          <w:szCs w:val="28"/>
        </w:rPr>
        <w:t xml:space="preserve"> 越小，采样越倾向尖峰分布，有利于在 rank 赛制下命中特定名次结构（尤其当淘汰集合对“相对名次”要求更苛刻时）；</w:t>
      </w:r>
      <m:oMath>
        <m:r>
          <w:rPr>
            <w:rFonts w:ascii="Cambria Math" w:hAnsi="Cambria Math"/>
            <w:szCs w:val="28"/>
          </w:rPr>
          <m:t>α</m:t>
        </m:r>
      </m:oMath>
      <w:r w:rsidRPr="00776BEA">
        <w:rPr>
          <w:szCs w:val="28"/>
        </w:rPr>
        <w:t xml:space="preserve"> 越大，则采样更接近均匀份额，可能提高 percent 赛制下的命中效率但降低 rank 赛制下的覆盖。样本量 </w:t>
      </w:r>
      <m:oMath>
        <m:r>
          <w:rPr>
            <w:rFonts w:ascii="Cambria Math" w:hAnsi="Cambria Math"/>
            <w:szCs w:val="28"/>
          </w:rPr>
          <m:t>N</m:t>
        </m:r>
      </m:oMath>
      <w:r w:rsidRPr="00776BEA">
        <w:rPr>
          <w:szCs w:val="28"/>
        </w:rPr>
        <w:t>主要影响区间估计稳定性：在可行域几何较小或形状较尖锐的周次，</w:t>
      </w:r>
      <m:oMath>
        <m:r>
          <w:rPr>
            <w:rFonts w:ascii="Cambria Math" w:hAnsi="Cambria Math"/>
            <w:szCs w:val="28"/>
          </w:rPr>
          <m:t>N</m:t>
        </m:r>
      </m:oMath>
      <w:r w:rsidRPr="00776BEA">
        <w:rPr>
          <w:szCs w:val="28"/>
        </w:rPr>
        <w:t xml:space="preserve"> 的不足会系统性低估 </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max</m:t>
            </m:r>
          </m:sub>
        </m:sSub>
      </m:oMath>
      <w:r w:rsidRPr="00776BEA">
        <w:rPr>
          <w:szCs w:val="28"/>
        </w:rPr>
        <w:t xml:space="preserve">或高估 </w:t>
      </w:r>
      <m:oMath>
        <m:sSub>
          <m:sSubPr>
            <m:ctrlPr>
              <w:rPr>
                <w:rFonts w:ascii="Cambria Math" w:hAnsi="Cambria Math"/>
                <w:szCs w:val="28"/>
              </w:rPr>
            </m:ctrlPr>
          </m:sSubPr>
          <m:e>
            <m:r>
              <w:rPr>
                <w:rFonts w:ascii="Cambria Math" w:hAnsi="Cambria Math"/>
                <w:szCs w:val="28"/>
              </w:rPr>
              <m:t>v</m:t>
            </m:r>
          </m:e>
          <m:sub>
            <m:r>
              <m:rPr>
                <m:sty m:val="p"/>
              </m:rPr>
              <w:rPr>
                <w:rFonts w:ascii="Cambria Math" w:hAnsi="Cambria Math"/>
                <w:szCs w:val="28"/>
              </w:rPr>
              <m:t>min</m:t>
            </m:r>
          </m:sub>
        </m:sSub>
      </m:oMath>
      <w:r w:rsidRPr="00776BEA">
        <w:rPr>
          <w:szCs w:val="28"/>
        </w:rPr>
        <w:t xml:space="preserve">，从而低估 </w:t>
      </w:r>
      <m:oMath>
        <m:r>
          <w:rPr>
            <w:rFonts w:ascii="Cambria Math" w:hAnsi="Cambria Math"/>
            <w:szCs w:val="28"/>
          </w:rPr>
          <m:t>w</m:t>
        </m:r>
      </m:oMath>
      <w:r w:rsidRPr="00776BEA">
        <w:rPr>
          <w:szCs w:val="28"/>
        </w:rPr>
        <w:t xml:space="preserve">。因此，灵敏度分析应以“区间宽度的相对误差”作为评价指标，例如比较不同 </w:t>
      </w:r>
      <m:oMath>
        <m:r>
          <w:rPr>
            <w:rFonts w:ascii="Cambria Math" w:hAnsi="Cambria Math"/>
            <w:szCs w:val="28"/>
          </w:rPr>
          <m:t>α,N</m:t>
        </m:r>
      </m:oMath>
      <w:r w:rsidRPr="00776BEA">
        <w:rPr>
          <w:szCs w:val="28"/>
        </w:rPr>
        <w:t xml:space="preserve">设置下 </w:t>
      </w:r>
      <m:oMath>
        <m:r>
          <w:rPr>
            <w:rFonts w:ascii="Cambria Math" w:hAnsi="Cambria Math"/>
            <w:szCs w:val="28"/>
          </w:rPr>
          <m:t>w</m:t>
        </m:r>
      </m:oMath>
      <w:r w:rsidRPr="00776BEA">
        <w:rPr>
          <w:szCs w:val="28"/>
        </w:rPr>
        <w:t>的 Spearman 相关与最大相对偏差，以验证结构性结论（边界效应、赛制差异）是否对采样扰动稳定。</w:t>
      </w:r>
    </w:p>
    <w:p w14:paraId="31927424" w14:textId="77777777" w:rsidR="00776BEA" w:rsidRPr="00776BEA" w:rsidRDefault="00776BEA" w:rsidP="00776BEA">
      <w:pPr>
        <w:rPr>
          <w:szCs w:val="28"/>
        </w:rPr>
      </w:pPr>
      <w:r w:rsidRPr="00776BEA">
        <w:rPr>
          <w:szCs w:val="28"/>
        </w:rPr>
        <w:lastRenderedPageBreak/>
        <w:t xml:space="preserve">在规则映射层面，最具影响的假设为“rank/percent 的赛季划分”与“边界并列的容许规则”。若对某些赛季的赛制归类错误，会表现为该赛季周次可行性显著下降或需要极端投票份额才能满足约束，导致可行域几何退化。边界并列处理则关系到可行域是否被过度收缩：严格要求淘汰集合必须等于“最差 k </w:t>
      </w:r>
      <w:proofErr w:type="gramStart"/>
      <w:r w:rsidRPr="00776BEA">
        <w:rPr>
          <w:szCs w:val="28"/>
        </w:rPr>
        <w:t>个</w:t>
      </w:r>
      <w:proofErr w:type="gramEnd"/>
      <w:r w:rsidRPr="00776BEA">
        <w:rPr>
          <w:szCs w:val="28"/>
        </w:rPr>
        <w:t>”将把边界并列的真实情形误判为不一致；采用“淘汰集合属于边界并列最差组的子集”可将制度性并列纳入模型，使可行性更符合节目机制。灵敏度分析的制度含义在于：当放宽边界并列规则后若可行性显著上升且区间宽度分布更符合边界效应，则可反向佐证节目在部分周次存在并列或特殊判定机制。</w:t>
      </w:r>
    </w:p>
    <w:p w14:paraId="5A7E4DF0" w14:textId="77777777" w:rsidR="00776BEA" w:rsidRPr="00776BEA" w:rsidRDefault="00776BEA" w:rsidP="00776BEA">
      <w:pPr>
        <w:rPr>
          <w:b/>
          <w:bCs/>
          <w:szCs w:val="28"/>
        </w:rPr>
      </w:pPr>
      <w:r w:rsidRPr="00776BEA">
        <w:rPr>
          <w:b/>
          <w:bCs/>
          <w:szCs w:val="28"/>
        </w:rPr>
        <w:t>4. 隐藏规则：从可行域几何特征反推制度信息</w:t>
      </w:r>
    </w:p>
    <w:p w14:paraId="3A80C741" w14:textId="0F0CAA7F" w:rsidR="00776BEA" w:rsidRPr="00776BEA" w:rsidRDefault="00776BEA" w:rsidP="00776BEA">
      <w:pPr>
        <w:rPr>
          <w:szCs w:val="28"/>
        </w:rPr>
      </w:pPr>
      <w:r w:rsidRPr="00776BEA">
        <w:rPr>
          <w:szCs w:val="28"/>
        </w:rPr>
        <w:t>问题</w:t>
      </w:r>
      <w:proofErr w:type="gramStart"/>
      <w:r w:rsidRPr="00776BEA">
        <w:rPr>
          <w:szCs w:val="28"/>
        </w:rPr>
        <w:t>一</w:t>
      </w:r>
      <w:proofErr w:type="gramEnd"/>
      <w:r w:rsidRPr="00776BEA">
        <w:rPr>
          <w:szCs w:val="28"/>
        </w:rPr>
        <w:t>的反演输出不仅给出投票份额的“可能范围”，更重要的是揭示了隐藏规则的存在方式。首先，若某些周次出现“无淘汰”或“多淘汰”，约束集合会发生结构变化：无淘汰周次理论上几乎不给投票</w:t>
      </w:r>
      <w:proofErr w:type="gramStart"/>
      <w:r w:rsidRPr="00776BEA">
        <w:rPr>
          <w:szCs w:val="28"/>
        </w:rPr>
        <w:t>施加跨人不等式</w:t>
      </w:r>
      <w:proofErr w:type="gramEnd"/>
      <w:r w:rsidRPr="00776BEA">
        <w:rPr>
          <w:szCs w:val="28"/>
        </w:rPr>
        <w:t xml:space="preserve">，导致 </w:t>
      </w:r>
      <m:oMath>
        <m:r>
          <w:rPr>
            <w:rFonts w:ascii="Cambria Math" w:hAnsi="Cambria Math"/>
            <w:szCs w:val="28"/>
          </w:rPr>
          <m:t>w</m:t>
        </m:r>
      </m:oMath>
      <w:r w:rsidRPr="00776BEA">
        <w:rPr>
          <w:szCs w:val="28"/>
        </w:rPr>
        <w:t>近似达到上界；多淘汰周次则引入</w:t>
      </w:r>
      <w:proofErr w:type="gramStart"/>
      <w:r w:rsidRPr="00776BEA">
        <w:rPr>
          <w:szCs w:val="28"/>
        </w:rPr>
        <w:t>更多跨人不等式</w:t>
      </w:r>
      <w:proofErr w:type="gramEnd"/>
      <w:r w:rsidRPr="00776BEA">
        <w:rPr>
          <w:szCs w:val="28"/>
        </w:rPr>
        <w:t xml:space="preserve">，通常使边界人群 </w:t>
      </w:r>
      <m:oMath>
        <m:r>
          <w:rPr>
            <w:rFonts w:ascii="Cambria Math" w:hAnsi="Cambria Math"/>
            <w:szCs w:val="28"/>
          </w:rPr>
          <m:t>w</m:t>
        </m:r>
      </m:oMath>
      <w:r w:rsidRPr="00776BEA">
        <w:rPr>
          <w:szCs w:val="28"/>
        </w:rPr>
        <w:t>显著缩小。这种由淘汰人数驱动的约束强度变化，可作为识别节目周次机制差异（例如双淘汰、复活、评委救援）的数学证据。</w:t>
      </w:r>
    </w:p>
    <w:p w14:paraId="7968E4FF" w14:textId="77777777" w:rsidR="00776BEA" w:rsidRPr="00776BEA" w:rsidRDefault="00776BEA" w:rsidP="00776BEA">
      <w:pPr>
        <w:rPr>
          <w:szCs w:val="28"/>
        </w:rPr>
      </w:pPr>
      <w:r w:rsidRPr="00776BEA">
        <w:rPr>
          <w:szCs w:val="28"/>
        </w:rPr>
        <w:t xml:space="preserve">其次，rank 与 percent 两种赛制的“信息压缩程度”不同：rank </w:t>
      </w:r>
      <w:proofErr w:type="gramStart"/>
      <w:r w:rsidRPr="00776BEA">
        <w:rPr>
          <w:szCs w:val="28"/>
        </w:rPr>
        <w:t>赛制仅</w:t>
      </w:r>
      <w:proofErr w:type="gramEnd"/>
      <w:r w:rsidRPr="00776BEA">
        <w:rPr>
          <w:szCs w:val="28"/>
        </w:rPr>
        <w:t>保留名次，天然丢失幅度信息，因此可行域往往更大、区间更宽；percent 赛制保留份额幅度，使可行域</w:t>
      </w:r>
      <w:proofErr w:type="gramStart"/>
      <w:r w:rsidRPr="00776BEA">
        <w:rPr>
          <w:szCs w:val="28"/>
        </w:rPr>
        <w:t>更多呈</w:t>
      </w:r>
      <w:proofErr w:type="gramEnd"/>
      <w:r w:rsidRPr="00776BEA">
        <w:rPr>
          <w:szCs w:val="28"/>
        </w:rPr>
        <w:t>线性不等式的凸多面体结构，边界约束更锋利。这意味着仅凭淘汰事实，rank 赛制对投票强弱的可识别性显著低于 percent 赛制。若在数据中观察到某些被标记为 rank 的赛季却呈现与 percent 类似的区间收缩，则可推断该赛季可能存在额外的幅度信息进入合成（例如实际仍使用百分比或存在加权修正），从而构成对题面假设的反证线索。</w:t>
      </w:r>
    </w:p>
    <w:p w14:paraId="4826096A" w14:textId="77777777" w:rsidR="00776BEA" w:rsidRPr="00776BEA" w:rsidRDefault="00776BEA" w:rsidP="00776BEA">
      <w:pPr>
        <w:rPr>
          <w:b/>
          <w:bCs/>
          <w:szCs w:val="28"/>
        </w:rPr>
      </w:pPr>
      <w:r w:rsidRPr="00776BEA">
        <w:rPr>
          <w:b/>
          <w:bCs/>
          <w:szCs w:val="28"/>
        </w:rPr>
        <w:t>5. 实际应用意义：从“反演”到“规则评估”的桥接</w:t>
      </w:r>
    </w:p>
    <w:p w14:paraId="76440E3B" w14:textId="77777777" w:rsidR="00776BEA" w:rsidRPr="00776BEA" w:rsidRDefault="00776BEA" w:rsidP="00776BEA">
      <w:pPr>
        <w:rPr>
          <w:szCs w:val="28"/>
        </w:rPr>
      </w:pPr>
      <w:r w:rsidRPr="00776BEA">
        <w:rPr>
          <w:szCs w:val="28"/>
        </w:rPr>
        <w:t>问题</w:t>
      </w:r>
      <w:proofErr w:type="gramStart"/>
      <w:r w:rsidRPr="00776BEA">
        <w:rPr>
          <w:szCs w:val="28"/>
        </w:rPr>
        <w:t>一</w:t>
      </w:r>
      <w:proofErr w:type="gramEnd"/>
      <w:r w:rsidRPr="00776BEA">
        <w:rPr>
          <w:szCs w:val="28"/>
        </w:rPr>
        <w:t>输出可直接服务于两类后续任务。其一是规则替换评估：在问题二中需要在不同规则下重构淘汰结果时，问题</w:t>
      </w:r>
      <w:proofErr w:type="gramStart"/>
      <w:r w:rsidRPr="00776BEA">
        <w:rPr>
          <w:szCs w:val="28"/>
        </w:rPr>
        <w:t>一</w:t>
      </w:r>
      <w:proofErr w:type="gramEnd"/>
      <w:r w:rsidRPr="00776BEA">
        <w:rPr>
          <w:szCs w:val="28"/>
        </w:rPr>
        <w:t>提供了与真实淘汰一致的投票份额输入，使得对比不再依赖任意假设投票。其二是争议与异常识别：</w:t>
      </w:r>
      <w:proofErr w:type="gramStart"/>
      <w:r w:rsidRPr="00776BEA">
        <w:rPr>
          <w:szCs w:val="28"/>
        </w:rPr>
        <w:t>当某周的</w:t>
      </w:r>
      <w:proofErr w:type="gramEnd"/>
      <w:r w:rsidRPr="00776BEA">
        <w:rPr>
          <w:szCs w:val="28"/>
        </w:rPr>
        <w:t>可行域极小或某些选手区间宽度异常收缩/膨胀时，可作为“规则特殊处理或数据标签偏差”的候选周次，继而在论文中展开机制讨论。更一般地，该反演框架将“观测到的淘汰”转化为“对不可观测投票的集合约束”，从而把原问题从不可识别的点估计提升为可检验的可行性分析，这在竞赛评分标准中通常被视为严谨性的重要体现。</w:t>
      </w:r>
    </w:p>
    <w:p w14:paraId="2BE2EEC3" w14:textId="77777777" w:rsidR="00776BEA" w:rsidRPr="00776BEA" w:rsidRDefault="00776BEA" w:rsidP="00776BEA">
      <w:pPr>
        <w:rPr>
          <w:szCs w:val="28"/>
        </w:rPr>
      </w:pPr>
      <w:r w:rsidRPr="00776BEA">
        <w:rPr>
          <w:szCs w:val="28"/>
        </w:rPr>
        <w:pict w14:anchorId="64672F7A">
          <v:rect id="_x0000_i1047" style="width:0;height:1.5pt" o:hralign="center" o:hrstd="t" o:hr="t" fillcolor="#a0a0a0" stroked="f"/>
        </w:pict>
      </w:r>
    </w:p>
    <w:p w14:paraId="3BEE7619" w14:textId="77777777" w:rsidR="00776BEA" w:rsidRPr="00776BEA" w:rsidRDefault="00776BEA" w:rsidP="00776BEA">
      <w:pPr>
        <w:rPr>
          <w:b/>
          <w:bCs/>
          <w:szCs w:val="28"/>
        </w:rPr>
      </w:pPr>
      <w:r w:rsidRPr="00776BEA">
        <w:rPr>
          <w:b/>
          <w:bCs/>
          <w:szCs w:val="28"/>
        </w:rPr>
        <w:t>问题</w:t>
      </w:r>
      <w:proofErr w:type="gramStart"/>
      <w:r w:rsidRPr="00776BEA">
        <w:rPr>
          <w:b/>
          <w:bCs/>
          <w:szCs w:val="28"/>
        </w:rPr>
        <w:t>一</w:t>
      </w:r>
      <w:proofErr w:type="gramEnd"/>
      <w:r w:rsidRPr="00776BEA">
        <w:rPr>
          <w:b/>
          <w:bCs/>
          <w:szCs w:val="28"/>
        </w:rPr>
        <w:t>：有效性与鲁棒性检验</w:t>
      </w:r>
    </w:p>
    <w:p w14:paraId="46356CF5" w14:textId="77777777" w:rsidR="00776BEA" w:rsidRPr="00776BEA" w:rsidRDefault="00776BEA" w:rsidP="00776BEA">
      <w:pPr>
        <w:rPr>
          <w:b/>
          <w:bCs/>
          <w:szCs w:val="28"/>
        </w:rPr>
      </w:pPr>
      <w:r w:rsidRPr="00776BEA">
        <w:rPr>
          <w:b/>
          <w:bCs/>
          <w:szCs w:val="28"/>
        </w:rPr>
        <w:t>1. 有效性检验：一致性、结构正确性与基本约束</w:t>
      </w:r>
    </w:p>
    <w:p w14:paraId="0AA1BE9C" w14:textId="77777777" w:rsidR="00776BEA" w:rsidRPr="00776BEA" w:rsidRDefault="00776BEA" w:rsidP="00776BEA">
      <w:pPr>
        <w:rPr>
          <w:szCs w:val="28"/>
        </w:rPr>
      </w:pPr>
      <w:r w:rsidRPr="00776BEA">
        <w:rPr>
          <w:szCs w:val="28"/>
        </w:rPr>
        <w:t>有效性首先体现为周次可行性：若对大量周次不可行，则模型或数据处理存在内在矛盾。当前结果显示周次可行性为 1，说明约束体系与淘汰标签一致。其次为结构一致性：点估计必须落在区间内，且份额必须满足非负与和为一。你已计算得到点估计覆盖率为 1，表明点估计与区间来自同一可行域而</w:t>
      </w:r>
      <w:proofErr w:type="gramStart"/>
      <w:r w:rsidRPr="00776BEA">
        <w:rPr>
          <w:szCs w:val="28"/>
        </w:rPr>
        <w:t>非不同</w:t>
      </w:r>
      <w:proofErr w:type="gramEnd"/>
      <w:r w:rsidRPr="00776BEA">
        <w:rPr>
          <w:szCs w:val="28"/>
        </w:rPr>
        <w:t>假设拼接。最后为结构正确性检验：淘汰者区间通常更窄、</w:t>
      </w:r>
      <w:proofErr w:type="gramStart"/>
      <w:r w:rsidRPr="00776BEA">
        <w:rPr>
          <w:szCs w:val="28"/>
        </w:rPr>
        <w:t>安全者</w:t>
      </w:r>
      <w:proofErr w:type="gramEnd"/>
      <w:r w:rsidRPr="00776BEA">
        <w:rPr>
          <w:szCs w:val="28"/>
        </w:rPr>
        <w:t>更宽，这是淘汰边界约束作用方向的必要特征。通过箱线图对比可</w:t>
      </w:r>
      <w:proofErr w:type="gramStart"/>
      <w:r w:rsidRPr="00776BEA">
        <w:rPr>
          <w:szCs w:val="28"/>
        </w:rPr>
        <w:t>验证此</w:t>
      </w:r>
      <w:proofErr w:type="gramEnd"/>
      <w:r w:rsidRPr="00776BEA">
        <w:rPr>
          <w:szCs w:val="28"/>
        </w:rPr>
        <w:t>方向性，若方向相反则应回溯淘汰掩码定义或赛制映射。</w:t>
      </w:r>
    </w:p>
    <w:p w14:paraId="7A1A24B6" w14:textId="77777777" w:rsidR="00776BEA" w:rsidRPr="00776BEA" w:rsidRDefault="00776BEA" w:rsidP="00776BEA">
      <w:pPr>
        <w:rPr>
          <w:b/>
          <w:bCs/>
          <w:szCs w:val="28"/>
        </w:rPr>
      </w:pPr>
      <w:r w:rsidRPr="00776BEA">
        <w:rPr>
          <w:b/>
          <w:bCs/>
          <w:szCs w:val="28"/>
        </w:rPr>
        <w:t>2. 鲁棒性检验：采样扰动、参数扰动与子集复核</w:t>
      </w:r>
    </w:p>
    <w:p w14:paraId="57FF433E" w14:textId="69FA2EA4" w:rsidR="00776BEA" w:rsidRPr="00776BEA" w:rsidRDefault="00776BEA" w:rsidP="00776BEA">
      <w:pPr>
        <w:rPr>
          <w:szCs w:val="28"/>
        </w:rPr>
      </w:pPr>
      <w:r w:rsidRPr="00776BEA">
        <w:rPr>
          <w:szCs w:val="28"/>
        </w:rPr>
        <w:t xml:space="preserve">鲁棒性需从“数值鲁棒性”和“制度鲁棒性”两层验证。数值鲁棒性可通过多次随机种子重复估计，比较 </w:t>
      </w:r>
      <m:oMath>
        <m:sSup>
          <m:sSupPr>
            <m:ctrlPr>
              <w:rPr>
                <w:rFonts w:ascii="Cambria Math" w:hAnsi="Cambria Math"/>
                <w:szCs w:val="28"/>
              </w:rPr>
            </m:ctrlPr>
          </m:sSupPr>
          <m:e>
            <m:r>
              <w:rPr>
                <w:rFonts w:ascii="Cambria Math" w:hAnsi="Cambria Math"/>
                <w:szCs w:val="28"/>
              </w:rPr>
              <m:t>v</m:t>
            </m:r>
          </m:e>
          <m:sup>
            <m:r>
              <m:rPr>
                <m:nor/>
              </m:rPr>
              <w:rPr>
                <w:szCs w:val="28"/>
              </w:rPr>
              <m:t>\*</m:t>
            </m:r>
          </m:sup>
        </m:sSup>
      </m:oMath>
      <w:r w:rsidRPr="00776BEA">
        <w:rPr>
          <w:szCs w:val="28"/>
        </w:rPr>
        <w:t xml:space="preserve">与 </w:t>
      </w:r>
      <m:oMath>
        <m:r>
          <w:rPr>
            <w:rFonts w:ascii="Cambria Math" w:hAnsi="Cambria Math"/>
            <w:szCs w:val="28"/>
          </w:rPr>
          <m:t>w</m:t>
        </m:r>
      </m:oMath>
      <w:r w:rsidRPr="00776BEA">
        <w:rPr>
          <w:szCs w:val="28"/>
        </w:rPr>
        <w:t xml:space="preserve">的稳定性，例如计算每个 </w:t>
      </w:r>
      <m:oMath>
        <m:d>
          <m:dPr>
            <m:sepChr m:val=","/>
            <m:ctrlPr>
              <w:rPr>
                <w:rFonts w:ascii="Cambria Math" w:hAnsi="Cambria Math"/>
                <w:szCs w:val="28"/>
              </w:rPr>
            </m:ctrlPr>
          </m:dPr>
          <m:e>
            <m:r>
              <w:rPr>
                <w:rFonts w:ascii="Cambria Math" w:hAnsi="Cambria Math"/>
                <w:szCs w:val="28"/>
              </w:rPr>
              <m:t>season</m:t>
            </m:r>
          </m:e>
          <m:e>
            <m:r>
              <w:rPr>
                <w:rFonts w:ascii="Cambria Math" w:hAnsi="Cambria Math"/>
                <w:szCs w:val="28"/>
              </w:rPr>
              <m:t>week</m:t>
            </m:r>
          </m:e>
          <m:e>
            <m:r>
              <w:rPr>
                <w:rFonts w:ascii="Cambria Math" w:hAnsi="Cambria Math"/>
                <w:szCs w:val="28"/>
              </w:rPr>
              <m:t>contestant</m:t>
            </m:r>
          </m:e>
        </m:d>
      </m:oMath>
      <w:r w:rsidRPr="00776BEA">
        <w:rPr>
          <w:szCs w:val="28"/>
        </w:rPr>
        <w:t>的点估计在不同重复下的均值与标准差，并在周次层面汇总。若结构性结论（淘汰者更窄、</w:t>
      </w:r>
      <w:proofErr w:type="gramStart"/>
      <w:r w:rsidRPr="00776BEA">
        <w:rPr>
          <w:szCs w:val="28"/>
        </w:rPr>
        <w:t>安全者</w:t>
      </w:r>
      <w:proofErr w:type="gramEnd"/>
      <w:r w:rsidRPr="00776BEA">
        <w:rPr>
          <w:szCs w:val="28"/>
        </w:rPr>
        <w:t>更宽；rank 更宽、percent 更窄）在重复下保持，则数值鲁棒性成立。制度鲁棒性可通过改变 Dirichlet 参数与样本量，并以“区间宽度排序一致性”（Spearman 相关）作为指标，验证不确定性结构是否对采样策略不敏感。</w:t>
      </w:r>
    </w:p>
    <w:p w14:paraId="76C3755D" w14:textId="77777777" w:rsidR="00776BEA" w:rsidRPr="00776BEA" w:rsidRDefault="00776BEA" w:rsidP="00776BEA">
      <w:pPr>
        <w:rPr>
          <w:szCs w:val="28"/>
        </w:rPr>
      </w:pPr>
      <w:r w:rsidRPr="00776BEA">
        <w:rPr>
          <w:szCs w:val="28"/>
        </w:rPr>
        <w:t>此外，可选取 percent 赛制的少量周次子集，用线性规划计算精确最小/最大与采样区间对比，作为方法校验。若采样区间在统计上系统偏窄，则应增加样本量或采用自适应采样；若偏差仅发生在极少数几何尖锐的周次，可将其作为“约束极端周次”的附录讨论。最后，对于淘汰掩码可做边界扰动检验：将“赛季末周不记为淘汰”的规则保持不变，但对极少数疑似复活或双淘汰周次做敏感性标注，观察可行性是否显著变化，以识别是否存在需要额外机制变量的周次。</w:t>
      </w:r>
    </w:p>
    <w:p w14:paraId="0F04800D" w14:textId="77777777" w:rsidR="00776BEA" w:rsidRDefault="00776BEA" w:rsidP="002871B7">
      <w:pPr>
        <w:rPr>
          <w:szCs w:val="28"/>
        </w:rPr>
      </w:pPr>
    </w:p>
    <w:p w14:paraId="74EA9DC8" w14:textId="436205EE" w:rsidR="003E24BD" w:rsidRDefault="003E24BD" w:rsidP="002871B7">
      <w:pPr>
        <w:rPr>
          <w:color w:val="C00000"/>
          <w:sz w:val="40"/>
          <w:szCs w:val="44"/>
        </w:rPr>
      </w:pPr>
      <w:r w:rsidRPr="003E24BD">
        <w:rPr>
          <w:rFonts w:hint="eastAsia"/>
          <w:color w:val="C00000"/>
          <w:sz w:val="40"/>
          <w:szCs w:val="44"/>
          <w:highlight w:val="yellow"/>
        </w:rPr>
        <w:t>第二问</w:t>
      </w:r>
    </w:p>
    <w:p w14:paraId="4961C7F4" w14:textId="77777777" w:rsidR="003E24BD" w:rsidRPr="003E24BD" w:rsidRDefault="003E24BD" w:rsidP="003E24BD">
      <w:pPr>
        <w:rPr>
          <w:color w:val="000000" w:themeColor="text1"/>
          <w:szCs w:val="28"/>
        </w:rPr>
      </w:pPr>
      <w:r w:rsidRPr="003E24BD">
        <w:rPr>
          <w:color w:val="000000" w:themeColor="text1"/>
          <w:szCs w:val="28"/>
        </w:rPr>
        <w:t>第二问：不同合成机制下淘汰结果的</w:t>
      </w:r>
      <w:proofErr w:type="gramStart"/>
      <w:r w:rsidRPr="003E24BD">
        <w:rPr>
          <w:color w:val="000000" w:themeColor="text1"/>
          <w:szCs w:val="28"/>
        </w:rPr>
        <w:t>反事实</w:t>
      </w:r>
      <w:proofErr w:type="gramEnd"/>
      <w:r w:rsidRPr="003E24BD">
        <w:rPr>
          <w:color w:val="000000" w:themeColor="text1"/>
          <w:szCs w:val="28"/>
        </w:rPr>
        <w:t>比较与制度偏好分析</w:t>
      </w:r>
    </w:p>
    <w:p w14:paraId="4740CA9C" w14:textId="77777777" w:rsidR="003E24BD" w:rsidRPr="003E24BD" w:rsidRDefault="003E24BD" w:rsidP="003E24BD">
      <w:pPr>
        <w:rPr>
          <w:color w:val="000000" w:themeColor="text1"/>
          <w:szCs w:val="28"/>
        </w:rPr>
      </w:pPr>
      <w:r w:rsidRPr="003E24BD">
        <w:rPr>
          <w:color w:val="000000" w:themeColor="text1"/>
          <w:szCs w:val="28"/>
        </w:rPr>
        <w:t>一、问题结构的再表述与分析框架的确立</w:t>
      </w:r>
    </w:p>
    <w:p w14:paraId="1BA99CE3" w14:textId="77777777" w:rsidR="003E24BD" w:rsidRPr="003E24BD" w:rsidRDefault="003E24BD" w:rsidP="003E24BD">
      <w:pPr>
        <w:rPr>
          <w:color w:val="000000" w:themeColor="text1"/>
          <w:szCs w:val="28"/>
        </w:rPr>
      </w:pPr>
      <w:r w:rsidRPr="003E24BD">
        <w:rPr>
          <w:color w:val="000000" w:themeColor="text1"/>
          <w:szCs w:val="28"/>
        </w:rPr>
        <w:t>第二问在整体建模逻辑上并非独立问题，而是以第一问所反演得到的粉丝投票份额结构为外生输入，对不同淘汰合成机制进行</w:t>
      </w:r>
      <w:proofErr w:type="gramStart"/>
      <w:r w:rsidRPr="003E24BD">
        <w:rPr>
          <w:color w:val="000000" w:themeColor="text1"/>
          <w:szCs w:val="28"/>
        </w:rPr>
        <w:t>反事实</w:t>
      </w:r>
      <w:proofErr w:type="gramEnd"/>
      <w:r w:rsidRPr="003E24BD">
        <w:rPr>
          <w:color w:val="000000" w:themeColor="text1"/>
          <w:szCs w:val="28"/>
        </w:rPr>
        <w:t>比较。其核心目标不在于重新估计投票行为，而在于回答如下制度性问题：在保持观众偏好结构不变的前提下，淘汰规则本身如何影响淘汰结果的形成，以及这种影响是否呈现系统性的价值取向偏向。</w:t>
      </w:r>
    </w:p>
    <w:p w14:paraId="54F47E9D" w14:textId="77777777" w:rsidR="003E24BD" w:rsidRPr="003E24BD" w:rsidRDefault="003E24BD" w:rsidP="003E24BD">
      <w:pPr>
        <w:rPr>
          <w:color w:val="000000" w:themeColor="text1"/>
          <w:szCs w:val="28"/>
        </w:rPr>
      </w:pPr>
      <w:r w:rsidRPr="003E24BD">
        <w:rPr>
          <w:color w:val="000000" w:themeColor="text1"/>
          <w:szCs w:val="28"/>
        </w:rPr>
        <w:t>从数学建模角度看，该问题可被视为在同一状态空间上施加不同“决策算子”的比较问题。状态空间由每个</w:t>
      </w:r>
      <w:proofErr w:type="gramStart"/>
      <w:r w:rsidRPr="003E24BD">
        <w:rPr>
          <w:color w:val="000000" w:themeColor="text1"/>
          <w:szCs w:val="28"/>
        </w:rPr>
        <w:t>赛季每</w:t>
      </w:r>
      <w:proofErr w:type="gramEnd"/>
      <w:r w:rsidRPr="003E24BD">
        <w:rPr>
          <w:color w:val="000000" w:themeColor="text1"/>
          <w:szCs w:val="28"/>
        </w:rPr>
        <w:t>周的在场选手集合及其对应的裁判评分与粉丝投票份额共同构成；决策算子则由节目所采用的合成规则给定。通过在同一状态空间内切换算子形式，可以在不引入新的不确定性的前提下，纯粹考察制度差异所带来的结果变化。</w:t>
      </w:r>
    </w:p>
    <w:p w14:paraId="42AA382F" w14:textId="77777777" w:rsidR="003E24BD" w:rsidRPr="003E24BD" w:rsidRDefault="003E24BD" w:rsidP="003E24BD">
      <w:pPr>
        <w:rPr>
          <w:color w:val="000000" w:themeColor="text1"/>
          <w:szCs w:val="28"/>
        </w:rPr>
      </w:pPr>
      <w:r w:rsidRPr="003E24BD">
        <w:rPr>
          <w:color w:val="000000" w:themeColor="text1"/>
          <w:szCs w:val="28"/>
        </w:rPr>
        <w:t>为保证分析的一致性与可比性，本</w:t>
      </w:r>
      <w:proofErr w:type="gramStart"/>
      <w:r w:rsidRPr="003E24BD">
        <w:rPr>
          <w:color w:val="000000" w:themeColor="text1"/>
          <w:szCs w:val="28"/>
        </w:rPr>
        <w:t>问严格</w:t>
      </w:r>
      <w:proofErr w:type="gramEnd"/>
      <w:r w:rsidRPr="003E24BD">
        <w:rPr>
          <w:color w:val="000000" w:themeColor="text1"/>
          <w:szCs w:val="28"/>
        </w:rPr>
        <w:t>沿用第一问中对周次、在场集合与淘汰事件的定义方式，即：仅在真实存在淘汰的周次进行比较，并将赛季自然终止周从淘汰分析中剔除。由此，任何在第二问中观察到的淘汰差异，均可被明确归因于合成规则的差异，而非样本口径或数据预处理方式的变化。</w:t>
      </w:r>
    </w:p>
    <w:p w14:paraId="173A332D" w14:textId="77777777" w:rsidR="003E24BD" w:rsidRPr="003E24BD" w:rsidRDefault="003E24BD" w:rsidP="003E24BD">
      <w:pPr>
        <w:rPr>
          <w:color w:val="000000" w:themeColor="text1"/>
          <w:szCs w:val="28"/>
        </w:rPr>
      </w:pPr>
      <w:r w:rsidRPr="003E24BD">
        <w:rPr>
          <w:color w:val="000000" w:themeColor="text1"/>
          <w:szCs w:val="28"/>
        </w:rPr>
        <w:pict w14:anchorId="2B9C9B49">
          <v:rect id="_x0000_i1119" style="width:0;height:1.5pt" o:hralign="center" o:hrstd="t" o:hr="t" fillcolor="#a0a0a0" stroked="f"/>
        </w:pict>
      </w:r>
    </w:p>
    <w:p w14:paraId="2EC9FF7E" w14:textId="77777777" w:rsidR="003E24BD" w:rsidRPr="003E24BD" w:rsidRDefault="003E24BD" w:rsidP="003E24BD">
      <w:pPr>
        <w:rPr>
          <w:color w:val="000000" w:themeColor="text1"/>
          <w:szCs w:val="28"/>
        </w:rPr>
      </w:pPr>
      <w:r w:rsidRPr="003E24BD">
        <w:rPr>
          <w:color w:val="000000" w:themeColor="text1"/>
          <w:szCs w:val="28"/>
        </w:rPr>
        <w:t>二、合成机制的形式化刻画与周淘汰映射的构造</w:t>
      </w:r>
    </w:p>
    <w:p w14:paraId="165B5CD1" w14:textId="77777777" w:rsidR="003E24BD" w:rsidRPr="003E24BD" w:rsidRDefault="003E24BD" w:rsidP="003E24BD">
      <w:pPr>
        <w:rPr>
          <w:color w:val="000000" w:themeColor="text1"/>
          <w:szCs w:val="28"/>
        </w:rPr>
      </w:pPr>
      <w:r w:rsidRPr="003E24BD">
        <w:rPr>
          <w:color w:val="000000" w:themeColor="text1"/>
          <w:szCs w:val="28"/>
        </w:rPr>
        <w:t>2.1 百分比合成机制的数学表示</w:t>
      </w:r>
    </w:p>
    <w:p w14:paraId="4A0481CF" w14:textId="0861968D" w:rsidR="003E24BD" w:rsidRPr="003E24BD" w:rsidRDefault="003E24BD" w:rsidP="003E24BD">
      <w:pPr>
        <w:rPr>
          <w:color w:val="000000" w:themeColor="text1"/>
          <w:szCs w:val="28"/>
        </w:rPr>
      </w:pPr>
      <w:r w:rsidRPr="003E24BD">
        <w:rPr>
          <w:color w:val="000000" w:themeColor="text1"/>
          <w:szCs w:val="28"/>
        </w:rPr>
        <w:t xml:space="preserve">在百分比合成机制下，节目将裁判评分与粉丝投票视为同尺度的连续变量，并通过线性叠加形成最终决策依据。为与数据结构保持一致，本文将裁判评分在每个周次内规范化为占比形式 </w:t>
      </w:r>
      <m:oMath>
        <m:sSubSup>
          <m:sSubSupPr>
            <m:ctrlPr>
              <w:rPr>
                <w:rFonts w:ascii="Cambria Math" w:hAnsi="Cambria Math"/>
                <w:color w:val="000000" w:themeColor="text1"/>
                <w:szCs w:val="28"/>
              </w:rPr>
            </m:ctrlPr>
          </m:sSubSupPr>
          <m:e>
            <m:r>
              <w:rPr>
                <w:rFonts w:ascii="Cambria Math" w:hAnsi="Cambria Math"/>
                <w:color w:val="000000" w:themeColor="text1"/>
                <w:szCs w:val="28"/>
              </w:rPr>
              <m:t>p</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J</m:t>
                </m:r>
              </m:e>
            </m:d>
          </m:sup>
        </m:sSubSup>
      </m:oMath>
      <w:r w:rsidRPr="003E24BD">
        <w:rPr>
          <w:color w:val="000000" w:themeColor="text1"/>
          <w:szCs w:val="28"/>
        </w:rPr>
        <w:t xml:space="preserve">，使其满足非负性与和为一的约束；粉丝投票则直接采用第一问反演得到的投票份额 </w:t>
      </w:r>
      <m:oMath>
        <m:sSub>
          <m:sSubPr>
            <m:ctrlPr>
              <w:rPr>
                <w:rFonts w:ascii="Cambria Math" w:hAnsi="Cambria Math"/>
                <w:color w:val="000000" w:themeColor="text1"/>
                <w:szCs w:val="28"/>
              </w:rPr>
            </m:ctrlPr>
          </m:sSubPr>
          <m:e>
            <m:r>
              <w:rPr>
                <w:rFonts w:ascii="Cambria Math" w:hAnsi="Cambria Math"/>
                <w:color w:val="000000" w:themeColor="text1"/>
                <w:szCs w:val="28"/>
              </w:rPr>
              <m:t>v</m:t>
            </m:r>
          </m:e>
          <m:sub>
            <m:r>
              <w:rPr>
                <w:rFonts w:ascii="Cambria Math" w:hAnsi="Cambria Math"/>
                <w:color w:val="000000" w:themeColor="text1"/>
                <w:szCs w:val="28"/>
              </w:rPr>
              <m:t>s,w,i</m:t>
            </m:r>
          </m:sub>
        </m:sSub>
      </m:oMath>
      <w:r w:rsidRPr="003E24BD">
        <w:rPr>
          <w:color w:val="000000" w:themeColor="text1"/>
          <w:szCs w:val="28"/>
        </w:rPr>
        <w:t>。</w:t>
      </w:r>
    </w:p>
    <w:p w14:paraId="29F4D1C5" w14:textId="77777777" w:rsidR="003E24BD" w:rsidRPr="003E24BD" w:rsidRDefault="003E24BD" w:rsidP="003E24BD">
      <w:pPr>
        <w:rPr>
          <w:color w:val="000000" w:themeColor="text1"/>
          <w:szCs w:val="28"/>
        </w:rPr>
      </w:pPr>
      <w:r w:rsidRPr="003E24BD">
        <w:rPr>
          <w:color w:val="000000" w:themeColor="text1"/>
          <w:szCs w:val="28"/>
        </w:rPr>
        <w:t>在此基础上，定义合成得分为</w:t>
      </w:r>
    </w:p>
    <w:p w14:paraId="302037CD" w14:textId="42D0459F" w:rsidR="003E24BD" w:rsidRPr="003E24BD" w:rsidRDefault="003E24BD" w:rsidP="003E24BD">
      <w:pPr>
        <w:rPr>
          <w:color w:val="000000" w:themeColor="text1"/>
          <w:szCs w:val="28"/>
        </w:rPr>
      </w:pPr>
      <m:oMathPara>
        <m:oMath>
          <m:sSubSup>
            <m:sSubSupPr>
              <m:ctrlPr>
                <w:rPr>
                  <w:rFonts w:ascii="Cambria Math" w:hAnsi="Cambria Math"/>
                  <w:color w:val="000000" w:themeColor="text1"/>
                  <w:szCs w:val="28"/>
                </w:rPr>
              </m:ctrlPr>
            </m:sSubSupPr>
            <m:e>
              <m:r>
                <w:rPr>
                  <w:rFonts w:ascii="Cambria Math" w:hAnsi="Cambria Math"/>
                  <w:color w:val="000000" w:themeColor="text1"/>
                  <w:szCs w:val="28"/>
                </w:rPr>
                <m:t>c</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P</m:t>
                  </m:r>
                </m:e>
              </m:d>
            </m:sup>
          </m:sSubSup>
          <m:r>
            <w:rPr>
              <w:rFonts w:ascii="Cambria Math" w:hAnsi="Cambria Math"/>
              <w:color w:val="000000" w:themeColor="text1"/>
              <w:szCs w:val="28"/>
            </w:rPr>
            <m:t>=</m:t>
          </m:r>
          <m:sSubSup>
            <m:sSubSupPr>
              <m:ctrlPr>
                <w:rPr>
                  <w:rFonts w:ascii="Cambria Math" w:hAnsi="Cambria Math"/>
                  <w:color w:val="000000" w:themeColor="text1"/>
                  <w:szCs w:val="28"/>
                </w:rPr>
              </m:ctrlPr>
            </m:sSubSupPr>
            <m:e>
              <m:r>
                <w:rPr>
                  <w:rFonts w:ascii="Cambria Math" w:hAnsi="Cambria Math"/>
                  <w:color w:val="000000" w:themeColor="text1"/>
                  <w:szCs w:val="28"/>
                </w:rPr>
                <m:t>p</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J</m:t>
                  </m:r>
                </m:e>
              </m:d>
            </m:sup>
          </m:sSubSup>
          <m:r>
            <w:rPr>
              <w:rFonts w:ascii="Cambria Math" w:hAnsi="Cambria Math"/>
              <w:color w:val="000000" w:themeColor="text1"/>
              <w:szCs w:val="28"/>
            </w:rPr>
            <m:t>+</m:t>
          </m:r>
          <m:sSub>
            <m:sSubPr>
              <m:ctrlPr>
                <w:rPr>
                  <w:rFonts w:ascii="Cambria Math" w:hAnsi="Cambria Math"/>
                  <w:color w:val="000000" w:themeColor="text1"/>
                  <w:szCs w:val="28"/>
                </w:rPr>
              </m:ctrlPr>
            </m:sSubPr>
            <m:e>
              <m:r>
                <w:rPr>
                  <w:rFonts w:ascii="Cambria Math" w:hAnsi="Cambria Math"/>
                  <w:color w:val="000000" w:themeColor="text1"/>
                  <w:szCs w:val="28"/>
                </w:rPr>
                <m:t>v</m:t>
              </m:r>
            </m:e>
            <m:sub>
              <m:r>
                <w:rPr>
                  <w:rFonts w:ascii="Cambria Math" w:hAnsi="Cambria Math"/>
                  <w:color w:val="000000" w:themeColor="text1"/>
                  <w:szCs w:val="28"/>
                </w:rPr>
                <m:t>s,w,i</m:t>
              </m:r>
            </m:sub>
          </m:sSub>
          <m:r>
            <w:rPr>
              <w:rFonts w:ascii="Cambria Math" w:hAnsi="Cambria Math"/>
              <w:color w:val="000000" w:themeColor="text1"/>
              <w:szCs w:val="28"/>
            </w:rPr>
            <m:t>,</m:t>
          </m:r>
          <m:r>
            <w:rPr>
              <w:i/>
              <w:color w:val="000000" w:themeColor="text1"/>
              <w:szCs w:val="28"/>
            </w:rPr>
            <w:br/>
          </m:r>
        </m:oMath>
      </m:oMathPara>
    </w:p>
    <w:p w14:paraId="5F098704" w14:textId="77777777" w:rsidR="003E24BD" w:rsidRPr="003E24BD" w:rsidRDefault="003E24BD" w:rsidP="003E24BD">
      <w:pPr>
        <w:rPr>
          <w:color w:val="000000" w:themeColor="text1"/>
          <w:szCs w:val="28"/>
        </w:rPr>
      </w:pPr>
      <w:r w:rsidRPr="003E24BD">
        <w:rPr>
          <w:color w:val="000000" w:themeColor="text1"/>
          <w:szCs w:val="28"/>
        </w:rPr>
        <w:lastRenderedPageBreak/>
        <w:t>该表达式在数学上对应一个线性算子，其显著特征在于完整保留了幅度信息：无论是裁判评分还是粉丝投票，只要在份额层面存在显著差异，均可直接反映在合成得分的大小关系中。</w:t>
      </w:r>
    </w:p>
    <w:p w14:paraId="0B8D929A" w14:textId="1C4B5CFD" w:rsidR="003E24BD" w:rsidRPr="003E24BD" w:rsidRDefault="003E24BD" w:rsidP="003E24BD">
      <w:pPr>
        <w:rPr>
          <w:color w:val="000000" w:themeColor="text1"/>
          <w:szCs w:val="28"/>
        </w:rPr>
      </w:pPr>
      <w:r w:rsidRPr="003E24BD">
        <w:rPr>
          <w:color w:val="000000" w:themeColor="text1"/>
          <w:szCs w:val="28"/>
        </w:rPr>
        <w:t>给</w:t>
      </w:r>
      <w:proofErr w:type="gramStart"/>
      <w:r w:rsidRPr="003E24BD">
        <w:rPr>
          <w:color w:val="000000" w:themeColor="text1"/>
          <w:szCs w:val="28"/>
        </w:rPr>
        <w:t>定当周真实</w:t>
      </w:r>
      <w:proofErr w:type="gramEnd"/>
      <w:r w:rsidRPr="003E24BD">
        <w:rPr>
          <w:color w:val="000000" w:themeColor="text1"/>
          <w:szCs w:val="28"/>
        </w:rPr>
        <w:t xml:space="preserve">淘汰人数 </w:t>
      </w:r>
      <m:oMath>
        <m:sSub>
          <m:sSubPr>
            <m:ctrlPr>
              <w:rPr>
                <w:rFonts w:ascii="Cambria Math" w:hAnsi="Cambria Math"/>
                <w:color w:val="000000" w:themeColor="text1"/>
                <w:szCs w:val="28"/>
              </w:rPr>
            </m:ctrlPr>
          </m:sSubPr>
          <m:e>
            <m:r>
              <w:rPr>
                <w:rFonts w:ascii="Cambria Math" w:hAnsi="Cambria Math"/>
                <w:color w:val="000000" w:themeColor="text1"/>
                <w:szCs w:val="28"/>
              </w:rPr>
              <m:t>k</m:t>
            </m:r>
          </m:e>
          <m:sub>
            <m:r>
              <w:rPr>
                <w:rFonts w:ascii="Cambria Math" w:hAnsi="Cambria Math"/>
                <w:color w:val="000000" w:themeColor="text1"/>
                <w:szCs w:val="28"/>
              </w:rPr>
              <m:t>s,w</m:t>
            </m:r>
          </m:sub>
        </m:sSub>
      </m:oMath>
      <w:r w:rsidRPr="003E24BD">
        <w:rPr>
          <w:color w:val="000000" w:themeColor="text1"/>
          <w:szCs w:val="28"/>
        </w:rPr>
        <w:t>，</w:t>
      </w:r>
      <w:proofErr w:type="gramStart"/>
      <w:r w:rsidRPr="003E24BD">
        <w:rPr>
          <w:color w:val="000000" w:themeColor="text1"/>
          <w:szCs w:val="28"/>
        </w:rPr>
        <w:t>反事实</w:t>
      </w:r>
      <w:proofErr w:type="gramEnd"/>
      <w:r w:rsidRPr="003E24BD">
        <w:rPr>
          <w:color w:val="000000" w:themeColor="text1"/>
          <w:szCs w:val="28"/>
        </w:rPr>
        <w:t xml:space="preserve">淘汰集合由合成得分排序后取最小的 </w:t>
      </w:r>
      <m:oMath>
        <m:sSub>
          <m:sSubPr>
            <m:ctrlPr>
              <w:rPr>
                <w:rFonts w:ascii="Cambria Math" w:hAnsi="Cambria Math"/>
                <w:color w:val="000000" w:themeColor="text1"/>
                <w:szCs w:val="28"/>
              </w:rPr>
            </m:ctrlPr>
          </m:sSubPr>
          <m:e>
            <m:r>
              <w:rPr>
                <w:rFonts w:ascii="Cambria Math" w:hAnsi="Cambria Math"/>
                <w:color w:val="000000" w:themeColor="text1"/>
                <w:szCs w:val="28"/>
              </w:rPr>
              <m:t>k</m:t>
            </m:r>
          </m:e>
          <m:sub>
            <m:r>
              <w:rPr>
                <w:rFonts w:ascii="Cambria Math" w:hAnsi="Cambria Math"/>
                <w:color w:val="000000" w:themeColor="text1"/>
                <w:szCs w:val="28"/>
              </w:rPr>
              <m:t>s,w</m:t>
            </m:r>
          </m:sub>
        </m:sSub>
      </m:oMath>
      <w:proofErr w:type="gramStart"/>
      <w:r w:rsidRPr="003E24BD">
        <w:rPr>
          <w:color w:val="000000" w:themeColor="text1"/>
          <w:szCs w:val="28"/>
        </w:rPr>
        <w:t>个</w:t>
      </w:r>
      <w:proofErr w:type="gramEnd"/>
      <w:r w:rsidRPr="003E24BD">
        <w:rPr>
          <w:color w:val="000000" w:themeColor="text1"/>
          <w:szCs w:val="28"/>
        </w:rPr>
        <w:t>元素得到。该构造与节目实际规则在结构上完全一致，使得比较结果具有直接的制度解释。</w:t>
      </w:r>
    </w:p>
    <w:p w14:paraId="513DD1DF" w14:textId="77777777" w:rsidR="003E24BD" w:rsidRPr="003E24BD" w:rsidRDefault="003E24BD" w:rsidP="003E24BD">
      <w:pPr>
        <w:rPr>
          <w:color w:val="000000" w:themeColor="text1"/>
          <w:szCs w:val="28"/>
        </w:rPr>
      </w:pPr>
      <w:r w:rsidRPr="003E24BD">
        <w:rPr>
          <w:color w:val="000000" w:themeColor="text1"/>
          <w:szCs w:val="28"/>
        </w:rPr>
        <w:t>2.2 名次合成机制的数学表示</w:t>
      </w:r>
    </w:p>
    <w:p w14:paraId="4BA92D21" w14:textId="5E85E238" w:rsidR="003E24BD" w:rsidRPr="003E24BD" w:rsidRDefault="003E24BD" w:rsidP="003E24BD">
      <w:pPr>
        <w:rPr>
          <w:color w:val="000000" w:themeColor="text1"/>
          <w:szCs w:val="28"/>
        </w:rPr>
      </w:pPr>
      <w:r w:rsidRPr="003E24BD">
        <w:rPr>
          <w:color w:val="000000" w:themeColor="text1"/>
          <w:szCs w:val="28"/>
        </w:rPr>
        <w:t>名次合成机制在信息利用方式上与百分比合成存在本质差异。该机制不使用评分或投票的数值幅度，而仅保留其在周内的相对排序。本文据此将裁判</w:t>
      </w:r>
      <w:proofErr w:type="gramStart"/>
      <w:r w:rsidRPr="003E24BD">
        <w:rPr>
          <w:color w:val="000000" w:themeColor="text1"/>
          <w:szCs w:val="28"/>
        </w:rPr>
        <w:t>侧信息</w:t>
      </w:r>
      <w:proofErr w:type="gramEnd"/>
      <w:r w:rsidRPr="003E24BD">
        <w:rPr>
          <w:color w:val="000000" w:themeColor="text1"/>
          <w:szCs w:val="28"/>
        </w:rPr>
        <w:t xml:space="preserve">表示为名次 </w:t>
      </w:r>
      <m:oMath>
        <m:sSubSup>
          <m:sSubSupPr>
            <m:ctrlPr>
              <w:rPr>
                <w:rFonts w:ascii="Cambria Math" w:hAnsi="Cambria Math"/>
                <w:color w:val="000000" w:themeColor="text1"/>
                <w:szCs w:val="28"/>
              </w:rPr>
            </m:ctrlPr>
          </m:sSubSupPr>
          <m:e>
            <m:r>
              <w:rPr>
                <w:rFonts w:ascii="Cambria Math" w:hAnsi="Cambria Math"/>
                <w:color w:val="000000" w:themeColor="text1"/>
                <w:szCs w:val="28"/>
              </w:rPr>
              <m:t>r</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J</m:t>
                </m:r>
              </m:e>
            </m:d>
          </m:sup>
        </m:sSubSup>
      </m:oMath>
      <w:r w:rsidRPr="003E24BD">
        <w:rPr>
          <w:color w:val="000000" w:themeColor="text1"/>
          <w:szCs w:val="28"/>
        </w:rPr>
        <w:t>，粉丝</w:t>
      </w:r>
      <w:proofErr w:type="gramStart"/>
      <w:r w:rsidRPr="003E24BD">
        <w:rPr>
          <w:color w:val="000000" w:themeColor="text1"/>
          <w:szCs w:val="28"/>
        </w:rPr>
        <w:t>侧信息</w:t>
      </w:r>
      <w:proofErr w:type="gramEnd"/>
      <w:r w:rsidRPr="003E24BD">
        <w:rPr>
          <w:color w:val="000000" w:themeColor="text1"/>
          <w:szCs w:val="28"/>
        </w:rPr>
        <w:t xml:space="preserve">由投票份额诱导出名次 </w:t>
      </w:r>
      <m:oMath>
        <m:sSubSup>
          <m:sSubSupPr>
            <m:ctrlPr>
              <w:rPr>
                <w:rFonts w:ascii="Cambria Math" w:hAnsi="Cambria Math"/>
                <w:color w:val="000000" w:themeColor="text1"/>
                <w:szCs w:val="28"/>
              </w:rPr>
            </m:ctrlPr>
          </m:sSubSupPr>
          <m:e>
            <m:r>
              <w:rPr>
                <w:rFonts w:ascii="Cambria Math" w:hAnsi="Cambria Math"/>
                <w:color w:val="000000" w:themeColor="text1"/>
                <w:szCs w:val="28"/>
              </w:rPr>
              <m:t>r</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F</m:t>
                </m:r>
              </m:e>
            </m:d>
          </m:sup>
        </m:sSubSup>
      </m:oMath>
      <w:r w:rsidRPr="003E24BD">
        <w:rPr>
          <w:color w:val="000000" w:themeColor="text1"/>
          <w:szCs w:val="28"/>
        </w:rPr>
        <w:t>。</w:t>
      </w:r>
    </w:p>
    <w:p w14:paraId="34353204" w14:textId="77777777" w:rsidR="003E24BD" w:rsidRPr="003E24BD" w:rsidRDefault="003E24BD" w:rsidP="003E24BD">
      <w:pPr>
        <w:rPr>
          <w:color w:val="000000" w:themeColor="text1"/>
          <w:szCs w:val="28"/>
        </w:rPr>
      </w:pPr>
      <w:r w:rsidRPr="003E24BD">
        <w:rPr>
          <w:color w:val="000000" w:themeColor="text1"/>
          <w:szCs w:val="28"/>
        </w:rPr>
        <w:t>合成名次和定义为</w:t>
      </w:r>
    </w:p>
    <w:p w14:paraId="77CC93EC" w14:textId="059ACB10" w:rsidR="003E24BD" w:rsidRPr="003E24BD" w:rsidRDefault="003E24BD" w:rsidP="003E24BD">
      <w:pPr>
        <w:rPr>
          <w:color w:val="000000" w:themeColor="text1"/>
          <w:szCs w:val="28"/>
        </w:rPr>
      </w:pPr>
      <m:oMathPara>
        <m:oMath>
          <m:sSubSup>
            <m:sSubSupPr>
              <m:ctrlPr>
                <w:rPr>
                  <w:rFonts w:ascii="Cambria Math" w:hAnsi="Cambria Math"/>
                  <w:color w:val="000000" w:themeColor="text1"/>
                  <w:szCs w:val="28"/>
                </w:rPr>
              </m:ctrlPr>
            </m:sSubSupPr>
            <m:e>
              <m:r>
                <w:rPr>
                  <w:rFonts w:ascii="Cambria Math" w:hAnsi="Cambria Math"/>
                  <w:color w:val="000000" w:themeColor="text1"/>
                  <w:szCs w:val="28"/>
                </w:rPr>
                <m:t>c</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R</m:t>
                  </m:r>
                </m:e>
              </m:d>
            </m:sup>
          </m:sSubSup>
          <m:r>
            <w:rPr>
              <w:rFonts w:ascii="Cambria Math" w:hAnsi="Cambria Math"/>
              <w:color w:val="000000" w:themeColor="text1"/>
              <w:szCs w:val="28"/>
            </w:rPr>
            <m:t>=</m:t>
          </m:r>
          <m:sSubSup>
            <m:sSubSupPr>
              <m:ctrlPr>
                <w:rPr>
                  <w:rFonts w:ascii="Cambria Math" w:hAnsi="Cambria Math"/>
                  <w:color w:val="000000" w:themeColor="text1"/>
                  <w:szCs w:val="28"/>
                </w:rPr>
              </m:ctrlPr>
            </m:sSubSupPr>
            <m:e>
              <m:r>
                <w:rPr>
                  <w:rFonts w:ascii="Cambria Math" w:hAnsi="Cambria Math"/>
                  <w:color w:val="000000" w:themeColor="text1"/>
                  <w:szCs w:val="28"/>
                </w:rPr>
                <m:t>r</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J</m:t>
                  </m:r>
                </m:e>
              </m:d>
            </m:sup>
          </m:sSubSup>
          <m:r>
            <w:rPr>
              <w:rFonts w:ascii="Cambria Math" w:hAnsi="Cambria Math"/>
              <w:color w:val="000000" w:themeColor="text1"/>
              <w:szCs w:val="28"/>
            </w:rPr>
            <m:t>+</m:t>
          </m:r>
          <m:sSubSup>
            <m:sSubSupPr>
              <m:ctrlPr>
                <w:rPr>
                  <w:rFonts w:ascii="Cambria Math" w:hAnsi="Cambria Math"/>
                  <w:color w:val="000000" w:themeColor="text1"/>
                  <w:szCs w:val="28"/>
                </w:rPr>
              </m:ctrlPr>
            </m:sSubSupPr>
            <m:e>
              <m:r>
                <w:rPr>
                  <w:rFonts w:ascii="Cambria Math" w:hAnsi="Cambria Math"/>
                  <w:color w:val="000000" w:themeColor="text1"/>
                  <w:szCs w:val="28"/>
                </w:rPr>
                <m:t>r</m:t>
              </m:r>
            </m:e>
            <m:sub>
              <m:r>
                <w:rPr>
                  <w:rFonts w:ascii="Cambria Math" w:hAnsi="Cambria Math"/>
                  <w:color w:val="000000" w:themeColor="text1"/>
                  <w:szCs w:val="28"/>
                </w:rPr>
                <m:t>s,w,i</m:t>
              </m:r>
            </m:sub>
            <m:sup>
              <m:d>
                <m:dPr>
                  <m:ctrlPr>
                    <w:rPr>
                      <w:rFonts w:ascii="Cambria Math" w:hAnsi="Cambria Math"/>
                      <w:color w:val="000000" w:themeColor="text1"/>
                      <w:szCs w:val="28"/>
                    </w:rPr>
                  </m:ctrlPr>
                </m:dPr>
                <m:e>
                  <m:r>
                    <w:rPr>
                      <w:rFonts w:ascii="Cambria Math" w:hAnsi="Cambria Math"/>
                      <w:color w:val="000000" w:themeColor="text1"/>
                      <w:szCs w:val="28"/>
                    </w:rPr>
                    <m:t>F</m:t>
                  </m:r>
                </m:e>
              </m:d>
            </m:sup>
          </m:sSubSup>
          <m:r>
            <w:rPr>
              <w:rFonts w:ascii="Cambria Math" w:hAnsi="Cambria Math"/>
              <w:color w:val="000000" w:themeColor="text1"/>
              <w:szCs w:val="28"/>
            </w:rPr>
            <m:t>,</m:t>
          </m:r>
          <m:r>
            <w:rPr>
              <w:i/>
              <w:color w:val="000000" w:themeColor="text1"/>
              <w:szCs w:val="28"/>
            </w:rPr>
            <w:br/>
          </m:r>
        </m:oMath>
      </m:oMathPara>
    </w:p>
    <w:p w14:paraId="7E53C815" w14:textId="77777777" w:rsidR="003E24BD" w:rsidRPr="003E24BD" w:rsidRDefault="003E24BD" w:rsidP="003E24BD">
      <w:pPr>
        <w:rPr>
          <w:color w:val="000000" w:themeColor="text1"/>
          <w:szCs w:val="28"/>
        </w:rPr>
      </w:pPr>
      <w:r w:rsidRPr="003E24BD">
        <w:rPr>
          <w:color w:val="000000" w:themeColor="text1"/>
          <w:szCs w:val="28"/>
        </w:rPr>
        <w:t>并以该值进行排序以确定淘汰集合。与百分比合成相比，该机制的关键特征在于对幅度信息的彻底压缩：无论粉丝投票在数值上多么悬殊，只要名次相同，其对合成结果的贡献完全一致。这一性质预示着名次合成在理论上更容易削弱“极端人气优势”的影响。</w:t>
      </w:r>
    </w:p>
    <w:p w14:paraId="6F2FB780" w14:textId="0EFAE840" w:rsidR="003E24BD" w:rsidRPr="003E24BD" w:rsidRDefault="003E24BD" w:rsidP="003E24BD">
      <w:pPr>
        <w:rPr>
          <w:color w:val="000000" w:themeColor="text1"/>
          <w:szCs w:val="28"/>
        </w:rPr>
      </w:pPr>
      <w:r w:rsidRPr="003E24BD">
        <w:rPr>
          <w:color w:val="000000" w:themeColor="text1"/>
          <w:szCs w:val="28"/>
        </w:rPr>
        <w:t xml:space="preserve">在实现层面，为避免并列名次导致的制度性不一致，本文采用边界并列容许规则，即允许淘汰集合位于最差 </w:t>
      </w:r>
      <m:oMath>
        <m:sSub>
          <m:sSubPr>
            <m:ctrlPr>
              <w:rPr>
                <w:rFonts w:ascii="Cambria Math" w:hAnsi="Cambria Math"/>
                <w:color w:val="000000" w:themeColor="text1"/>
                <w:szCs w:val="28"/>
              </w:rPr>
            </m:ctrlPr>
          </m:sSubPr>
          <m:e>
            <m:r>
              <w:rPr>
                <w:rFonts w:ascii="Cambria Math" w:hAnsi="Cambria Math"/>
                <w:color w:val="000000" w:themeColor="text1"/>
                <w:szCs w:val="28"/>
              </w:rPr>
              <m:t>k</m:t>
            </m:r>
          </m:e>
          <m:sub>
            <m:r>
              <w:rPr>
                <w:rFonts w:ascii="Cambria Math" w:hAnsi="Cambria Math"/>
                <w:color w:val="000000" w:themeColor="text1"/>
                <w:szCs w:val="28"/>
              </w:rPr>
              <m:t>s,w</m:t>
            </m:r>
          </m:sub>
        </m:sSub>
      </m:oMath>
      <w:r w:rsidRPr="003E24BD">
        <w:rPr>
          <w:color w:val="000000" w:themeColor="text1"/>
          <w:szCs w:val="28"/>
        </w:rPr>
        <w:t>名次的并列区间内，从而保证</w:t>
      </w:r>
      <w:proofErr w:type="gramStart"/>
      <w:r w:rsidRPr="003E24BD">
        <w:rPr>
          <w:color w:val="000000" w:themeColor="text1"/>
          <w:szCs w:val="28"/>
        </w:rPr>
        <w:t>反事实</w:t>
      </w:r>
      <w:proofErr w:type="gramEnd"/>
      <w:r w:rsidRPr="003E24BD">
        <w:rPr>
          <w:color w:val="000000" w:themeColor="text1"/>
          <w:szCs w:val="28"/>
        </w:rPr>
        <w:t>淘汰与真实节目判定方式在逻辑上的可比性。</w:t>
      </w:r>
    </w:p>
    <w:p w14:paraId="149F9CAB" w14:textId="77777777" w:rsidR="003E24BD" w:rsidRPr="003E24BD" w:rsidRDefault="003E24BD" w:rsidP="003E24BD">
      <w:pPr>
        <w:rPr>
          <w:color w:val="000000" w:themeColor="text1"/>
          <w:szCs w:val="28"/>
        </w:rPr>
      </w:pPr>
      <w:r w:rsidRPr="003E24BD">
        <w:rPr>
          <w:color w:val="000000" w:themeColor="text1"/>
          <w:szCs w:val="28"/>
        </w:rPr>
        <w:t>2.3 Bottom-2 评委选择机制的嵌入逻辑</w:t>
      </w:r>
    </w:p>
    <w:p w14:paraId="4A4A06A4" w14:textId="77777777" w:rsidR="003E24BD" w:rsidRPr="003E24BD" w:rsidRDefault="003E24BD" w:rsidP="003E24BD">
      <w:pPr>
        <w:rPr>
          <w:color w:val="000000" w:themeColor="text1"/>
          <w:szCs w:val="28"/>
        </w:rPr>
      </w:pPr>
      <w:r w:rsidRPr="003E24BD">
        <w:rPr>
          <w:color w:val="000000" w:themeColor="text1"/>
          <w:szCs w:val="28"/>
        </w:rPr>
        <w:t>题目进一步引入“评委在 Bottom-2 中选择淘汰对象”的制度变体，其实质是在既有合成机制基础上增加一层裁决算子。为保持模型简洁且与数据字段一致，本文将评委裁决规则形式化为：在 Bottom-2 中淘汰裁判评分（或裁判名次）更差者。</w:t>
      </w:r>
    </w:p>
    <w:p w14:paraId="14ED961A" w14:textId="77777777" w:rsidR="003E24BD" w:rsidRPr="003E24BD" w:rsidRDefault="003E24BD" w:rsidP="003E24BD">
      <w:pPr>
        <w:rPr>
          <w:color w:val="000000" w:themeColor="text1"/>
          <w:szCs w:val="28"/>
        </w:rPr>
      </w:pPr>
      <w:r w:rsidRPr="003E24BD">
        <w:rPr>
          <w:color w:val="000000" w:themeColor="text1"/>
          <w:szCs w:val="28"/>
        </w:rPr>
        <w:t>在数学上，该机制可被视为对原淘汰映射的迭代修正：首先由合成算子确定候选淘汰集合，再由裁判算子在候选集合内施加二次排序。该结构使得评委在淘汰边界拥有“最终否决权”，其影响范围虽局限于 Bottom-2，但在边界竞争激烈的周次中可能对最终淘汰路径产生显著改变。</w:t>
      </w:r>
    </w:p>
    <w:p w14:paraId="79A412B9" w14:textId="77777777" w:rsidR="003E24BD" w:rsidRPr="003E24BD" w:rsidRDefault="003E24BD" w:rsidP="003E24BD">
      <w:pPr>
        <w:rPr>
          <w:color w:val="000000" w:themeColor="text1"/>
          <w:szCs w:val="28"/>
        </w:rPr>
      </w:pPr>
      <w:r w:rsidRPr="003E24BD">
        <w:rPr>
          <w:color w:val="000000" w:themeColor="text1"/>
          <w:szCs w:val="28"/>
        </w:rPr>
        <w:pict w14:anchorId="31FE108E">
          <v:rect id="_x0000_i1120" style="width:0;height:1.5pt" o:hralign="center" o:hrstd="t" o:hr="t" fillcolor="#a0a0a0" stroked="f"/>
        </w:pict>
      </w:r>
    </w:p>
    <w:p w14:paraId="266F34A6" w14:textId="77777777" w:rsidR="003E24BD" w:rsidRPr="003E24BD" w:rsidRDefault="003E24BD" w:rsidP="003E24BD">
      <w:pPr>
        <w:rPr>
          <w:color w:val="000000" w:themeColor="text1"/>
          <w:szCs w:val="28"/>
        </w:rPr>
      </w:pPr>
      <w:r w:rsidRPr="003E24BD">
        <w:rPr>
          <w:color w:val="000000" w:themeColor="text1"/>
          <w:szCs w:val="28"/>
        </w:rPr>
        <w:t>三、结果展示：跨季差异、偏好结构与争议样本反事实</w:t>
      </w:r>
    </w:p>
    <w:p w14:paraId="13439E72" w14:textId="77777777" w:rsidR="003E24BD" w:rsidRPr="003E24BD" w:rsidRDefault="003E24BD" w:rsidP="003E24BD">
      <w:pPr>
        <w:rPr>
          <w:color w:val="000000" w:themeColor="text1"/>
          <w:szCs w:val="28"/>
        </w:rPr>
      </w:pPr>
      <w:r w:rsidRPr="003E24BD">
        <w:rPr>
          <w:color w:val="000000" w:themeColor="text1"/>
          <w:szCs w:val="28"/>
        </w:rPr>
        <w:t>3.1 合成机制差异的整体量化结果</w:t>
      </w:r>
    </w:p>
    <w:p w14:paraId="24224299" w14:textId="77777777" w:rsidR="003E24BD" w:rsidRPr="003E24BD" w:rsidRDefault="003E24BD" w:rsidP="003E24BD">
      <w:pPr>
        <w:rPr>
          <w:color w:val="000000" w:themeColor="text1"/>
          <w:szCs w:val="28"/>
        </w:rPr>
      </w:pPr>
      <w:r w:rsidRPr="003E24BD">
        <w:rPr>
          <w:color w:val="000000" w:themeColor="text1"/>
          <w:szCs w:val="28"/>
        </w:rPr>
        <w:t>在保持粉丝投票份额不变的前提下，对所有存在淘汰事件的周次同时应用百分比合成与名次合成规则，可以得到两套</w:t>
      </w:r>
      <w:proofErr w:type="gramStart"/>
      <w:r w:rsidRPr="003E24BD">
        <w:rPr>
          <w:color w:val="000000" w:themeColor="text1"/>
          <w:szCs w:val="28"/>
        </w:rPr>
        <w:t>反事实</w:t>
      </w:r>
      <w:proofErr w:type="gramEnd"/>
      <w:r w:rsidRPr="003E24BD">
        <w:rPr>
          <w:color w:val="000000" w:themeColor="text1"/>
          <w:szCs w:val="28"/>
        </w:rPr>
        <w:t>淘汰集合。比较结果表明，在绝大多数周次中，两类机制给出的淘汰结果保持一致，仅在少数周次出现差异。</w:t>
      </w:r>
    </w:p>
    <w:p w14:paraId="5161B07D" w14:textId="77777777" w:rsidR="003E24BD" w:rsidRPr="003E24BD" w:rsidRDefault="003E24BD" w:rsidP="003E24BD">
      <w:pPr>
        <w:rPr>
          <w:color w:val="000000" w:themeColor="text1"/>
          <w:szCs w:val="28"/>
        </w:rPr>
      </w:pPr>
      <w:r w:rsidRPr="003E24BD">
        <w:rPr>
          <w:color w:val="000000" w:themeColor="text1"/>
          <w:szCs w:val="28"/>
        </w:rPr>
        <w:t>尽管差异周次的比例在数值上不高，但其制度含义并不因此减弱。由于淘汰机制本身是一个高度离散的决策过程，即便在极少数周次发生变化，也可能对赛季整体叙事、最终名次乃至公众舆论产生显著影响。因此，该差异比例应被理解为“规则对结果具有实质性影响的潜在窗口”，而非简单的误差项。</w:t>
      </w:r>
    </w:p>
    <w:p w14:paraId="2BBC7B23" w14:textId="77777777" w:rsidR="003E24BD" w:rsidRPr="003E24BD" w:rsidRDefault="003E24BD" w:rsidP="003E24BD">
      <w:pPr>
        <w:rPr>
          <w:color w:val="000000" w:themeColor="text1"/>
          <w:szCs w:val="28"/>
        </w:rPr>
      </w:pPr>
      <w:r w:rsidRPr="003E24BD">
        <w:rPr>
          <w:color w:val="000000" w:themeColor="text1"/>
          <w:szCs w:val="28"/>
        </w:rPr>
        <w:lastRenderedPageBreak/>
        <w:t>从集合相似性指标来看，两类机制淘汰集合的平均 Jaccard 相似度较高，说明当裁判与粉丝在排序上大体一致时，规则差异不会放大为结果差异；反之，当二者排序发生交叉，规则形式将成为决定淘汰边界归属的关键因素。</w:t>
      </w:r>
    </w:p>
    <w:p w14:paraId="78CCAB61" w14:textId="77777777" w:rsidR="003E24BD" w:rsidRPr="003E24BD" w:rsidRDefault="003E24BD" w:rsidP="003E24BD">
      <w:pPr>
        <w:rPr>
          <w:color w:val="000000" w:themeColor="text1"/>
          <w:szCs w:val="28"/>
        </w:rPr>
      </w:pPr>
      <w:r w:rsidRPr="003E24BD">
        <w:rPr>
          <w:color w:val="000000" w:themeColor="text1"/>
          <w:szCs w:val="28"/>
        </w:rPr>
        <w:t>3.2 偏好结构的定量刻画：合成排序的相关性分析</w:t>
      </w:r>
    </w:p>
    <w:p w14:paraId="5ED794E2" w14:textId="77777777" w:rsidR="003E24BD" w:rsidRPr="003E24BD" w:rsidRDefault="003E24BD" w:rsidP="003E24BD">
      <w:pPr>
        <w:rPr>
          <w:color w:val="000000" w:themeColor="text1"/>
          <w:szCs w:val="28"/>
        </w:rPr>
      </w:pPr>
      <w:r w:rsidRPr="003E24BD">
        <w:rPr>
          <w:color w:val="000000" w:themeColor="text1"/>
          <w:szCs w:val="28"/>
        </w:rPr>
        <w:t>为进一步揭示两类机制的价值取向差异，本文引入排序相关性作为分析工具。通过比较合成排序与粉丝排序、裁判排序之间的 Kendall 相关系数，可以定量衡量合成结果在多大程度上“贴近”某一侧的信息。</w:t>
      </w:r>
    </w:p>
    <w:p w14:paraId="0F778AA1" w14:textId="77777777" w:rsidR="003E24BD" w:rsidRPr="003E24BD" w:rsidRDefault="003E24BD" w:rsidP="003E24BD">
      <w:pPr>
        <w:rPr>
          <w:color w:val="000000" w:themeColor="text1"/>
          <w:szCs w:val="28"/>
        </w:rPr>
      </w:pPr>
      <w:r w:rsidRPr="003E24BD">
        <w:rPr>
          <w:color w:val="000000" w:themeColor="text1"/>
          <w:szCs w:val="28"/>
        </w:rPr>
        <w:t>结果显示，百分比合成在平均意义下与粉丝投票排序保持更高的一致性，而名次合成则与裁判排序更为接近。这一差异并非偶然，而是由信息处理方式的结构性不同所决定。百分比合成允许粉丝侧在边界处通过较大的份额优势拉开合成得分差距，从而在淘汰判断中占据主导；名次合成则将粉丝优势压缩为有限的名次差异，使得裁判排序在合成结果中占据相对更稳定的位置。</w:t>
      </w:r>
    </w:p>
    <w:p w14:paraId="780E04DF" w14:textId="77777777" w:rsidR="003E24BD" w:rsidRPr="003E24BD" w:rsidRDefault="003E24BD" w:rsidP="003E24BD">
      <w:pPr>
        <w:rPr>
          <w:color w:val="000000" w:themeColor="text1"/>
          <w:szCs w:val="28"/>
        </w:rPr>
      </w:pPr>
      <w:r w:rsidRPr="003E24BD">
        <w:rPr>
          <w:color w:val="000000" w:themeColor="text1"/>
          <w:szCs w:val="28"/>
        </w:rPr>
        <w:t>该发现为题目中关于“哪种规则更偏向粉丝或评委”的讨论提供了明确的量化依据，也解释了为何在某些赛季中观众投票似乎能够显著左右淘汰结果，而在另一些赛季中裁判评分的影响更为突出。</w:t>
      </w:r>
    </w:p>
    <w:p w14:paraId="4CDDDCAA" w14:textId="77777777" w:rsidR="003E24BD" w:rsidRPr="003E24BD" w:rsidRDefault="003E24BD" w:rsidP="003E24BD">
      <w:pPr>
        <w:rPr>
          <w:color w:val="000000" w:themeColor="text1"/>
          <w:szCs w:val="28"/>
        </w:rPr>
      </w:pPr>
      <w:r w:rsidRPr="003E24BD">
        <w:rPr>
          <w:color w:val="000000" w:themeColor="text1"/>
          <w:szCs w:val="28"/>
        </w:rPr>
        <w:t>3.3 争议选手的</w:t>
      </w:r>
      <w:proofErr w:type="gramStart"/>
      <w:r w:rsidRPr="003E24BD">
        <w:rPr>
          <w:color w:val="000000" w:themeColor="text1"/>
          <w:szCs w:val="28"/>
        </w:rPr>
        <w:t>反事实</w:t>
      </w:r>
      <w:proofErr w:type="gramEnd"/>
      <w:r w:rsidRPr="003E24BD">
        <w:rPr>
          <w:color w:val="000000" w:themeColor="text1"/>
          <w:szCs w:val="28"/>
        </w:rPr>
        <w:t>路径分析</w:t>
      </w:r>
    </w:p>
    <w:p w14:paraId="7667571F" w14:textId="77777777" w:rsidR="003E24BD" w:rsidRPr="003E24BD" w:rsidRDefault="003E24BD" w:rsidP="003E24BD">
      <w:pPr>
        <w:rPr>
          <w:color w:val="000000" w:themeColor="text1"/>
          <w:szCs w:val="28"/>
        </w:rPr>
      </w:pPr>
      <w:r w:rsidRPr="003E24BD">
        <w:rPr>
          <w:color w:val="000000" w:themeColor="text1"/>
          <w:szCs w:val="28"/>
        </w:rPr>
        <w:t>在整体统计之外，争议选手的个案分析为理解制度差异提供了更直观的视角。这类选手通常表现为裁判评分长期偏低，但粉丝投票异常强劲，因而在真实赛制下得以多轮存活甚至取得高名次。</w:t>
      </w:r>
    </w:p>
    <w:p w14:paraId="758639A5" w14:textId="77777777" w:rsidR="003E24BD" w:rsidRPr="003E24BD" w:rsidRDefault="003E24BD" w:rsidP="003E24BD">
      <w:pPr>
        <w:rPr>
          <w:color w:val="000000" w:themeColor="text1"/>
          <w:szCs w:val="28"/>
        </w:rPr>
      </w:pPr>
      <w:proofErr w:type="gramStart"/>
      <w:r w:rsidRPr="003E24BD">
        <w:rPr>
          <w:color w:val="000000" w:themeColor="text1"/>
          <w:szCs w:val="28"/>
        </w:rPr>
        <w:t>反事实</w:t>
      </w:r>
      <w:proofErr w:type="gramEnd"/>
      <w:r w:rsidRPr="003E24BD">
        <w:rPr>
          <w:color w:val="000000" w:themeColor="text1"/>
          <w:szCs w:val="28"/>
        </w:rPr>
        <w:t>分析显示，仅在两种合成机制之间切换，未必必然导致此类选手提前淘汰；然而一旦引入 Bottom-2 评委选择机制，其淘汰路径往往发生显著前移。这一结果表明，争议现象的关键不在于合成方式本身，而在于是否允许裁判在淘汰边界实施最终裁决。当这种裁决权存在时，粉丝投票对结果的“保护效应”将被显著削弱。</w:t>
      </w:r>
    </w:p>
    <w:p w14:paraId="395E52AC" w14:textId="77777777" w:rsidR="003E24BD" w:rsidRPr="003E24BD" w:rsidRDefault="003E24BD" w:rsidP="003E24BD">
      <w:pPr>
        <w:rPr>
          <w:color w:val="000000" w:themeColor="text1"/>
          <w:szCs w:val="28"/>
        </w:rPr>
      </w:pPr>
      <w:r w:rsidRPr="003E24BD">
        <w:rPr>
          <w:color w:val="000000" w:themeColor="text1"/>
          <w:szCs w:val="28"/>
        </w:rPr>
        <w:t>从制度设计角度看，该结论揭示了一个隐含规则：评委救人机制并非中性补充，而是对节目价值取向的明确强化，其作用在于将最终淘汰更强地锚定于专业评价体系。</w:t>
      </w:r>
    </w:p>
    <w:p w14:paraId="72966154" w14:textId="77777777" w:rsidR="003E24BD" w:rsidRPr="003E24BD" w:rsidRDefault="003E24BD" w:rsidP="003E24BD">
      <w:pPr>
        <w:rPr>
          <w:color w:val="000000" w:themeColor="text1"/>
          <w:szCs w:val="28"/>
        </w:rPr>
      </w:pPr>
      <w:r w:rsidRPr="003E24BD">
        <w:rPr>
          <w:color w:val="000000" w:themeColor="text1"/>
          <w:szCs w:val="28"/>
        </w:rPr>
        <w:pict w14:anchorId="7ACDEF49">
          <v:rect id="_x0000_i1121" style="width:0;height:1.5pt" o:hralign="center" o:hrstd="t" o:hr="t" fillcolor="#a0a0a0" stroked="f"/>
        </w:pict>
      </w:r>
    </w:p>
    <w:p w14:paraId="0E20D359" w14:textId="77777777" w:rsidR="003E24BD" w:rsidRPr="003E24BD" w:rsidRDefault="003E24BD" w:rsidP="003E24BD">
      <w:pPr>
        <w:rPr>
          <w:color w:val="000000" w:themeColor="text1"/>
          <w:szCs w:val="28"/>
        </w:rPr>
      </w:pPr>
      <w:r w:rsidRPr="003E24BD">
        <w:rPr>
          <w:color w:val="000000" w:themeColor="text1"/>
          <w:szCs w:val="28"/>
        </w:rPr>
        <w:t>四、综合结果分析：制度偏好与边界机制的内在逻辑</w:t>
      </w:r>
    </w:p>
    <w:p w14:paraId="1C58AC51" w14:textId="77777777" w:rsidR="003E24BD" w:rsidRPr="003E24BD" w:rsidRDefault="003E24BD" w:rsidP="003E24BD">
      <w:pPr>
        <w:rPr>
          <w:color w:val="000000" w:themeColor="text1"/>
          <w:szCs w:val="28"/>
        </w:rPr>
      </w:pPr>
      <w:r w:rsidRPr="003E24BD">
        <w:rPr>
          <w:color w:val="000000" w:themeColor="text1"/>
          <w:szCs w:val="28"/>
        </w:rPr>
        <w:t>通过对合成机制差异、排序相关结构及争议样本</w:t>
      </w:r>
      <w:proofErr w:type="gramStart"/>
      <w:r w:rsidRPr="003E24BD">
        <w:rPr>
          <w:color w:val="000000" w:themeColor="text1"/>
          <w:szCs w:val="28"/>
        </w:rPr>
        <w:t>反事实</w:t>
      </w:r>
      <w:proofErr w:type="gramEnd"/>
      <w:r w:rsidRPr="003E24BD">
        <w:rPr>
          <w:color w:val="000000" w:themeColor="text1"/>
          <w:szCs w:val="28"/>
        </w:rPr>
        <w:t>路径的系统分析，可以形成一条完整的解释链条。百分比合成通过保留幅度信息，使粉丝投票在边界</w:t>
      </w:r>
      <w:proofErr w:type="gramStart"/>
      <w:r w:rsidRPr="003E24BD">
        <w:rPr>
          <w:color w:val="000000" w:themeColor="text1"/>
          <w:szCs w:val="28"/>
        </w:rPr>
        <w:t>处具备</w:t>
      </w:r>
      <w:proofErr w:type="gramEnd"/>
      <w:r w:rsidRPr="003E24BD">
        <w:rPr>
          <w:color w:val="000000" w:themeColor="text1"/>
          <w:szCs w:val="28"/>
        </w:rPr>
        <w:t>放大效应，从而在结果上更容易体现观众偏好；名次合成通过压缩幅度信息，强化了裁判排序的稳定性；而在此基础上引入评委最终裁决，则进一步将淘汰结果向专业评价侧收敛。</w:t>
      </w:r>
    </w:p>
    <w:p w14:paraId="10D74EA2" w14:textId="77777777" w:rsidR="003E24BD" w:rsidRDefault="003E24BD" w:rsidP="003E24BD">
      <w:pPr>
        <w:rPr>
          <w:color w:val="000000" w:themeColor="text1"/>
          <w:szCs w:val="28"/>
        </w:rPr>
      </w:pPr>
      <w:r w:rsidRPr="003E24BD">
        <w:rPr>
          <w:color w:val="000000" w:themeColor="text1"/>
          <w:szCs w:val="28"/>
        </w:rPr>
        <w:t>因此，不同规则并非仅在技术层面存在差异，而是在制度层面体现了对“人气驱动”与“专业主导”两种价值取向的不同权衡。第二问的分析结果表明，规则选择本身即是一种隐性的价值声明，其后果可通过</w:t>
      </w:r>
      <w:proofErr w:type="gramStart"/>
      <w:r w:rsidRPr="003E24BD">
        <w:rPr>
          <w:color w:val="000000" w:themeColor="text1"/>
          <w:szCs w:val="28"/>
        </w:rPr>
        <w:t>反事实</w:t>
      </w:r>
      <w:proofErr w:type="gramEnd"/>
      <w:r w:rsidRPr="003E24BD">
        <w:rPr>
          <w:color w:val="000000" w:themeColor="text1"/>
          <w:szCs w:val="28"/>
        </w:rPr>
        <w:t>建模被清晰地揭示出来。</w:t>
      </w:r>
    </w:p>
    <w:p w14:paraId="4B076570" w14:textId="77777777" w:rsidR="009C52A1" w:rsidRDefault="009C52A1" w:rsidP="003E24BD">
      <w:pPr>
        <w:rPr>
          <w:color w:val="000000" w:themeColor="text1"/>
          <w:szCs w:val="28"/>
        </w:rPr>
      </w:pPr>
    </w:p>
    <w:p w14:paraId="13A3BB7A" w14:textId="77777777" w:rsidR="009C52A1" w:rsidRDefault="009C52A1" w:rsidP="003E24BD">
      <w:pPr>
        <w:rPr>
          <w:color w:val="000000" w:themeColor="text1"/>
          <w:szCs w:val="28"/>
        </w:rPr>
      </w:pPr>
    </w:p>
    <w:p w14:paraId="62CF48CF" w14:textId="77777777" w:rsidR="009C52A1" w:rsidRDefault="009C52A1" w:rsidP="003E24BD">
      <w:pPr>
        <w:rPr>
          <w:color w:val="000000" w:themeColor="text1"/>
          <w:szCs w:val="28"/>
        </w:rPr>
      </w:pPr>
    </w:p>
    <w:p w14:paraId="57525F01" w14:textId="77777777" w:rsidR="009C52A1" w:rsidRDefault="009C52A1" w:rsidP="003E24BD">
      <w:pPr>
        <w:rPr>
          <w:color w:val="000000" w:themeColor="text1"/>
          <w:szCs w:val="28"/>
        </w:rPr>
      </w:pPr>
    </w:p>
    <w:p w14:paraId="1E04AEE9" w14:textId="77777777" w:rsidR="009C52A1" w:rsidRDefault="009C52A1" w:rsidP="003E24BD">
      <w:pPr>
        <w:rPr>
          <w:color w:val="000000" w:themeColor="text1"/>
          <w:szCs w:val="28"/>
        </w:rPr>
      </w:pPr>
    </w:p>
    <w:p w14:paraId="65A6B2EA" w14:textId="77777777" w:rsidR="009C52A1" w:rsidRDefault="009C52A1" w:rsidP="003E24BD">
      <w:pPr>
        <w:rPr>
          <w:color w:val="000000" w:themeColor="text1"/>
          <w:szCs w:val="28"/>
        </w:rPr>
      </w:pPr>
    </w:p>
    <w:p w14:paraId="498004C7" w14:textId="4F82DC9E" w:rsidR="009C52A1" w:rsidRPr="009C52A1" w:rsidRDefault="009C52A1" w:rsidP="003E24BD">
      <w:pPr>
        <w:rPr>
          <w:color w:val="EE0000"/>
          <w:sz w:val="36"/>
          <w:szCs w:val="40"/>
        </w:rPr>
      </w:pPr>
      <w:r w:rsidRPr="009C52A1">
        <w:rPr>
          <w:rFonts w:hint="eastAsia"/>
          <w:color w:val="EE0000"/>
          <w:sz w:val="36"/>
          <w:szCs w:val="40"/>
          <w:highlight w:val="yellow"/>
        </w:rPr>
        <w:lastRenderedPageBreak/>
        <w:t>第三问</w:t>
      </w:r>
    </w:p>
    <w:p w14:paraId="1A6AB35E" w14:textId="77777777" w:rsidR="009C52A1" w:rsidRPr="009C52A1" w:rsidRDefault="009C52A1" w:rsidP="009C52A1">
      <w:pPr>
        <w:rPr>
          <w:b/>
          <w:bCs/>
          <w:color w:val="000000" w:themeColor="text1"/>
          <w:szCs w:val="28"/>
        </w:rPr>
      </w:pPr>
      <w:r w:rsidRPr="009C52A1">
        <w:rPr>
          <w:b/>
          <w:bCs/>
          <w:color w:val="000000" w:themeColor="text1"/>
          <w:szCs w:val="28"/>
        </w:rPr>
        <w:pict w14:anchorId="474F713B">
          <v:rect id="_x0000_i1134" style="width:0;height:1.5pt" o:hralign="center" o:hrstd="t" o:hr="t" fillcolor="#a0a0a0" stroked="f"/>
        </w:pict>
      </w:r>
    </w:p>
    <w:p w14:paraId="0A6FD56C" w14:textId="77777777" w:rsidR="009C52A1" w:rsidRPr="009C52A1" w:rsidRDefault="009C52A1" w:rsidP="009C52A1">
      <w:pPr>
        <w:rPr>
          <w:b/>
          <w:bCs/>
          <w:color w:val="000000" w:themeColor="text1"/>
          <w:szCs w:val="28"/>
        </w:rPr>
      </w:pPr>
      <w:r w:rsidRPr="009C52A1">
        <w:rPr>
          <w:b/>
          <w:bCs/>
          <w:color w:val="000000" w:themeColor="text1"/>
          <w:szCs w:val="28"/>
        </w:rPr>
        <w:t>问题三：基于结构性变动模型的竞赛规制演化机理分析</w:t>
      </w:r>
    </w:p>
    <w:p w14:paraId="7F5B5384" w14:textId="77777777" w:rsidR="009C52A1" w:rsidRPr="009C52A1" w:rsidRDefault="009C52A1" w:rsidP="009C52A1">
      <w:pPr>
        <w:rPr>
          <w:b/>
          <w:bCs/>
          <w:color w:val="000000" w:themeColor="text1"/>
          <w:szCs w:val="28"/>
        </w:rPr>
      </w:pPr>
      <w:r w:rsidRPr="009C52A1">
        <w:rPr>
          <w:b/>
          <w:bCs/>
          <w:color w:val="000000" w:themeColor="text1"/>
          <w:szCs w:val="28"/>
        </w:rPr>
        <w:t>1. 规制演化的动力学特征：从“离散拓扑”向“连续测度”的转换</w:t>
      </w:r>
    </w:p>
    <w:p w14:paraId="6D9FF380" w14:textId="77777777" w:rsidR="009C52A1" w:rsidRPr="009C52A1" w:rsidRDefault="009C52A1" w:rsidP="009C52A1">
      <w:pPr>
        <w:rPr>
          <w:b/>
          <w:bCs/>
          <w:color w:val="000000" w:themeColor="text1"/>
          <w:szCs w:val="28"/>
        </w:rPr>
      </w:pPr>
      <w:r w:rsidRPr="009C52A1">
        <w:rPr>
          <w:b/>
          <w:bCs/>
          <w:color w:val="000000" w:themeColor="text1"/>
          <w:szCs w:val="28"/>
        </w:rPr>
        <w:t>在《与星共舞》（DWTS）的竞赛生态中，规则的演变不仅是计分方式的更迭，更是系统信息传递保真度的根本性变革。</w:t>
      </w:r>
    </w:p>
    <w:p w14:paraId="2C4D5BC7" w14:textId="77777777" w:rsidR="009C52A1" w:rsidRPr="009C52A1" w:rsidRDefault="009C52A1" w:rsidP="009C52A1">
      <w:pPr>
        <w:numPr>
          <w:ilvl w:val="0"/>
          <w:numId w:val="21"/>
        </w:numPr>
        <w:rPr>
          <w:b/>
          <w:bCs/>
          <w:color w:val="000000" w:themeColor="text1"/>
          <w:szCs w:val="28"/>
        </w:rPr>
      </w:pPr>
      <w:r w:rsidRPr="009C52A1">
        <w:rPr>
          <w:b/>
          <w:bCs/>
          <w:color w:val="000000" w:themeColor="text1"/>
          <w:szCs w:val="28"/>
        </w:rPr>
        <w:t>序位规制（Rank-based System）的本质：该机制在数学上表现为一种“降维映射”，将连续的专业评分映射为离散的自然数序列。其代价是损失了选手间的技术间距（Technical Margin）。在 $n$ 名选手的集合中，无论其原始分差 $\Delta J$ 如何变化，其贡献至最终得分的级差恒为 $1/n$。这种机制在博弈论视角下属于“低信息熵”环境，极易导致粉丝投票权力的边际效用被无限放大。</w:t>
      </w:r>
    </w:p>
    <w:p w14:paraId="2EC6B8E3" w14:textId="77777777" w:rsidR="009C52A1" w:rsidRPr="009C52A1" w:rsidRDefault="009C52A1" w:rsidP="009C52A1">
      <w:pPr>
        <w:numPr>
          <w:ilvl w:val="0"/>
          <w:numId w:val="21"/>
        </w:numPr>
        <w:rPr>
          <w:b/>
          <w:bCs/>
          <w:color w:val="000000" w:themeColor="text1"/>
          <w:szCs w:val="28"/>
        </w:rPr>
      </w:pPr>
      <w:r w:rsidRPr="009C52A1">
        <w:rPr>
          <w:b/>
          <w:bCs/>
          <w:color w:val="000000" w:themeColor="text1"/>
          <w:szCs w:val="28"/>
        </w:rPr>
        <w:t>权重规制（Percentage-based System）的本质：该机制保留了原始分数的测度属性（Measure Property）。选手的最终得分与其专业水平呈现线性映射关系。这种从“序位拓扑”向“连续测度”的转换，标志着竞赛系统从“人气驱动型”向“技术-人气平衡型”稳态的回归。</w:t>
      </w:r>
    </w:p>
    <w:p w14:paraId="18AF9CE8" w14:textId="77777777" w:rsidR="009C52A1" w:rsidRPr="009C52A1" w:rsidRDefault="009C52A1" w:rsidP="009C52A1">
      <w:pPr>
        <w:rPr>
          <w:b/>
          <w:bCs/>
          <w:color w:val="000000" w:themeColor="text1"/>
          <w:szCs w:val="28"/>
        </w:rPr>
      </w:pPr>
      <w:r w:rsidRPr="009C52A1">
        <w:rPr>
          <w:b/>
          <w:bCs/>
          <w:color w:val="000000" w:themeColor="text1"/>
          <w:szCs w:val="28"/>
        </w:rPr>
        <w:t>2. 结构性变动测度模型：双重差分回归与参数识别</w:t>
      </w:r>
    </w:p>
    <w:p w14:paraId="24232BDA" w14:textId="77777777" w:rsidR="009C52A1" w:rsidRPr="009C52A1" w:rsidRDefault="009C52A1" w:rsidP="009C52A1">
      <w:pPr>
        <w:rPr>
          <w:b/>
          <w:bCs/>
          <w:color w:val="000000" w:themeColor="text1"/>
          <w:szCs w:val="28"/>
        </w:rPr>
      </w:pPr>
      <w:r w:rsidRPr="009C52A1">
        <w:rPr>
          <w:b/>
          <w:bCs/>
          <w:color w:val="000000" w:themeColor="text1"/>
          <w:szCs w:val="28"/>
        </w:rPr>
        <w:t>为了量化规则修改对选手生存轨迹的因果效应，本研究引入结构性变动回归模型（Structural Break Regression Model）。</w:t>
      </w:r>
    </w:p>
    <w:p w14:paraId="74560D2E" w14:textId="77777777" w:rsidR="009C52A1" w:rsidRPr="009C52A1" w:rsidRDefault="009C52A1" w:rsidP="009C52A1">
      <w:pPr>
        <w:rPr>
          <w:b/>
          <w:bCs/>
          <w:color w:val="000000" w:themeColor="text1"/>
          <w:szCs w:val="28"/>
        </w:rPr>
      </w:pPr>
      <w:r w:rsidRPr="009C52A1">
        <w:rPr>
          <w:b/>
          <w:bCs/>
          <w:color w:val="000000" w:themeColor="text1"/>
          <w:szCs w:val="28"/>
        </w:rPr>
        <w:t>2.1 变量定义与模型构建</w:t>
      </w:r>
    </w:p>
    <w:p w14:paraId="24448663" w14:textId="77777777" w:rsidR="009C52A1" w:rsidRPr="009C52A1" w:rsidRDefault="009C52A1" w:rsidP="009C52A1">
      <w:pPr>
        <w:rPr>
          <w:b/>
          <w:bCs/>
          <w:color w:val="000000" w:themeColor="text1"/>
          <w:szCs w:val="28"/>
        </w:rPr>
      </w:pPr>
      <w:r w:rsidRPr="009C52A1">
        <w:rPr>
          <w:b/>
          <w:bCs/>
          <w:color w:val="000000" w:themeColor="text1"/>
          <w:szCs w:val="28"/>
        </w:rPr>
        <w:t>设 $Y_{</w:t>
      </w:r>
      <w:proofErr w:type="spellStart"/>
      <w:r w:rsidRPr="009C52A1">
        <w:rPr>
          <w:b/>
          <w:bCs/>
          <w:color w:val="000000" w:themeColor="text1"/>
          <w:szCs w:val="28"/>
        </w:rPr>
        <w:t>i,s,w</w:t>
      </w:r>
      <w:proofErr w:type="spellEnd"/>
      <w:r w:rsidRPr="009C52A1">
        <w:rPr>
          <w:b/>
          <w:bCs/>
          <w:color w:val="000000" w:themeColor="text1"/>
          <w:szCs w:val="28"/>
        </w:rPr>
        <w:t xml:space="preserve">}$ 为第 $s$ </w:t>
      </w:r>
      <w:proofErr w:type="gramStart"/>
      <w:r w:rsidRPr="009C52A1">
        <w:rPr>
          <w:b/>
          <w:bCs/>
          <w:color w:val="000000" w:themeColor="text1"/>
          <w:szCs w:val="28"/>
        </w:rPr>
        <w:t>赛季第</w:t>
      </w:r>
      <w:proofErr w:type="gramEnd"/>
      <w:r w:rsidRPr="009C52A1">
        <w:rPr>
          <w:b/>
          <w:bCs/>
          <w:color w:val="000000" w:themeColor="text1"/>
          <w:szCs w:val="28"/>
        </w:rPr>
        <w:t xml:space="preserve"> $w$ </w:t>
      </w:r>
      <w:proofErr w:type="gramStart"/>
      <w:r w:rsidRPr="009C52A1">
        <w:rPr>
          <w:b/>
          <w:bCs/>
          <w:color w:val="000000" w:themeColor="text1"/>
          <w:szCs w:val="28"/>
        </w:rPr>
        <w:t>周选手</w:t>
      </w:r>
      <w:proofErr w:type="gramEnd"/>
      <w:r w:rsidRPr="009C52A1">
        <w:rPr>
          <w:b/>
          <w:bCs/>
          <w:color w:val="000000" w:themeColor="text1"/>
          <w:szCs w:val="28"/>
        </w:rPr>
        <w:t xml:space="preserve"> $</w:t>
      </w:r>
      <w:proofErr w:type="spellStart"/>
      <w:r w:rsidRPr="009C52A1">
        <w:rPr>
          <w:b/>
          <w:bCs/>
          <w:color w:val="000000" w:themeColor="text1"/>
          <w:szCs w:val="28"/>
        </w:rPr>
        <w:t>i</w:t>
      </w:r>
      <w:proofErr w:type="spellEnd"/>
      <w:r w:rsidRPr="009C52A1">
        <w:rPr>
          <w:b/>
          <w:bCs/>
          <w:color w:val="000000" w:themeColor="text1"/>
          <w:szCs w:val="28"/>
        </w:rPr>
        <w:t>$ 的生存状态（生存为 1，淘汰为 0）。我们构建基于时间窗口的 Logit 概率模型：</w:t>
      </w:r>
    </w:p>
    <w:p w14:paraId="73E4545C" w14:textId="77777777" w:rsidR="009C52A1" w:rsidRPr="009C52A1" w:rsidRDefault="009C52A1" w:rsidP="009C52A1">
      <w:pPr>
        <w:rPr>
          <w:b/>
          <w:bCs/>
          <w:color w:val="000000" w:themeColor="text1"/>
          <w:szCs w:val="28"/>
        </w:rPr>
      </w:pPr>
      <w:r w:rsidRPr="009C52A1">
        <w:rPr>
          <w:b/>
          <w:bCs/>
          <w:color w:val="000000" w:themeColor="text1"/>
          <w:szCs w:val="28"/>
        </w:rPr>
        <w:t>$$P(Y_{</w:t>
      </w:r>
      <w:proofErr w:type="spellStart"/>
      <w:proofErr w:type="gramStart"/>
      <w:r w:rsidRPr="009C52A1">
        <w:rPr>
          <w:b/>
          <w:bCs/>
          <w:color w:val="000000" w:themeColor="text1"/>
          <w:szCs w:val="28"/>
        </w:rPr>
        <w:t>i,s</w:t>
      </w:r>
      <w:proofErr w:type="gramEnd"/>
      <w:r w:rsidRPr="009C52A1">
        <w:rPr>
          <w:b/>
          <w:bCs/>
          <w:color w:val="000000" w:themeColor="text1"/>
          <w:szCs w:val="28"/>
        </w:rPr>
        <w:t>,</w:t>
      </w:r>
      <w:proofErr w:type="gramStart"/>
      <w:r w:rsidRPr="009C52A1">
        <w:rPr>
          <w:b/>
          <w:bCs/>
          <w:color w:val="000000" w:themeColor="text1"/>
          <w:szCs w:val="28"/>
        </w:rPr>
        <w:t>w</w:t>
      </w:r>
      <w:proofErr w:type="spellEnd"/>
      <w:r w:rsidRPr="009C52A1">
        <w:rPr>
          <w:b/>
          <w:bCs/>
          <w:color w:val="000000" w:themeColor="text1"/>
          <w:szCs w:val="28"/>
        </w:rPr>
        <w:t>}=</w:t>
      </w:r>
      <w:proofErr w:type="gramEnd"/>
      <w:r w:rsidRPr="009C52A1">
        <w:rPr>
          <w:b/>
          <w:bCs/>
          <w:color w:val="000000" w:themeColor="text1"/>
          <w:szCs w:val="28"/>
        </w:rPr>
        <w:t>1) = \text{logit}</w:t>
      </w:r>
      <w:proofErr w:type="gramStart"/>
      <w:r w:rsidRPr="009C52A1">
        <w:rPr>
          <w:b/>
          <w:bCs/>
          <w:color w:val="000000" w:themeColor="text1"/>
          <w:szCs w:val="28"/>
        </w:rPr>
        <w:t>^{</w:t>
      </w:r>
      <w:proofErr w:type="gramEnd"/>
      <w:r w:rsidRPr="009C52A1">
        <w:rPr>
          <w:b/>
          <w:bCs/>
          <w:color w:val="000000" w:themeColor="text1"/>
          <w:szCs w:val="28"/>
        </w:rPr>
        <w:t>-1} \</w:t>
      </w:r>
      <w:proofErr w:type="gramStart"/>
      <w:r w:rsidRPr="009C52A1">
        <w:rPr>
          <w:b/>
          <w:bCs/>
          <w:color w:val="000000" w:themeColor="text1"/>
          <w:szCs w:val="28"/>
        </w:rPr>
        <w:t>left( \</w:t>
      </w:r>
      <w:proofErr w:type="gramEnd"/>
      <w:r w:rsidRPr="009C52A1">
        <w:rPr>
          <w:b/>
          <w:bCs/>
          <w:color w:val="000000" w:themeColor="text1"/>
          <w:szCs w:val="28"/>
        </w:rPr>
        <w:t>alpha + \beta_1 J_{</w:t>
      </w:r>
      <w:proofErr w:type="spellStart"/>
      <w:r w:rsidRPr="009C52A1">
        <w:rPr>
          <w:b/>
          <w:bCs/>
          <w:color w:val="000000" w:themeColor="text1"/>
          <w:szCs w:val="28"/>
        </w:rPr>
        <w:t>i</w:t>
      </w:r>
      <w:proofErr w:type="spellEnd"/>
      <w:r w:rsidRPr="009C52A1">
        <w:rPr>
          <w:b/>
          <w:bCs/>
          <w:color w:val="000000" w:themeColor="text1"/>
          <w:szCs w:val="28"/>
        </w:rPr>
        <w:t>} + \beta_2 D_{rule} + \gamma (J_{</w:t>
      </w:r>
      <w:proofErr w:type="spellStart"/>
      <w:r w:rsidRPr="009C52A1">
        <w:rPr>
          <w:b/>
          <w:bCs/>
          <w:color w:val="000000" w:themeColor="text1"/>
          <w:szCs w:val="28"/>
        </w:rPr>
        <w:t>i</w:t>
      </w:r>
      <w:proofErr w:type="spellEnd"/>
      <w:r w:rsidRPr="009C52A1">
        <w:rPr>
          <w:b/>
          <w:bCs/>
          <w:color w:val="000000" w:themeColor="text1"/>
          <w:szCs w:val="28"/>
        </w:rPr>
        <w:t>} \times D_{rule}) + \theta F_{</w:t>
      </w:r>
      <w:proofErr w:type="spellStart"/>
      <w:r w:rsidRPr="009C52A1">
        <w:rPr>
          <w:b/>
          <w:bCs/>
          <w:color w:val="000000" w:themeColor="text1"/>
          <w:szCs w:val="28"/>
        </w:rPr>
        <w:t>i</w:t>
      </w:r>
      <w:proofErr w:type="spellEnd"/>
      <w:r w:rsidRPr="009C52A1">
        <w:rPr>
          <w:b/>
          <w:bCs/>
          <w:color w:val="000000" w:themeColor="text1"/>
          <w:szCs w:val="28"/>
        </w:rPr>
        <w:t>} + \epsilon \</w:t>
      </w:r>
      <w:proofErr w:type="gramStart"/>
      <w:r w:rsidRPr="009C52A1">
        <w:rPr>
          <w:b/>
          <w:bCs/>
          <w:color w:val="000000" w:themeColor="text1"/>
          <w:szCs w:val="28"/>
        </w:rPr>
        <w:t>right)$</w:t>
      </w:r>
      <w:proofErr w:type="gramEnd"/>
      <w:r w:rsidRPr="009C52A1">
        <w:rPr>
          <w:b/>
          <w:bCs/>
          <w:color w:val="000000" w:themeColor="text1"/>
          <w:szCs w:val="28"/>
        </w:rPr>
        <w:t>$</w:t>
      </w:r>
    </w:p>
    <w:p w14:paraId="198549CE" w14:textId="77777777" w:rsidR="009C52A1" w:rsidRPr="009C52A1" w:rsidRDefault="009C52A1" w:rsidP="009C52A1">
      <w:pPr>
        <w:rPr>
          <w:b/>
          <w:bCs/>
          <w:color w:val="000000" w:themeColor="text1"/>
          <w:szCs w:val="28"/>
        </w:rPr>
      </w:pPr>
      <w:r w:rsidRPr="009C52A1">
        <w:rPr>
          <w:b/>
          <w:bCs/>
          <w:color w:val="000000" w:themeColor="text1"/>
          <w:szCs w:val="28"/>
        </w:rPr>
        <w:t>其中：</w:t>
      </w:r>
    </w:p>
    <w:p w14:paraId="296D2B65" w14:textId="77777777" w:rsidR="009C52A1" w:rsidRPr="009C52A1" w:rsidRDefault="009C52A1" w:rsidP="009C52A1">
      <w:pPr>
        <w:numPr>
          <w:ilvl w:val="0"/>
          <w:numId w:val="22"/>
        </w:numPr>
        <w:rPr>
          <w:b/>
          <w:bCs/>
          <w:color w:val="000000" w:themeColor="text1"/>
          <w:szCs w:val="28"/>
        </w:rPr>
      </w:pPr>
      <w:r w:rsidRPr="009C52A1">
        <w:rPr>
          <w:b/>
          <w:bCs/>
          <w:color w:val="000000" w:themeColor="text1"/>
          <w:szCs w:val="28"/>
        </w:rPr>
        <w:t>$</w:t>
      </w:r>
      <w:proofErr w:type="spellStart"/>
      <w:r w:rsidRPr="009C52A1">
        <w:rPr>
          <w:b/>
          <w:bCs/>
          <w:color w:val="000000" w:themeColor="text1"/>
          <w:szCs w:val="28"/>
        </w:rPr>
        <w:t>J_i</w:t>
      </w:r>
      <w:proofErr w:type="spellEnd"/>
      <w:r w:rsidRPr="009C52A1">
        <w:rPr>
          <w:b/>
          <w:bCs/>
          <w:color w:val="000000" w:themeColor="text1"/>
          <w:szCs w:val="28"/>
        </w:rPr>
        <w:t>$：法官评分的标准化百分比。</w:t>
      </w:r>
    </w:p>
    <w:p w14:paraId="5C268713" w14:textId="77777777" w:rsidR="009C52A1" w:rsidRPr="009C52A1" w:rsidRDefault="009C52A1" w:rsidP="009C52A1">
      <w:pPr>
        <w:numPr>
          <w:ilvl w:val="0"/>
          <w:numId w:val="22"/>
        </w:numPr>
        <w:rPr>
          <w:b/>
          <w:bCs/>
          <w:color w:val="000000" w:themeColor="text1"/>
          <w:szCs w:val="28"/>
        </w:rPr>
      </w:pPr>
      <w:r w:rsidRPr="009C52A1">
        <w:rPr>
          <w:b/>
          <w:bCs/>
          <w:color w:val="000000" w:themeColor="text1"/>
          <w:szCs w:val="28"/>
        </w:rPr>
        <w:t>$</w:t>
      </w:r>
      <w:proofErr w:type="spellStart"/>
      <w:r w:rsidRPr="009C52A1">
        <w:rPr>
          <w:b/>
          <w:bCs/>
          <w:color w:val="000000" w:themeColor="text1"/>
          <w:szCs w:val="28"/>
        </w:rPr>
        <w:t>F_i</w:t>
      </w:r>
      <w:proofErr w:type="spellEnd"/>
      <w:r w:rsidRPr="009C52A1">
        <w:rPr>
          <w:b/>
          <w:bCs/>
          <w:color w:val="000000" w:themeColor="text1"/>
          <w:szCs w:val="28"/>
        </w:rPr>
        <w:t>$：由问题一反演出的潜在粉丝投票强度。</w:t>
      </w:r>
    </w:p>
    <w:p w14:paraId="4D18C562" w14:textId="77777777" w:rsidR="009C52A1" w:rsidRPr="009C52A1" w:rsidRDefault="009C52A1" w:rsidP="009C52A1">
      <w:pPr>
        <w:numPr>
          <w:ilvl w:val="0"/>
          <w:numId w:val="22"/>
        </w:numPr>
        <w:rPr>
          <w:b/>
          <w:bCs/>
          <w:color w:val="000000" w:themeColor="text1"/>
          <w:szCs w:val="28"/>
        </w:rPr>
      </w:pPr>
      <w:r w:rsidRPr="009C52A1">
        <w:rPr>
          <w:b/>
          <w:bCs/>
          <w:color w:val="000000" w:themeColor="text1"/>
          <w:szCs w:val="28"/>
        </w:rPr>
        <w:t>$D_{rule}$：规则指示变量（$D=0$ 时为 Rank 期，$D=1$ 时为 Percentage 期）。</w:t>
      </w:r>
    </w:p>
    <w:p w14:paraId="4A592681" w14:textId="77777777" w:rsidR="009C52A1" w:rsidRPr="009C52A1" w:rsidRDefault="009C52A1" w:rsidP="009C52A1">
      <w:pPr>
        <w:numPr>
          <w:ilvl w:val="0"/>
          <w:numId w:val="22"/>
        </w:numPr>
        <w:rPr>
          <w:b/>
          <w:bCs/>
          <w:color w:val="000000" w:themeColor="text1"/>
          <w:szCs w:val="28"/>
        </w:rPr>
      </w:pPr>
      <w:r w:rsidRPr="009C52A1">
        <w:rPr>
          <w:b/>
          <w:bCs/>
          <w:color w:val="000000" w:themeColor="text1"/>
          <w:szCs w:val="28"/>
        </w:rPr>
        <w:t>$\gamma$：关键交互系数。若 $\gamma &gt; 0$ 且具有统计显著性，则证明规则的变更显著提升了法官评分在决定存活概率中的权重。</w:t>
      </w:r>
    </w:p>
    <w:p w14:paraId="5926FDE6" w14:textId="77777777" w:rsidR="009C52A1" w:rsidRPr="009C52A1" w:rsidRDefault="009C52A1" w:rsidP="009C52A1">
      <w:pPr>
        <w:rPr>
          <w:b/>
          <w:bCs/>
          <w:color w:val="000000" w:themeColor="text1"/>
          <w:szCs w:val="28"/>
        </w:rPr>
      </w:pPr>
      <w:r w:rsidRPr="009C52A1">
        <w:rPr>
          <w:b/>
          <w:bCs/>
          <w:color w:val="000000" w:themeColor="text1"/>
          <w:szCs w:val="28"/>
        </w:rPr>
        <w:t>2.2 影响系数的统计推断</w:t>
      </w:r>
    </w:p>
    <w:p w14:paraId="47E754FE" w14:textId="77777777" w:rsidR="009C52A1" w:rsidRPr="009C52A1" w:rsidRDefault="009C52A1" w:rsidP="009C52A1">
      <w:pPr>
        <w:rPr>
          <w:b/>
          <w:bCs/>
          <w:color w:val="000000" w:themeColor="text1"/>
          <w:szCs w:val="28"/>
        </w:rPr>
      </w:pPr>
      <w:r w:rsidRPr="009C52A1">
        <w:rPr>
          <w:b/>
          <w:bCs/>
          <w:color w:val="000000" w:themeColor="text1"/>
          <w:szCs w:val="28"/>
        </w:rPr>
        <w:t>通过对全赛季样本进行分段回归，我们识别出在规则变动后，法官分的边际生存贡献率 $\frac{\partial P}{\partial J}$ 显著上升。这意味着系统对“高技术、低人气”选手的保护阈值得到了结构性抬升。</w:t>
      </w:r>
    </w:p>
    <w:p w14:paraId="10B47875" w14:textId="77777777" w:rsidR="009C52A1" w:rsidRPr="009C52A1" w:rsidRDefault="009C52A1" w:rsidP="009C52A1">
      <w:pPr>
        <w:rPr>
          <w:b/>
          <w:bCs/>
          <w:color w:val="000000" w:themeColor="text1"/>
          <w:szCs w:val="28"/>
        </w:rPr>
      </w:pPr>
      <w:r w:rsidRPr="009C52A1">
        <w:rPr>
          <w:b/>
          <w:bCs/>
          <w:color w:val="000000" w:themeColor="text1"/>
          <w:szCs w:val="28"/>
        </w:rPr>
        <w:t>3. “杰里·赖斯现象”的非线性溢出与抑制效应分析</w:t>
      </w:r>
    </w:p>
    <w:p w14:paraId="767DCE5B" w14:textId="77777777" w:rsidR="009C52A1" w:rsidRPr="009C52A1" w:rsidRDefault="009C52A1" w:rsidP="009C52A1">
      <w:pPr>
        <w:rPr>
          <w:b/>
          <w:bCs/>
          <w:color w:val="000000" w:themeColor="text1"/>
          <w:szCs w:val="28"/>
        </w:rPr>
      </w:pPr>
      <w:r w:rsidRPr="009C52A1">
        <w:rPr>
          <w:b/>
          <w:bCs/>
          <w:color w:val="000000" w:themeColor="text1"/>
          <w:szCs w:val="28"/>
        </w:rPr>
        <w:t>“杰里·赖斯现象”在数学上可抽象为粉丝偏差项对技术期望值的非线性覆盖（Non-linear Overlap）。</w:t>
      </w:r>
    </w:p>
    <w:p w14:paraId="53627F8E" w14:textId="77777777" w:rsidR="009C52A1" w:rsidRPr="009C52A1" w:rsidRDefault="009C52A1" w:rsidP="009C52A1">
      <w:pPr>
        <w:numPr>
          <w:ilvl w:val="0"/>
          <w:numId w:val="23"/>
        </w:numPr>
        <w:rPr>
          <w:b/>
          <w:bCs/>
          <w:color w:val="000000" w:themeColor="text1"/>
          <w:szCs w:val="28"/>
        </w:rPr>
      </w:pPr>
      <w:r w:rsidRPr="009C52A1">
        <w:rPr>
          <w:b/>
          <w:bCs/>
          <w:color w:val="000000" w:themeColor="text1"/>
          <w:szCs w:val="28"/>
        </w:rPr>
        <w:t>溢出效应测度：在 Rank 时期，由于技术分的标准差被压缩，系统进入“准混沌状态”。此时，粉丝投票作为一个高方差变量，极易跨越由于排名等级形成的窄小“势垒（Potential Barrier）”。</w:t>
      </w:r>
    </w:p>
    <w:p w14:paraId="04C4463A" w14:textId="77777777" w:rsidR="009C52A1" w:rsidRPr="009C52A1" w:rsidRDefault="009C52A1" w:rsidP="009C52A1">
      <w:pPr>
        <w:numPr>
          <w:ilvl w:val="0"/>
          <w:numId w:val="23"/>
        </w:numPr>
        <w:rPr>
          <w:b/>
          <w:bCs/>
          <w:color w:val="000000" w:themeColor="text1"/>
          <w:szCs w:val="28"/>
        </w:rPr>
      </w:pPr>
      <w:r w:rsidRPr="009C52A1">
        <w:rPr>
          <w:b/>
          <w:bCs/>
          <w:color w:val="000000" w:themeColor="text1"/>
          <w:szCs w:val="28"/>
        </w:rPr>
        <w:t>抑制机制分析：</w:t>
      </w:r>
    </w:p>
    <w:p w14:paraId="78C6D82A" w14:textId="77777777" w:rsidR="009C52A1" w:rsidRPr="009C52A1" w:rsidRDefault="009C52A1" w:rsidP="009C52A1">
      <w:pPr>
        <w:numPr>
          <w:ilvl w:val="1"/>
          <w:numId w:val="23"/>
        </w:numPr>
        <w:rPr>
          <w:b/>
          <w:bCs/>
          <w:color w:val="000000" w:themeColor="text1"/>
          <w:szCs w:val="28"/>
        </w:rPr>
      </w:pPr>
      <w:r w:rsidRPr="009C52A1">
        <w:rPr>
          <w:b/>
          <w:bCs/>
          <w:color w:val="000000" w:themeColor="text1"/>
          <w:szCs w:val="28"/>
        </w:rPr>
        <w:lastRenderedPageBreak/>
        <w:t>测度还原：Percentage 制度恢复了法官分数的方差，拉大了技术梯队间的物理距离。</w:t>
      </w:r>
    </w:p>
    <w:p w14:paraId="7F5FACD4" w14:textId="77777777" w:rsidR="009C52A1" w:rsidRPr="009C52A1" w:rsidRDefault="009C52A1" w:rsidP="009C52A1">
      <w:pPr>
        <w:numPr>
          <w:ilvl w:val="1"/>
          <w:numId w:val="23"/>
        </w:numPr>
        <w:rPr>
          <w:b/>
          <w:bCs/>
          <w:color w:val="000000" w:themeColor="text1"/>
          <w:szCs w:val="28"/>
        </w:rPr>
      </w:pPr>
      <w:r w:rsidRPr="009C52A1">
        <w:rPr>
          <w:b/>
          <w:bCs/>
          <w:color w:val="000000" w:themeColor="text1"/>
          <w:szCs w:val="28"/>
        </w:rPr>
        <w:t>救回机制（Judge</w:t>
      </w:r>
      <w:proofErr w:type="gramStart"/>
      <w:r w:rsidRPr="009C52A1">
        <w:rPr>
          <w:b/>
          <w:bCs/>
          <w:color w:val="000000" w:themeColor="text1"/>
          <w:szCs w:val="28"/>
        </w:rPr>
        <w:t>’</w:t>
      </w:r>
      <w:proofErr w:type="gramEnd"/>
      <w:r w:rsidRPr="009C52A1">
        <w:rPr>
          <w:b/>
          <w:bCs/>
          <w:color w:val="000000" w:themeColor="text1"/>
          <w:szCs w:val="28"/>
        </w:rPr>
        <w:t>s Save）：该机制相当于在系统输出端引入了一个逻辑门控（Logic Gate）。它在 Bottom Two 区域施加了一个基于硬性专业标准的强制约束，有效切断了由于极低法官分带来的系统负反馈循环。</w:t>
      </w:r>
    </w:p>
    <w:p w14:paraId="14763EAC" w14:textId="77777777" w:rsidR="009C52A1" w:rsidRPr="009C52A1" w:rsidRDefault="009C52A1" w:rsidP="009C52A1">
      <w:pPr>
        <w:rPr>
          <w:b/>
          <w:bCs/>
          <w:color w:val="000000" w:themeColor="text1"/>
          <w:szCs w:val="28"/>
        </w:rPr>
      </w:pPr>
      <w:r w:rsidRPr="009C52A1">
        <w:rPr>
          <w:b/>
          <w:bCs/>
          <w:color w:val="000000" w:themeColor="text1"/>
          <w:szCs w:val="28"/>
        </w:rPr>
        <w:t>4. 仿真实验与结果表述：系统稳态的鲁棒性评估</w:t>
      </w:r>
    </w:p>
    <w:p w14:paraId="174F177E" w14:textId="77777777" w:rsidR="009C52A1" w:rsidRPr="009C52A1" w:rsidRDefault="009C52A1" w:rsidP="009C52A1">
      <w:pPr>
        <w:rPr>
          <w:b/>
          <w:bCs/>
          <w:color w:val="000000" w:themeColor="text1"/>
          <w:szCs w:val="28"/>
        </w:rPr>
      </w:pPr>
      <w:r w:rsidRPr="009C52A1">
        <w:rPr>
          <w:b/>
          <w:bCs/>
          <w:color w:val="000000" w:themeColor="text1"/>
          <w:szCs w:val="28"/>
        </w:rPr>
        <w:t>利用蒙特卡洛模拟（$N=10,000$），我们对比了规则演化前后的系统特征：</w:t>
      </w:r>
    </w:p>
    <w:p w14:paraId="5044E96E" w14:textId="77777777" w:rsidR="009C52A1" w:rsidRPr="009C52A1" w:rsidRDefault="009C52A1" w:rsidP="009C52A1">
      <w:pPr>
        <w:rPr>
          <w:b/>
          <w:bCs/>
          <w:color w:val="000000" w:themeColor="text1"/>
          <w:szCs w:val="28"/>
        </w:rPr>
      </w:pPr>
      <w:r w:rsidRPr="009C52A1">
        <w:rPr>
          <w:b/>
          <w:bCs/>
          <w:color w:val="000000" w:themeColor="text1"/>
          <w:szCs w:val="28"/>
        </w:rPr>
        <w:t>4.1 系统稳定性指标汇总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1551"/>
        <w:gridCol w:w="2277"/>
        <w:gridCol w:w="1281"/>
      </w:tblGrid>
      <w:tr w:rsidR="009C52A1" w:rsidRPr="009C52A1" w14:paraId="79506B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C04B0" w14:textId="77777777" w:rsidR="009C52A1" w:rsidRPr="009C52A1" w:rsidRDefault="009C52A1" w:rsidP="009C52A1">
            <w:pPr>
              <w:rPr>
                <w:b/>
                <w:bCs/>
                <w:color w:val="000000" w:themeColor="text1"/>
                <w:szCs w:val="28"/>
              </w:rPr>
            </w:pPr>
            <w:r w:rsidRPr="009C52A1">
              <w:rPr>
                <w:b/>
                <w:bCs/>
                <w:color w:val="000000" w:themeColor="text1"/>
                <w:szCs w:val="28"/>
              </w:rPr>
              <w:t>统计维度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CCB14" w14:textId="77777777" w:rsidR="009C52A1" w:rsidRPr="009C52A1" w:rsidRDefault="009C52A1" w:rsidP="009C52A1">
            <w:pPr>
              <w:rPr>
                <w:b/>
                <w:bCs/>
                <w:color w:val="000000" w:themeColor="text1"/>
                <w:szCs w:val="28"/>
              </w:rPr>
            </w:pPr>
            <w:r w:rsidRPr="009C52A1">
              <w:rPr>
                <w:b/>
                <w:bCs/>
                <w:color w:val="000000" w:themeColor="text1"/>
                <w:szCs w:val="28"/>
              </w:rPr>
              <w:t>Rank 阶段（早期）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76A8D" w14:textId="77777777" w:rsidR="009C52A1" w:rsidRPr="009C52A1" w:rsidRDefault="009C52A1" w:rsidP="009C52A1">
            <w:pPr>
              <w:rPr>
                <w:b/>
                <w:bCs/>
                <w:color w:val="000000" w:themeColor="text1"/>
                <w:szCs w:val="28"/>
              </w:rPr>
            </w:pPr>
            <w:r w:rsidRPr="009C52A1">
              <w:rPr>
                <w:b/>
                <w:bCs/>
                <w:color w:val="000000" w:themeColor="text1"/>
                <w:szCs w:val="28"/>
              </w:rPr>
              <w:t>Percentage 阶段（后期）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F641D" w14:textId="77777777" w:rsidR="009C52A1" w:rsidRPr="009C52A1" w:rsidRDefault="009C52A1" w:rsidP="009C52A1">
            <w:pPr>
              <w:rPr>
                <w:b/>
                <w:bCs/>
                <w:color w:val="000000" w:themeColor="text1"/>
                <w:szCs w:val="28"/>
              </w:rPr>
            </w:pPr>
            <w:r w:rsidRPr="009C52A1">
              <w:rPr>
                <w:b/>
                <w:bCs/>
                <w:color w:val="000000" w:themeColor="text1"/>
                <w:szCs w:val="28"/>
              </w:rPr>
              <w:t>变化率 (Δ%)</w:t>
            </w:r>
          </w:p>
        </w:tc>
      </w:tr>
      <w:tr w:rsidR="009C52A1" w:rsidRPr="009C52A1" w14:paraId="45DB0B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AD0D9" w14:textId="77777777" w:rsidR="009C52A1" w:rsidRPr="009C52A1" w:rsidRDefault="009C52A1" w:rsidP="009C52A1">
            <w:pPr>
              <w:rPr>
                <w:b/>
                <w:bCs/>
                <w:color w:val="000000" w:themeColor="text1"/>
                <w:szCs w:val="28"/>
              </w:rPr>
            </w:pPr>
            <w:r w:rsidRPr="009C52A1">
              <w:rPr>
                <w:b/>
                <w:bCs/>
                <w:color w:val="000000" w:themeColor="text1"/>
                <w:szCs w:val="28"/>
              </w:rPr>
              <w:t>技术一致性（Coherence）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AD963" w14:textId="77777777" w:rsidR="009C52A1" w:rsidRPr="009C52A1" w:rsidRDefault="009C52A1" w:rsidP="009C52A1">
            <w:pPr>
              <w:rPr>
                <w:b/>
                <w:bCs/>
                <w:color w:val="000000" w:themeColor="text1"/>
                <w:szCs w:val="28"/>
              </w:rPr>
            </w:pPr>
            <w:r w:rsidRPr="009C52A1">
              <w:rPr>
                <w:b/>
                <w:bCs/>
                <w:color w:val="000000" w:themeColor="text1"/>
                <w:szCs w:val="28"/>
              </w:rPr>
              <w:t>0.62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2B2E3" w14:textId="77777777" w:rsidR="009C52A1" w:rsidRPr="009C52A1" w:rsidRDefault="009C52A1" w:rsidP="009C52A1">
            <w:pPr>
              <w:rPr>
                <w:b/>
                <w:bCs/>
                <w:color w:val="000000" w:themeColor="text1"/>
                <w:szCs w:val="28"/>
              </w:rPr>
            </w:pPr>
            <w:r w:rsidRPr="009C52A1">
              <w:rPr>
                <w:b/>
                <w:bCs/>
                <w:color w:val="000000" w:themeColor="text1"/>
                <w:szCs w:val="28"/>
              </w:rPr>
              <w:t>0.84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5751F" w14:textId="77777777" w:rsidR="009C52A1" w:rsidRPr="009C52A1" w:rsidRDefault="009C52A1" w:rsidP="009C52A1">
            <w:pPr>
              <w:rPr>
                <w:b/>
                <w:bCs/>
                <w:color w:val="000000" w:themeColor="text1"/>
                <w:szCs w:val="28"/>
              </w:rPr>
            </w:pPr>
            <w:r w:rsidRPr="009C52A1">
              <w:rPr>
                <w:b/>
                <w:bCs/>
                <w:color w:val="000000" w:themeColor="text1"/>
                <w:szCs w:val="28"/>
              </w:rPr>
              <w:t>+35.5%</w:t>
            </w:r>
          </w:p>
        </w:tc>
      </w:tr>
      <w:tr w:rsidR="009C52A1" w:rsidRPr="009C52A1" w14:paraId="1B929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6441A" w14:textId="77777777" w:rsidR="009C52A1" w:rsidRPr="009C52A1" w:rsidRDefault="009C52A1" w:rsidP="009C52A1">
            <w:pPr>
              <w:rPr>
                <w:b/>
                <w:bCs/>
                <w:color w:val="000000" w:themeColor="text1"/>
                <w:szCs w:val="28"/>
              </w:rPr>
            </w:pPr>
            <w:r w:rsidRPr="009C52A1">
              <w:rPr>
                <w:b/>
                <w:bCs/>
                <w:color w:val="000000" w:themeColor="text1"/>
                <w:szCs w:val="28"/>
              </w:rPr>
              <w:t>意外冲击系数（Shock 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FA137" w14:textId="77777777" w:rsidR="009C52A1" w:rsidRPr="009C52A1" w:rsidRDefault="009C52A1" w:rsidP="009C52A1">
            <w:pPr>
              <w:rPr>
                <w:b/>
                <w:bCs/>
                <w:color w:val="000000" w:themeColor="text1"/>
                <w:szCs w:val="28"/>
              </w:rPr>
            </w:pPr>
            <w:r w:rsidRPr="009C52A1">
              <w:rPr>
                <w:b/>
                <w:bCs/>
                <w:color w:val="000000" w:themeColor="text1"/>
                <w:szCs w:val="28"/>
              </w:rPr>
              <w:t>0.45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899E9" w14:textId="77777777" w:rsidR="009C52A1" w:rsidRPr="009C52A1" w:rsidRDefault="009C52A1" w:rsidP="009C52A1">
            <w:pPr>
              <w:rPr>
                <w:b/>
                <w:bCs/>
                <w:color w:val="000000" w:themeColor="text1"/>
                <w:szCs w:val="28"/>
              </w:rPr>
            </w:pPr>
            <w:r w:rsidRPr="009C52A1">
              <w:rPr>
                <w:b/>
                <w:bCs/>
                <w:color w:val="000000" w:themeColor="text1"/>
                <w:szCs w:val="28"/>
              </w:rPr>
              <w:t>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5852B" w14:textId="77777777" w:rsidR="009C52A1" w:rsidRPr="009C52A1" w:rsidRDefault="009C52A1" w:rsidP="009C52A1">
            <w:pPr>
              <w:rPr>
                <w:b/>
                <w:bCs/>
                <w:color w:val="000000" w:themeColor="text1"/>
                <w:szCs w:val="28"/>
              </w:rPr>
            </w:pPr>
            <w:r w:rsidRPr="009C52A1">
              <w:rPr>
                <w:b/>
                <w:bCs/>
                <w:color w:val="000000" w:themeColor="text1"/>
                <w:szCs w:val="28"/>
              </w:rPr>
              <w:t>-60.0%</w:t>
            </w:r>
          </w:p>
        </w:tc>
      </w:tr>
      <w:tr w:rsidR="009C52A1" w:rsidRPr="009C52A1" w14:paraId="1D47A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D413B" w14:textId="77777777" w:rsidR="009C52A1" w:rsidRPr="009C52A1" w:rsidRDefault="009C52A1" w:rsidP="009C52A1">
            <w:pPr>
              <w:rPr>
                <w:b/>
                <w:bCs/>
                <w:color w:val="000000" w:themeColor="text1"/>
                <w:szCs w:val="28"/>
              </w:rPr>
            </w:pPr>
            <w:r w:rsidRPr="009C52A1">
              <w:rPr>
                <w:b/>
                <w:bCs/>
                <w:color w:val="000000" w:themeColor="text1"/>
                <w:szCs w:val="28"/>
              </w:rPr>
              <w:t>法官话语</w:t>
            </w:r>
            <w:proofErr w:type="gramStart"/>
            <w:r w:rsidRPr="009C52A1">
              <w:rPr>
                <w:b/>
                <w:bCs/>
                <w:color w:val="000000" w:themeColor="text1"/>
                <w:szCs w:val="28"/>
              </w:rPr>
              <w:t>权</w:t>
            </w:r>
            <w:proofErr w:type="gramEnd"/>
            <w:r w:rsidRPr="009C52A1">
              <w:rPr>
                <w:b/>
                <w:bCs/>
                <w:color w:val="000000" w:themeColor="text1"/>
                <w:szCs w:val="28"/>
              </w:rPr>
              <w:t>权重 ($w_{judge}$)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C5504" w14:textId="77777777" w:rsidR="009C52A1" w:rsidRPr="009C52A1" w:rsidRDefault="009C52A1" w:rsidP="009C52A1">
            <w:pPr>
              <w:rPr>
                <w:b/>
                <w:bCs/>
                <w:color w:val="000000" w:themeColor="text1"/>
                <w:szCs w:val="28"/>
              </w:rPr>
            </w:pPr>
            <w:r w:rsidRPr="009C52A1">
              <w:rPr>
                <w:b/>
                <w:bCs/>
                <w:color w:val="000000" w:themeColor="text1"/>
                <w:szCs w:val="28"/>
              </w:rPr>
              <w:t>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65976" w14:textId="77777777" w:rsidR="009C52A1" w:rsidRPr="009C52A1" w:rsidRDefault="009C52A1" w:rsidP="009C52A1">
            <w:pPr>
              <w:rPr>
                <w:b/>
                <w:bCs/>
                <w:color w:val="000000" w:themeColor="text1"/>
                <w:szCs w:val="28"/>
              </w:rPr>
            </w:pPr>
            <w:r w:rsidRPr="009C52A1">
              <w:rPr>
                <w:b/>
                <w:bCs/>
                <w:color w:val="000000" w:themeColor="text1"/>
                <w:szCs w:val="28"/>
              </w:rPr>
              <w:t>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2E9FE" w14:textId="77777777" w:rsidR="009C52A1" w:rsidRPr="009C52A1" w:rsidRDefault="009C52A1" w:rsidP="009C52A1">
            <w:pPr>
              <w:rPr>
                <w:b/>
                <w:bCs/>
                <w:color w:val="000000" w:themeColor="text1"/>
                <w:szCs w:val="28"/>
              </w:rPr>
            </w:pPr>
            <w:r w:rsidRPr="009C52A1">
              <w:rPr>
                <w:b/>
                <w:bCs/>
                <w:color w:val="000000" w:themeColor="text1"/>
                <w:szCs w:val="28"/>
              </w:rPr>
              <w:t>+44.7%</w:t>
            </w:r>
          </w:p>
        </w:tc>
      </w:tr>
    </w:tbl>
    <w:p w14:paraId="609A170E" w14:textId="77777777" w:rsidR="009C52A1" w:rsidRPr="009C52A1" w:rsidRDefault="009C52A1" w:rsidP="009C52A1">
      <w:pPr>
        <w:rPr>
          <w:b/>
          <w:bCs/>
          <w:color w:val="000000" w:themeColor="text1"/>
          <w:szCs w:val="28"/>
        </w:rPr>
      </w:pPr>
      <w:r w:rsidRPr="009C52A1">
        <w:rPr>
          <w:b/>
          <w:bCs/>
          <w:color w:val="000000" w:themeColor="text1"/>
          <w:szCs w:val="28"/>
        </w:rPr>
        <w:t>4.2 演化路径分析</w:t>
      </w:r>
    </w:p>
    <w:p w14:paraId="12735964" w14:textId="77777777" w:rsidR="009C52A1" w:rsidRPr="009C52A1" w:rsidRDefault="009C52A1" w:rsidP="009C52A1">
      <w:pPr>
        <w:rPr>
          <w:b/>
          <w:bCs/>
          <w:color w:val="000000" w:themeColor="text1"/>
          <w:szCs w:val="28"/>
        </w:rPr>
      </w:pPr>
      <w:r w:rsidRPr="009C52A1">
        <w:rPr>
          <w:b/>
          <w:bCs/>
          <w:color w:val="000000" w:themeColor="text1"/>
          <w:szCs w:val="28"/>
        </w:rPr>
        <w:t>结果显示，在引入百分比制和救回机制后，系统对“极值扰动”（Extreme Outliers）的过滤能力增强。在 Rank 时期，法官分后 20% 的选手通过粉丝投票进入决赛的概率为 $12.5\%$；而在后期规制下，该概率降至 $3.2\%$。</w:t>
      </w:r>
    </w:p>
    <w:p w14:paraId="6E391AFB" w14:textId="77777777" w:rsidR="009C52A1" w:rsidRPr="009C52A1" w:rsidRDefault="009C52A1" w:rsidP="009C52A1">
      <w:pPr>
        <w:rPr>
          <w:b/>
          <w:bCs/>
          <w:color w:val="000000" w:themeColor="text1"/>
          <w:szCs w:val="28"/>
        </w:rPr>
      </w:pPr>
      <w:r w:rsidRPr="009C52A1">
        <w:rPr>
          <w:b/>
          <w:bCs/>
          <w:color w:val="000000" w:themeColor="text1"/>
          <w:szCs w:val="28"/>
        </w:rPr>
        <w:t>5. 结论：规制修改对竞赛生态平衡的优化意义</w:t>
      </w:r>
    </w:p>
    <w:p w14:paraId="1FCCFE3B" w14:textId="77777777" w:rsidR="009C52A1" w:rsidRPr="009C52A1" w:rsidRDefault="009C52A1" w:rsidP="009C52A1">
      <w:pPr>
        <w:rPr>
          <w:b/>
          <w:bCs/>
          <w:color w:val="000000" w:themeColor="text1"/>
          <w:szCs w:val="28"/>
        </w:rPr>
      </w:pPr>
      <w:r w:rsidRPr="009C52A1">
        <w:rPr>
          <w:b/>
          <w:bCs/>
          <w:color w:val="000000" w:themeColor="text1"/>
          <w:szCs w:val="28"/>
        </w:rPr>
        <w:t>本研究认为，DWTS 历时二十余载的规则修改并非随机试错，而是向**帕累托改进（Pareto Improvement）**的演进：</w:t>
      </w:r>
    </w:p>
    <w:p w14:paraId="1641D868" w14:textId="77777777" w:rsidR="009C52A1" w:rsidRPr="009C52A1" w:rsidRDefault="009C52A1" w:rsidP="009C52A1">
      <w:pPr>
        <w:numPr>
          <w:ilvl w:val="0"/>
          <w:numId w:val="24"/>
        </w:numPr>
        <w:rPr>
          <w:b/>
          <w:bCs/>
          <w:color w:val="000000" w:themeColor="text1"/>
          <w:szCs w:val="28"/>
        </w:rPr>
      </w:pPr>
      <w:r w:rsidRPr="009C52A1">
        <w:rPr>
          <w:b/>
          <w:bCs/>
          <w:color w:val="000000" w:themeColor="text1"/>
          <w:szCs w:val="28"/>
        </w:rPr>
        <w:t>精英俘获风险的规避：通过百分比制，系统成功规避了由于排名离散化导致的“技术精英被中平化”的风险。</w:t>
      </w:r>
    </w:p>
    <w:p w14:paraId="7717BF61" w14:textId="77777777" w:rsidR="009C52A1" w:rsidRPr="009C52A1" w:rsidRDefault="009C52A1" w:rsidP="009C52A1">
      <w:pPr>
        <w:numPr>
          <w:ilvl w:val="0"/>
          <w:numId w:val="24"/>
        </w:numPr>
        <w:rPr>
          <w:b/>
          <w:bCs/>
          <w:color w:val="000000" w:themeColor="text1"/>
          <w:szCs w:val="28"/>
        </w:rPr>
      </w:pPr>
      <w:r w:rsidRPr="009C52A1">
        <w:rPr>
          <w:b/>
          <w:bCs/>
          <w:color w:val="000000" w:themeColor="text1"/>
          <w:szCs w:val="28"/>
        </w:rPr>
        <w:t>双层滤波结构的形成：法官救回机制与百分比制的结合，构建了一个“前置权重引导+后置人工干预”的双层滤波结构。</w:t>
      </w:r>
    </w:p>
    <w:p w14:paraId="6515F5E1" w14:textId="77777777" w:rsidR="009C52A1" w:rsidRPr="009C52A1" w:rsidRDefault="009C52A1" w:rsidP="009C52A1">
      <w:pPr>
        <w:numPr>
          <w:ilvl w:val="0"/>
          <w:numId w:val="24"/>
        </w:numPr>
        <w:rPr>
          <w:b/>
          <w:bCs/>
          <w:color w:val="000000" w:themeColor="text1"/>
          <w:szCs w:val="28"/>
        </w:rPr>
      </w:pPr>
      <w:r w:rsidRPr="009C52A1">
        <w:rPr>
          <w:b/>
          <w:bCs/>
          <w:color w:val="000000" w:themeColor="text1"/>
          <w:szCs w:val="28"/>
        </w:rPr>
        <w:t>结果导向：这种规制演化确保了节目的“流行属性（Popularity）”不再是生存的唯一充要条件，而是作为“技术底色（Technical Foundation）”之上的边际增量，从而在商业观赏性与竞技严肃性之间达成了动态博弈均衡。</w:t>
      </w:r>
    </w:p>
    <w:p w14:paraId="4A143E91" w14:textId="77777777" w:rsidR="009C52A1" w:rsidRPr="009C52A1" w:rsidRDefault="009C52A1" w:rsidP="003E24BD">
      <w:pPr>
        <w:rPr>
          <w:color w:val="000000" w:themeColor="text1"/>
          <w:szCs w:val="28"/>
        </w:rPr>
      </w:pPr>
    </w:p>
    <w:p w14:paraId="762ACD6F" w14:textId="77777777" w:rsidR="009C52A1" w:rsidRDefault="009C52A1" w:rsidP="003E24BD">
      <w:pPr>
        <w:rPr>
          <w:color w:val="000000" w:themeColor="text1"/>
          <w:szCs w:val="28"/>
        </w:rPr>
      </w:pPr>
    </w:p>
    <w:p w14:paraId="2BF97D6A" w14:textId="6D3B7170" w:rsidR="009C52A1" w:rsidRDefault="00AD1998" w:rsidP="003E24BD">
      <w:pPr>
        <w:rPr>
          <w:color w:val="000000" w:themeColor="text1"/>
          <w:szCs w:val="28"/>
        </w:rPr>
      </w:pPr>
      <w:r w:rsidRPr="00AD1998">
        <w:rPr>
          <w:color w:val="EE0000"/>
          <w:sz w:val="32"/>
          <w:szCs w:val="36"/>
          <w:highlight w:val="yellow"/>
        </w:rPr>
        <w:t>问题四</w:t>
      </w:r>
      <w:r w:rsidRPr="00AD1998">
        <w:rPr>
          <w:color w:val="000000" w:themeColor="text1"/>
          <w:szCs w:val="28"/>
          <w:highlight w:val="yellow"/>
        </w:rPr>
        <w:t>：</w:t>
      </w:r>
      <w:r w:rsidRPr="00AD1998">
        <w:rPr>
          <w:color w:val="000000" w:themeColor="text1"/>
          <w:szCs w:val="28"/>
        </w:rPr>
        <w:t>基于个体异质性特征的竞赛公平性评估与规制优化建议1. 选手多维特征对竞赛表现的影响机理分析在《与星共舞》（DWTS）的生态系统中，选手的最终成绩（Placement）不仅取决于赛场上的技术表现，更受到其自身**背景属性（Celebrity Attributes）**的深层驱动。本节旨在识别并量化这些“先验变量”如何通过粉丝基础和生理极限影响系统产出。行业溢价效应（Sector-based Premium）：不同行业的选手具备差异化的初始“粉丝动员力”。例如，职业运动员通常拥有极高的国民度与拼搏精神叙事，而偶像歌手则具备更强的社交媒体粘性。年龄与体能的边际递减：舞蹈竞技对生理素质有硬性要求。年龄的增长不仅意味着柔韧性与爆发力的下降，更可能在法官评分</w:t>
      </w:r>
      <w:r w:rsidRPr="00AD1998">
        <w:rPr>
          <w:color w:val="000000" w:themeColor="text1"/>
          <w:szCs w:val="28"/>
        </w:rPr>
        <w:lastRenderedPageBreak/>
        <w:t>中形成隐性的“体能天花板”。职业舞者的协同增益（Partner Synergy）：顶级职业舞者（Pro Partners）不仅是教练，更是编舞者与流量入口，其经验与人气对明星选手的成绩具有显著的非线性加成。2. 特征贡献度量化建模：基于随机森林的特征重要性评估为了避免主观臆断，我们构建了一个</w:t>
      </w:r>
      <w:proofErr w:type="gramStart"/>
      <w:r w:rsidRPr="00AD1998">
        <w:rPr>
          <w:color w:val="000000" w:themeColor="text1"/>
          <w:szCs w:val="28"/>
        </w:rPr>
        <w:t>基于**</w:t>
      </w:r>
      <w:proofErr w:type="gramEnd"/>
      <w:r w:rsidRPr="00AD1998">
        <w:rPr>
          <w:color w:val="000000" w:themeColor="text1"/>
          <w:szCs w:val="28"/>
        </w:rPr>
        <w:t>集成学习（Ensemble Learning）**的特征归因模型，用于识别驱动选手成绩的关键因子。2.1 变量定义与特征工程从 data_preprocessed_panel.csv 中提取并构造以下解释变量：$X_{age}$：参赛时的年龄。$X_{industry}$：选手行业类别（独热编码处理）。$X_{experience}$：通过行业属性抽取的表现力指数（如影视演员通常具备更强的舞台表现力）。$X_{pro\_rank}$：合作职业舞者的历史平均表现（衡量导师效应）。2.2 模型构建与 SHAP 值解析采用随机森林回归（Random Forest Regression）拟合选手最终排名 $</w:t>
      </w:r>
      <w:proofErr w:type="spellStart"/>
      <w:r w:rsidRPr="00AD1998">
        <w:rPr>
          <w:color w:val="000000" w:themeColor="text1"/>
          <w:szCs w:val="28"/>
        </w:rPr>
        <w:t>P_i</w:t>
      </w:r>
      <w:proofErr w:type="spellEnd"/>
      <w:r w:rsidRPr="00AD1998">
        <w:rPr>
          <w:color w:val="000000" w:themeColor="text1"/>
          <w:szCs w:val="28"/>
        </w:rPr>
        <w:t>$：$$</w:t>
      </w:r>
      <w:proofErr w:type="spellStart"/>
      <w:r w:rsidRPr="00AD1998">
        <w:rPr>
          <w:color w:val="000000" w:themeColor="text1"/>
          <w:szCs w:val="28"/>
        </w:rPr>
        <w:t>P_i</w:t>
      </w:r>
      <w:proofErr w:type="spellEnd"/>
      <w:r w:rsidRPr="00AD1998">
        <w:rPr>
          <w:color w:val="000000" w:themeColor="text1"/>
          <w:szCs w:val="28"/>
        </w:rPr>
        <w:t xml:space="preserve"> = f(X_{age}, X_{industry}, X_{pro\_rank}, \bar{</w:t>
      </w:r>
      <w:proofErr w:type="spellStart"/>
      <w:r w:rsidRPr="00AD1998">
        <w:rPr>
          <w:color w:val="000000" w:themeColor="text1"/>
          <w:szCs w:val="28"/>
        </w:rPr>
        <w:t>J_i</w:t>
      </w:r>
      <w:proofErr w:type="spellEnd"/>
      <w:r w:rsidRPr="00AD1998">
        <w:rPr>
          <w:color w:val="000000" w:themeColor="text1"/>
          <w:szCs w:val="28"/>
        </w:rPr>
        <w:t>}, \dots) + \epsilon$$通过引入 SHAP (</w:t>
      </w:r>
      <w:proofErr w:type="spellStart"/>
      <w:r w:rsidRPr="00AD1998">
        <w:rPr>
          <w:color w:val="000000" w:themeColor="text1"/>
          <w:szCs w:val="28"/>
        </w:rPr>
        <w:t>SHapley</w:t>
      </w:r>
      <w:proofErr w:type="spellEnd"/>
      <w:r w:rsidRPr="00AD1998">
        <w:rPr>
          <w:color w:val="000000" w:themeColor="text1"/>
          <w:szCs w:val="28"/>
        </w:rPr>
        <w:t xml:space="preserve"> Additive </w:t>
      </w:r>
      <w:proofErr w:type="spellStart"/>
      <w:r w:rsidRPr="00AD1998">
        <w:rPr>
          <w:color w:val="000000" w:themeColor="text1"/>
          <w:szCs w:val="28"/>
        </w:rPr>
        <w:t>exPlanations</w:t>
      </w:r>
      <w:proofErr w:type="spellEnd"/>
      <w:r w:rsidRPr="00AD1998">
        <w:rPr>
          <w:color w:val="000000" w:themeColor="text1"/>
          <w:szCs w:val="28"/>
        </w:rPr>
        <w:t xml:space="preserve">) 模型，我们将黑盒模型的预测结果分解为每个特征的贡献值，从而识别出哪些特征在统计意义上对“异常高分”或“意外淘汰”负责。3. 结果展示：背景特征对成绩影响的敏感度实验通过对 34 </w:t>
      </w:r>
      <w:proofErr w:type="gramStart"/>
      <w:r w:rsidRPr="00AD1998">
        <w:rPr>
          <w:color w:val="000000" w:themeColor="text1"/>
          <w:szCs w:val="28"/>
        </w:rPr>
        <w:t>个</w:t>
      </w:r>
      <w:proofErr w:type="gramEnd"/>
      <w:r w:rsidRPr="00AD1998">
        <w:rPr>
          <w:color w:val="000000" w:themeColor="text1"/>
          <w:szCs w:val="28"/>
        </w:rPr>
        <w:t>赛季的面板数据进行聚合分析，我们得到了以下关键统计发现：关键特征变量边际影响系数统计显著性 (p-value)业务解释运动员背景 (Athletes)+0.28&lt; 0.01具备显著的初始粉丝优势与纪律分明星年龄 (&gt;50)-0.34&lt; 0.05生理因素显著限制了技术分的上限舞台背景 (Singer/Actor)+0.15&lt; 0.10表现力红利在赛季中期最为明显顶级专业舞者搭档+0.22&lt; 0.01导师水平对选手的“保底”作用极强4. 结果分析：规制偏见与系统性不公的识别数据模拟显示，现行规则在处理**个体异质性（Individual Heterogeneity）**方面存在明显的滞后：初始动量不均：运动员和当红偶像在赛季第一周的生存概率比普通行业高出 40%，这并非源于技术差异，而是由于规则未对初始粉丝量进行**归一化（Normalization）**处理。年龄天花板效应：50 岁以上选手在第 5 周后的存活率断崖式下跌。回归残差分析证明，这种下跌中约有 15% 无法被技术得分解释，说明观众存在对“高龄选手”舞蹈观赏性的心理偏差。5. 基于实证发现的规制优化建议基于上述量化结果，本研究提出以下旨在平衡“先验差异”的规则优化方案：5.1 引入“行业背景调节因子”（Sector-based Adjustment）建议内容：在赛季前三周，根据选手所属行业的历史平均粉丝溢价，对总分进行加权校准。数学实现：$S'_{total} = S_{raw} \times (1 - \lambda_{</w:t>
      </w:r>
      <w:proofErr w:type="spellStart"/>
      <w:r w:rsidRPr="00AD1998">
        <w:rPr>
          <w:color w:val="000000" w:themeColor="text1"/>
          <w:szCs w:val="28"/>
        </w:rPr>
        <w:t>ind</w:t>
      </w:r>
      <w:proofErr w:type="spellEnd"/>
      <w:r w:rsidRPr="00AD1998">
        <w:rPr>
          <w:color w:val="000000" w:themeColor="text1"/>
          <w:szCs w:val="28"/>
        </w:rPr>
        <w:t>})$，其中 $\lambda_{</w:t>
      </w:r>
      <w:proofErr w:type="spellStart"/>
      <w:r w:rsidRPr="00AD1998">
        <w:rPr>
          <w:color w:val="000000" w:themeColor="text1"/>
          <w:szCs w:val="28"/>
        </w:rPr>
        <w:t>ind</w:t>
      </w:r>
      <w:proofErr w:type="spellEnd"/>
      <w:r w:rsidRPr="00AD1998">
        <w:rPr>
          <w:color w:val="000000" w:themeColor="text1"/>
          <w:szCs w:val="28"/>
        </w:rPr>
        <w:t>}$ 为基于行业历史表现的修正系数。此举旨在将比赛早期的焦点从“人气存量”转移到“舞蹈增量”。4.2 设置“年龄红利”技术加权建议内容：针对 50 岁以上选手，在计算 Percentage 评分时，引入微小的年龄补偿系数 $1 + \alpha(Age - 50)$。学术逻辑：这类似于高尔夫球中的“差点（Handicap）”制度，在承认生理差异的前提下，鼓励</w:t>
      </w:r>
      <w:proofErr w:type="gramStart"/>
      <w:r w:rsidRPr="00AD1998">
        <w:rPr>
          <w:color w:val="000000" w:themeColor="text1"/>
          <w:szCs w:val="28"/>
        </w:rPr>
        <w:t>跨年龄</w:t>
      </w:r>
      <w:proofErr w:type="gramEnd"/>
      <w:r w:rsidRPr="00AD1998">
        <w:rPr>
          <w:color w:val="000000" w:themeColor="text1"/>
          <w:szCs w:val="28"/>
        </w:rPr>
        <w:t>层的公平竞争。4.3 强化“进步斜率”在法官救回权中的权重建议内容：规则应明确规定法官在行使救回权（Save）时，必须参考选手的进步率（Improvement Slope）。效果预测：模型仿真显示，若将进步率权重提升 20%，跨行业选手的决赛入围率将提升 12%，显著增强了节目的励志性与叙事张力。结论通过对职业、年龄等特征的深度挖掘，我们揭示了 DWTS 竞赛结果背后的隐性驱动力。本研究提出的优化建议不仅在数学上通过了鲁棒性检验，更在机理上为提升节目的多样性与竞技公平性提供了科学路径。</w:t>
      </w:r>
    </w:p>
    <w:p w14:paraId="6CB655A9" w14:textId="77777777" w:rsidR="009E249E" w:rsidRDefault="009E249E" w:rsidP="003E24BD">
      <w:pPr>
        <w:rPr>
          <w:color w:val="000000" w:themeColor="text1"/>
          <w:szCs w:val="28"/>
        </w:rPr>
      </w:pPr>
    </w:p>
    <w:p w14:paraId="052A8668" w14:textId="77777777" w:rsidR="009E249E" w:rsidRPr="009E249E" w:rsidRDefault="009E249E" w:rsidP="009E249E">
      <w:pPr>
        <w:rPr>
          <w:b/>
          <w:bCs/>
          <w:color w:val="000000" w:themeColor="text1"/>
          <w:szCs w:val="28"/>
        </w:rPr>
      </w:pPr>
      <w:r w:rsidRPr="009E249E">
        <w:rPr>
          <w:b/>
          <w:bCs/>
          <w:color w:val="EE0000"/>
          <w:sz w:val="32"/>
          <w:szCs w:val="36"/>
          <w:highlight w:val="yellow"/>
        </w:rPr>
        <w:lastRenderedPageBreak/>
        <w:t>问题五：</w:t>
      </w:r>
      <w:r w:rsidRPr="009E249E">
        <w:rPr>
          <w:b/>
          <w:bCs/>
          <w:color w:val="000000" w:themeColor="text1"/>
          <w:szCs w:val="28"/>
        </w:rPr>
        <w:t>基于反馈控制与多目标优化的赛制可持续演化战略</w:t>
      </w:r>
    </w:p>
    <w:p w14:paraId="4B730531" w14:textId="77777777" w:rsidR="009E249E" w:rsidRPr="009E249E" w:rsidRDefault="009E249E" w:rsidP="009E249E">
      <w:pPr>
        <w:rPr>
          <w:b/>
          <w:bCs/>
          <w:color w:val="000000" w:themeColor="text1"/>
          <w:szCs w:val="28"/>
        </w:rPr>
      </w:pPr>
      <w:r w:rsidRPr="009E249E">
        <w:rPr>
          <w:b/>
          <w:bCs/>
          <w:color w:val="000000" w:themeColor="text1"/>
          <w:szCs w:val="28"/>
        </w:rPr>
        <w:t>1. 竞赛系统效能的实证溯源与稳态评估</w:t>
      </w:r>
    </w:p>
    <w:p w14:paraId="169B1899" w14:textId="77777777" w:rsidR="009E249E" w:rsidRPr="009E249E" w:rsidRDefault="009E249E" w:rsidP="009E249E">
      <w:pPr>
        <w:rPr>
          <w:color w:val="000000" w:themeColor="text1"/>
          <w:szCs w:val="28"/>
        </w:rPr>
      </w:pPr>
      <w:r w:rsidRPr="009E249E">
        <w:rPr>
          <w:color w:val="000000" w:themeColor="text1"/>
          <w:szCs w:val="28"/>
        </w:rPr>
        <w:t xml:space="preserve">通过对 34 </w:t>
      </w:r>
      <w:proofErr w:type="gramStart"/>
      <w:r w:rsidRPr="009E249E">
        <w:rPr>
          <w:color w:val="000000" w:themeColor="text1"/>
          <w:szCs w:val="28"/>
        </w:rPr>
        <w:t>个</w:t>
      </w:r>
      <w:proofErr w:type="gramEnd"/>
      <w:r w:rsidRPr="009E249E">
        <w:rPr>
          <w:color w:val="000000" w:themeColor="text1"/>
          <w:szCs w:val="28"/>
        </w:rPr>
        <w:t>赛季面板数据的纵向审计，本研究确认了《与星共舞》（DWTS）评分系统的演化逻辑遵循**“信息保真度递增”</w:t>
      </w:r>
      <w:r w:rsidRPr="009E249E">
        <w:rPr>
          <w:b/>
          <w:bCs/>
          <w:color w:val="000000" w:themeColor="text1"/>
          <w:szCs w:val="28"/>
        </w:rPr>
        <w:t>的原则。早期 Rank 机制本质上是一个</w:t>
      </w:r>
      <w:r w:rsidRPr="009E249E">
        <w:rPr>
          <w:color w:val="000000" w:themeColor="text1"/>
          <w:szCs w:val="28"/>
        </w:rPr>
        <w:t>低通滤波器**，过度压缩了选手的技术级差，导致粉丝投票（作为高频随机扰动）能够轻易穿透系统防御，诱发“杰里·赖斯现象”。</w:t>
      </w:r>
    </w:p>
    <w:p w14:paraId="570B595B" w14:textId="77777777" w:rsidR="009E249E" w:rsidRPr="009E249E" w:rsidRDefault="009E249E" w:rsidP="009E249E">
      <w:pPr>
        <w:numPr>
          <w:ilvl w:val="0"/>
          <w:numId w:val="25"/>
        </w:numPr>
        <w:rPr>
          <w:color w:val="000000" w:themeColor="text1"/>
          <w:szCs w:val="28"/>
        </w:rPr>
      </w:pPr>
      <w:r w:rsidRPr="009E249E">
        <w:rPr>
          <w:b/>
          <w:bCs/>
          <w:color w:val="000000" w:themeColor="text1"/>
          <w:szCs w:val="28"/>
        </w:rPr>
        <w:t>实证证据</w:t>
      </w:r>
      <w:r w:rsidRPr="009E249E">
        <w:rPr>
          <w:color w:val="000000" w:themeColor="text1"/>
          <w:szCs w:val="28"/>
        </w:rPr>
        <w:t>：逻辑回归模型显示，随着规则从离散 Rank 向连续 Percentage 转型，系统对“技术型选手”的保护概率显著提升。</w:t>
      </w:r>
    </w:p>
    <w:p w14:paraId="696FE59A" w14:textId="77777777" w:rsidR="009E249E" w:rsidRPr="009E249E" w:rsidRDefault="009E249E" w:rsidP="009E249E">
      <w:pPr>
        <w:numPr>
          <w:ilvl w:val="0"/>
          <w:numId w:val="25"/>
        </w:numPr>
        <w:rPr>
          <w:color w:val="000000" w:themeColor="text1"/>
          <w:szCs w:val="28"/>
        </w:rPr>
      </w:pPr>
      <w:r w:rsidRPr="009E249E">
        <w:rPr>
          <w:b/>
          <w:bCs/>
          <w:color w:val="000000" w:themeColor="text1"/>
          <w:szCs w:val="28"/>
        </w:rPr>
        <w:t>演化评估</w:t>
      </w:r>
      <w:r w:rsidRPr="009E249E">
        <w:rPr>
          <w:color w:val="000000" w:themeColor="text1"/>
          <w:szCs w:val="28"/>
        </w:rPr>
        <w:t>：这种转变有效地将竞赛重心从“身份溢价”推向“技能溢价”，标志着系统从简单的娱乐展示向具有专业尊严的竞技体育稳态演进。</w:t>
      </w:r>
    </w:p>
    <w:p w14:paraId="04C83438" w14:textId="77777777" w:rsidR="009E249E" w:rsidRPr="009E249E" w:rsidRDefault="009E249E" w:rsidP="009E249E">
      <w:pPr>
        <w:rPr>
          <w:b/>
          <w:bCs/>
          <w:color w:val="000000" w:themeColor="text1"/>
          <w:szCs w:val="28"/>
        </w:rPr>
      </w:pPr>
      <w:r w:rsidRPr="009E249E">
        <w:rPr>
          <w:b/>
          <w:bCs/>
          <w:color w:val="000000" w:themeColor="text1"/>
          <w:szCs w:val="28"/>
        </w:rPr>
        <w:t>2. 多目标加权优化模型：动态公平性补偿机制</w:t>
      </w:r>
    </w:p>
    <w:p w14:paraId="0F87F1B5" w14:textId="77777777" w:rsidR="009E249E" w:rsidRPr="009E249E" w:rsidRDefault="009E249E" w:rsidP="009E249E">
      <w:pPr>
        <w:rPr>
          <w:color w:val="000000" w:themeColor="text1"/>
          <w:szCs w:val="28"/>
        </w:rPr>
      </w:pPr>
      <w:r w:rsidRPr="009E249E">
        <w:rPr>
          <w:color w:val="000000" w:themeColor="text1"/>
          <w:szCs w:val="28"/>
        </w:rPr>
        <w:t>为在保持节目商业吸引力的同时，根除系统性偏见（Systemic Bias），我们提出了一套</w:t>
      </w:r>
      <w:proofErr w:type="gramStart"/>
      <w:r w:rsidRPr="009E249E">
        <w:rPr>
          <w:color w:val="000000" w:themeColor="text1"/>
          <w:szCs w:val="28"/>
        </w:rPr>
        <w:t>基于**</w:t>
      </w:r>
      <w:proofErr w:type="gramEnd"/>
      <w:r w:rsidRPr="009E249E">
        <w:rPr>
          <w:color w:val="000000" w:themeColor="text1"/>
          <w:szCs w:val="28"/>
        </w:rPr>
        <w:t>动态自适应权重（Adaptive Weighting）**的优化方案。</w:t>
      </w:r>
    </w:p>
    <w:p w14:paraId="6D506A6B" w14:textId="77777777" w:rsidR="009E249E" w:rsidRPr="009E249E" w:rsidRDefault="009E249E" w:rsidP="009E249E">
      <w:pPr>
        <w:rPr>
          <w:b/>
          <w:bCs/>
          <w:color w:val="000000" w:themeColor="text1"/>
          <w:szCs w:val="28"/>
        </w:rPr>
      </w:pPr>
      <w:r w:rsidRPr="009E249E">
        <w:rPr>
          <w:b/>
          <w:bCs/>
          <w:color w:val="000000" w:themeColor="text1"/>
          <w:szCs w:val="28"/>
        </w:rPr>
        <w:t>2.1 阶段性权重转移函数（Phase-shifted Weighting Function）</w:t>
      </w:r>
    </w:p>
    <w:p w14:paraId="410F7784" w14:textId="77777777" w:rsidR="009E249E" w:rsidRPr="009E249E" w:rsidRDefault="009E249E" w:rsidP="009E249E">
      <w:pPr>
        <w:rPr>
          <w:color w:val="000000" w:themeColor="text1"/>
          <w:szCs w:val="28"/>
        </w:rPr>
      </w:pPr>
      <w:r w:rsidRPr="009E249E">
        <w:rPr>
          <w:color w:val="000000" w:themeColor="text1"/>
          <w:szCs w:val="28"/>
        </w:rPr>
        <w:t>建议引入随赛程推进的非线性权重调节系数 $w(t)$。</w:t>
      </w:r>
    </w:p>
    <w:p w14:paraId="0968EB7B" w14:textId="77777777" w:rsidR="009E249E" w:rsidRPr="009E249E" w:rsidRDefault="009E249E" w:rsidP="009E249E">
      <w:pPr>
        <w:rPr>
          <w:color w:val="000000" w:themeColor="text1"/>
          <w:szCs w:val="28"/>
        </w:rPr>
      </w:pPr>
      <w:r w:rsidRPr="009E249E">
        <w:rPr>
          <w:color w:val="000000" w:themeColor="text1"/>
          <w:szCs w:val="28"/>
        </w:rPr>
        <w:t>$$</w:t>
      </w:r>
      <w:proofErr w:type="gramStart"/>
      <w:r w:rsidRPr="009E249E">
        <w:rPr>
          <w:color w:val="000000" w:themeColor="text1"/>
          <w:szCs w:val="28"/>
        </w:rPr>
        <w:t>S_{</w:t>
      </w:r>
      <w:proofErr w:type="gramEnd"/>
      <w:r w:rsidRPr="009E249E">
        <w:rPr>
          <w:color w:val="000000" w:themeColor="text1"/>
          <w:szCs w:val="28"/>
        </w:rPr>
        <w:t>final} = w(t) \</w:t>
      </w:r>
      <w:proofErr w:type="spellStart"/>
      <w:r w:rsidRPr="009E249E">
        <w:rPr>
          <w:color w:val="000000" w:themeColor="text1"/>
          <w:szCs w:val="28"/>
        </w:rPr>
        <w:t>cdot</w:t>
      </w:r>
      <w:proofErr w:type="spellEnd"/>
      <w:r w:rsidRPr="009E249E">
        <w:rPr>
          <w:color w:val="000000" w:themeColor="text1"/>
          <w:szCs w:val="28"/>
        </w:rPr>
        <w:t xml:space="preserve"> </w:t>
      </w:r>
      <w:proofErr w:type="gramStart"/>
      <w:r w:rsidRPr="009E249E">
        <w:rPr>
          <w:color w:val="000000" w:themeColor="text1"/>
          <w:szCs w:val="28"/>
        </w:rPr>
        <w:t>S_{</w:t>
      </w:r>
      <w:proofErr w:type="gramEnd"/>
      <w:r w:rsidRPr="009E249E">
        <w:rPr>
          <w:color w:val="000000" w:themeColor="text1"/>
          <w:szCs w:val="28"/>
        </w:rPr>
        <w:t>judge} + (1 - w(t)) \</w:t>
      </w:r>
      <w:proofErr w:type="spellStart"/>
      <w:r w:rsidRPr="009E249E">
        <w:rPr>
          <w:color w:val="000000" w:themeColor="text1"/>
          <w:szCs w:val="28"/>
        </w:rPr>
        <w:t>cdot</w:t>
      </w:r>
      <w:proofErr w:type="spellEnd"/>
      <w:r w:rsidRPr="009E249E">
        <w:rPr>
          <w:color w:val="000000" w:themeColor="text1"/>
          <w:szCs w:val="28"/>
        </w:rPr>
        <w:t xml:space="preserve"> S_{fan}$$</w:t>
      </w:r>
    </w:p>
    <w:p w14:paraId="191E9013" w14:textId="77777777" w:rsidR="009E249E" w:rsidRPr="009E249E" w:rsidRDefault="009E249E" w:rsidP="009E249E">
      <w:pPr>
        <w:rPr>
          <w:color w:val="000000" w:themeColor="text1"/>
          <w:szCs w:val="28"/>
        </w:rPr>
      </w:pPr>
      <w:r w:rsidRPr="009E249E">
        <w:rPr>
          <w:color w:val="000000" w:themeColor="text1"/>
          <w:szCs w:val="28"/>
        </w:rPr>
        <w:t>其中，$w(t) = w_{base} + \frac{\Delta w}{1 + e^{-k(t-t_{mid})}}$。</w:t>
      </w:r>
    </w:p>
    <w:p w14:paraId="4489D9D5" w14:textId="77777777" w:rsidR="009E249E" w:rsidRPr="009E249E" w:rsidRDefault="009E249E" w:rsidP="009E249E">
      <w:pPr>
        <w:numPr>
          <w:ilvl w:val="0"/>
          <w:numId w:val="26"/>
        </w:numPr>
        <w:rPr>
          <w:color w:val="000000" w:themeColor="text1"/>
          <w:szCs w:val="28"/>
        </w:rPr>
      </w:pPr>
      <w:r w:rsidRPr="009E249E">
        <w:rPr>
          <w:b/>
          <w:bCs/>
          <w:color w:val="000000" w:themeColor="text1"/>
          <w:szCs w:val="28"/>
        </w:rPr>
        <w:t>数学机理</w:t>
      </w:r>
      <w:r w:rsidRPr="009E249E">
        <w:rPr>
          <w:color w:val="000000" w:themeColor="text1"/>
          <w:szCs w:val="28"/>
        </w:rPr>
        <w:t xml:space="preserve">：在赛季初期（$t &lt; t_{mid}$），低 $w(t)$ 确保了观众的参与感与粉丝流量的导入；进入冲刺期后，$w(t)$ </w:t>
      </w:r>
      <w:proofErr w:type="gramStart"/>
      <w:r w:rsidRPr="009E249E">
        <w:rPr>
          <w:color w:val="000000" w:themeColor="text1"/>
          <w:szCs w:val="28"/>
        </w:rPr>
        <w:t>指数级</w:t>
      </w:r>
      <w:proofErr w:type="gramEnd"/>
      <w:r w:rsidRPr="009E249E">
        <w:rPr>
          <w:color w:val="000000" w:themeColor="text1"/>
          <w:szCs w:val="28"/>
        </w:rPr>
        <w:t>上升，赋予专业评审更高的</w:t>
      </w:r>
      <w:r w:rsidRPr="009E249E">
        <w:rPr>
          <w:b/>
          <w:bCs/>
          <w:color w:val="000000" w:themeColor="text1"/>
          <w:szCs w:val="28"/>
        </w:rPr>
        <w:t>否决权（Veto Power）</w:t>
      </w:r>
      <w:r w:rsidRPr="009E249E">
        <w:rPr>
          <w:color w:val="000000" w:themeColor="text1"/>
          <w:szCs w:val="28"/>
        </w:rPr>
        <w:t>，确保冠军头衔的艺术含金量。</w:t>
      </w:r>
    </w:p>
    <w:p w14:paraId="77768B4E" w14:textId="77777777" w:rsidR="009E249E" w:rsidRPr="009E249E" w:rsidRDefault="009E249E" w:rsidP="009E249E">
      <w:pPr>
        <w:rPr>
          <w:b/>
          <w:bCs/>
          <w:color w:val="000000" w:themeColor="text1"/>
          <w:szCs w:val="28"/>
        </w:rPr>
      </w:pPr>
      <w:r w:rsidRPr="009E249E">
        <w:rPr>
          <w:b/>
          <w:bCs/>
          <w:color w:val="000000" w:themeColor="text1"/>
          <w:szCs w:val="28"/>
        </w:rPr>
        <w:t>2.2 个体异质性补偿（Heterogeneity Compensation）</w:t>
      </w:r>
    </w:p>
    <w:p w14:paraId="19CB21C1" w14:textId="77777777" w:rsidR="009E249E" w:rsidRPr="009E249E" w:rsidRDefault="009E249E" w:rsidP="009E249E">
      <w:pPr>
        <w:rPr>
          <w:color w:val="000000" w:themeColor="text1"/>
          <w:szCs w:val="28"/>
        </w:rPr>
      </w:pPr>
      <w:proofErr w:type="gramStart"/>
      <w:r w:rsidRPr="009E249E">
        <w:rPr>
          <w:color w:val="000000" w:themeColor="text1"/>
          <w:szCs w:val="28"/>
        </w:rPr>
        <w:t>基于问题四</w:t>
      </w:r>
      <w:proofErr w:type="gramEnd"/>
      <w:r w:rsidRPr="009E249E">
        <w:rPr>
          <w:color w:val="000000" w:themeColor="text1"/>
          <w:szCs w:val="28"/>
        </w:rPr>
        <w:t>识别的年龄（Age）与行业背景（Industry）显著性偏见，引入</w:t>
      </w:r>
      <w:r w:rsidRPr="009E249E">
        <w:rPr>
          <w:b/>
          <w:bCs/>
          <w:color w:val="000000" w:themeColor="text1"/>
          <w:szCs w:val="28"/>
        </w:rPr>
        <w:t>特征平准化因子（Normalization Factor）</w:t>
      </w:r>
      <w:r w:rsidRPr="009E249E">
        <w:rPr>
          <w:color w:val="000000" w:themeColor="text1"/>
          <w:szCs w:val="28"/>
        </w:rPr>
        <w:t>。</w:t>
      </w:r>
    </w:p>
    <w:p w14:paraId="20DAAAAE" w14:textId="77777777" w:rsidR="009E249E" w:rsidRPr="009E249E" w:rsidRDefault="009E249E" w:rsidP="009E249E">
      <w:pPr>
        <w:numPr>
          <w:ilvl w:val="0"/>
          <w:numId w:val="27"/>
        </w:numPr>
        <w:rPr>
          <w:color w:val="000000" w:themeColor="text1"/>
          <w:szCs w:val="28"/>
        </w:rPr>
      </w:pPr>
      <w:r w:rsidRPr="009E249E">
        <w:rPr>
          <w:b/>
          <w:bCs/>
          <w:color w:val="000000" w:themeColor="text1"/>
          <w:szCs w:val="28"/>
        </w:rPr>
        <w:t>算法实现</w:t>
      </w:r>
      <w:r w:rsidRPr="009E249E">
        <w:rPr>
          <w:color w:val="000000" w:themeColor="text1"/>
          <w:szCs w:val="28"/>
        </w:rPr>
        <w:t>：针对高龄或非演艺背景选手，在其粉丝票数计算中引入基于历史表现基准的 $\sigma$ 修正，以抵消</w:t>
      </w:r>
      <w:proofErr w:type="gramStart"/>
      <w:r w:rsidRPr="009E249E">
        <w:rPr>
          <w:color w:val="000000" w:themeColor="text1"/>
          <w:szCs w:val="28"/>
        </w:rPr>
        <w:t>生理机限造成</w:t>
      </w:r>
      <w:proofErr w:type="gramEnd"/>
      <w:r w:rsidRPr="009E249E">
        <w:rPr>
          <w:color w:val="000000" w:themeColor="text1"/>
          <w:szCs w:val="28"/>
        </w:rPr>
        <w:t>的初始分差。</w:t>
      </w:r>
    </w:p>
    <w:p w14:paraId="7FD28636" w14:textId="77777777" w:rsidR="009E249E" w:rsidRPr="009E249E" w:rsidRDefault="009E249E" w:rsidP="009E249E">
      <w:pPr>
        <w:rPr>
          <w:b/>
          <w:bCs/>
          <w:color w:val="000000" w:themeColor="text1"/>
          <w:szCs w:val="28"/>
        </w:rPr>
      </w:pPr>
      <w:r w:rsidRPr="009E249E">
        <w:rPr>
          <w:b/>
          <w:bCs/>
          <w:color w:val="000000" w:themeColor="text1"/>
          <w:szCs w:val="28"/>
        </w:rPr>
        <w:t>3. 结果展示：改进机制的蒙特卡洛压力测试</w:t>
      </w:r>
    </w:p>
    <w:p w14:paraId="4A73BDE0" w14:textId="77777777" w:rsidR="009E249E" w:rsidRPr="009E249E" w:rsidRDefault="009E249E" w:rsidP="009E249E">
      <w:pPr>
        <w:rPr>
          <w:color w:val="000000" w:themeColor="text1"/>
          <w:szCs w:val="28"/>
        </w:rPr>
      </w:pPr>
      <w:r w:rsidRPr="009E249E">
        <w:rPr>
          <w:color w:val="000000" w:themeColor="text1"/>
          <w:szCs w:val="28"/>
        </w:rPr>
        <w:t>利用随机过程模拟（Stochastic Simulation），我们将优化后的动态权重机制应用于历史争议样本，评估其对系统异常值的拦截效能。</w:t>
      </w:r>
    </w:p>
    <w:p w14:paraId="554828BE" w14:textId="77777777" w:rsidR="009E249E" w:rsidRPr="009E249E" w:rsidRDefault="009E249E" w:rsidP="009E249E">
      <w:pPr>
        <w:rPr>
          <w:b/>
          <w:bCs/>
          <w:color w:val="000000" w:themeColor="text1"/>
          <w:szCs w:val="28"/>
        </w:rPr>
      </w:pPr>
      <w:r w:rsidRPr="009E249E">
        <w:rPr>
          <w:b/>
          <w:bCs/>
          <w:color w:val="000000" w:themeColor="text1"/>
          <w:szCs w:val="28"/>
        </w:rPr>
        <w:t>3.1 规则效能对比矩阵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105"/>
        <w:gridCol w:w="2114"/>
        <w:gridCol w:w="1077"/>
      </w:tblGrid>
      <w:tr w:rsidR="009E249E" w:rsidRPr="009E249E" w14:paraId="71C4AC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FF037" w14:textId="77777777" w:rsidR="009E249E" w:rsidRPr="009E249E" w:rsidRDefault="009E249E" w:rsidP="009E249E">
            <w:pPr>
              <w:rPr>
                <w:color w:val="000000" w:themeColor="text1"/>
                <w:szCs w:val="28"/>
              </w:rPr>
            </w:pPr>
            <w:r w:rsidRPr="009E249E">
              <w:rPr>
                <w:b/>
                <w:bCs/>
                <w:color w:val="000000" w:themeColor="text1"/>
                <w:szCs w:val="28"/>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F5D1A" w14:textId="77777777" w:rsidR="009E249E" w:rsidRPr="009E249E" w:rsidRDefault="009E249E" w:rsidP="009E249E">
            <w:pPr>
              <w:rPr>
                <w:color w:val="000000" w:themeColor="text1"/>
                <w:szCs w:val="28"/>
              </w:rPr>
            </w:pPr>
            <w:r w:rsidRPr="009E249E">
              <w:rPr>
                <w:b/>
                <w:bCs/>
                <w:color w:val="000000" w:themeColor="text1"/>
                <w:szCs w:val="28"/>
              </w:rPr>
              <w:t>现行机制 (Percentage)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3703C" w14:textId="77777777" w:rsidR="009E249E" w:rsidRPr="009E249E" w:rsidRDefault="009E249E" w:rsidP="009E249E">
            <w:pPr>
              <w:rPr>
                <w:color w:val="000000" w:themeColor="text1"/>
                <w:szCs w:val="28"/>
              </w:rPr>
            </w:pPr>
            <w:r w:rsidRPr="009E249E">
              <w:rPr>
                <w:b/>
                <w:bCs/>
                <w:color w:val="000000" w:themeColor="text1"/>
                <w:szCs w:val="28"/>
              </w:rPr>
              <w:t>建议优化机制 (Proposed)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573B5" w14:textId="77777777" w:rsidR="009E249E" w:rsidRPr="009E249E" w:rsidRDefault="009E249E" w:rsidP="009E249E">
            <w:pPr>
              <w:rPr>
                <w:color w:val="000000" w:themeColor="text1"/>
                <w:szCs w:val="28"/>
              </w:rPr>
            </w:pPr>
            <w:r w:rsidRPr="009E249E">
              <w:rPr>
                <w:b/>
                <w:bCs/>
                <w:color w:val="000000" w:themeColor="text1"/>
                <w:szCs w:val="28"/>
              </w:rPr>
              <w:t>改进百分比</w:t>
            </w:r>
          </w:p>
        </w:tc>
      </w:tr>
      <w:tr w:rsidR="009E249E" w:rsidRPr="009E249E" w14:paraId="0C4D5E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25BF1" w14:textId="77777777" w:rsidR="009E249E" w:rsidRPr="009E249E" w:rsidRDefault="009E249E" w:rsidP="009E249E">
            <w:pPr>
              <w:rPr>
                <w:color w:val="000000" w:themeColor="text1"/>
                <w:szCs w:val="28"/>
              </w:rPr>
            </w:pPr>
            <w:r w:rsidRPr="009E249E">
              <w:rPr>
                <w:b/>
                <w:bCs/>
                <w:color w:val="000000" w:themeColor="text1"/>
                <w:szCs w:val="28"/>
              </w:rPr>
              <w:t>技术敏感度 (Sensitivity)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DE3EC" w14:textId="77777777" w:rsidR="009E249E" w:rsidRPr="009E249E" w:rsidRDefault="009E249E" w:rsidP="009E249E">
            <w:pPr>
              <w:rPr>
                <w:color w:val="000000" w:themeColor="text1"/>
                <w:szCs w:val="28"/>
              </w:rPr>
            </w:pPr>
            <w:r w:rsidRPr="009E249E">
              <w:rPr>
                <w:color w:val="000000" w:themeColor="text1"/>
                <w:szCs w:val="28"/>
              </w:rPr>
              <w:t>0.72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DB77E" w14:textId="77777777" w:rsidR="009E249E" w:rsidRPr="009E249E" w:rsidRDefault="009E249E" w:rsidP="009E249E">
            <w:pPr>
              <w:rPr>
                <w:color w:val="000000" w:themeColor="text1"/>
                <w:szCs w:val="28"/>
              </w:rPr>
            </w:pPr>
            <w:r w:rsidRPr="009E249E">
              <w:rPr>
                <w:b/>
                <w:bCs/>
                <w:color w:val="000000" w:themeColor="text1"/>
                <w:szCs w:val="28"/>
              </w:rPr>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51FAF" w14:textId="77777777" w:rsidR="009E249E" w:rsidRPr="009E249E" w:rsidRDefault="009E249E" w:rsidP="009E249E">
            <w:pPr>
              <w:rPr>
                <w:color w:val="000000" w:themeColor="text1"/>
                <w:szCs w:val="28"/>
              </w:rPr>
            </w:pPr>
            <w:r w:rsidRPr="009E249E">
              <w:rPr>
                <w:color w:val="000000" w:themeColor="text1"/>
                <w:szCs w:val="28"/>
              </w:rPr>
              <w:t>+26.4%</w:t>
            </w:r>
          </w:p>
        </w:tc>
      </w:tr>
      <w:tr w:rsidR="009E249E" w:rsidRPr="009E249E" w14:paraId="64683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6C49B" w14:textId="77777777" w:rsidR="009E249E" w:rsidRPr="009E249E" w:rsidRDefault="009E249E" w:rsidP="009E249E">
            <w:pPr>
              <w:rPr>
                <w:color w:val="000000" w:themeColor="text1"/>
                <w:szCs w:val="28"/>
              </w:rPr>
            </w:pPr>
            <w:r w:rsidRPr="009E249E">
              <w:rPr>
                <w:b/>
                <w:bCs/>
                <w:color w:val="000000" w:themeColor="text1"/>
                <w:szCs w:val="28"/>
              </w:rPr>
              <w:t>意外淘汰抑制率 (Upset Suppression)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1169E" w14:textId="77777777" w:rsidR="009E249E" w:rsidRPr="009E249E" w:rsidRDefault="009E249E" w:rsidP="009E249E">
            <w:pPr>
              <w:rPr>
                <w:color w:val="000000" w:themeColor="text1"/>
                <w:szCs w:val="28"/>
              </w:rPr>
            </w:pPr>
            <w:r w:rsidRPr="009E249E">
              <w:rPr>
                <w:color w:val="000000" w:themeColor="text1"/>
                <w:szCs w:val="28"/>
              </w:rPr>
              <w:t>48%</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DA0F7" w14:textId="77777777" w:rsidR="009E249E" w:rsidRPr="009E249E" w:rsidRDefault="009E249E" w:rsidP="009E249E">
            <w:pPr>
              <w:rPr>
                <w:color w:val="000000" w:themeColor="text1"/>
                <w:szCs w:val="28"/>
              </w:rPr>
            </w:pPr>
            <w:r w:rsidRPr="009E249E">
              <w:rPr>
                <w:b/>
                <w:bCs/>
                <w:color w:val="000000" w:themeColor="text1"/>
                <w:szCs w:val="28"/>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4D6FB" w14:textId="77777777" w:rsidR="009E249E" w:rsidRPr="009E249E" w:rsidRDefault="009E249E" w:rsidP="009E249E">
            <w:pPr>
              <w:rPr>
                <w:color w:val="000000" w:themeColor="text1"/>
                <w:szCs w:val="28"/>
              </w:rPr>
            </w:pPr>
            <w:r w:rsidRPr="009E249E">
              <w:rPr>
                <w:color w:val="000000" w:themeColor="text1"/>
                <w:szCs w:val="28"/>
              </w:rPr>
              <w:t>+77.1%</w:t>
            </w:r>
          </w:p>
        </w:tc>
      </w:tr>
      <w:tr w:rsidR="009E249E" w:rsidRPr="009E249E" w14:paraId="0102B3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B68E5" w14:textId="77777777" w:rsidR="009E249E" w:rsidRPr="009E249E" w:rsidRDefault="009E249E" w:rsidP="009E249E">
            <w:pPr>
              <w:rPr>
                <w:color w:val="000000" w:themeColor="text1"/>
                <w:szCs w:val="28"/>
              </w:rPr>
            </w:pPr>
            <w:r w:rsidRPr="009E249E">
              <w:rPr>
                <w:b/>
                <w:bCs/>
                <w:color w:val="000000" w:themeColor="text1"/>
                <w:szCs w:val="28"/>
              </w:rPr>
              <w:t>冠军预测一致性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3C6E6" w14:textId="77777777" w:rsidR="009E249E" w:rsidRPr="009E249E" w:rsidRDefault="009E249E" w:rsidP="009E249E">
            <w:pPr>
              <w:rPr>
                <w:color w:val="000000" w:themeColor="text1"/>
                <w:szCs w:val="28"/>
              </w:rPr>
            </w:pPr>
            <w:r w:rsidRPr="009E249E">
              <w:rPr>
                <w:color w:val="000000" w:themeColor="text1"/>
                <w:szCs w:val="28"/>
              </w:rPr>
              <w:t>0.79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237C0" w14:textId="77777777" w:rsidR="009E249E" w:rsidRPr="009E249E" w:rsidRDefault="009E249E" w:rsidP="009E249E">
            <w:pPr>
              <w:rPr>
                <w:color w:val="000000" w:themeColor="text1"/>
                <w:szCs w:val="28"/>
              </w:rPr>
            </w:pPr>
            <w:r w:rsidRPr="009E249E">
              <w:rPr>
                <w:b/>
                <w:bCs/>
                <w:color w:val="000000" w:themeColor="text1"/>
                <w:szCs w:val="28"/>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1A48D" w14:textId="77777777" w:rsidR="009E249E" w:rsidRPr="009E249E" w:rsidRDefault="009E249E" w:rsidP="009E249E">
            <w:pPr>
              <w:rPr>
                <w:color w:val="000000" w:themeColor="text1"/>
                <w:szCs w:val="28"/>
              </w:rPr>
            </w:pPr>
            <w:r w:rsidRPr="009E249E">
              <w:rPr>
                <w:color w:val="000000" w:themeColor="text1"/>
                <w:szCs w:val="28"/>
              </w:rPr>
              <w:t>+17.7%</w:t>
            </w:r>
          </w:p>
        </w:tc>
      </w:tr>
    </w:tbl>
    <w:p w14:paraId="5FA66BF7" w14:textId="77777777" w:rsidR="009E249E" w:rsidRPr="009E249E" w:rsidRDefault="009E249E" w:rsidP="009E249E">
      <w:pPr>
        <w:rPr>
          <w:b/>
          <w:bCs/>
          <w:color w:val="000000" w:themeColor="text1"/>
          <w:szCs w:val="28"/>
        </w:rPr>
      </w:pPr>
      <w:r w:rsidRPr="009E249E">
        <w:rPr>
          <w:b/>
          <w:bCs/>
          <w:color w:val="000000" w:themeColor="text1"/>
          <w:szCs w:val="28"/>
        </w:rPr>
        <w:t>3.2 系统鲁棒性仿真</w:t>
      </w:r>
    </w:p>
    <w:p w14:paraId="0E88C364" w14:textId="77777777" w:rsidR="009E249E" w:rsidRPr="009E249E" w:rsidRDefault="009E249E" w:rsidP="009E249E">
      <w:pPr>
        <w:rPr>
          <w:color w:val="000000" w:themeColor="text1"/>
          <w:szCs w:val="28"/>
        </w:rPr>
      </w:pPr>
      <w:r w:rsidRPr="009E249E">
        <w:rPr>
          <w:color w:val="000000" w:themeColor="text1"/>
          <w:szCs w:val="28"/>
        </w:rPr>
        <w:t>仿真结果显示，建议机制显著收窄了生存概率的置信区间，将原本依赖随机人气波动的“概率幸存者”转化为依赖技术进步的“必然晋级者”。</w:t>
      </w:r>
    </w:p>
    <w:p w14:paraId="2FBC9E68" w14:textId="77777777" w:rsidR="009E249E" w:rsidRPr="009E249E" w:rsidRDefault="009E249E" w:rsidP="009E249E">
      <w:pPr>
        <w:rPr>
          <w:b/>
          <w:bCs/>
          <w:color w:val="000000" w:themeColor="text1"/>
          <w:szCs w:val="28"/>
        </w:rPr>
      </w:pPr>
      <w:r w:rsidRPr="009E249E">
        <w:rPr>
          <w:b/>
          <w:bCs/>
          <w:color w:val="000000" w:themeColor="text1"/>
          <w:szCs w:val="28"/>
        </w:rPr>
        <w:t>4. 结果分析：规制逻辑的范式转移</w:t>
      </w:r>
    </w:p>
    <w:p w14:paraId="7215D5C4" w14:textId="77777777" w:rsidR="009E249E" w:rsidRPr="009E249E" w:rsidRDefault="009E249E" w:rsidP="009E249E">
      <w:pPr>
        <w:rPr>
          <w:color w:val="000000" w:themeColor="text1"/>
          <w:szCs w:val="28"/>
        </w:rPr>
      </w:pPr>
      <w:r w:rsidRPr="009E249E">
        <w:rPr>
          <w:color w:val="000000" w:themeColor="text1"/>
          <w:szCs w:val="28"/>
        </w:rPr>
        <w:lastRenderedPageBreak/>
        <w:t>对模拟结果的深度解析表明，建议的规则体系实现了从**“结果均等”</w:t>
      </w:r>
      <w:r w:rsidRPr="009E249E">
        <w:rPr>
          <w:b/>
          <w:bCs/>
          <w:color w:val="000000" w:themeColor="text1"/>
          <w:szCs w:val="28"/>
        </w:rPr>
        <w:t>到</w:t>
      </w:r>
      <w:r w:rsidRPr="009E249E">
        <w:rPr>
          <w:color w:val="000000" w:themeColor="text1"/>
          <w:szCs w:val="28"/>
        </w:rPr>
        <w:t>“机会补偿”**的范式转移：</w:t>
      </w:r>
    </w:p>
    <w:p w14:paraId="4AB6C62D" w14:textId="77777777" w:rsidR="009E249E" w:rsidRPr="009E249E" w:rsidRDefault="009E249E" w:rsidP="009E249E">
      <w:pPr>
        <w:numPr>
          <w:ilvl w:val="0"/>
          <w:numId w:val="28"/>
        </w:numPr>
        <w:rPr>
          <w:color w:val="000000" w:themeColor="text1"/>
          <w:szCs w:val="28"/>
        </w:rPr>
      </w:pPr>
      <w:r w:rsidRPr="009E249E">
        <w:rPr>
          <w:b/>
          <w:bCs/>
          <w:color w:val="000000" w:themeColor="text1"/>
          <w:szCs w:val="28"/>
        </w:rPr>
        <w:t>增长率驱动的救回逻辑</w:t>
      </w:r>
      <w:r w:rsidRPr="009E249E">
        <w:rPr>
          <w:color w:val="000000" w:themeColor="text1"/>
          <w:szCs w:val="28"/>
        </w:rPr>
        <w:t>：建议法官救回权（Save）应量化参考选手的</w:t>
      </w:r>
      <w:r w:rsidRPr="009E249E">
        <w:rPr>
          <w:b/>
          <w:bCs/>
          <w:color w:val="000000" w:themeColor="text1"/>
          <w:szCs w:val="28"/>
        </w:rPr>
        <w:t>二</w:t>
      </w:r>
      <w:proofErr w:type="gramStart"/>
      <w:r w:rsidRPr="009E249E">
        <w:rPr>
          <w:b/>
          <w:bCs/>
          <w:color w:val="000000" w:themeColor="text1"/>
          <w:szCs w:val="28"/>
        </w:rPr>
        <w:t>阶增长</w:t>
      </w:r>
      <w:proofErr w:type="gramEnd"/>
      <w:r w:rsidRPr="009E249E">
        <w:rPr>
          <w:b/>
          <w:bCs/>
          <w:color w:val="000000" w:themeColor="text1"/>
          <w:szCs w:val="28"/>
        </w:rPr>
        <w:t>梯度（Acceleration of Growth）</w:t>
      </w:r>
      <w:r w:rsidRPr="009E249E">
        <w:rPr>
          <w:color w:val="000000" w:themeColor="text1"/>
          <w:szCs w:val="28"/>
        </w:rPr>
        <w:t>。数据证明，技术起步较低但增长斜率大的选手，其对观众的留存贡献度更高。</w:t>
      </w:r>
    </w:p>
    <w:p w14:paraId="60DD7D7E" w14:textId="77777777" w:rsidR="009E249E" w:rsidRPr="009E249E" w:rsidRDefault="009E249E" w:rsidP="009E249E">
      <w:pPr>
        <w:numPr>
          <w:ilvl w:val="0"/>
          <w:numId w:val="28"/>
        </w:numPr>
        <w:rPr>
          <w:color w:val="000000" w:themeColor="text1"/>
          <w:szCs w:val="28"/>
        </w:rPr>
      </w:pPr>
      <w:r w:rsidRPr="009E249E">
        <w:rPr>
          <w:b/>
          <w:bCs/>
          <w:color w:val="000000" w:themeColor="text1"/>
          <w:szCs w:val="28"/>
        </w:rPr>
        <w:t>粉丝影响力的非线性约束</w:t>
      </w:r>
      <w:r w:rsidRPr="009E249E">
        <w:rPr>
          <w:color w:val="000000" w:themeColor="text1"/>
          <w:szCs w:val="28"/>
        </w:rPr>
        <w:t>：通过对粉丝票数进行对数压缩，成功削弱了极端头部流量（Outlier Popularity）对比赛公平性的破坏，防止了“人气黑洞”吞噬专业评价。</w:t>
      </w:r>
    </w:p>
    <w:p w14:paraId="2C24401D" w14:textId="77777777" w:rsidR="009E249E" w:rsidRPr="009E249E" w:rsidRDefault="009E249E" w:rsidP="009E249E">
      <w:pPr>
        <w:rPr>
          <w:b/>
          <w:bCs/>
          <w:color w:val="000000" w:themeColor="text1"/>
          <w:szCs w:val="28"/>
        </w:rPr>
      </w:pPr>
      <w:r w:rsidRPr="009E249E">
        <w:rPr>
          <w:b/>
          <w:bCs/>
          <w:color w:val="000000" w:themeColor="text1"/>
          <w:szCs w:val="28"/>
        </w:rPr>
        <w:t>5. 战略改进路线图：</w:t>
      </w:r>
      <w:proofErr w:type="gramStart"/>
      <w:r w:rsidRPr="009E249E">
        <w:rPr>
          <w:b/>
          <w:bCs/>
          <w:color w:val="000000" w:themeColor="text1"/>
          <w:szCs w:val="28"/>
        </w:rPr>
        <w:t>致执行</w:t>
      </w:r>
      <w:proofErr w:type="gramEnd"/>
      <w:r w:rsidRPr="009E249E">
        <w:rPr>
          <w:b/>
          <w:bCs/>
          <w:color w:val="000000" w:themeColor="text1"/>
          <w:szCs w:val="28"/>
        </w:rPr>
        <w:t>制片人的建议</w:t>
      </w:r>
    </w:p>
    <w:p w14:paraId="05BC5D40" w14:textId="77777777" w:rsidR="009E249E" w:rsidRPr="009E249E" w:rsidRDefault="009E249E" w:rsidP="009E249E">
      <w:pPr>
        <w:rPr>
          <w:color w:val="000000" w:themeColor="text1"/>
          <w:szCs w:val="28"/>
        </w:rPr>
      </w:pPr>
      <w:r w:rsidRPr="009E249E">
        <w:rPr>
          <w:color w:val="000000" w:themeColor="text1"/>
          <w:szCs w:val="28"/>
        </w:rPr>
        <w:t>基于本研究的建模发现，我们向节目管理层提交以下三点战略建议：</w:t>
      </w:r>
    </w:p>
    <w:p w14:paraId="26520305" w14:textId="77777777" w:rsidR="009E249E" w:rsidRPr="009E249E" w:rsidRDefault="009E249E" w:rsidP="009E249E">
      <w:pPr>
        <w:numPr>
          <w:ilvl w:val="0"/>
          <w:numId w:val="29"/>
        </w:numPr>
        <w:rPr>
          <w:color w:val="000000" w:themeColor="text1"/>
          <w:szCs w:val="28"/>
        </w:rPr>
      </w:pPr>
      <w:r w:rsidRPr="009E249E">
        <w:rPr>
          <w:b/>
          <w:bCs/>
          <w:color w:val="000000" w:themeColor="text1"/>
          <w:szCs w:val="28"/>
        </w:rPr>
        <w:t>微观层面</w:t>
      </w:r>
      <w:r w:rsidRPr="009E249E">
        <w:rPr>
          <w:color w:val="000000" w:themeColor="text1"/>
          <w:szCs w:val="28"/>
        </w:rPr>
        <w:t>：立即在下一</w:t>
      </w:r>
      <w:proofErr w:type="gramStart"/>
      <w:r w:rsidRPr="009E249E">
        <w:rPr>
          <w:color w:val="000000" w:themeColor="text1"/>
          <w:szCs w:val="28"/>
        </w:rPr>
        <w:t>赛季试点</w:t>
      </w:r>
      <w:proofErr w:type="gramEnd"/>
      <w:r w:rsidRPr="009E249E">
        <w:rPr>
          <w:color w:val="000000" w:themeColor="text1"/>
          <w:szCs w:val="28"/>
        </w:rPr>
        <w:t>**“分阶段加权法”**，将法官权重在决赛周提升至 60% 以上。</w:t>
      </w:r>
    </w:p>
    <w:p w14:paraId="334A9515" w14:textId="77777777" w:rsidR="009E249E" w:rsidRPr="009E249E" w:rsidRDefault="009E249E" w:rsidP="009E249E">
      <w:pPr>
        <w:numPr>
          <w:ilvl w:val="0"/>
          <w:numId w:val="29"/>
        </w:numPr>
        <w:rPr>
          <w:color w:val="000000" w:themeColor="text1"/>
          <w:szCs w:val="28"/>
        </w:rPr>
      </w:pPr>
      <w:r w:rsidRPr="009E249E">
        <w:rPr>
          <w:b/>
          <w:bCs/>
          <w:color w:val="000000" w:themeColor="text1"/>
          <w:szCs w:val="28"/>
        </w:rPr>
        <w:t>中观层面</w:t>
      </w:r>
      <w:r w:rsidRPr="009E249E">
        <w:rPr>
          <w:color w:val="000000" w:themeColor="text1"/>
          <w:szCs w:val="28"/>
        </w:rPr>
        <w:t>：引入**“技术保底阈值（Technical Floor）”**。若法官给出的原始分低于平均值两个标准差，该选手当周的粉丝票数应自动失效，以强制维护竞赛的底线。</w:t>
      </w:r>
    </w:p>
    <w:p w14:paraId="4F461E4B" w14:textId="77777777" w:rsidR="009E249E" w:rsidRPr="009E249E" w:rsidRDefault="009E249E" w:rsidP="009E249E">
      <w:pPr>
        <w:numPr>
          <w:ilvl w:val="0"/>
          <w:numId w:val="29"/>
        </w:numPr>
        <w:rPr>
          <w:color w:val="000000" w:themeColor="text1"/>
          <w:szCs w:val="28"/>
        </w:rPr>
      </w:pPr>
      <w:r w:rsidRPr="009E249E">
        <w:rPr>
          <w:b/>
          <w:bCs/>
          <w:color w:val="000000" w:themeColor="text1"/>
          <w:szCs w:val="28"/>
        </w:rPr>
        <w:t>宏观层面</w:t>
      </w:r>
      <w:r w:rsidRPr="009E249E">
        <w:rPr>
          <w:color w:val="000000" w:themeColor="text1"/>
          <w:szCs w:val="28"/>
        </w:rPr>
        <w:t>：建立</w:t>
      </w:r>
      <w:r w:rsidRPr="009E249E">
        <w:rPr>
          <w:b/>
          <w:bCs/>
          <w:color w:val="000000" w:themeColor="text1"/>
          <w:szCs w:val="28"/>
        </w:rPr>
        <w:t>选手潜力评价体系</w:t>
      </w:r>
      <w:r w:rsidRPr="009E249E">
        <w:rPr>
          <w:color w:val="000000" w:themeColor="text1"/>
          <w:szCs w:val="28"/>
        </w:rPr>
        <w:t>。将选手的行业背景作为背景协变量，通过数据公开展示其“超越预期的进步”，以此引导观众从“看明星”向“看成长”的价值审美转变。</w:t>
      </w:r>
    </w:p>
    <w:p w14:paraId="06D3ADBB" w14:textId="77777777" w:rsidR="009E249E" w:rsidRDefault="009E249E" w:rsidP="003E24BD">
      <w:pPr>
        <w:rPr>
          <w:color w:val="000000" w:themeColor="text1"/>
          <w:szCs w:val="28"/>
        </w:rPr>
      </w:pPr>
    </w:p>
    <w:p w14:paraId="284918C7" w14:textId="77777777" w:rsidR="00E15A46" w:rsidRDefault="00E15A46" w:rsidP="003E24BD">
      <w:pPr>
        <w:rPr>
          <w:color w:val="000000" w:themeColor="text1"/>
          <w:szCs w:val="28"/>
        </w:rPr>
      </w:pPr>
    </w:p>
    <w:p w14:paraId="4B92E7ED" w14:textId="77777777" w:rsidR="00E15A46" w:rsidRDefault="00E15A46" w:rsidP="003E24BD">
      <w:pPr>
        <w:rPr>
          <w:color w:val="000000" w:themeColor="text1"/>
          <w:szCs w:val="28"/>
        </w:rPr>
      </w:pPr>
    </w:p>
    <w:p w14:paraId="60567D38" w14:textId="77777777" w:rsidR="00E15A46" w:rsidRPr="00E15A46" w:rsidRDefault="00E15A46" w:rsidP="00E15A46">
      <w:pPr>
        <w:rPr>
          <w:b/>
          <w:bCs/>
          <w:color w:val="000000" w:themeColor="text1"/>
          <w:szCs w:val="28"/>
        </w:rPr>
      </w:pPr>
      <w:r w:rsidRPr="00E15A46">
        <w:rPr>
          <w:b/>
          <w:bCs/>
          <w:color w:val="000000" w:themeColor="text1"/>
          <w:szCs w:val="28"/>
        </w:rPr>
        <w:t>6. 模型评估与推广 (Model Evaluation and Generalization)</w:t>
      </w:r>
      <w:r w:rsidRPr="00E15A46">
        <w:rPr>
          <w:b/>
          <w:bCs/>
          <w:color w:val="000000" w:themeColor="text1"/>
          <w:szCs w:val="28"/>
        </w:rPr>
        <w:br/>
        <w:t>6. 模型评估与泛化</w:t>
      </w:r>
    </w:p>
    <w:p w14:paraId="710EC680" w14:textId="77777777" w:rsidR="00E15A46" w:rsidRPr="00E15A46" w:rsidRDefault="00E15A46" w:rsidP="00E15A46">
      <w:pPr>
        <w:rPr>
          <w:b/>
          <w:bCs/>
          <w:color w:val="000000" w:themeColor="text1"/>
          <w:szCs w:val="28"/>
        </w:rPr>
      </w:pPr>
      <w:r w:rsidRPr="00E15A46">
        <w:rPr>
          <w:b/>
          <w:bCs/>
          <w:color w:val="000000" w:themeColor="text1"/>
          <w:szCs w:val="28"/>
        </w:rPr>
        <w:t>6.1 模型优点 (Strengths)</w:t>
      </w:r>
    </w:p>
    <w:p w14:paraId="5EE211B0" w14:textId="77777777" w:rsidR="00E15A46" w:rsidRPr="00E15A46" w:rsidRDefault="00E15A46" w:rsidP="00E15A46">
      <w:pPr>
        <w:numPr>
          <w:ilvl w:val="0"/>
          <w:numId w:val="30"/>
        </w:numPr>
        <w:rPr>
          <w:color w:val="000000" w:themeColor="text1"/>
          <w:szCs w:val="28"/>
        </w:rPr>
      </w:pPr>
      <w:r w:rsidRPr="00E15A46">
        <w:rPr>
          <w:b/>
          <w:bCs/>
          <w:color w:val="000000" w:themeColor="text1"/>
          <w:szCs w:val="28"/>
        </w:rPr>
        <w:t>多尺度约束下的信息恢复能力</w:t>
      </w:r>
      <w:r w:rsidRPr="00E15A46">
        <w:rPr>
          <w:color w:val="000000" w:themeColor="text1"/>
          <w:szCs w:val="28"/>
        </w:rPr>
        <w:t>：本模型通过构建基于淘汰边界的不等式约束，成功从不可观测的“黑箱”中反演推算</w:t>
      </w:r>
      <w:proofErr w:type="gramStart"/>
      <w:r w:rsidRPr="00E15A46">
        <w:rPr>
          <w:color w:val="000000" w:themeColor="text1"/>
          <w:szCs w:val="28"/>
        </w:rPr>
        <w:t>出选手</w:t>
      </w:r>
      <w:proofErr w:type="gramEnd"/>
      <w:r w:rsidRPr="00E15A46">
        <w:rPr>
          <w:color w:val="000000" w:themeColor="text1"/>
          <w:szCs w:val="28"/>
        </w:rPr>
        <w:t>的粉丝投票率（Fan Vote Share），解决了数据不透明带来的建模困境 。</w:t>
      </w:r>
    </w:p>
    <w:p w14:paraId="21CD6A13" w14:textId="77777777" w:rsidR="00E15A46" w:rsidRPr="00E15A46" w:rsidRDefault="00E15A46" w:rsidP="00E15A46">
      <w:pPr>
        <w:numPr>
          <w:ilvl w:val="0"/>
          <w:numId w:val="30"/>
        </w:numPr>
        <w:rPr>
          <w:color w:val="000000" w:themeColor="text1"/>
          <w:szCs w:val="28"/>
        </w:rPr>
      </w:pPr>
      <w:r w:rsidRPr="00E15A46">
        <w:rPr>
          <w:b/>
          <w:bCs/>
          <w:color w:val="000000" w:themeColor="text1"/>
          <w:szCs w:val="28"/>
        </w:rPr>
        <w:t>结构性变动的因果识别</w:t>
      </w:r>
      <w:r w:rsidRPr="00E15A46">
        <w:rPr>
          <w:color w:val="000000" w:themeColor="text1"/>
          <w:szCs w:val="28"/>
        </w:rPr>
        <w:t>：利用逻辑回归（Logit Regression）结合交互项（Interaction Term）的建模方式，精确量化了从“排名制”向“百分比制”切换对系统稳态的影响 。</w:t>
      </w:r>
    </w:p>
    <w:p w14:paraId="606B2C46" w14:textId="77777777" w:rsidR="00E15A46" w:rsidRPr="00E15A46" w:rsidRDefault="00E15A46" w:rsidP="00E15A46">
      <w:pPr>
        <w:rPr>
          <w:color w:val="000000" w:themeColor="text1"/>
          <w:szCs w:val="28"/>
        </w:rPr>
      </w:pPr>
      <w:r w:rsidRPr="00E15A46">
        <w:rPr>
          <w:color w:val="000000" w:themeColor="text1"/>
          <w:szCs w:val="28"/>
        </w:rPr>
        <w:t>+1</w:t>
      </w:r>
    </w:p>
    <w:p w14:paraId="0A8E5D50" w14:textId="77777777" w:rsidR="00E15A46" w:rsidRPr="00E15A46" w:rsidRDefault="00E15A46" w:rsidP="00E15A46">
      <w:pPr>
        <w:numPr>
          <w:ilvl w:val="0"/>
          <w:numId w:val="30"/>
        </w:numPr>
        <w:rPr>
          <w:color w:val="000000" w:themeColor="text1"/>
          <w:szCs w:val="28"/>
        </w:rPr>
      </w:pPr>
      <w:r w:rsidRPr="00E15A46">
        <w:rPr>
          <w:b/>
          <w:bCs/>
          <w:color w:val="000000" w:themeColor="text1"/>
          <w:szCs w:val="28"/>
        </w:rPr>
        <w:t>极高的系统鲁棒性</w:t>
      </w:r>
      <w:r w:rsidRPr="00E15A46">
        <w:rPr>
          <w:color w:val="000000" w:themeColor="text1"/>
          <w:szCs w:val="28"/>
        </w:rPr>
        <w:t>：鲁棒性检验表明，在引入 $5\%$ 的随机观测噪声后，模型输出的一致性相关系数高达 $0.9978$，证明模型对于真实竞赛中由于统计误差产生的扰动具有极强的免疫力。</w:t>
      </w:r>
    </w:p>
    <w:p w14:paraId="129E7E69" w14:textId="77777777" w:rsidR="00E15A46" w:rsidRPr="00E15A46" w:rsidRDefault="00E15A46" w:rsidP="00E15A46">
      <w:pPr>
        <w:numPr>
          <w:ilvl w:val="0"/>
          <w:numId w:val="30"/>
        </w:numPr>
        <w:rPr>
          <w:color w:val="000000" w:themeColor="text1"/>
          <w:szCs w:val="28"/>
        </w:rPr>
      </w:pPr>
      <w:r w:rsidRPr="00E15A46">
        <w:rPr>
          <w:b/>
          <w:bCs/>
          <w:color w:val="000000" w:themeColor="text1"/>
          <w:szCs w:val="28"/>
        </w:rPr>
        <w:t>非线性演化的精确刻画</w:t>
      </w:r>
      <w:r w:rsidRPr="00E15A46">
        <w:rPr>
          <w:color w:val="000000" w:themeColor="text1"/>
          <w:szCs w:val="28"/>
        </w:rPr>
        <w:t>：通过 LOESS 平滑趋势线（图 2）识别出“意外淘汰（Upsets）”在制度切换后的下降趋势，直观展示了规制演化对“技术型选手”保护力的增强。</w:t>
      </w:r>
    </w:p>
    <w:p w14:paraId="65644C66" w14:textId="77777777" w:rsidR="00E15A46" w:rsidRPr="00E15A46" w:rsidRDefault="00E15A46" w:rsidP="00E15A46">
      <w:pPr>
        <w:rPr>
          <w:b/>
          <w:bCs/>
          <w:color w:val="000000" w:themeColor="text1"/>
          <w:szCs w:val="28"/>
        </w:rPr>
      </w:pPr>
      <w:r w:rsidRPr="00E15A46">
        <w:rPr>
          <w:b/>
          <w:bCs/>
          <w:color w:val="000000" w:themeColor="text1"/>
          <w:szCs w:val="28"/>
        </w:rPr>
        <w:t>6.2 模型缺点 (Weaknesses)</w:t>
      </w:r>
    </w:p>
    <w:p w14:paraId="53D3BF1E" w14:textId="77777777" w:rsidR="00E15A46" w:rsidRPr="00E15A46" w:rsidRDefault="00E15A46" w:rsidP="00E15A46">
      <w:pPr>
        <w:numPr>
          <w:ilvl w:val="0"/>
          <w:numId w:val="31"/>
        </w:numPr>
        <w:rPr>
          <w:color w:val="000000" w:themeColor="text1"/>
          <w:szCs w:val="28"/>
        </w:rPr>
      </w:pPr>
      <w:r w:rsidRPr="00E15A46">
        <w:rPr>
          <w:b/>
          <w:bCs/>
          <w:color w:val="000000" w:themeColor="text1"/>
          <w:szCs w:val="28"/>
        </w:rPr>
        <w:t>模型解释力的统计局限性</w:t>
      </w:r>
      <w:r w:rsidRPr="00E15A46">
        <w:rPr>
          <w:color w:val="000000" w:themeColor="text1"/>
          <w:szCs w:val="28"/>
        </w:rPr>
        <w:t>：在 Problem 3 的逻辑回归结果中，伪 $R^2$ ($Pseudo$ $R\text{-}</w:t>
      </w:r>
      <w:proofErr w:type="spellStart"/>
      <w:r w:rsidRPr="00E15A46">
        <w:rPr>
          <w:color w:val="000000" w:themeColor="text1"/>
          <w:szCs w:val="28"/>
        </w:rPr>
        <w:t>squ</w:t>
      </w:r>
      <w:proofErr w:type="spellEnd"/>
      <w:r w:rsidRPr="00E15A46">
        <w:rPr>
          <w:color w:val="000000" w:themeColor="text1"/>
          <w:szCs w:val="28"/>
        </w:rPr>
        <w:t>$) 仅为 $0.001944$，说明生存概率仍受大量模型未捕获的随机因素影响，单一的线性逻辑框架难以完全覆盖复杂的观众心理变动 。</w:t>
      </w:r>
    </w:p>
    <w:p w14:paraId="7D57C879" w14:textId="77777777" w:rsidR="00E15A46" w:rsidRPr="00E15A46" w:rsidRDefault="00E15A46" w:rsidP="00E15A46">
      <w:pPr>
        <w:numPr>
          <w:ilvl w:val="0"/>
          <w:numId w:val="31"/>
        </w:numPr>
        <w:rPr>
          <w:color w:val="000000" w:themeColor="text1"/>
          <w:szCs w:val="28"/>
        </w:rPr>
      </w:pPr>
      <w:r w:rsidRPr="00E15A46">
        <w:rPr>
          <w:b/>
          <w:bCs/>
          <w:color w:val="000000" w:themeColor="text1"/>
          <w:szCs w:val="28"/>
        </w:rPr>
        <w:lastRenderedPageBreak/>
        <w:t>显著性水平的局部失效</w:t>
      </w:r>
      <w:r w:rsidRPr="00E15A46">
        <w:rPr>
          <w:color w:val="000000" w:themeColor="text1"/>
          <w:szCs w:val="28"/>
        </w:rPr>
        <w:t xml:space="preserve">：由于后期赛季样本分布的集中，部分核心变量（如 </w:t>
      </w:r>
      <w:proofErr w:type="spellStart"/>
      <w:r w:rsidRPr="00E15A46">
        <w:rPr>
          <w:color w:val="000000" w:themeColor="text1"/>
          <w:szCs w:val="28"/>
        </w:rPr>
        <w:t>judge_percent</w:t>
      </w:r>
      <w:proofErr w:type="spellEnd"/>
      <w:r w:rsidRPr="00E15A46">
        <w:rPr>
          <w:color w:val="000000" w:themeColor="text1"/>
          <w:szCs w:val="28"/>
        </w:rPr>
        <w:t>）的 $P$ 值较高 ($0.233$)，这限制了模型在统计严谨层面上对法官分边际贡献的绝对断言 。</w:t>
      </w:r>
    </w:p>
    <w:p w14:paraId="2BB2BD59" w14:textId="77777777" w:rsidR="00E15A46" w:rsidRPr="00E15A46" w:rsidRDefault="00E15A46" w:rsidP="00E15A46">
      <w:pPr>
        <w:numPr>
          <w:ilvl w:val="0"/>
          <w:numId w:val="31"/>
        </w:numPr>
        <w:rPr>
          <w:color w:val="000000" w:themeColor="text1"/>
          <w:szCs w:val="28"/>
        </w:rPr>
      </w:pPr>
      <w:r w:rsidRPr="00E15A46">
        <w:rPr>
          <w:b/>
          <w:bCs/>
          <w:color w:val="000000" w:themeColor="text1"/>
          <w:szCs w:val="28"/>
        </w:rPr>
        <w:t>独立同分布假设的偏差</w:t>
      </w:r>
      <w:r w:rsidRPr="00E15A46">
        <w:rPr>
          <w:color w:val="000000" w:themeColor="text1"/>
          <w:szCs w:val="28"/>
        </w:rPr>
        <w:t>：模型假设每周的投票是一个相互独立的系统，但实际上选手的表现具有“记忆效应（Hysteresis）”，即本周的表现会通过口碑影响下周的初始得票，这一点在当前静态模型中尚未充分体现。</w:t>
      </w:r>
    </w:p>
    <w:p w14:paraId="0316CEAF" w14:textId="77777777" w:rsidR="00E15A46" w:rsidRPr="00E15A46" w:rsidRDefault="00E15A46" w:rsidP="00E15A46">
      <w:pPr>
        <w:rPr>
          <w:b/>
          <w:bCs/>
          <w:color w:val="000000" w:themeColor="text1"/>
          <w:szCs w:val="28"/>
        </w:rPr>
      </w:pPr>
      <w:r w:rsidRPr="00E15A46">
        <w:rPr>
          <w:b/>
          <w:bCs/>
          <w:color w:val="000000" w:themeColor="text1"/>
          <w:szCs w:val="28"/>
        </w:rPr>
        <w:t>6.3 模型推广 (Generalization)</w:t>
      </w:r>
    </w:p>
    <w:p w14:paraId="1D03D0C4" w14:textId="77777777" w:rsidR="00E15A46" w:rsidRPr="00E15A46" w:rsidRDefault="00E15A46" w:rsidP="00E15A46">
      <w:pPr>
        <w:numPr>
          <w:ilvl w:val="0"/>
          <w:numId w:val="32"/>
        </w:numPr>
        <w:rPr>
          <w:color w:val="000000" w:themeColor="text1"/>
          <w:szCs w:val="28"/>
        </w:rPr>
      </w:pPr>
      <w:r w:rsidRPr="00E15A46">
        <w:rPr>
          <w:b/>
          <w:bCs/>
          <w:color w:val="000000" w:themeColor="text1"/>
          <w:szCs w:val="28"/>
        </w:rPr>
        <w:t>跨领域竞技评价系统</w:t>
      </w:r>
      <w:r w:rsidRPr="00E15A46">
        <w:rPr>
          <w:color w:val="000000" w:themeColor="text1"/>
          <w:szCs w:val="28"/>
        </w:rPr>
        <w:t>：该模型架构可无缝迁移至其他具有“专业评审 + 大众投票”双轨制的竞技项目（如《美国偶像》或《欧洲歌唱大赛》），用于评估其规制设计的公平性。</w:t>
      </w:r>
    </w:p>
    <w:p w14:paraId="366CA3BB" w14:textId="77777777" w:rsidR="00E15A46" w:rsidRPr="00E15A46" w:rsidRDefault="00E15A46" w:rsidP="00E15A46">
      <w:pPr>
        <w:numPr>
          <w:ilvl w:val="0"/>
          <w:numId w:val="32"/>
        </w:numPr>
        <w:rPr>
          <w:color w:val="000000" w:themeColor="text1"/>
          <w:szCs w:val="28"/>
        </w:rPr>
      </w:pPr>
      <w:r w:rsidRPr="00E15A46">
        <w:rPr>
          <w:b/>
          <w:bCs/>
          <w:color w:val="000000" w:themeColor="text1"/>
          <w:szCs w:val="28"/>
        </w:rPr>
        <w:t>体育博弈中的风险预警</w:t>
      </w:r>
      <w:r w:rsidRPr="00E15A46">
        <w:rPr>
          <w:color w:val="000000" w:themeColor="text1"/>
          <w:szCs w:val="28"/>
        </w:rPr>
        <w:t>：通过反演出的支持率分布，体育博弈公司或经纪机构可利用本模型识别系统中的“高风险波动区间”，预测可能出现的爆冷淘汰事件。</w:t>
      </w:r>
    </w:p>
    <w:p w14:paraId="00D21414" w14:textId="77777777" w:rsidR="00E15A46" w:rsidRPr="00E15A46" w:rsidRDefault="00E15A46" w:rsidP="00E15A46">
      <w:pPr>
        <w:numPr>
          <w:ilvl w:val="0"/>
          <w:numId w:val="32"/>
        </w:numPr>
        <w:rPr>
          <w:color w:val="000000" w:themeColor="text1"/>
          <w:szCs w:val="28"/>
        </w:rPr>
      </w:pPr>
      <w:r w:rsidRPr="00E15A46">
        <w:rPr>
          <w:b/>
          <w:bCs/>
          <w:color w:val="000000" w:themeColor="text1"/>
          <w:szCs w:val="28"/>
        </w:rPr>
        <w:t>政策制定的仿真平台</w:t>
      </w:r>
      <w:r w:rsidRPr="00E15A46">
        <w:rPr>
          <w:color w:val="000000" w:themeColor="text1"/>
          <w:szCs w:val="28"/>
        </w:rPr>
        <w:t>：本模型提出的动态权重调节算法（Problem 5）可作为在线教育或人力资源评估系统的蓝本，用于平衡客观绩效指标与主观评价偏好，实现多目标决策的最优路径。</w:t>
      </w:r>
    </w:p>
    <w:p w14:paraId="4C423E91" w14:textId="77777777" w:rsidR="00E15A46" w:rsidRPr="00E15A46" w:rsidRDefault="00E15A46" w:rsidP="003E24BD">
      <w:pPr>
        <w:rPr>
          <w:rFonts w:hint="eastAsia"/>
          <w:color w:val="000000" w:themeColor="text1"/>
          <w:szCs w:val="28"/>
        </w:rPr>
      </w:pPr>
    </w:p>
    <w:p w14:paraId="6D13F6EC" w14:textId="77777777" w:rsidR="00AA2F13" w:rsidRPr="003E24BD" w:rsidRDefault="00AA2F13" w:rsidP="003E24BD">
      <w:pPr>
        <w:rPr>
          <w:rFonts w:hint="eastAsia"/>
          <w:color w:val="EE0000"/>
          <w:sz w:val="72"/>
          <w:szCs w:val="96"/>
          <w:highlight w:val="yellow"/>
        </w:rPr>
      </w:pPr>
    </w:p>
    <w:sectPr w:rsidR="00AA2F13" w:rsidRPr="003E24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6367" w14:textId="77777777" w:rsidR="00801676" w:rsidRDefault="00801676" w:rsidP="00AB171E">
      <w:pPr>
        <w:rPr>
          <w:rFonts w:hint="eastAsia"/>
        </w:rPr>
      </w:pPr>
      <w:r>
        <w:separator/>
      </w:r>
    </w:p>
  </w:endnote>
  <w:endnote w:type="continuationSeparator" w:id="0">
    <w:p w14:paraId="4BEC65D1" w14:textId="77777777" w:rsidR="00801676" w:rsidRDefault="00801676" w:rsidP="00AB17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C849F" w14:textId="77777777" w:rsidR="00801676" w:rsidRDefault="00801676" w:rsidP="00AB171E">
      <w:pPr>
        <w:rPr>
          <w:rFonts w:hint="eastAsia"/>
        </w:rPr>
      </w:pPr>
      <w:r>
        <w:separator/>
      </w:r>
    </w:p>
  </w:footnote>
  <w:footnote w:type="continuationSeparator" w:id="0">
    <w:p w14:paraId="5BC982BF" w14:textId="77777777" w:rsidR="00801676" w:rsidRDefault="00801676" w:rsidP="00AB171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A2C"/>
    <w:multiLevelType w:val="multilevel"/>
    <w:tmpl w:val="8486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11D6"/>
    <w:multiLevelType w:val="multilevel"/>
    <w:tmpl w:val="D8C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83934"/>
    <w:multiLevelType w:val="multilevel"/>
    <w:tmpl w:val="9DF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A4BB6"/>
    <w:multiLevelType w:val="multilevel"/>
    <w:tmpl w:val="6FC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0AAD"/>
    <w:multiLevelType w:val="multilevel"/>
    <w:tmpl w:val="A236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16B14"/>
    <w:multiLevelType w:val="multilevel"/>
    <w:tmpl w:val="42E6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02A32"/>
    <w:multiLevelType w:val="multilevel"/>
    <w:tmpl w:val="1C569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24745"/>
    <w:multiLevelType w:val="multilevel"/>
    <w:tmpl w:val="D7D6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833C8"/>
    <w:multiLevelType w:val="multilevel"/>
    <w:tmpl w:val="6E4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40A93"/>
    <w:multiLevelType w:val="multilevel"/>
    <w:tmpl w:val="A64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F6923"/>
    <w:multiLevelType w:val="multilevel"/>
    <w:tmpl w:val="461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C17A8"/>
    <w:multiLevelType w:val="multilevel"/>
    <w:tmpl w:val="569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824D5"/>
    <w:multiLevelType w:val="multilevel"/>
    <w:tmpl w:val="8754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E5A21"/>
    <w:multiLevelType w:val="multilevel"/>
    <w:tmpl w:val="C5E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B528E"/>
    <w:multiLevelType w:val="multilevel"/>
    <w:tmpl w:val="9E6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111F9"/>
    <w:multiLevelType w:val="multilevel"/>
    <w:tmpl w:val="757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92350"/>
    <w:multiLevelType w:val="multilevel"/>
    <w:tmpl w:val="F5E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39BA"/>
    <w:multiLevelType w:val="multilevel"/>
    <w:tmpl w:val="B5A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347AC"/>
    <w:multiLevelType w:val="multilevel"/>
    <w:tmpl w:val="B42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380658"/>
    <w:multiLevelType w:val="multilevel"/>
    <w:tmpl w:val="3AC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21281"/>
    <w:multiLevelType w:val="multilevel"/>
    <w:tmpl w:val="00E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A57EC"/>
    <w:multiLevelType w:val="multilevel"/>
    <w:tmpl w:val="9A90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C00123"/>
    <w:multiLevelType w:val="multilevel"/>
    <w:tmpl w:val="A04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638B7"/>
    <w:multiLevelType w:val="multilevel"/>
    <w:tmpl w:val="EF44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E2E82"/>
    <w:multiLevelType w:val="multilevel"/>
    <w:tmpl w:val="CC1E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2113B"/>
    <w:multiLevelType w:val="multilevel"/>
    <w:tmpl w:val="8BDC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8E364D"/>
    <w:multiLevelType w:val="multilevel"/>
    <w:tmpl w:val="E18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F7F4B"/>
    <w:multiLevelType w:val="multilevel"/>
    <w:tmpl w:val="6D827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130981"/>
    <w:multiLevelType w:val="multilevel"/>
    <w:tmpl w:val="8F4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F6BA6"/>
    <w:multiLevelType w:val="multilevel"/>
    <w:tmpl w:val="10A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24163"/>
    <w:multiLevelType w:val="multilevel"/>
    <w:tmpl w:val="6C3E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B43DF"/>
    <w:multiLevelType w:val="multilevel"/>
    <w:tmpl w:val="1B9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75539">
    <w:abstractNumId w:val="30"/>
  </w:num>
  <w:num w:numId="2" w16cid:durableId="1682466350">
    <w:abstractNumId w:val="6"/>
  </w:num>
  <w:num w:numId="3" w16cid:durableId="301931154">
    <w:abstractNumId w:val="24"/>
  </w:num>
  <w:num w:numId="4" w16cid:durableId="1676035436">
    <w:abstractNumId w:val="4"/>
  </w:num>
  <w:num w:numId="5" w16cid:durableId="1557473390">
    <w:abstractNumId w:val="3"/>
  </w:num>
  <w:num w:numId="6" w16cid:durableId="106505223">
    <w:abstractNumId w:val="13"/>
  </w:num>
  <w:num w:numId="7" w16cid:durableId="2065329348">
    <w:abstractNumId w:val="15"/>
  </w:num>
  <w:num w:numId="8" w16cid:durableId="1160150378">
    <w:abstractNumId w:val="21"/>
  </w:num>
  <w:num w:numId="9" w16cid:durableId="1565985519">
    <w:abstractNumId w:val="9"/>
  </w:num>
  <w:num w:numId="10" w16cid:durableId="453329339">
    <w:abstractNumId w:val="11"/>
  </w:num>
  <w:num w:numId="11" w16cid:durableId="1721976608">
    <w:abstractNumId w:val="18"/>
  </w:num>
  <w:num w:numId="12" w16cid:durableId="101192118">
    <w:abstractNumId w:val="31"/>
  </w:num>
  <w:num w:numId="13" w16cid:durableId="1438863175">
    <w:abstractNumId w:val="8"/>
  </w:num>
  <w:num w:numId="14" w16cid:durableId="1563952166">
    <w:abstractNumId w:val="26"/>
  </w:num>
  <w:num w:numId="15" w16cid:durableId="396517163">
    <w:abstractNumId w:val="16"/>
  </w:num>
  <w:num w:numId="16" w16cid:durableId="1174495833">
    <w:abstractNumId w:val="10"/>
  </w:num>
  <w:num w:numId="17" w16cid:durableId="239677422">
    <w:abstractNumId w:val="1"/>
  </w:num>
  <w:num w:numId="18" w16cid:durableId="1184518631">
    <w:abstractNumId w:val="23"/>
  </w:num>
  <w:num w:numId="19" w16cid:durableId="104617309">
    <w:abstractNumId w:val="22"/>
  </w:num>
  <w:num w:numId="20" w16cid:durableId="1778131820">
    <w:abstractNumId w:val="27"/>
  </w:num>
  <w:num w:numId="21" w16cid:durableId="2012633616">
    <w:abstractNumId w:val="0"/>
  </w:num>
  <w:num w:numId="22" w16cid:durableId="1697806945">
    <w:abstractNumId w:val="17"/>
  </w:num>
  <w:num w:numId="23" w16cid:durableId="935670188">
    <w:abstractNumId w:val="7"/>
  </w:num>
  <w:num w:numId="24" w16cid:durableId="1009722273">
    <w:abstractNumId w:val="5"/>
  </w:num>
  <w:num w:numId="25" w16cid:durableId="1930847889">
    <w:abstractNumId w:val="19"/>
  </w:num>
  <w:num w:numId="26" w16cid:durableId="874846762">
    <w:abstractNumId w:val="2"/>
  </w:num>
  <w:num w:numId="27" w16cid:durableId="1547376153">
    <w:abstractNumId w:val="28"/>
  </w:num>
  <w:num w:numId="28" w16cid:durableId="282616938">
    <w:abstractNumId w:val="25"/>
  </w:num>
  <w:num w:numId="29" w16cid:durableId="1462458944">
    <w:abstractNumId w:val="29"/>
  </w:num>
  <w:num w:numId="30" w16cid:durableId="792330384">
    <w:abstractNumId w:val="20"/>
  </w:num>
  <w:num w:numId="31" w16cid:durableId="1265456421">
    <w:abstractNumId w:val="14"/>
  </w:num>
  <w:num w:numId="32" w16cid:durableId="8741196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CC"/>
    <w:rsid w:val="00153BED"/>
    <w:rsid w:val="001D0ECC"/>
    <w:rsid w:val="001E123E"/>
    <w:rsid w:val="00213DD3"/>
    <w:rsid w:val="002871B7"/>
    <w:rsid w:val="002C1DF4"/>
    <w:rsid w:val="00391688"/>
    <w:rsid w:val="003E24BD"/>
    <w:rsid w:val="00407568"/>
    <w:rsid w:val="00422C3E"/>
    <w:rsid w:val="00572C55"/>
    <w:rsid w:val="0059709C"/>
    <w:rsid w:val="00776BEA"/>
    <w:rsid w:val="007B234C"/>
    <w:rsid w:val="007F46CA"/>
    <w:rsid w:val="00801676"/>
    <w:rsid w:val="00890EF9"/>
    <w:rsid w:val="009C52A1"/>
    <w:rsid w:val="009D41EB"/>
    <w:rsid w:val="009E249E"/>
    <w:rsid w:val="00A45CB8"/>
    <w:rsid w:val="00AA2F13"/>
    <w:rsid w:val="00AB171E"/>
    <w:rsid w:val="00AD1998"/>
    <w:rsid w:val="00DD17C9"/>
    <w:rsid w:val="00E15A46"/>
    <w:rsid w:val="00E76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BC6CD"/>
  <w15:chartTrackingRefBased/>
  <w15:docId w15:val="{86C7164B-FB7B-4B38-8DA9-91238AC4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2F13"/>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D0E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D0E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D0E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0E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0ECC"/>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0E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0E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0E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0EC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0E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D0E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D0E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0ECC"/>
    <w:rPr>
      <w:rFonts w:cstheme="majorBidi"/>
      <w:color w:val="0F4761" w:themeColor="accent1" w:themeShade="BF"/>
      <w:sz w:val="28"/>
      <w:szCs w:val="28"/>
    </w:rPr>
  </w:style>
  <w:style w:type="character" w:customStyle="1" w:styleId="50">
    <w:name w:val="标题 5 字符"/>
    <w:basedOn w:val="a0"/>
    <w:link w:val="5"/>
    <w:uiPriority w:val="9"/>
    <w:semiHidden/>
    <w:rsid w:val="001D0ECC"/>
    <w:rPr>
      <w:rFonts w:cstheme="majorBidi"/>
      <w:color w:val="0F4761" w:themeColor="accent1" w:themeShade="BF"/>
      <w:sz w:val="24"/>
    </w:rPr>
  </w:style>
  <w:style w:type="character" w:customStyle="1" w:styleId="60">
    <w:name w:val="标题 6 字符"/>
    <w:basedOn w:val="a0"/>
    <w:link w:val="6"/>
    <w:uiPriority w:val="9"/>
    <w:semiHidden/>
    <w:rsid w:val="001D0ECC"/>
    <w:rPr>
      <w:rFonts w:cstheme="majorBidi"/>
      <w:b/>
      <w:bCs/>
      <w:color w:val="0F4761" w:themeColor="accent1" w:themeShade="BF"/>
    </w:rPr>
  </w:style>
  <w:style w:type="character" w:customStyle="1" w:styleId="70">
    <w:name w:val="标题 7 字符"/>
    <w:basedOn w:val="a0"/>
    <w:link w:val="7"/>
    <w:uiPriority w:val="9"/>
    <w:semiHidden/>
    <w:rsid w:val="001D0ECC"/>
    <w:rPr>
      <w:rFonts w:cstheme="majorBidi"/>
      <w:b/>
      <w:bCs/>
      <w:color w:val="595959" w:themeColor="text1" w:themeTint="A6"/>
    </w:rPr>
  </w:style>
  <w:style w:type="character" w:customStyle="1" w:styleId="80">
    <w:name w:val="标题 8 字符"/>
    <w:basedOn w:val="a0"/>
    <w:link w:val="8"/>
    <w:uiPriority w:val="9"/>
    <w:semiHidden/>
    <w:rsid w:val="001D0ECC"/>
    <w:rPr>
      <w:rFonts w:cstheme="majorBidi"/>
      <w:color w:val="595959" w:themeColor="text1" w:themeTint="A6"/>
    </w:rPr>
  </w:style>
  <w:style w:type="character" w:customStyle="1" w:styleId="90">
    <w:name w:val="标题 9 字符"/>
    <w:basedOn w:val="a0"/>
    <w:link w:val="9"/>
    <w:uiPriority w:val="9"/>
    <w:semiHidden/>
    <w:rsid w:val="001D0ECC"/>
    <w:rPr>
      <w:rFonts w:eastAsiaTheme="majorEastAsia" w:cstheme="majorBidi"/>
      <w:color w:val="595959" w:themeColor="text1" w:themeTint="A6"/>
    </w:rPr>
  </w:style>
  <w:style w:type="paragraph" w:styleId="a3">
    <w:name w:val="Title"/>
    <w:basedOn w:val="a"/>
    <w:next w:val="a"/>
    <w:link w:val="a4"/>
    <w:uiPriority w:val="10"/>
    <w:qFormat/>
    <w:rsid w:val="001D0E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0E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0E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0E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0ECC"/>
    <w:pPr>
      <w:spacing w:before="160"/>
      <w:jc w:val="center"/>
    </w:pPr>
    <w:rPr>
      <w:i/>
      <w:iCs/>
      <w:color w:val="404040" w:themeColor="text1" w:themeTint="BF"/>
    </w:rPr>
  </w:style>
  <w:style w:type="character" w:customStyle="1" w:styleId="a8">
    <w:name w:val="引用 字符"/>
    <w:basedOn w:val="a0"/>
    <w:link w:val="a7"/>
    <w:uiPriority w:val="29"/>
    <w:rsid w:val="001D0ECC"/>
    <w:rPr>
      <w:i/>
      <w:iCs/>
      <w:color w:val="404040" w:themeColor="text1" w:themeTint="BF"/>
    </w:rPr>
  </w:style>
  <w:style w:type="paragraph" w:styleId="a9">
    <w:name w:val="List Paragraph"/>
    <w:basedOn w:val="a"/>
    <w:uiPriority w:val="34"/>
    <w:qFormat/>
    <w:rsid w:val="001D0ECC"/>
    <w:pPr>
      <w:ind w:left="720"/>
      <w:contextualSpacing/>
    </w:pPr>
  </w:style>
  <w:style w:type="character" w:styleId="aa">
    <w:name w:val="Intense Emphasis"/>
    <w:basedOn w:val="a0"/>
    <w:uiPriority w:val="21"/>
    <w:qFormat/>
    <w:rsid w:val="001D0ECC"/>
    <w:rPr>
      <w:i/>
      <w:iCs/>
      <w:color w:val="0F4761" w:themeColor="accent1" w:themeShade="BF"/>
    </w:rPr>
  </w:style>
  <w:style w:type="paragraph" w:styleId="ab">
    <w:name w:val="Intense Quote"/>
    <w:basedOn w:val="a"/>
    <w:next w:val="a"/>
    <w:link w:val="ac"/>
    <w:uiPriority w:val="30"/>
    <w:qFormat/>
    <w:rsid w:val="001D0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0ECC"/>
    <w:rPr>
      <w:i/>
      <w:iCs/>
      <w:color w:val="0F4761" w:themeColor="accent1" w:themeShade="BF"/>
    </w:rPr>
  </w:style>
  <w:style w:type="character" w:styleId="ad">
    <w:name w:val="Intense Reference"/>
    <w:basedOn w:val="a0"/>
    <w:uiPriority w:val="32"/>
    <w:qFormat/>
    <w:rsid w:val="001D0ECC"/>
    <w:rPr>
      <w:b/>
      <w:bCs/>
      <w:smallCaps/>
      <w:color w:val="0F4761" w:themeColor="accent1" w:themeShade="BF"/>
      <w:spacing w:val="5"/>
    </w:rPr>
  </w:style>
  <w:style w:type="paragraph" w:styleId="ae">
    <w:name w:val="header"/>
    <w:basedOn w:val="a"/>
    <w:link w:val="af"/>
    <w:uiPriority w:val="99"/>
    <w:unhideWhenUsed/>
    <w:rsid w:val="00AB171E"/>
    <w:pPr>
      <w:tabs>
        <w:tab w:val="center" w:pos="4153"/>
        <w:tab w:val="right" w:pos="8306"/>
      </w:tabs>
      <w:snapToGrid w:val="0"/>
      <w:jc w:val="center"/>
    </w:pPr>
    <w:rPr>
      <w:sz w:val="18"/>
      <w:szCs w:val="18"/>
    </w:rPr>
  </w:style>
  <w:style w:type="character" w:customStyle="1" w:styleId="af">
    <w:name w:val="页眉 字符"/>
    <w:basedOn w:val="a0"/>
    <w:link w:val="ae"/>
    <w:uiPriority w:val="99"/>
    <w:rsid w:val="00AB171E"/>
    <w:rPr>
      <w:sz w:val="18"/>
      <w:szCs w:val="18"/>
    </w:rPr>
  </w:style>
  <w:style w:type="paragraph" w:styleId="af0">
    <w:name w:val="footer"/>
    <w:basedOn w:val="a"/>
    <w:link w:val="af1"/>
    <w:uiPriority w:val="99"/>
    <w:unhideWhenUsed/>
    <w:rsid w:val="00AB171E"/>
    <w:pPr>
      <w:tabs>
        <w:tab w:val="center" w:pos="4153"/>
        <w:tab w:val="right" w:pos="8306"/>
      </w:tabs>
      <w:snapToGrid w:val="0"/>
    </w:pPr>
    <w:rPr>
      <w:sz w:val="18"/>
      <w:szCs w:val="18"/>
    </w:rPr>
  </w:style>
  <w:style w:type="character" w:customStyle="1" w:styleId="af1">
    <w:name w:val="页脚 字符"/>
    <w:basedOn w:val="a0"/>
    <w:link w:val="af0"/>
    <w:uiPriority w:val="99"/>
    <w:rsid w:val="00AB171E"/>
    <w:rPr>
      <w:sz w:val="18"/>
      <w:szCs w:val="18"/>
    </w:rPr>
  </w:style>
  <w:style w:type="paragraph" w:styleId="af2">
    <w:name w:val="Normal (Web)"/>
    <w:basedOn w:val="a"/>
    <w:uiPriority w:val="99"/>
    <w:semiHidden/>
    <w:unhideWhenUsed/>
    <w:rsid w:val="00AA2F13"/>
    <w:pPr>
      <w:spacing w:before="100" w:beforeAutospacing="1" w:after="100" w:afterAutospacing="1"/>
    </w:pPr>
  </w:style>
  <w:style w:type="character" w:styleId="af3">
    <w:name w:val="Strong"/>
    <w:basedOn w:val="a0"/>
    <w:uiPriority w:val="22"/>
    <w:qFormat/>
    <w:rsid w:val="00AA2F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25</Pages>
  <Words>3739</Words>
  <Characters>21318</Characters>
  <Application>Microsoft Office Word</Application>
  <DocSecurity>0</DocSecurity>
  <Lines>177</Lines>
  <Paragraphs>50</Paragraphs>
  <ScaleCrop>false</ScaleCrop>
  <Company/>
  <LinksUpToDate>false</LinksUpToDate>
  <CharactersWithSpaces>25007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宇博 张</dc:creator>
  <cp:keywords/>
  <dc:description/>
  <cp:lastModifiedBy>宇博 张</cp:lastModifiedBy>
  <cp:revision>11</cp:revision>
  <dcterms:created xsi:type="dcterms:W3CDTF">2026-01-28T14:47:00Z</dcterms:created>
  <dcterms:modified xsi:type="dcterms:W3CDTF">2026-01-30T08:56:00Z</dcterms:modified>
</cp:coreProperties>
</file>