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D5442E" w:rsidP="002717CB" w:rsidRDefault="00584235" w14:paraId="50F37C65" wp14:textId="77777777">
      <w:pPr>
        <w:pStyle w:val="Heading2"/>
      </w:pPr>
      <w:r>
        <w:t>Instrucciones para el jugador</w:t>
      </w:r>
    </w:p>
    <w:p xmlns:wp14="http://schemas.microsoft.com/office/word/2010/wordml" w:rsidRPr="00D5442E" w:rsidR="00584235" w:rsidP="00584235" w:rsidRDefault="00EE3D98" w14:paraId="672A6659" wp14:textId="77777777">
      <w:pPr>
        <w:ind w:firstLine="0"/>
      </w:pPr>
      <w:r w:rsidRPr="00584235">
        <w:rPr>
          <w:noProof/>
        </w:rPr>
        <w:drawing>
          <wp:inline xmlns:wp14="http://schemas.microsoft.com/office/word/2010/wordprocessingDrawing" distT="0" distB="0" distL="0" distR="0" wp14:anchorId="1AA9E91F" wp14:editId="7777777">
            <wp:extent cx="6066790" cy="4339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3673"/>
                    <a:stretch>
                      <a:fillRect/>
                    </a:stretch>
                  </pic:blipFill>
                  <pic:spPr bwMode="auto">
                    <a:xfrm>
                      <a:off x="0" y="0"/>
                      <a:ext cx="6066790" cy="4339590"/>
                    </a:xfrm>
                    <a:prstGeom prst="rect">
                      <a:avLst/>
                    </a:prstGeom>
                    <a:noFill/>
                    <a:ln>
                      <a:noFill/>
                    </a:ln>
                  </pic:spPr>
                </pic:pic>
              </a:graphicData>
            </a:graphic>
          </wp:inline>
        </w:drawing>
      </w:r>
    </w:p>
    <w:p xmlns:wp14="http://schemas.microsoft.com/office/word/2010/wordml" w:rsidR="00953D1B" w:rsidP="002717CB" w:rsidRDefault="00EE3D98" w14:paraId="3BF125CA" wp14:textId="77777777">
      <w:pPr>
        <w:pStyle w:val="Heading2"/>
      </w:pPr>
      <w:r>
        <w:br w:type="page"/>
      </w:r>
      <w:r w:rsidR="00584235">
        <w:lastRenderedPageBreak/>
        <w:t>Notas para el instructor</w:t>
      </w:r>
    </w:p>
    <w:p xmlns:wp14="http://schemas.microsoft.com/office/word/2010/wordml" w:rsidRPr="006F11EB" w:rsidR="009E71C8" w:rsidP="006F11EB" w:rsidRDefault="009E71C8" w14:paraId="081A23D9" wp14:textId="77777777">
      <w:pPr>
        <w:pStyle w:val="Heading3"/>
      </w:pPr>
      <w:r w:rsidRPr="006F11EB">
        <w:t>Práctica 1. Empleando la intuición.</w:t>
      </w:r>
      <w:r w:rsidR="006F11EB">
        <w:t xml:space="preserve"> Planta nº 106</w:t>
      </w:r>
    </w:p>
    <w:p xmlns:wp14="http://schemas.microsoft.com/office/word/2010/wordml" w:rsidRPr="004931AC" w:rsidR="009E71C8" w:rsidP="00D5442E" w:rsidRDefault="009E71C8" w14:paraId="58C60BB1" wp14:textId="77777777">
      <w:r w:rsidRPr="004931AC">
        <w:t>En esta práctica no se dispone de tiempo para pensar la estrategia</w:t>
      </w:r>
      <w:r w:rsidR="00EC080F">
        <w:t>, sólo 5 minutos para hacerse con el control del juego (comprar MP y activar MQ)</w:t>
      </w:r>
      <w:r w:rsidRPr="004931AC">
        <w:t>. Sólo deben fabricarse los productos finales. Las instrucciones del programa para esta práctica son las básicas que aparecen en la pantalla de presentación</w:t>
      </w:r>
      <w:r w:rsidR="00EC080F">
        <w:t xml:space="preserve">, que suele explicarse mejor con una demostración por parte del instructor, </w:t>
      </w:r>
      <w:r w:rsidR="004C3F1A">
        <w:t xml:space="preserve">que explica los 9 puntos de la hoja de instrucciones, </w:t>
      </w:r>
      <w:r w:rsidR="00EC080F">
        <w:t xml:space="preserve">pero es muy importante no llegar al final de la simulación durante la demostración y cerrar el simulador al final del primer </w:t>
      </w:r>
      <w:r w:rsidR="004C3F1A">
        <w:t xml:space="preserve">o segundo </w:t>
      </w:r>
      <w:r w:rsidR="00EC080F">
        <w:t>día. La única forma de reiniciar una partida es cerrando el simulador y volviéndolo a abrir.</w:t>
      </w:r>
    </w:p>
    <w:p xmlns:wp14="http://schemas.microsoft.com/office/word/2010/wordml" w:rsidRPr="004931AC" w:rsidR="009E71C8" w:rsidP="00D5442E" w:rsidRDefault="00023A91" w14:paraId="0E1D9323" wp14:textId="77777777">
      <w:r w:rsidRPr="004931AC">
        <w:t>S</w:t>
      </w:r>
      <w:r w:rsidRPr="004931AC" w:rsidR="009E71C8">
        <w:t xml:space="preserve">e lleva a cabo una simulación completa, valorada según el porcentaje de beneficio conseguido. Ese será el punto de inicio para la mejora. Algunos alumnos muy intuitivos son capaces de obtener </w:t>
      </w:r>
      <w:r w:rsidRPr="004931AC" w:rsidR="00F23F27">
        <w:t>un</w:t>
      </w:r>
      <w:r w:rsidRPr="004931AC" w:rsidR="009E71C8">
        <w:t xml:space="preserve"> beneficio </w:t>
      </w:r>
      <w:r w:rsidRPr="004931AC" w:rsidR="00F23F27">
        <w:t xml:space="preserve">elevado </w:t>
      </w:r>
      <w:r w:rsidRPr="004931AC" w:rsidR="009E71C8">
        <w:t>(</w:t>
      </w:r>
      <w:r w:rsidRPr="004931AC" w:rsidR="00F23F27">
        <w:t>aunque el máximo no es posible porque no se dispone de capacidad para fabricar todos los productos</w:t>
      </w:r>
      <w:r w:rsidRPr="004931AC" w:rsidR="009E71C8">
        <w:t>), pero no saben si podrían repetirlo con cualquier planta y en cualquier circunstancia.</w:t>
      </w:r>
    </w:p>
    <w:p xmlns:wp14="http://schemas.microsoft.com/office/word/2010/wordml" w:rsidRPr="004931AC" w:rsidR="009E71C8" w:rsidP="006F11EB" w:rsidRDefault="009E71C8" w14:paraId="6737B7EB" wp14:textId="77777777">
      <w:pPr>
        <w:pStyle w:val="Heading3"/>
      </w:pPr>
      <w:r w:rsidRPr="004931AC">
        <w:t>Práctica 2. Identificando el cuello de botella (CDB).</w:t>
      </w:r>
      <w:r w:rsidR="006F11EB">
        <w:t xml:space="preserve"> Planta nº 106</w:t>
      </w:r>
    </w:p>
    <w:p xmlns:wp14="http://schemas.microsoft.com/office/word/2010/wordml" w:rsidRPr="004931AC" w:rsidR="009E71C8" w:rsidP="00D5442E" w:rsidRDefault="009E71C8" w14:paraId="5811F7A7" wp14:textId="77777777">
      <w:r w:rsidRPr="004931AC">
        <w:t>La explicación teórica, antes de la segunda práctica presenta los pasos 1 y 2 del DBR y las formas que existen para identificar el CDB de una planta productiva. No todos los recursos son igual de importantes y, por tanto, es necesario identificar aquel que tiene una mayor carga de trabajo.</w:t>
      </w:r>
    </w:p>
    <w:p xmlns:wp14="http://schemas.microsoft.com/office/word/2010/wordml" w:rsidRPr="004931AC" w:rsidR="009E71C8" w:rsidP="00D5442E" w:rsidRDefault="009E71C8" w14:paraId="701757F0" wp14:textId="77777777">
      <w:r w:rsidRPr="004931AC">
        <w:t>Para evitar que los alumnos inviertan mucho tiempo realizando los cálculos de carga de los recursos de la planta en estudio, la tecla “Q” muestra un resumen de la carga teniendo en cuenta el inven</w:t>
      </w:r>
      <w:r w:rsidRPr="004931AC" w:rsidR="002B446F">
        <w:t>tario en proceso</w:t>
      </w:r>
      <w:r w:rsidRPr="004931AC">
        <w:t>.</w:t>
      </w:r>
    </w:p>
    <w:p xmlns:wp14="http://schemas.microsoft.com/office/word/2010/wordml" w:rsidRPr="004931AC" w:rsidR="009E71C8" w:rsidP="204626E9" w:rsidRDefault="00EE3D98" w14:paraId="0A37501D" wp14:textId="77777777">
      <w:pPr>
        <w:pStyle w:val="Piedeimagen"/>
        <w:rPr>
          <w:lang w:val="es-ES"/>
        </w:rPr>
      </w:pPr>
      <w:r w:rsidR="00EE3D98">
        <w:drawing>
          <wp:inline xmlns:wp14="http://schemas.microsoft.com/office/word/2010/wordprocessingDrawing" wp14:editId="204626E9" wp14:anchorId="06AC9813">
            <wp:extent cx="2757805" cy="1567815"/>
            <wp:effectExtent l="0" t="0" r="0" b="0"/>
            <wp:docPr id="3" name="Picture 3" descr="100_final" title=""/>
            <wp:cNvGraphicFramePr>
              <a:graphicFrameLocks noChangeAspect="1"/>
            </wp:cNvGraphicFramePr>
            <a:graphic>
              <a:graphicData uri="http://schemas.openxmlformats.org/drawingml/2006/picture">
                <pic:pic>
                  <pic:nvPicPr>
                    <pic:cNvPr id="0" name="Picture 3"/>
                    <pic:cNvPicPr/>
                  </pic:nvPicPr>
                  <pic:blipFill>
                    <a:blip r:embed="R57553c2c4af54863">
                      <a:extLst xmlns:a="http://schemas.openxmlformats.org/drawingml/2006/main">
                        <a:ext uri="{28A0092B-C50C-407E-A947-70E740481C1C}">
                          <a14:useLocalDpi xmlns:a14="http://schemas.microsoft.com/office/drawing/2010/main" val="0"/>
                        </a:ext>
                      </a:extLst>
                    </a:blip>
                    <a:srcRect l="14398" t="62411" r="42058" b="1237"/>
                    <a:stretch>
                      <a:fillRect/>
                    </a:stretch>
                  </pic:blipFill>
                  <pic:spPr>
                    <a:xfrm rot="0" flipH="0" flipV="0">
                      <a:off x="0" y="0"/>
                      <a:ext cx="2757805" cy="1567815"/>
                    </a:xfrm>
                    <a:prstGeom prst="rect">
                      <a:avLst/>
                    </a:prstGeom>
                  </pic:spPr>
                </pic:pic>
              </a:graphicData>
            </a:graphic>
          </wp:inline>
        </w:drawing>
      </w:r>
    </w:p>
    <w:p xmlns:wp14="http://schemas.microsoft.com/office/word/2010/wordml" w:rsidRPr="004931AC" w:rsidR="009E71C8" w:rsidP="00D5442E" w:rsidRDefault="009E71C8" w14:paraId="778A7DFA" wp14:textId="77777777">
      <w:r w:rsidRPr="004931AC">
        <w:t>En esta práctica los alumnos intentarán evitar que el CDB se pare, aprovechando al máximo su capacidad y decidiendo cómo explotar esa limitación. Es de esperar que los resultados mejoren, pero que no se alcance el máximo, ya que la estrategia seguida ha sido local para el recurso limitante, sin tener en cuenta otros recursos de la planta</w:t>
      </w:r>
      <w:r w:rsidRPr="004931AC" w:rsidR="00F23F27">
        <w:t xml:space="preserve"> y se sigue sin tener capacidad para fabricar todos los productos</w:t>
      </w:r>
      <w:r w:rsidRPr="004931AC">
        <w:t>.</w:t>
      </w:r>
    </w:p>
    <w:p xmlns:wp14="http://schemas.microsoft.com/office/word/2010/wordml" w:rsidRPr="004931AC" w:rsidR="001E62C1" w:rsidP="00D5442E" w:rsidRDefault="004C3F1A" w14:paraId="52BE8272" wp14:textId="77777777">
      <w:r>
        <w:t xml:space="preserve">Esta práctica podría dividirse en dos, si hay tiempos suficiente en clase: </w:t>
      </w:r>
      <w:r w:rsidRPr="004931AC" w:rsidR="001E62C1">
        <w:t xml:space="preserve">En la primera parte de la práctica (2.1) los alumnos deciden qué producto dejar de hacer… </w:t>
      </w:r>
      <w:r w:rsidR="00CF2395">
        <w:t>normalmente eligen el producto d</w:t>
      </w:r>
      <w:r w:rsidRPr="004931AC" w:rsidR="001E62C1">
        <w:t>e menos beneficio. Se pueden hace grupos con las decisiones tomas y luego comparar.</w:t>
      </w:r>
      <w:r>
        <w:t xml:space="preserve"> </w:t>
      </w:r>
      <w:r w:rsidRPr="004931AC" w:rsidR="001E62C1">
        <w:t>En la segunda parte de la práctica (2.2) todos los alumnos hacen la simulación con el producto que menos beneficio ofrece por minuto del cuello de botella</w:t>
      </w:r>
      <w:r>
        <w:t xml:space="preserve"> (el producto D)</w:t>
      </w:r>
      <w:r w:rsidRPr="004931AC" w:rsidR="001E62C1">
        <w:t>.</w:t>
      </w:r>
    </w:p>
    <w:p xmlns:wp14="http://schemas.microsoft.com/office/word/2010/wordml" w:rsidRPr="004931AC" w:rsidR="008823F2" w:rsidP="006F11EB" w:rsidRDefault="008823F2" w14:paraId="282658EC" wp14:textId="77777777">
      <w:pPr>
        <w:pStyle w:val="Heading3"/>
      </w:pPr>
      <w:r w:rsidRPr="004931AC">
        <w:t>Práctica 3. Subordinar las compras al CDB.</w:t>
      </w:r>
      <w:r w:rsidR="006F11EB">
        <w:t xml:space="preserve"> Planta nº 106 y plantilla excel</w:t>
      </w:r>
    </w:p>
    <w:p xmlns:wp14="http://schemas.microsoft.com/office/word/2010/wordml" w:rsidRPr="004931AC" w:rsidR="008823F2" w:rsidP="00D5442E" w:rsidRDefault="008823F2" w14:paraId="30FB5261" wp14:textId="77777777">
      <w:r w:rsidRPr="004931AC">
        <w:t>El paso 3 del DBR recomienda fijar un buffer de tiempo para asegurar que el cuello de botella no se detenga. Una posible causa por la que no se ha conseguido el beneficio máximo en la planta es porque, aunque la política era que el cuello de botella no parase, los materiales no llegan a tiempo. También puede haber ocurrido que las compras de materia prima se retrasaran o incluso se olvidaran.</w:t>
      </w:r>
    </w:p>
    <w:p xmlns:wp14="http://schemas.microsoft.com/office/word/2010/wordml" w:rsidRPr="004931AC" w:rsidR="008823F2" w:rsidP="00D5442E" w:rsidRDefault="008823F2" w14:paraId="4DB05440" wp14:textId="77777777">
      <w:r w:rsidRPr="004931AC">
        <w:lastRenderedPageBreak/>
        <w:t>Por este motivo, se planificarán los lanzamientos (compra de MP) en la fábrica para que no se pare la limitación teniendo en cuenta un buffer de 8 horas</w:t>
      </w:r>
      <w:r w:rsidRPr="004931AC">
        <w:rPr>
          <w:b/>
        </w:rPr>
        <w:t xml:space="preserve"> </w:t>
      </w:r>
      <w:r w:rsidRPr="004931AC">
        <w:t xml:space="preserve">(un día completo) para la compra de la materia prima necesaria. Es decir, sabiendo el minuto en que empezará a trabajar el cuello de botella con un producto, puede determinarse el momento de compra de sus componentes restando 8 horas a ese instante. En </w:t>
      </w:r>
      <w:r w:rsidRPr="004931AC" w:rsidR="00A03079">
        <w:t>realidad,</w:t>
      </w:r>
      <w:r w:rsidRPr="004931AC">
        <w:t xml:space="preserve"> no se dispondrá de un buffer de 8 horas porque se necesita un tiempo para conseguir que las unidades compradas lleguen delante del cuello de botella, pero de esta forma los cálculos se simplifican y se transmite fácilmente el concepto de buffer de tiempo desarrollado por Goldratt.</w:t>
      </w:r>
    </w:p>
    <w:p xmlns:wp14="http://schemas.microsoft.com/office/word/2010/wordml" w:rsidRPr="004931AC" w:rsidR="008823F2" w:rsidP="00D5442E" w:rsidRDefault="008823F2" w14:paraId="22BA93FA" wp14:textId="77777777">
      <w:r w:rsidRPr="004931AC">
        <w:t xml:space="preserve">Estos cálculos deben hacerse empleando la plantilla de Microsoft Excel que acompaña al programa (Hacerla con ellos), de forma que, una vez determinada la secuencia y las compras necesarias, la tecla “Y” cargará </w:t>
      </w:r>
      <w:r w:rsidR="00167031">
        <w:t>la</w:t>
      </w:r>
      <w:r w:rsidRPr="004931AC">
        <w:t xml:space="preserve"> secuencia en el simulador</w:t>
      </w:r>
      <w:r w:rsidR="00167031">
        <w:t xml:space="preserve"> siempre que el nombre de la pestaña de Excel coincida con el de la planta</w:t>
      </w:r>
      <w:r w:rsidRPr="004931AC">
        <w:t>. El simulador permite planificar todas las máquinas, pero se recomienda que sólo se emplee y se fije la secuencia del CDB.</w:t>
      </w:r>
      <w:r w:rsidR="00167031">
        <w:t xml:space="preserve"> No se puede escribir nada en la Excel por debajo de la tabla porque sino dará un error al cargar y las tareas deben coincidir con las de la planta porque sino también dará un error. Para que la secuencia se cargue correctamente no debe actualizarse el archivo a una versión posterior de Excel, la extensión debe ser .xls.</w:t>
      </w:r>
    </w:p>
    <w:p xmlns:wp14="http://schemas.microsoft.com/office/word/2010/wordml" w:rsidRPr="004931AC" w:rsidR="008823F2" w:rsidP="00D5442E" w:rsidRDefault="00EE3D98" w14:paraId="5DAB6C7B" wp14:textId="77777777">
      <w:pPr>
        <w:pStyle w:val="Piedeimagen"/>
      </w:pPr>
      <w:r w:rsidRPr="004931AC">
        <w:rPr>
          <w:noProof/>
        </w:rPr>
        <w:drawing>
          <wp:inline xmlns:wp14="http://schemas.microsoft.com/office/word/2010/wordprocessingDrawing" distT="0" distB="0" distL="0" distR="0" wp14:anchorId="68F42EAA" wp14:editId="7777777">
            <wp:extent cx="5761990" cy="1756410"/>
            <wp:effectExtent l="0" t="0" r="0" b="0"/>
            <wp:docPr id="4" name="Picture 4" descr="excel_simu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l_simulad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990" cy="1756410"/>
                    </a:xfrm>
                    <a:prstGeom prst="rect">
                      <a:avLst/>
                    </a:prstGeom>
                    <a:noFill/>
                    <a:ln>
                      <a:noFill/>
                    </a:ln>
                  </pic:spPr>
                </pic:pic>
              </a:graphicData>
            </a:graphic>
          </wp:inline>
        </w:drawing>
      </w:r>
    </w:p>
    <w:p xmlns:wp14="http://schemas.microsoft.com/office/word/2010/wordml" w:rsidR="00076C42" w:rsidP="00D5442E" w:rsidRDefault="00076C42" w14:paraId="0104176D" wp14:textId="77777777">
      <w:r>
        <w:t>La secuencia fijada y las compras se ejecutarán de forma automática. Los jugadores sólo deberán ocuparse del resto de MQ no cuello de botella. Las compras podrían seguir haciéndose manualmente, pero se recomienda que se hagan de forma automática. Si llegado el momento de comprar MP no se dispone de caja suficiente, el simulador comprará únicamente la cantidad que pueda, olvidando el resto y obligando a los jugadores a comprar a mano cuando se disponga de caja al vender productos.</w:t>
      </w:r>
    </w:p>
    <w:p xmlns:wp14="http://schemas.microsoft.com/office/word/2010/wordml" w:rsidR="004C3F1A" w:rsidP="00D5442E" w:rsidRDefault="004C3F1A" w14:paraId="1E2DCDD0" wp14:textId="77777777">
      <w:r>
        <w:t xml:space="preserve">En primer </w:t>
      </w:r>
      <w:r w:rsidR="003A4FCE">
        <w:t>lugar,</w:t>
      </w:r>
      <w:r>
        <w:t xml:space="preserve"> se completa la información general de la parte central de la plantilla (nº de simulación, color de la MQ que es CDB, carga total y tiempo de cambio de esa MQ y la caja inicial). En la parte inferior se rellenan </w:t>
      </w:r>
      <w:r w:rsidR="003A4FCE">
        <w:t>los costes</w:t>
      </w:r>
      <w:r>
        <w:t xml:space="preserve"> de las MP empleadas en la simulación. </w:t>
      </w:r>
    </w:p>
    <w:p xmlns:wp14="http://schemas.microsoft.com/office/word/2010/wordml" w:rsidR="004C3F1A" w:rsidP="004C3F1A" w:rsidRDefault="00EE3D98" w14:paraId="02EB378F" wp14:textId="77777777">
      <w:pPr>
        <w:jc w:val="center"/>
      </w:pPr>
      <w:r w:rsidRPr="004C3F1A">
        <w:rPr>
          <w:noProof/>
        </w:rPr>
        <w:drawing>
          <wp:inline xmlns:wp14="http://schemas.microsoft.com/office/word/2010/wordprocessingDrawing" distT="0" distB="0" distL="0" distR="0" wp14:anchorId="25F1A11C" wp14:editId="7777777">
            <wp:extent cx="1509395" cy="275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9395" cy="2757805"/>
                    </a:xfrm>
                    <a:prstGeom prst="rect">
                      <a:avLst/>
                    </a:prstGeom>
                    <a:noFill/>
                    <a:ln>
                      <a:noFill/>
                    </a:ln>
                  </pic:spPr>
                </pic:pic>
              </a:graphicData>
            </a:graphic>
          </wp:inline>
        </w:drawing>
      </w:r>
    </w:p>
    <w:p xmlns:wp14="http://schemas.microsoft.com/office/word/2010/wordml" w:rsidR="004C3F1A" w:rsidP="00D5442E" w:rsidRDefault="004C3F1A" w14:paraId="6E4AC0D1" wp14:textId="77777777">
      <w:r>
        <w:lastRenderedPageBreak/>
        <w:t>A continuación, se rellena la parte primera y segunda columna con el código de las operaciones y la cantidad de productos que se quieren procesar. La columna “ti” es para completar el tiempo de procesamiento por unidad (el valor en el cuadro de colores).</w:t>
      </w:r>
    </w:p>
    <w:p xmlns:wp14="http://schemas.microsoft.com/office/word/2010/wordml" w:rsidR="00076C42" w:rsidP="00D5442E" w:rsidRDefault="00076C42" w14:paraId="21ED25E4" wp14:textId="77777777">
      <w:r>
        <w:t xml:space="preserve">Las columnas Min inicio y min fin mostrarán la estimación de los tiempos de simulación si se cumple con lo planificado. Es importante señalar que el simulador se basa en el número de unidades y no en el tiempo para cambiar a la siguiente operación planificada y, por tanto, hasta no completar el lote no cambiará a la siguiente operación. </w:t>
      </w:r>
    </w:p>
    <w:p xmlns:wp14="http://schemas.microsoft.com/office/word/2010/wordml" w:rsidR="004C3F1A" w:rsidP="004C3F1A" w:rsidRDefault="00EE3D98" w14:paraId="6A05A809" wp14:textId="77777777">
      <w:pPr>
        <w:jc w:val="center"/>
      </w:pPr>
      <w:r w:rsidRPr="004C3F1A">
        <w:rPr>
          <w:noProof/>
        </w:rPr>
        <w:drawing>
          <wp:inline xmlns:wp14="http://schemas.microsoft.com/office/word/2010/wordprocessingDrawing" distT="0" distB="0" distL="0" distR="0" wp14:anchorId="163CFB1E" wp14:editId="7777777">
            <wp:extent cx="2699385" cy="1466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9385" cy="1466215"/>
                    </a:xfrm>
                    <a:prstGeom prst="rect">
                      <a:avLst/>
                    </a:prstGeom>
                    <a:noFill/>
                    <a:ln>
                      <a:noFill/>
                    </a:ln>
                  </pic:spPr>
                </pic:pic>
              </a:graphicData>
            </a:graphic>
          </wp:inline>
        </w:drawing>
      </w:r>
    </w:p>
    <w:p xmlns:wp14="http://schemas.microsoft.com/office/word/2010/wordml" w:rsidR="004C3F1A" w:rsidP="00D5442E" w:rsidRDefault="004C3F1A" w14:paraId="065921CC" wp14:textId="77777777">
      <w:r>
        <w:t>Finalmente, se completan las necesidades de cada tipo de MP, según la ruta de productos de la planta de producción, para cada operación planificada. Una vez cargada la planificación, el simulador hará las compras con un buffer de 8 horas antes del inicio de la operación. Las compras que debieran realizarse en un tiempo negativo (normalmente la primera), se realizarán nada más comenzar la simulación, reduciendo el tiempo disponible para proteger el CDB.</w:t>
      </w:r>
    </w:p>
    <w:p xmlns:wp14="http://schemas.microsoft.com/office/word/2010/wordml" w:rsidR="004C3F1A" w:rsidP="004C3F1A" w:rsidRDefault="00EE3D98" w14:paraId="5A39BBE3" wp14:textId="77777777">
      <w:pPr>
        <w:jc w:val="center"/>
      </w:pPr>
      <w:r w:rsidRPr="004C3F1A">
        <w:rPr>
          <w:noProof/>
        </w:rPr>
        <w:drawing>
          <wp:inline xmlns:wp14="http://schemas.microsoft.com/office/word/2010/wordprocessingDrawing" distT="0" distB="0" distL="0" distR="0" wp14:anchorId="7AA9B42B" wp14:editId="7777777">
            <wp:extent cx="2874010" cy="1466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4010" cy="1466215"/>
                    </a:xfrm>
                    <a:prstGeom prst="rect">
                      <a:avLst/>
                    </a:prstGeom>
                    <a:noFill/>
                    <a:ln>
                      <a:noFill/>
                    </a:ln>
                  </pic:spPr>
                </pic:pic>
              </a:graphicData>
            </a:graphic>
          </wp:inline>
        </w:drawing>
      </w:r>
    </w:p>
    <w:p xmlns:wp14="http://schemas.microsoft.com/office/word/2010/wordml" w:rsidR="008823F2" w:rsidP="00D5442E" w:rsidRDefault="008823F2" w14:paraId="61336F82" wp14:textId="77777777">
      <w:r w:rsidRPr="004931AC">
        <w:t>Tras esta práctica, los resultados deberían ser los mejores, y conseguirse el beneficio máximo posible con los recursos disponibles.</w:t>
      </w:r>
    </w:p>
    <w:p xmlns:wp14="http://schemas.microsoft.com/office/word/2010/wordml" w:rsidRPr="004931AC" w:rsidR="008823F2" w:rsidP="00167031" w:rsidRDefault="008823F2" w14:paraId="0D3A6EB6" wp14:textId="77777777">
      <w:pPr>
        <w:pStyle w:val="Heading3"/>
      </w:pPr>
      <w:r w:rsidRPr="004931AC">
        <w:t>Práctica 4. Elevando la limitación.</w:t>
      </w:r>
      <w:r w:rsidRPr="00167031" w:rsidR="00167031">
        <w:t xml:space="preserve"> </w:t>
      </w:r>
      <w:r w:rsidR="00167031">
        <w:t>Planta nº 116</w:t>
      </w:r>
    </w:p>
    <w:p xmlns:wp14="http://schemas.microsoft.com/office/word/2010/wordml" w:rsidRPr="004931AC" w:rsidR="008823F2" w:rsidP="00184FD2" w:rsidRDefault="00082642" w14:paraId="4CEA68BE" wp14:textId="77777777">
      <w:r w:rsidRPr="004931AC">
        <w:t xml:space="preserve">El </w:t>
      </w:r>
      <w:r w:rsidRPr="004931AC" w:rsidR="008823F2">
        <w:t xml:space="preserve">paso 4 </w:t>
      </w:r>
      <w:r w:rsidRPr="004931AC">
        <w:t>b</w:t>
      </w:r>
      <w:r w:rsidRPr="004931AC" w:rsidR="008823F2">
        <w:t xml:space="preserve">usca elevar la capacidad del recurso limitante una vez que se ha conseguido aprovechar al máximo su capacidad. Para ello se cargará una planta </w:t>
      </w:r>
      <w:r w:rsidRPr="004931AC" w:rsidR="005538D3">
        <w:t>diferente,</w:t>
      </w:r>
      <w:r w:rsidRPr="004931AC" w:rsidR="008823F2">
        <w:t xml:space="preserve"> pero con la misma estructura productiva que la inicial, preparada de forma que la </w:t>
      </w:r>
      <w:r w:rsidR="00184FD2">
        <w:t>capacidad de la MQ azul oscuro es suficiente para fabricar todos los productos, ya que se ha reducido el tiempo de procesamiento en cada operación.</w:t>
      </w:r>
    </w:p>
    <w:p xmlns:wp14="http://schemas.microsoft.com/office/word/2010/wordml" w:rsidRPr="004931AC" w:rsidR="00082642" w:rsidP="00167031" w:rsidRDefault="00082642" w14:paraId="73E6EC20" wp14:textId="77777777">
      <w:pPr>
        <w:pStyle w:val="Heading3"/>
      </w:pPr>
      <w:r w:rsidRPr="004931AC">
        <w:t xml:space="preserve">Práctica 5. </w:t>
      </w:r>
      <w:r w:rsidR="00D1341A">
        <w:t xml:space="preserve">Elevando la limitación. </w:t>
      </w:r>
      <w:r w:rsidRPr="004931AC">
        <w:t>Mejora continua.</w:t>
      </w:r>
      <w:r w:rsidR="00167031">
        <w:t xml:space="preserve"> Planta nº 126</w:t>
      </w:r>
    </w:p>
    <w:p xmlns:wp14="http://schemas.microsoft.com/office/word/2010/wordml" w:rsidRPr="004931AC" w:rsidR="00082642" w:rsidP="00D5442E" w:rsidRDefault="00082642" w14:paraId="734E5AAF" wp14:textId="77777777">
      <w:r w:rsidRPr="004931AC">
        <w:t xml:space="preserve">El paso 5 busca repetir el proceso desarrollado con el nuevo recurso limitante. En este caso, en la simulación </w:t>
      </w:r>
      <w:r w:rsidR="003168A5">
        <w:t>126</w:t>
      </w:r>
      <w:r w:rsidRPr="004931AC">
        <w:t xml:space="preserve"> se ha elevado la demanda de</w:t>
      </w:r>
      <w:r w:rsidR="00AF4384">
        <w:t>l</w:t>
      </w:r>
      <w:r w:rsidRPr="004931AC">
        <w:t xml:space="preserve"> producto</w:t>
      </w:r>
      <w:r w:rsidR="00AF4384">
        <w:t xml:space="preserve"> </w:t>
      </w:r>
      <w:r w:rsidR="00167031">
        <w:t>A</w:t>
      </w:r>
      <w:r w:rsidRPr="004931AC">
        <w:t xml:space="preserve"> </w:t>
      </w:r>
      <w:r w:rsidR="00167031">
        <w:t>y se ha añadido una segunda máquina azul oscuro, por lo que el nuevo cuello de botella será la máquina azul claro.</w:t>
      </w:r>
    </w:p>
    <w:p xmlns:wp14="http://schemas.microsoft.com/office/word/2010/wordml" w:rsidR="00167031" w:rsidP="004C3F1A" w:rsidRDefault="008A1547" w14:paraId="39265122" wp14:textId="77777777">
      <w:r>
        <w:t xml:space="preserve">En esta simulación se compara la producción con un lote y </w:t>
      </w:r>
      <w:r w:rsidR="006A3182">
        <w:t>en la sexta co</w:t>
      </w:r>
      <w:r>
        <w:t>n dos lotes (el número óptimo que se obtiene de un análisis de costes basado en datos estimados). La comparativa se realiza empleando unas plantillas que se emplean durante la simulación para calcular los impactos económicos al final de cada día. Para ello se captura la pantalla al final del día y al final de la simulación se pasan los datos a la planta para hacer la comparativa en la última pestaña.</w:t>
      </w:r>
    </w:p>
    <w:p xmlns:wp14="http://schemas.microsoft.com/office/word/2010/wordml" w:rsidR="008A1547" w:rsidP="00D5442E" w:rsidRDefault="008A1547" w14:paraId="49096965" wp14:textId="77777777">
      <w:r>
        <w:t>Simulación 1 lote.</w:t>
      </w:r>
    </w:p>
    <w:p xmlns:wp14="http://schemas.microsoft.com/office/word/2010/wordml" w:rsidR="008A1547" w:rsidP="00D5442E" w:rsidRDefault="00EE3D98" w14:paraId="41C8F396" wp14:textId="77777777">
      <w:r w:rsidRPr="008A1547">
        <w:rPr>
          <w:noProof/>
        </w:rPr>
        <w:lastRenderedPageBreak/>
        <w:drawing>
          <wp:inline xmlns:wp14="http://schemas.microsoft.com/office/word/2010/wordprocessingDrawing" distT="0" distB="0" distL="0" distR="0" wp14:anchorId="30AF7519" wp14:editId="7777777">
            <wp:extent cx="6299200" cy="85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b="44179"/>
                    <a:stretch>
                      <a:fillRect/>
                    </a:stretch>
                  </pic:blipFill>
                  <pic:spPr bwMode="auto">
                    <a:xfrm>
                      <a:off x="0" y="0"/>
                      <a:ext cx="6299200" cy="856615"/>
                    </a:xfrm>
                    <a:prstGeom prst="rect">
                      <a:avLst/>
                    </a:prstGeom>
                    <a:noFill/>
                    <a:ln>
                      <a:noFill/>
                    </a:ln>
                  </pic:spPr>
                </pic:pic>
              </a:graphicData>
            </a:graphic>
          </wp:inline>
        </w:drawing>
      </w:r>
    </w:p>
    <w:p xmlns:wp14="http://schemas.microsoft.com/office/word/2010/wordml" w:rsidR="008A1547" w:rsidP="00D5442E" w:rsidRDefault="00EE3D98" w14:paraId="72A3D3EC" wp14:textId="77777777">
      <w:r w:rsidRPr="008A1547">
        <w:rPr>
          <w:noProof/>
        </w:rPr>
        <w:drawing>
          <wp:inline xmlns:wp14="http://schemas.microsoft.com/office/word/2010/wordprocessingDrawing" distT="0" distB="0" distL="0" distR="0" wp14:anchorId="57CFE6A9" wp14:editId="7777777">
            <wp:extent cx="6299200" cy="1567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99200" cy="1567815"/>
                    </a:xfrm>
                    <a:prstGeom prst="rect">
                      <a:avLst/>
                    </a:prstGeom>
                    <a:noFill/>
                    <a:ln>
                      <a:noFill/>
                    </a:ln>
                  </pic:spPr>
                </pic:pic>
              </a:graphicData>
            </a:graphic>
          </wp:inline>
        </w:drawing>
      </w:r>
    </w:p>
    <w:p xmlns:wp14="http://schemas.microsoft.com/office/word/2010/wordml" w:rsidRPr="004931AC" w:rsidR="006A3182" w:rsidP="00167031" w:rsidRDefault="006A3182" w14:paraId="3F231459" wp14:textId="77777777">
      <w:pPr>
        <w:pStyle w:val="Heading3"/>
      </w:pPr>
      <w:r w:rsidRPr="004931AC">
        <w:t xml:space="preserve">Práctica </w:t>
      </w:r>
      <w:r>
        <w:t>6</w:t>
      </w:r>
      <w:r w:rsidRPr="004931AC">
        <w:t xml:space="preserve">. </w:t>
      </w:r>
      <w:r>
        <w:t>Simulación dos lotes</w:t>
      </w:r>
      <w:r w:rsidRPr="004931AC">
        <w:t>.</w:t>
      </w:r>
    </w:p>
    <w:p xmlns:wp14="http://schemas.microsoft.com/office/word/2010/wordml" w:rsidR="008A1547" w:rsidP="00D5442E" w:rsidRDefault="008A1547" w14:paraId="06A1ECFC" wp14:textId="77777777">
      <w:r>
        <w:t>Simulación 2 lotes.</w:t>
      </w:r>
    </w:p>
    <w:p xmlns:wp14="http://schemas.microsoft.com/office/word/2010/wordml" w:rsidR="008A1547" w:rsidP="00D5442E" w:rsidRDefault="00EE3D98" w14:paraId="0D0B940D" wp14:textId="77777777">
      <w:r w:rsidRPr="008A1547">
        <w:rPr>
          <w:noProof/>
        </w:rPr>
        <w:drawing>
          <wp:inline xmlns:wp14="http://schemas.microsoft.com/office/word/2010/wordprocessingDrawing" distT="0" distB="0" distL="0" distR="0" wp14:anchorId="0AE13801" wp14:editId="7777777">
            <wp:extent cx="6299200" cy="856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b="44879"/>
                    <a:stretch>
                      <a:fillRect/>
                    </a:stretch>
                  </pic:blipFill>
                  <pic:spPr bwMode="auto">
                    <a:xfrm>
                      <a:off x="0" y="0"/>
                      <a:ext cx="6299200" cy="856615"/>
                    </a:xfrm>
                    <a:prstGeom prst="rect">
                      <a:avLst/>
                    </a:prstGeom>
                    <a:noFill/>
                    <a:ln>
                      <a:noFill/>
                    </a:ln>
                  </pic:spPr>
                </pic:pic>
              </a:graphicData>
            </a:graphic>
          </wp:inline>
        </w:drawing>
      </w:r>
    </w:p>
    <w:p xmlns:wp14="http://schemas.microsoft.com/office/word/2010/wordml" w:rsidR="008A1547" w:rsidP="00D5442E" w:rsidRDefault="00EE3D98" w14:paraId="0E27B00A" wp14:textId="77777777">
      <w:r w:rsidRPr="008A1547">
        <w:rPr>
          <w:noProof/>
        </w:rPr>
        <w:drawing>
          <wp:inline xmlns:wp14="http://schemas.microsoft.com/office/word/2010/wordprocessingDrawing" distT="0" distB="0" distL="0" distR="0" wp14:anchorId="6DF476DA" wp14:editId="7777777">
            <wp:extent cx="6299200" cy="1567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99200" cy="1567815"/>
                    </a:xfrm>
                    <a:prstGeom prst="rect">
                      <a:avLst/>
                    </a:prstGeom>
                    <a:noFill/>
                    <a:ln>
                      <a:noFill/>
                    </a:ln>
                  </pic:spPr>
                </pic:pic>
              </a:graphicData>
            </a:graphic>
          </wp:inline>
        </w:drawing>
      </w:r>
    </w:p>
    <w:p xmlns:wp14="http://schemas.microsoft.com/office/word/2010/wordml" w:rsidR="008A1547" w:rsidP="00D5442E" w:rsidRDefault="007015BB" w14:paraId="5E142A7D" wp14:textId="77777777">
      <w:r>
        <w:t>La segunda simulación conduce a un ahorro en costes, pero un aumento en la complejidad de la planificación y control de la producción.</w:t>
      </w:r>
    </w:p>
    <w:p xmlns:wp14="http://schemas.microsoft.com/office/word/2010/wordml" w:rsidRPr="004931AC" w:rsidR="009E71C8" w:rsidP="00167031" w:rsidRDefault="00082642" w14:paraId="408F93DA" wp14:textId="77777777">
      <w:pPr>
        <w:pStyle w:val="Heading3"/>
      </w:pPr>
      <w:r w:rsidRPr="004931AC">
        <w:t xml:space="preserve">Práctica </w:t>
      </w:r>
      <w:r w:rsidR="00167031">
        <w:t>7</w:t>
      </w:r>
      <w:r w:rsidRPr="004931AC" w:rsidR="009E71C8">
        <w:t>. Aplicando lo aprendido.</w:t>
      </w:r>
    </w:p>
    <w:p xmlns:wp14="http://schemas.microsoft.com/office/word/2010/wordml" w:rsidR="00EA3F57" w:rsidP="00D5442E" w:rsidRDefault="00EA3F57" w14:paraId="4E372759" wp14:textId="77777777">
      <w:r w:rsidRPr="004931AC">
        <w:t xml:space="preserve">El profesor </w:t>
      </w:r>
      <w:r w:rsidR="00167031">
        <w:t>podría sustituir</w:t>
      </w:r>
      <w:r w:rsidRPr="004931AC">
        <w:t xml:space="preserve"> el archivo mdb </w:t>
      </w:r>
      <w:r w:rsidR="00167031">
        <w:t>por</w:t>
      </w:r>
      <w:r w:rsidRPr="004931AC">
        <w:t xml:space="preserve"> uno nuevo que incluya alguna planta inédita y que permitirá evaluar el aprendizaje de los alumnos. La nota se puede obtener empleando como referencia el porcentaje del beneficio total obtenido. Conocer al final de la prueba la nota de forma inmediata permite situar a la pareja de alumnos en la tesitura de tener que elegir, una vez terminada una simulación sin éxito, probar de nuevo renunciando a toda o parte de la nota obtenida. Se fomenta así la habilidad de negociación de los alumnos y convierte las prácticas en una especie de reto personal siempre que el valor relativo de la práctica en la nota final no sea muy alto.</w:t>
      </w:r>
    </w:p>
    <w:p xmlns:wp14="http://schemas.microsoft.com/office/word/2010/wordml" w:rsidRPr="004931AC" w:rsidR="00167031" w:rsidP="00D5442E" w:rsidRDefault="00167031" w14:paraId="0FD96334" wp14:textId="77777777">
      <w:r>
        <w:t>A continuación, se muestran algunas de las plantas que podrían emplearse para valorar el aprendizaje y que están en la base de datos que acompaña al simulador.</w:t>
      </w:r>
    </w:p>
    <w:p xmlns:wp14="http://schemas.microsoft.com/office/word/2010/wordml" w:rsidRPr="004931AC" w:rsidR="001B5DD7" w:rsidP="00D5442E" w:rsidRDefault="00EE3D98" w14:paraId="60061E4C" wp14:textId="77777777">
      <w:bookmarkStart w:name="_GoBack" w:id="0"/>
      <w:bookmarkEnd w:id="0"/>
      <w:r w:rsidRPr="004931AC">
        <w:rPr>
          <w:noProof/>
        </w:rPr>
        <w:lastRenderedPageBreak/>
        <w:drawing>
          <wp:inline xmlns:wp14="http://schemas.microsoft.com/office/word/2010/wordprocessingDrawing" distT="0" distB="0" distL="0" distR="0" wp14:anchorId="04E9D1A7" wp14:editId="7777777">
            <wp:extent cx="5530215" cy="3788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0215" cy="3788410"/>
                    </a:xfrm>
                    <a:prstGeom prst="rect">
                      <a:avLst/>
                    </a:prstGeom>
                    <a:noFill/>
                    <a:ln>
                      <a:noFill/>
                    </a:ln>
                  </pic:spPr>
                </pic:pic>
              </a:graphicData>
            </a:graphic>
          </wp:inline>
        </w:drawing>
      </w:r>
    </w:p>
    <w:sectPr w:rsidRPr="004931AC" w:rsidR="001B5DD7">
      <w:headerReference w:type="default" r:id="rId19"/>
      <w:endnotePr>
        <w:numFmt w:val="decimal"/>
      </w:endnotePr>
      <w:type w:val="nextColumn"/>
      <w:pgSz w:w="11906" w:h="16838" w:orient="portrait"/>
      <w:pgMar w:top="1418" w:right="851" w:bottom="851" w:left="1134" w:header="8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90DA6" w:rsidP="00D5442E" w:rsidRDefault="00990DA6" w14:paraId="44EAFD9C" wp14:textId="77777777">
      <w:r>
        <w:separator/>
      </w:r>
    </w:p>
  </w:endnote>
  <w:endnote w:type="continuationSeparator" w:id="0">
    <w:p xmlns:wp14="http://schemas.microsoft.com/office/word/2010/wordml" w:rsidR="00990DA6" w:rsidP="00D5442E" w:rsidRDefault="00990DA6" w14:paraId="4B94D5A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izQuadrata">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90DA6" w:rsidP="00D5442E" w:rsidRDefault="00990DA6" w14:paraId="3DEEC669" wp14:textId="77777777">
      <w:r>
        <w:separator/>
      </w:r>
    </w:p>
  </w:footnote>
  <w:footnote w:type="continuationSeparator" w:id="0">
    <w:p xmlns:wp14="http://schemas.microsoft.com/office/word/2010/wordml" w:rsidR="00990DA6" w:rsidP="00D5442E" w:rsidRDefault="00990DA6" w14:paraId="3656B9A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91048" w:rsidP="00D5442E" w:rsidRDefault="00167031" w14:paraId="71F9EAA8" wp14:textId="77777777">
    <w:pPr>
      <w:pStyle w:val="Header"/>
    </w:pPr>
    <w:r>
      <w:t>TOCNUN Factory Simulator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160E466"/>
    <w:lvl w:ilvl="0">
      <w:numFmt w:val="decimal"/>
      <w:lvlText w:val="*"/>
      <w:lvlJc w:val="left"/>
    </w:lvl>
  </w:abstractNum>
  <w:abstractNum w:abstractNumId="1" w15:restartNumberingAfterBreak="0">
    <w:nsid w:val="072B373F"/>
    <w:multiLevelType w:val="hybridMultilevel"/>
    <w:tmpl w:val="59C67EC8"/>
    <w:lvl w:ilvl="0" w:tplc="040A000F">
      <w:start w:val="1"/>
      <w:numFmt w:val="decimal"/>
      <w:lvlText w:val="%1."/>
      <w:lvlJc w:val="left"/>
      <w:pPr>
        <w:tabs>
          <w:tab w:val="num" w:pos="1004"/>
        </w:tabs>
        <w:ind w:left="1004" w:hanging="360"/>
      </w:pPr>
    </w:lvl>
    <w:lvl w:ilvl="1" w:tplc="040A0019" w:tentative="1">
      <w:start w:val="1"/>
      <w:numFmt w:val="lowerLetter"/>
      <w:lvlText w:val="%2."/>
      <w:lvlJc w:val="left"/>
      <w:pPr>
        <w:tabs>
          <w:tab w:val="num" w:pos="1724"/>
        </w:tabs>
        <w:ind w:left="1724" w:hanging="360"/>
      </w:pPr>
    </w:lvl>
    <w:lvl w:ilvl="2" w:tplc="040A001B" w:tentative="1">
      <w:start w:val="1"/>
      <w:numFmt w:val="lowerRoman"/>
      <w:lvlText w:val="%3."/>
      <w:lvlJc w:val="right"/>
      <w:pPr>
        <w:tabs>
          <w:tab w:val="num" w:pos="2444"/>
        </w:tabs>
        <w:ind w:left="2444" w:hanging="180"/>
      </w:pPr>
    </w:lvl>
    <w:lvl w:ilvl="3" w:tplc="040A000F" w:tentative="1">
      <w:start w:val="1"/>
      <w:numFmt w:val="decimal"/>
      <w:lvlText w:val="%4."/>
      <w:lvlJc w:val="left"/>
      <w:pPr>
        <w:tabs>
          <w:tab w:val="num" w:pos="3164"/>
        </w:tabs>
        <w:ind w:left="3164" w:hanging="360"/>
      </w:pPr>
    </w:lvl>
    <w:lvl w:ilvl="4" w:tplc="040A0019" w:tentative="1">
      <w:start w:val="1"/>
      <w:numFmt w:val="lowerLetter"/>
      <w:lvlText w:val="%5."/>
      <w:lvlJc w:val="left"/>
      <w:pPr>
        <w:tabs>
          <w:tab w:val="num" w:pos="3884"/>
        </w:tabs>
        <w:ind w:left="3884" w:hanging="360"/>
      </w:pPr>
    </w:lvl>
    <w:lvl w:ilvl="5" w:tplc="040A001B" w:tentative="1">
      <w:start w:val="1"/>
      <w:numFmt w:val="lowerRoman"/>
      <w:lvlText w:val="%6."/>
      <w:lvlJc w:val="right"/>
      <w:pPr>
        <w:tabs>
          <w:tab w:val="num" w:pos="4604"/>
        </w:tabs>
        <w:ind w:left="4604" w:hanging="180"/>
      </w:pPr>
    </w:lvl>
    <w:lvl w:ilvl="6" w:tplc="040A000F" w:tentative="1">
      <w:start w:val="1"/>
      <w:numFmt w:val="decimal"/>
      <w:lvlText w:val="%7."/>
      <w:lvlJc w:val="left"/>
      <w:pPr>
        <w:tabs>
          <w:tab w:val="num" w:pos="5324"/>
        </w:tabs>
        <w:ind w:left="5324" w:hanging="360"/>
      </w:pPr>
    </w:lvl>
    <w:lvl w:ilvl="7" w:tplc="040A0019" w:tentative="1">
      <w:start w:val="1"/>
      <w:numFmt w:val="lowerLetter"/>
      <w:lvlText w:val="%8."/>
      <w:lvlJc w:val="left"/>
      <w:pPr>
        <w:tabs>
          <w:tab w:val="num" w:pos="6044"/>
        </w:tabs>
        <w:ind w:left="6044" w:hanging="360"/>
      </w:pPr>
    </w:lvl>
    <w:lvl w:ilvl="8" w:tplc="040A001B" w:tentative="1">
      <w:start w:val="1"/>
      <w:numFmt w:val="lowerRoman"/>
      <w:lvlText w:val="%9."/>
      <w:lvlJc w:val="right"/>
      <w:pPr>
        <w:tabs>
          <w:tab w:val="num" w:pos="6764"/>
        </w:tabs>
        <w:ind w:left="6764" w:hanging="180"/>
      </w:pPr>
    </w:lvl>
  </w:abstractNum>
  <w:abstractNum w:abstractNumId="2" w15:restartNumberingAfterBreak="0">
    <w:nsid w:val="10EA038F"/>
    <w:multiLevelType w:val="hybridMultilevel"/>
    <w:tmpl w:val="4C7A7444"/>
    <w:lvl w:ilvl="0" w:tplc="040A000F">
      <w:start w:val="1"/>
      <w:numFmt w:val="decimal"/>
      <w:lvlText w:val="%1."/>
      <w:lvlJc w:val="left"/>
      <w:pPr>
        <w:tabs>
          <w:tab w:val="num" w:pos="1004"/>
        </w:tabs>
        <w:ind w:left="1004" w:hanging="360"/>
      </w:pPr>
    </w:lvl>
    <w:lvl w:ilvl="1" w:tplc="040A0019" w:tentative="1">
      <w:start w:val="1"/>
      <w:numFmt w:val="lowerLetter"/>
      <w:lvlText w:val="%2."/>
      <w:lvlJc w:val="left"/>
      <w:pPr>
        <w:tabs>
          <w:tab w:val="num" w:pos="1724"/>
        </w:tabs>
        <w:ind w:left="1724" w:hanging="360"/>
      </w:pPr>
    </w:lvl>
    <w:lvl w:ilvl="2" w:tplc="040A001B" w:tentative="1">
      <w:start w:val="1"/>
      <w:numFmt w:val="lowerRoman"/>
      <w:lvlText w:val="%3."/>
      <w:lvlJc w:val="right"/>
      <w:pPr>
        <w:tabs>
          <w:tab w:val="num" w:pos="2444"/>
        </w:tabs>
        <w:ind w:left="2444" w:hanging="180"/>
      </w:pPr>
    </w:lvl>
    <w:lvl w:ilvl="3" w:tplc="040A000F" w:tentative="1">
      <w:start w:val="1"/>
      <w:numFmt w:val="decimal"/>
      <w:lvlText w:val="%4."/>
      <w:lvlJc w:val="left"/>
      <w:pPr>
        <w:tabs>
          <w:tab w:val="num" w:pos="3164"/>
        </w:tabs>
        <w:ind w:left="3164" w:hanging="360"/>
      </w:pPr>
    </w:lvl>
    <w:lvl w:ilvl="4" w:tplc="040A0019" w:tentative="1">
      <w:start w:val="1"/>
      <w:numFmt w:val="lowerLetter"/>
      <w:lvlText w:val="%5."/>
      <w:lvlJc w:val="left"/>
      <w:pPr>
        <w:tabs>
          <w:tab w:val="num" w:pos="3884"/>
        </w:tabs>
        <w:ind w:left="3884" w:hanging="360"/>
      </w:pPr>
    </w:lvl>
    <w:lvl w:ilvl="5" w:tplc="040A001B" w:tentative="1">
      <w:start w:val="1"/>
      <w:numFmt w:val="lowerRoman"/>
      <w:lvlText w:val="%6."/>
      <w:lvlJc w:val="right"/>
      <w:pPr>
        <w:tabs>
          <w:tab w:val="num" w:pos="4604"/>
        </w:tabs>
        <w:ind w:left="4604" w:hanging="180"/>
      </w:pPr>
    </w:lvl>
    <w:lvl w:ilvl="6" w:tplc="040A000F" w:tentative="1">
      <w:start w:val="1"/>
      <w:numFmt w:val="decimal"/>
      <w:lvlText w:val="%7."/>
      <w:lvlJc w:val="left"/>
      <w:pPr>
        <w:tabs>
          <w:tab w:val="num" w:pos="5324"/>
        </w:tabs>
        <w:ind w:left="5324" w:hanging="360"/>
      </w:pPr>
    </w:lvl>
    <w:lvl w:ilvl="7" w:tplc="040A0019" w:tentative="1">
      <w:start w:val="1"/>
      <w:numFmt w:val="lowerLetter"/>
      <w:lvlText w:val="%8."/>
      <w:lvlJc w:val="left"/>
      <w:pPr>
        <w:tabs>
          <w:tab w:val="num" w:pos="6044"/>
        </w:tabs>
        <w:ind w:left="6044" w:hanging="360"/>
      </w:pPr>
    </w:lvl>
    <w:lvl w:ilvl="8" w:tplc="040A001B" w:tentative="1">
      <w:start w:val="1"/>
      <w:numFmt w:val="lowerRoman"/>
      <w:lvlText w:val="%9."/>
      <w:lvlJc w:val="right"/>
      <w:pPr>
        <w:tabs>
          <w:tab w:val="num" w:pos="6764"/>
        </w:tabs>
        <w:ind w:left="6764" w:hanging="180"/>
      </w:pPr>
    </w:lvl>
  </w:abstractNum>
  <w:abstractNum w:abstractNumId="3" w15:restartNumberingAfterBreak="0">
    <w:nsid w:val="112206EC"/>
    <w:multiLevelType w:val="hybridMultilevel"/>
    <w:tmpl w:val="4F6434C0"/>
    <w:lvl w:ilvl="0" w:tplc="040A000F">
      <w:start w:val="1"/>
      <w:numFmt w:val="decimal"/>
      <w:lvlText w:val="%1."/>
      <w:lvlJc w:val="left"/>
      <w:pPr>
        <w:tabs>
          <w:tab w:val="num" w:pos="1004"/>
        </w:tabs>
        <w:ind w:left="1004" w:hanging="360"/>
      </w:pPr>
    </w:lvl>
    <w:lvl w:ilvl="1" w:tplc="040A0019">
      <w:start w:val="1"/>
      <w:numFmt w:val="lowerLetter"/>
      <w:lvlText w:val="%2."/>
      <w:lvlJc w:val="left"/>
      <w:pPr>
        <w:tabs>
          <w:tab w:val="num" w:pos="1724"/>
        </w:tabs>
        <w:ind w:left="1724" w:hanging="360"/>
      </w:pPr>
    </w:lvl>
    <w:lvl w:ilvl="2" w:tplc="040A001B" w:tentative="1">
      <w:start w:val="1"/>
      <w:numFmt w:val="lowerRoman"/>
      <w:lvlText w:val="%3."/>
      <w:lvlJc w:val="right"/>
      <w:pPr>
        <w:tabs>
          <w:tab w:val="num" w:pos="2444"/>
        </w:tabs>
        <w:ind w:left="2444" w:hanging="180"/>
      </w:pPr>
    </w:lvl>
    <w:lvl w:ilvl="3" w:tplc="040A000F" w:tentative="1">
      <w:start w:val="1"/>
      <w:numFmt w:val="decimal"/>
      <w:lvlText w:val="%4."/>
      <w:lvlJc w:val="left"/>
      <w:pPr>
        <w:tabs>
          <w:tab w:val="num" w:pos="3164"/>
        </w:tabs>
        <w:ind w:left="3164" w:hanging="360"/>
      </w:pPr>
    </w:lvl>
    <w:lvl w:ilvl="4" w:tplc="040A0019" w:tentative="1">
      <w:start w:val="1"/>
      <w:numFmt w:val="lowerLetter"/>
      <w:lvlText w:val="%5."/>
      <w:lvlJc w:val="left"/>
      <w:pPr>
        <w:tabs>
          <w:tab w:val="num" w:pos="3884"/>
        </w:tabs>
        <w:ind w:left="3884" w:hanging="360"/>
      </w:pPr>
    </w:lvl>
    <w:lvl w:ilvl="5" w:tplc="040A001B" w:tentative="1">
      <w:start w:val="1"/>
      <w:numFmt w:val="lowerRoman"/>
      <w:lvlText w:val="%6."/>
      <w:lvlJc w:val="right"/>
      <w:pPr>
        <w:tabs>
          <w:tab w:val="num" w:pos="4604"/>
        </w:tabs>
        <w:ind w:left="4604" w:hanging="180"/>
      </w:pPr>
    </w:lvl>
    <w:lvl w:ilvl="6" w:tplc="040A000F" w:tentative="1">
      <w:start w:val="1"/>
      <w:numFmt w:val="decimal"/>
      <w:lvlText w:val="%7."/>
      <w:lvlJc w:val="left"/>
      <w:pPr>
        <w:tabs>
          <w:tab w:val="num" w:pos="5324"/>
        </w:tabs>
        <w:ind w:left="5324" w:hanging="360"/>
      </w:pPr>
    </w:lvl>
    <w:lvl w:ilvl="7" w:tplc="040A0019" w:tentative="1">
      <w:start w:val="1"/>
      <w:numFmt w:val="lowerLetter"/>
      <w:lvlText w:val="%8."/>
      <w:lvlJc w:val="left"/>
      <w:pPr>
        <w:tabs>
          <w:tab w:val="num" w:pos="6044"/>
        </w:tabs>
        <w:ind w:left="6044" w:hanging="360"/>
      </w:pPr>
    </w:lvl>
    <w:lvl w:ilvl="8" w:tplc="040A001B" w:tentative="1">
      <w:start w:val="1"/>
      <w:numFmt w:val="lowerRoman"/>
      <w:lvlText w:val="%9."/>
      <w:lvlJc w:val="right"/>
      <w:pPr>
        <w:tabs>
          <w:tab w:val="num" w:pos="6764"/>
        </w:tabs>
        <w:ind w:left="6764" w:hanging="180"/>
      </w:pPr>
    </w:lvl>
  </w:abstractNum>
  <w:abstractNum w:abstractNumId="4" w15:restartNumberingAfterBreak="0">
    <w:nsid w:val="14C214A7"/>
    <w:multiLevelType w:val="hybridMultilevel"/>
    <w:tmpl w:val="4F6434C0"/>
    <w:lvl w:ilvl="0" w:tplc="040A000F">
      <w:start w:val="1"/>
      <w:numFmt w:val="decimal"/>
      <w:lvlText w:val="%1."/>
      <w:lvlJc w:val="left"/>
      <w:pPr>
        <w:tabs>
          <w:tab w:val="num" w:pos="1004"/>
        </w:tabs>
        <w:ind w:left="1004" w:hanging="360"/>
      </w:pPr>
    </w:lvl>
    <w:lvl w:ilvl="1" w:tplc="040A0019" w:tentative="1">
      <w:start w:val="1"/>
      <w:numFmt w:val="lowerLetter"/>
      <w:lvlText w:val="%2."/>
      <w:lvlJc w:val="left"/>
      <w:pPr>
        <w:tabs>
          <w:tab w:val="num" w:pos="1724"/>
        </w:tabs>
        <w:ind w:left="1724" w:hanging="360"/>
      </w:pPr>
    </w:lvl>
    <w:lvl w:ilvl="2" w:tplc="040A001B" w:tentative="1">
      <w:start w:val="1"/>
      <w:numFmt w:val="lowerRoman"/>
      <w:lvlText w:val="%3."/>
      <w:lvlJc w:val="right"/>
      <w:pPr>
        <w:tabs>
          <w:tab w:val="num" w:pos="2444"/>
        </w:tabs>
        <w:ind w:left="2444" w:hanging="180"/>
      </w:pPr>
    </w:lvl>
    <w:lvl w:ilvl="3" w:tplc="040A000F" w:tentative="1">
      <w:start w:val="1"/>
      <w:numFmt w:val="decimal"/>
      <w:lvlText w:val="%4."/>
      <w:lvlJc w:val="left"/>
      <w:pPr>
        <w:tabs>
          <w:tab w:val="num" w:pos="3164"/>
        </w:tabs>
        <w:ind w:left="3164" w:hanging="360"/>
      </w:pPr>
    </w:lvl>
    <w:lvl w:ilvl="4" w:tplc="040A0019" w:tentative="1">
      <w:start w:val="1"/>
      <w:numFmt w:val="lowerLetter"/>
      <w:lvlText w:val="%5."/>
      <w:lvlJc w:val="left"/>
      <w:pPr>
        <w:tabs>
          <w:tab w:val="num" w:pos="3884"/>
        </w:tabs>
        <w:ind w:left="3884" w:hanging="360"/>
      </w:pPr>
    </w:lvl>
    <w:lvl w:ilvl="5" w:tplc="040A001B" w:tentative="1">
      <w:start w:val="1"/>
      <w:numFmt w:val="lowerRoman"/>
      <w:lvlText w:val="%6."/>
      <w:lvlJc w:val="right"/>
      <w:pPr>
        <w:tabs>
          <w:tab w:val="num" w:pos="4604"/>
        </w:tabs>
        <w:ind w:left="4604" w:hanging="180"/>
      </w:pPr>
    </w:lvl>
    <w:lvl w:ilvl="6" w:tplc="040A000F" w:tentative="1">
      <w:start w:val="1"/>
      <w:numFmt w:val="decimal"/>
      <w:lvlText w:val="%7."/>
      <w:lvlJc w:val="left"/>
      <w:pPr>
        <w:tabs>
          <w:tab w:val="num" w:pos="5324"/>
        </w:tabs>
        <w:ind w:left="5324" w:hanging="360"/>
      </w:pPr>
    </w:lvl>
    <w:lvl w:ilvl="7" w:tplc="040A0019" w:tentative="1">
      <w:start w:val="1"/>
      <w:numFmt w:val="lowerLetter"/>
      <w:lvlText w:val="%8."/>
      <w:lvlJc w:val="left"/>
      <w:pPr>
        <w:tabs>
          <w:tab w:val="num" w:pos="6044"/>
        </w:tabs>
        <w:ind w:left="6044" w:hanging="360"/>
      </w:pPr>
    </w:lvl>
    <w:lvl w:ilvl="8" w:tplc="040A001B" w:tentative="1">
      <w:start w:val="1"/>
      <w:numFmt w:val="lowerRoman"/>
      <w:lvlText w:val="%9."/>
      <w:lvlJc w:val="right"/>
      <w:pPr>
        <w:tabs>
          <w:tab w:val="num" w:pos="6764"/>
        </w:tabs>
        <w:ind w:left="6764" w:hanging="180"/>
      </w:pPr>
    </w:lvl>
  </w:abstractNum>
  <w:abstractNum w:abstractNumId="5" w15:restartNumberingAfterBreak="0">
    <w:nsid w:val="282D0FB2"/>
    <w:multiLevelType w:val="hybridMultilevel"/>
    <w:tmpl w:val="AA96B936"/>
    <w:lvl w:ilvl="0">
      <w:start w:val="1"/>
      <w:numFmt w:val="bullet"/>
      <w:lvlText w:val=""/>
      <w:lvlJc w:val="left"/>
      <w:pPr>
        <w:tabs>
          <w:tab w:val="num" w:pos="1004"/>
        </w:tabs>
        <w:ind w:left="1004" w:hanging="360"/>
      </w:pPr>
      <w:rPr>
        <w:rFonts w:hint="default" w:ascii="Symbol" w:hAnsi="Symbol"/>
      </w:rPr>
    </w:lvl>
    <w:lvl w:ilvl="1" w:tentative="1">
      <w:start w:val="1"/>
      <w:numFmt w:val="bullet"/>
      <w:lvlText w:val="o"/>
      <w:lvlJc w:val="left"/>
      <w:pPr>
        <w:tabs>
          <w:tab w:val="num" w:pos="1724"/>
        </w:tabs>
        <w:ind w:left="1724" w:hanging="360"/>
      </w:pPr>
      <w:rPr>
        <w:rFonts w:hint="default" w:ascii="Courier New" w:hAnsi="Courier New"/>
      </w:rPr>
    </w:lvl>
    <w:lvl w:ilvl="2" w:tentative="1">
      <w:start w:val="1"/>
      <w:numFmt w:val="bullet"/>
      <w:lvlText w:val=""/>
      <w:lvlJc w:val="left"/>
      <w:pPr>
        <w:tabs>
          <w:tab w:val="num" w:pos="2444"/>
        </w:tabs>
        <w:ind w:left="2444" w:hanging="360"/>
      </w:pPr>
      <w:rPr>
        <w:rFonts w:hint="default" w:ascii="Wingdings" w:hAnsi="Wingdings"/>
      </w:rPr>
    </w:lvl>
    <w:lvl w:ilvl="3" w:tentative="1">
      <w:start w:val="1"/>
      <w:numFmt w:val="bullet"/>
      <w:lvlText w:val=""/>
      <w:lvlJc w:val="left"/>
      <w:pPr>
        <w:tabs>
          <w:tab w:val="num" w:pos="3164"/>
        </w:tabs>
        <w:ind w:left="3164" w:hanging="360"/>
      </w:pPr>
      <w:rPr>
        <w:rFonts w:hint="default" w:ascii="Symbol" w:hAnsi="Symbol"/>
      </w:rPr>
    </w:lvl>
    <w:lvl w:ilvl="4" w:tentative="1">
      <w:start w:val="1"/>
      <w:numFmt w:val="bullet"/>
      <w:lvlText w:val="o"/>
      <w:lvlJc w:val="left"/>
      <w:pPr>
        <w:tabs>
          <w:tab w:val="num" w:pos="3884"/>
        </w:tabs>
        <w:ind w:left="3884" w:hanging="360"/>
      </w:pPr>
      <w:rPr>
        <w:rFonts w:hint="default" w:ascii="Courier New" w:hAnsi="Courier New"/>
      </w:rPr>
    </w:lvl>
    <w:lvl w:ilvl="5" w:tentative="1">
      <w:start w:val="1"/>
      <w:numFmt w:val="bullet"/>
      <w:lvlText w:val=""/>
      <w:lvlJc w:val="left"/>
      <w:pPr>
        <w:tabs>
          <w:tab w:val="num" w:pos="4604"/>
        </w:tabs>
        <w:ind w:left="4604" w:hanging="360"/>
      </w:pPr>
      <w:rPr>
        <w:rFonts w:hint="default" w:ascii="Wingdings" w:hAnsi="Wingdings"/>
      </w:rPr>
    </w:lvl>
    <w:lvl w:ilvl="6" w:tentative="1">
      <w:start w:val="1"/>
      <w:numFmt w:val="bullet"/>
      <w:lvlText w:val=""/>
      <w:lvlJc w:val="left"/>
      <w:pPr>
        <w:tabs>
          <w:tab w:val="num" w:pos="5324"/>
        </w:tabs>
        <w:ind w:left="5324" w:hanging="360"/>
      </w:pPr>
      <w:rPr>
        <w:rFonts w:hint="default" w:ascii="Symbol" w:hAnsi="Symbol"/>
      </w:rPr>
    </w:lvl>
    <w:lvl w:ilvl="7" w:tentative="1">
      <w:start w:val="1"/>
      <w:numFmt w:val="bullet"/>
      <w:lvlText w:val="o"/>
      <w:lvlJc w:val="left"/>
      <w:pPr>
        <w:tabs>
          <w:tab w:val="num" w:pos="6044"/>
        </w:tabs>
        <w:ind w:left="6044" w:hanging="360"/>
      </w:pPr>
      <w:rPr>
        <w:rFonts w:hint="default" w:ascii="Courier New" w:hAnsi="Courier New"/>
      </w:rPr>
    </w:lvl>
    <w:lvl w:ilvl="8" w:tentative="1">
      <w:start w:val="1"/>
      <w:numFmt w:val="bullet"/>
      <w:lvlText w:val=""/>
      <w:lvlJc w:val="left"/>
      <w:pPr>
        <w:tabs>
          <w:tab w:val="num" w:pos="6764"/>
        </w:tabs>
        <w:ind w:left="6764" w:hanging="360"/>
      </w:pPr>
      <w:rPr>
        <w:rFonts w:hint="default" w:ascii="Wingdings" w:hAnsi="Wingdings"/>
      </w:rPr>
    </w:lvl>
  </w:abstractNum>
  <w:abstractNum w:abstractNumId="6" w15:restartNumberingAfterBreak="0">
    <w:nsid w:val="2BFC11FD"/>
    <w:multiLevelType w:val="hybridMultilevel"/>
    <w:tmpl w:val="8AFC74E8"/>
    <w:lvl w:ilvl="0" w:tplc="040A000F">
      <w:start w:val="1"/>
      <w:numFmt w:val="decimal"/>
      <w:lvlText w:val="%1."/>
      <w:lvlJc w:val="left"/>
      <w:pPr>
        <w:tabs>
          <w:tab w:val="num" w:pos="1004"/>
        </w:tabs>
        <w:ind w:left="1004" w:hanging="360"/>
      </w:pPr>
    </w:lvl>
    <w:lvl w:ilvl="1" w:tplc="040A0019">
      <w:start w:val="1"/>
      <w:numFmt w:val="lowerLetter"/>
      <w:lvlText w:val="%2."/>
      <w:lvlJc w:val="left"/>
      <w:pPr>
        <w:tabs>
          <w:tab w:val="num" w:pos="1724"/>
        </w:tabs>
        <w:ind w:left="1724" w:hanging="360"/>
      </w:pPr>
    </w:lvl>
    <w:lvl w:ilvl="2" w:tplc="040A001B" w:tentative="1">
      <w:start w:val="1"/>
      <w:numFmt w:val="lowerRoman"/>
      <w:lvlText w:val="%3."/>
      <w:lvlJc w:val="right"/>
      <w:pPr>
        <w:tabs>
          <w:tab w:val="num" w:pos="2444"/>
        </w:tabs>
        <w:ind w:left="2444" w:hanging="180"/>
      </w:pPr>
    </w:lvl>
    <w:lvl w:ilvl="3" w:tplc="040A000F" w:tentative="1">
      <w:start w:val="1"/>
      <w:numFmt w:val="decimal"/>
      <w:lvlText w:val="%4."/>
      <w:lvlJc w:val="left"/>
      <w:pPr>
        <w:tabs>
          <w:tab w:val="num" w:pos="3164"/>
        </w:tabs>
        <w:ind w:left="3164" w:hanging="360"/>
      </w:pPr>
    </w:lvl>
    <w:lvl w:ilvl="4" w:tplc="040A0019" w:tentative="1">
      <w:start w:val="1"/>
      <w:numFmt w:val="lowerLetter"/>
      <w:lvlText w:val="%5."/>
      <w:lvlJc w:val="left"/>
      <w:pPr>
        <w:tabs>
          <w:tab w:val="num" w:pos="3884"/>
        </w:tabs>
        <w:ind w:left="3884" w:hanging="360"/>
      </w:pPr>
    </w:lvl>
    <w:lvl w:ilvl="5" w:tplc="040A001B" w:tentative="1">
      <w:start w:val="1"/>
      <w:numFmt w:val="lowerRoman"/>
      <w:lvlText w:val="%6."/>
      <w:lvlJc w:val="right"/>
      <w:pPr>
        <w:tabs>
          <w:tab w:val="num" w:pos="4604"/>
        </w:tabs>
        <w:ind w:left="4604" w:hanging="180"/>
      </w:pPr>
    </w:lvl>
    <w:lvl w:ilvl="6" w:tplc="040A000F" w:tentative="1">
      <w:start w:val="1"/>
      <w:numFmt w:val="decimal"/>
      <w:lvlText w:val="%7."/>
      <w:lvlJc w:val="left"/>
      <w:pPr>
        <w:tabs>
          <w:tab w:val="num" w:pos="5324"/>
        </w:tabs>
        <w:ind w:left="5324" w:hanging="360"/>
      </w:pPr>
    </w:lvl>
    <w:lvl w:ilvl="7" w:tplc="040A0019" w:tentative="1">
      <w:start w:val="1"/>
      <w:numFmt w:val="lowerLetter"/>
      <w:lvlText w:val="%8."/>
      <w:lvlJc w:val="left"/>
      <w:pPr>
        <w:tabs>
          <w:tab w:val="num" w:pos="6044"/>
        </w:tabs>
        <w:ind w:left="6044" w:hanging="360"/>
      </w:pPr>
    </w:lvl>
    <w:lvl w:ilvl="8" w:tplc="040A001B" w:tentative="1">
      <w:start w:val="1"/>
      <w:numFmt w:val="lowerRoman"/>
      <w:lvlText w:val="%9."/>
      <w:lvlJc w:val="right"/>
      <w:pPr>
        <w:tabs>
          <w:tab w:val="num" w:pos="6764"/>
        </w:tabs>
        <w:ind w:left="6764" w:hanging="180"/>
      </w:pPr>
    </w:lvl>
  </w:abstractNum>
  <w:abstractNum w:abstractNumId="7" w15:restartNumberingAfterBreak="0">
    <w:nsid w:val="41077A32"/>
    <w:multiLevelType w:val="hybridMultilevel"/>
    <w:tmpl w:val="4F6434C0"/>
    <w:lvl w:ilvl="0" w:tplc="040A000F">
      <w:start w:val="1"/>
      <w:numFmt w:val="decimal"/>
      <w:lvlText w:val="%1."/>
      <w:lvlJc w:val="left"/>
      <w:pPr>
        <w:tabs>
          <w:tab w:val="num" w:pos="1004"/>
        </w:tabs>
        <w:ind w:left="1004" w:hanging="360"/>
      </w:pPr>
    </w:lvl>
    <w:lvl w:ilvl="1" w:tplc="040A0019">
      <w:start w:val="1"/>
      <w:numFmt w:val="lowerLetter"/>
      <w:lvlText w:val="%2."/>
      <w:lvlJc w:val="left"/>
      <w:pPr>
        <w:tabs>
          <w:tab w:val="num" w:pos="1724"/>
        </w:tabs>
        <w:ind w:left="1724" w:hanging="360"/>
      </w:pPr>
    </w:lvl>
    <w:lvl w:ilvl="2" w:tplc="040A001B" w:tentative="1">
      <w:start w:val="1"/>
      <w:numFmt w:val="lowerRoman"/>
      <w:lvlText w:val="%3."/>
      <w:lvlJc w:val="right"/>
      <w:pPr>
        <w:tabs>
          <w:tab w:val="num" w:pos="2444"/>
        </w:tabs>
        <w:ind w:left="2444" w:hanging="180"/>
      </w:pPr>
    </w:lvl>
    <w:lvl w:ilvl="3" w:tplc="040A000F" w:tentative="1">
      <w:start w:val="1"/>
      <w:numFmt w:val="decimal"/>
      <w:lvlText w:val="%4."/>
      <w:lvlJc w:val="left"/>
      <w:pPr>
        <w:tabs>
          <w:tab w:val="num" w:pos="3164"/>
        </w:tabs>
        <w:ind w:left="3164" w:hanging="360"/>
      </w:pPr>
    </w:lvl>
    <w:lvl w:ilvl="4" w:tplc="040A0019" w:tentative="1">
      <w:start w:val="1"/>
      <w:numFmt w:val="lowerLetter"/>
      <w:lvlText w:val="%5."/>
      <w:lvlJc w:val="left"/>
      <w:pPr>
        <w:tabs>
          <w:tab w:val="num" w:pos="3884"/>
        </w:tabs>
        <w:ind w:left="3884" w:hanging="360"/>
      </w:pPr>
    </w:lvl>
    <w:lvl w:ilvl="5" w:tplc="040A001B" w:tentative="1">
      <w:start w:val="1"/>
      <w:numFmt w:val="lowerRoman"/>
      <w:lvlText w:val="%6."/>
      <w:lvlJc w:val="right"/>
      <w:pPr>
        <w:tabs>
          <w:tab w:val="num" w:pos="4604"/>
        </w:tabs>
        <w:ind w:left="4604" w:hanging="180"/>
      </w:pPr>
    </w:lvl>
    <w:lvl w:ilvl="6" w:tplc="040A000F" w:tentative="1">
      <w:start w:val="1"/>
      <w:numFmt w:val="decimal"/>
      <w:lvlText w:val="%7."/>
      <w:lvlJc w:val="left"/>
      <w:pPr>
        <w:tabs>
          <w:tab w:val="num" w:pos="5324"/>
        </w:tabs>
        <w:ind w:left="5324" w:hanging="360"/>
      </w:pPr>
    </w:lvl>
    <w:lvl w:ilvl="7" w:tplc="040A0019" w:tentative="1">
      <w:start w:val="1"/>
      <w:numFmt w:val="lowerLetter"/>
      <w:lvlText w:val="%8."/>
      <w:lvlJc w:val="left"/>
      <w:pPr>
        <w:tabs>
          <w:tab w:val="num" w:pos="6044"/>
        </w:tabs>
        <w:ind w:left="6044" w:hanging="360"/>
      </w:pPr>
    </w:lvl>
    <w:lvl w:ilvl="8" w:tplc="040A001B" w:tentative="1">
      <w:start w:val="1"/>
      <w:numFmt w:val="lowerRoman"/>
      <w:lvlText w:val="%9."/>
      <w:lvlJc w:val="right"/>
      <w:pPr>
        <w:tabs>
          <w:tab w:val="num" w:pos="6764"/>
        </w:tabs>
        <w:ind w:left="6764" w:hanging="180"/>
      </w:pPr>
    </w:lvl>
  </w:abstractNum>
  <w:abstractNum w:abstractNumId="8" w15:restartNumberingAfterBreak="0">
    <w:nsid w:val="45CC6043"/>
    <w:multiLevelType w:val="hybridMultilevel"/>
    <w:tmpl w:val="6DE4425C"/>
    <w:lvl w:ilvl="0">
      <w:start w:val="1"/>
      <w:numFmt w:val="bullet"/>
      <w:lvlText w:val=""/>
      <w:lvlJc w:val="left"/>
      <w:pPr>
        <w:tabs>
          <w:tab w:val="num" w:pos="1004"/>
        </w:tabs>
        <w:ind w:left="1004" w:hanging="360"/>
      </w:pPr>
      <w:rPr>
        <w:rFonts w:hint="default" w:ascii="Symbol" w:hAnsi="Symbol"/>
      </w:rPr>
    </w:lvl>
    <w:lvl w:ilvl="1" w:tentative="1">
      <w:start w:val="1"/>
      <w:numFmt w:val="bullet"/>
      <w:lvlText w:val="o"/>
      <w:lvlJc w:val="left"/>
      <w:pPr>
        <w:tabs>
          <w:tab w:val="num" w:pos="1724"/>
        </w:tabs>
        <w:ind w:left="1724" w:hanging="360"/>
      </w:pPr>
      <w:rPr>
        <w:rFonts w:hint="default" w:ascii="Courier New" w:hAnsi="Courier New"/>
      </w:rPr>
    </w:lvl>
    <w:lvl w:ilvl="2" w:tentative="1">
      <w:start w:val="1"/>
      <w:numFmt w:val="bullet"/>
      <w:lvlText w:val=""/>
      <w:lvlJc w:val="left"/>
      <w:pPr>
        <w:tabs>
          <w:tab w:val="num" w:pos="2444"/>
        </w:tabs>
        <w:ind w:left="2444" w:hanging="360"/>
      </w:pPr>
      <w:rPr>
        <w:rFonts w:hint="default" w:ascii="Wingdings" w:hAnsi="Wingdings"/>
      </w:rPr>
    </w:lvl>
    <w:lvl w:ilvl="3" w:tentative="1">
      <w:start w:val="1"/>
      <w:numFmt w:val="bullet"/>
      <w:lvlText w:val=""/>
      <w:lvlJc w:val="left"/>
      <w:pPr>
        <w:tabs>
          <w:tab w:val="num" w:pos="3164"/>
        </w:tabs>
        <w:ind w:left="3164" w:hanging="360"/>
      </w:pPr>
      <w:rPr>
        <w:rFonts w:hint="default" w:ascii="Symbol" w:hAnsi="Symbol"/>
      </w:rPr>
    </w:lvl>
    <w:lvl w:ilvl="4" w:tentative="1">
      <w:start w:val="1"/>
      <w:numFmt w:val="bullet"/>
      <w:lvlText w:val="o"/>
      <w:lvlJc w:val="left"/>
      <w:pPr>
        <w:tabs>
          <w:tab w:val="num" w:pos="3884"/>
        </w:tabs>
        <w:ind w:left="3884" w:hanging="360"/>
      </w:pPr>
      <w:rPr>
        <w:rFonts w:hint="default" w:ascii="Courier New" w:hAnsi="Courier New"/>
      </w:rPr>
    </w:lvl>
    <w:lvl w:ilvl="5" w:tentative="1">
      <w:start w:val="1"/>
      <w:numFmt w:val="bullet"/>
      <w:lvlText w:val=""/>
      <w:lvlJc w:val="left"/>
      <w:pPr>
        <w:tabs>
          <w:tab w:val="num" w:pos="4604"/>
        </w:tabs>
        <w:ind w:left="4604" w:hanging="360"/>
      </w:pPr>
      <w:rPr>
        <w:rFonts w:hint="default" w:ascii="Wingdings" w:hAnsi="Wingdings"/>
      </w:rPr>
    </w:lvl>
    <w:lvl w:ilvl="6" w:tentative="1">
      <w:start w:val="1"/>
      <w:numFmt w:val="bullet"/>
      <w:lvlText w:val=""/>
      <w:lvlJc w:val="left"/>
      <w:pPr>
        <w:tabs>
          <w:tab w:val="num" w:pos="5324"/>
        </w:tabs>
        <w:ind w:left="5324" w:hanging="360"/>
      </w:pPr>
      <w:rPr>
        <w:rFonts w:hint="default" w:ascii="Symbol" w:hAnsi="Symbol"/>
      </w:rPr>
    </w:lvl>
    <w:lvl w:ilvl="7" w:tentative="1">
      <w:start w:val="1"/>
      <w:numFmt w:val="bullet"/>
      <w:lvlText w:val="o"/>
      <w:lvlJc w:val="left"/>
      <w:pPr>
        <w:tabs>
          <w:tab w:val="num" w:pos="6044"/>
        </w:tabs>
        <w:ind w:left="6044" w:hanging="360"/>
      </w:pPr>
      <w:rPr>
        <w:rFonts w:hint="default" w:ascii="Courier New" w:hAnsi="Courier New"/>
      </w:rPr>
    </w:lvl>
    <w:lvl w:ilvl="8" w:tentative="1">
      <w:start w:val="1"/>
      <w:numFmt w:val="bullet"/>
      <w:lvlText w:val=""/>
      <w:lvlJc w:val="left"/>
      <w:pPr>
        <w:tabs>
          <w:tab w:val="num" w:pos="6764"/>
        </w:tabs>
        <w:ind w:left="6764" w:hanging="360"/>
      </w:pPr>
      <w:rPr>
        <w:rFonts w:hint="default" w:ascii="Wingdings" w:hAnsi="Wingdings"/>
      </w:rPr>
    </w:lvl>
  </w:abstractNum>
  <w:abstractNum w:abstractNumId="9" w15:restartNumberingAfterBreak="0">
    <w:nsid w:val="529E48A3"/>
    <w:multiLevelType w:val="hybridMultilevel"/>
    <w:tmpl w:val="D10C41E8"/>
    <w:lvl w:ilvl="0">
      <w:start w:val="1"/>
      <w:numFmt w:val="bullet"/>
      <w:lvlText w:val=""/>
      <w:lvlJc w:val="left"/>
      <w:pPr>
        <w:tabs>
          <w:tab w:val="num" w:pos="720"/>
        </w:tabs>
        <w:ind w:left="720" w:hanging="360"/>
      </w:pPr>
      <w:rPr>
        <w:rFonts w:hint="default" w:ascii="Symbol" w:hAnsi="Symbol"/>
      </w:rPr>
    </w:lvl>
    <w:lvl w:ilvl="1" w:tentative="1">
      <w:start w:val="1"/>
      <w:numFmt w:val="bullet"/>
      <w:lvlText w:val="o"/>
      <w:lvlJc w:val="left"/>
      <w:pPr>
        <w:tabs>
          <w:tab w:val="num" w:pos="1440"/>
        </w:tabs>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5730206A"/>
    <w:multiLevelType w:val="hybridMultilevel"/>
    <w:tmpl w:val="8AFC74E8"/>
    <w:lvl w:ilvl="0" w:tplc="040A000F">
      <w:start w:val="1"/>
      <w:numFmt w:val="decimal"/>
      <w:lvlText w:val="%1."/>
      <w:lvlJc w:val="left"/>
      <w:pPr>
        <w:tabs>
          <w:tab w:val="num" w:pos="1004"/>
        </w:tabs>
        <w:ind w:left="1004" w:hanging="360"/>
      </w:pPr>
    </w:lvl>
    <w:lvl w:ilvl="1" w:tplc="040A0019">
      <w:start w:val="1"/>
      <w:numFmt w:val="lowerLetter"/>
      <w:lvlText w:val="%2."/>
      <w:lvlJc w:val="left"/>
      <w:pPr>
        <w:tabs>
          <w:tab w:val="num" w:pos="1724"/>
        </w:tabs>
        <w:ind w:left="1724" w:hanging="360"/>
      </w:pPr>
    </w:lvl>
    <w:lvl w:ilvl="2" w:tplc="040A001B" w:tentative="1">
      <w:start w:val="1"/>
      <w:numFmt w:val="lowerRoman"/>
      <w:lvlText w:val="%3."/>
      <w:lvlJc w:val="right"/>
      <w:pPr>
        <w:tabs>
          <w:tab w:val="num" w:pos="2444"/>
        </w:tabs>
        <w:ind w:left="2444" w:hanging="180"/>
      </w:pPr>
    </w:lvl>
    <w:lvl w:ilvl="3" w:tplc="040A000F" w:tentative="1">
      <w:start w:val="1"/>
      <w:numFmt w:val="decimal"/>
      <w:lvlText w:val="%4."/>
      <w:lvlJc w:val="left"/>
      <w:pPr>
        <w:tabs>
          <w:tab w:val="num" w:pos="3164"/>
        </w:tabs>
        <w:ind w:left="3164" w:hanging="360"/>
      </w:pPr>
    </w:lvl>
    <w:lvl w:ilvl="4" w:tplc="040A0019" w:tentative="1">
      <w:start w:val="1"/>
      <w:numFmt w:val="lowerLetter"/>
      <w:lvlText w:val="%5."/>
      <w:lvlJc w:val="left"/>
      <w:pPr>
        <w:tabs>
          <w:tab w:val="num" w:pos="3884"/>
        </w:tabs>
        <w:ind w:left="3884" w:hanging="360"/>
      </w:pPr>
    </w:lvl>
    <w:lvl w:ilvl="5" w:tplc="040A001B" w:tentative="1">
      <w:start w:val="1"/>
      <w:numFmt w:val="lowerRoman"/>
      <w:lvlText w:val="%6."/>
      <w:lvlJc w:val="right"/>
      <w:pPr>
        <w:tabs>
          <w:tab w:val="num" w:pos="4604"/>
        </w:tabs>
        <w:ind w:left="4604" w:hanging="180"/>
      </w:pPr>
    </w:lvl>
    <w:lvl w:ilvl="6" w:tplc="040A000F" w:tentative="1">
      <w:start w:val="1"/>
      <w:numFmt w:val="decimal"/>
      <w:lvlText w:val="%7."/>
      <w:lvlJc w:val="left"/>
      <w:pPr>
        <w:tabs>
          <w:tab w:val="num" w:pos="5324"/>
        </w:tabs>
        <w:ind w:left="5324" w:hanging="360"/>
      </w:pPr>
    </w:lvl>
    <w:lvl w:ilvl="7" w:tplc="040A0019" w:tentative="1">
      <w:start w:val="1"/>
      <w:numFmt w:val="lowerLetter"/>
      <w:lvlText w:val="%8."/>
      <w:lvlJc w:val="left"/>
      <w:pPr>
        <w:tabs>
          <w:tab w:val="num" w:pos="6044"/>
        </w:tabs>
        <w:ind w:left="6044" w:hanging="360"/>
      </w:pPr>
    </w:lvl>
    <w:lvl w:ilvl="8" w:tplc="040A001B" w:tentative="1">
      <w:start w:val="1"/>
      <w:numFmt w:val="lowerRoman"/>
      <w:lvlText w:val="%9."/>
      <w:lvlJc w:val="right"/>
      <w:pPr>
        <w:tabs>
          <w:tab w:val="num" w:pos="6764"/>
        </w:tabs>
        <w:ind w:left="6764" w:hanging="180"/>
      </w:pPr>
    </w:lvl>
  </w:abstractNum>
  <w:abstractNum w:abstractNumId="11" w15:restartNumberingAfterBreak="0">
    <w:nsid w:val="5D0B3F9D"/>
    <w:multiLevelType w:val="singleLevel"/>
    <w:tmpl w:val="7A8A96FE"/>
    <w:lvl w:ilvl="0">
      <w:start w:val="1"/>
      <w:numFmt w:val="decimal"/>
      <w:lvlText w:val="%1."/>
      <w:legacy w:legacy="1" w:legacySpace="0" w:legacyIndent="283"/>
      <w:lvlJc w:val="left"/>
      <w:pPr>
        <w:ind w:left="283" w:hanging="283"/>
      </w:pPr>
    </w:lvl>
  </w:abstractNum>
  <w:abstractNum w:abstractNumId="12" w15:restartNumberingAfterBreak="0">
    <w:nsid w:val="62A75E49"/>
    <w:multiLevelType w:val="hybridMultilevel"/>
    <w:tmpl w:val="B2527688"/>
    <w:lvl w:ilvl="0">
      <w:start w:val="1"/>
      <w:numFmt w:val="bullet"/>
      <w:lvlText w:val=""/>
      <w:lvlJc w:val="left"/>
      <w:pPr>
        <w:tabs>
          <w:tab w:val="num" w:pos="1004"/>
        </w:tabs>
        <w:ind w:left="1004" w:hanging="360"/>
      </w:pPr>
      <w:rPr>
        <w:rFonts w:hint="default" w:ascii="Symbol" w:hAnsi="Symbol"/>
      </w:rPr>
    </w:lvl>
    <w:lvl w:ilvl="1" w:tentative="1">
      <w:start w:val="1"/>
      <w:numFmt w:val="bullet"/>
      <w:lvlText w:val="o"/>
      <w:lvlJc w:val="left"/>
      <w:pPr>
        <w:tabs>
          <w:tab w:val="num" w:pos="1724"/>
        </w:tabs>
        <w:ind w:left="1724" w:hanging="360"/>
      </w:pPr>
      <w:rPr>
        <w:rFonts w:hint="default" w:ascii="Courier New" w:hAnsi="Courier New"/>
      </w:rPr>
    </w:lvl>
    <w:lvl w:ilvl="2" w:tentative="1">
      <w:start w:val="1"/>
      <w:numFmt w:val="bullet"/>
      <w:lvlText w:val=""/>
      <w:lvlJc w:val="left"/>
      <w:pPr>
        <w:tabs>
          <w:tab w:val="num" w:pos="2444"/>
        </w:tabs>
        <w:ind w:left="2444" w:hanging="360"/>
      </w:pPr>
      <w:rPr>
        <w:rFonts w:hint="default" w:ascii="Wingdings" w:hAnsi="Wingdings"/>
      </w:rPr>
    </w:lvl>
    <w:lvl w:ilvl="3" w:tentative="1">
      <w:start w:val="1"/>
      <w:numFmt w:val="bullet"/>
      <w:lvlText w:val=""/>
      <w:lvlJc w:val="left"/>
      <w:pPr>
        <w:tabs>
          <w:tab w:val="num" w:pos="3164"/>
        </w:tabs>
        <w:ind w:left="3164" w:hanging="360"/>
      </w:pPr>
      <w:rPr>
        <w:rFonts w:hint="default" w:ascii="Symbol" w:hAnsi="Symbol"/>
      </w:rPr>
    </w:lvl>
    <w:lvl w:ilvl="4" w:tentative="1">
      <w:start w:val="1"/>
      <w:numFmt w:val="bullet"/>
      <w:lvlText w:val="o"/>
      <w:lvlJc w:val="left"/>
      <w:pPr>
        <w:tabs>
          <w:tab w:val="num" w:pos="3884"/>
        </w:tabs>
        <w:ind w:left="3884" w:hanging="360"/>
      </w:pPr>
      <w:rPr>
        <w:rFonts w:hint="default" w:ascii="Courier New" w:hAnsi="Courier New"/>
      </w:rPr>
    </w:lvl>
    <w:lvl w:ilvl="5" w:tentative="1">
      <w:start w:val="1"/>
      <w:numFmt w:val="bullet"/>
      <w:lvlText w:val=""/>
      <w:lvlJc w:val="left"/>
      <w:pPr>
        <w:tabs>
          <w:tab w:val="num" w:pos="4604"/>
        </w:tabs>
        <w:ind w:left="4604" w:hanging="360"/>
      </w:pPr>
      <w:rPr>
        <w:rFonts w:hint="default" w:ascii="Wingdings" w:hAnsi="Wingdings"/>
      </w:rPr>
    </w:lvl>
    <w:lvl w:ilvl="6" w:tentative="1">
      <w:start w:val="1"/>
      <w:numFmt w:val="bullet"/>
      <w:lvlText w:val=""/>
      <w:lvlJc w:val="left"/>
      <w:pPr>
        <w:tabs>
          <w:tab w:val="num" w:pos="5324"/>
        </w:tabs>
        <w:ind w:left="5324" w:hanging="360"/>
      </w:pPr>
      <w:rPr>
        <w:rFonts w:hint="default" w:ascii="Symbol" w:hAnsi="Symbol"/>
      </w:rPr>
    </w:lvl>
    <w:lvl w:ilvl="7" w:tentative="1">
      <w:start w:val="1"/>
      <w:numFmt w:val="bullet"/>
      <w:lvlText w:val="o"/>
      <w:lvlJc w:val="left"/>
      <w:pPr>
        <w:tabs>
          <w:tab w:val="num" w:pos="6044"/>
        </w:tabs>
        <w:ind w:left="6044" w:hanging="360"/>
      </w:pPr>
      <w:rPr>
        <w:rFonts w:hint="default" w:ascii="Courier New" w:hAnsi="Courier New"/>
      </w:rPr>
    </w:lvl>
    <w:lvl w:ilvl="8" w:tentative="1">
      <w:start w:val="1"/>
      <w:numFmt w:val="bullet"/>
      <w:lvlText w:val=""/>
      <w:lvlJc w:val="left"/>
      <w:pPr>
        <w:tabs>
          <w:tab w:val="num" w:pos="6764"/>
        </w:tabs>
        <w:ind w:left="6764" w:hanging="360"/>
      </w:pPr>
      <w:rPr>
        <w:rFonts w:hint="default" w:ascii="Wingdings" w:hAnsi="Wingdings"/>
      </w:rPr>
    </w:lvl>
  </w:abstractNum>
  <w:abstractNum w:abstractNumId="13" w15:restartNumberingAfterBreak="0">
    <w:nsid w:val="631312A4"/>
    <w:multiLevelType w:val="hybridMultilevel"/>
    <w:tmpl w:val="BC5456E2"/>
    <w:lvl w:ilvl="0">
      <w:start w:val="1"/>
      <w:numFmt w:val="bullet"/>
      <w:lvlText w:val=""/>
      <w:lvlJc w:val="left"/>
      <w:pPr>
        <w:tabs>
          <w:tab w:val="num" w:pos="1724"/>
        </w:tabs>
        <w:ind w:left="1724" w:hanging="360"/>
      </w:pPr>
      <w:rPr>
        <w:rFonts w:hint="default" w:ascii="Symbol" w:hAnsi="Symbol"/>
      </w:rPr>
    </w:lvl>
    <w:lvl w:ilvl="1" w:tentative="1">
      <w:start w:val="1"/>
      <w:numFmt w:val="bullet"/>
      <w:lvlText w:val="o"/>
      <w:lvlJc w:val="left"/>
      <w:pPr>
        <w:tabs>
          <w:tab w:val="num" w:pos="2444"/>
        </w:tabs>
        <w:ind w:left="2444" w:hanging="360"/>
      </w:pPr>
      <w:rPr>
        <w:rFonts w:hint="default" w:ascii="Courier New" w:hAnsi="Courier New"/>
      </w:rPr>
    </w:lvl>
    <w:lvl w:ilvl="2" w:tentative="1">
      <w:start w:val="1"/>
      <w:numFmt w:val="bullet"/>
      <w:lvlText w:val=""/>
      <w:lvlJc w:val="left"/>
      <w:pPr>
        <w:tabs>
          <w:tab w:val="num" w:pos="3164"/>
        </w:tabs>
        <w:ind w:left="3164" w:hanging="360"/>
      </w:pPr>
      <w:rPr>
        <w:rFonts w:hint="default" w:ascii="Wingdings" w:hAnsi="Wingdings"/>
      </w:rPr>
    </w:lvl>
    <w:lvl w:ilvl="3" w:tentative="1">
      <w:start w:val="1"/>
      <w:numFmt w:val="bullet"/>
      <w:lvlText w:val=""/>
      <w:lvlJc w:val="left"/>
      <w:pPr>
        <w:tabs>
          <w:tab w:val="num" w:pos="3884"/>
        </w:tabs>
        <w:ind w:left="3884" w:hanging="360"/>
      </w:pPr>
      <w:rPr>
        <w:rFonts w:hint="default" w:ascii="Symbol" w:hAnsi="Symbol"/>
      </w:rPr>
    </w:lvl>
    <w:lvl w:ilvl="4" w:tentative="1">
      <w:start w:val="1"/>
      <w:numFmt w:val="bullet"/>
      <w:lvlText w:val="o"/>
      <w:lvlJc w:val="left"/>
      <w:pPr>
        <w:tabs>
          <w:tab w:val="num" w:pos="4604"/>
        </w:tabs>
        <w:ind w:left="4604" w:hanging="360"/>
      </w:pPr>
      <w:rPr>
        <w:rFonts w:hint="default" w:ascii="Courier New" w:hAnsi="Courier New"/>
      </w:rPr>
    </w:lvl>
    <w:lvl w:ilvl="5" w:tentative="1">
      <w:start w:val="1"/>
      <w:numFmt w:val="bullet"/>
      <w:lvlText w:val=""/>
      <w:lvlJc w:val="left"/>
      <w:pPr>
        <w:tabs>
          <w:tab w:val="num" w:pos="5324"/>
        </w:tabs>
        <w:ind w:left="5324" w:hanging="360"/>
      </w:pPr>
      <w:rPr>
        <w:rFonts w:hint="default" w:ascii="Wingdings" w:hAnsi="Wingdings"/>
      </w:rPr>
    </w:lvl>
    <w:lvl w:ilvl="6" w:tentative="1">
      <w:start w:val="1"/>
      <w:numFmt w:val="bullet"/>
      <w:lvlText w:val=""/>
      <w:lvlJc w:val="left"/>
      <w:pPr>
        <w:tabs>
          <w:tab w:val="num" w:pos="6044"/>
        </w:tabs>
        <w:ind w:left="6044" w:hanging="360"/>
      </w:pPr>
      <w:rPr>
        <w:rFonts w:hint="default" w:ascii="Symbol" w:hAnsi="Symbol"/>
      </w:rPr>
    </w:lvl>
    <w:lvl w:ilvl="7" w:tentative="1">
      <w:start w:val="1"/>
      <w:numFmt w:val="bullet"/>
      <w:lvlText w:val="o"/>
      <w:lvlJc w:val="left"/>
      <w:pPr>
        <w:tabs>
          <w:tab w:val="num" w:pos="6764"/>
        </w:tabs>
        <w:ind w:left="6764" w:hanging="360"/>
      </w:pPr>
      <w:rPr>
        <w:rFonts w:hint="default" w:ascii="Courier New" w:hAnsi="Courier New"/>
      </w:rPr>
    </w:lvl>
    <w:lvl w:ilvl="8" w:tentative="1">
      <w:start w:val="1"/>
      <w:numFmt w:val="bullet"/>
      <w:lvlText w:val=""/>
      <w:lvlJc w:val="left"/>
      <w:pPr>
        <w:tabs>
          <w:tab w:val="num" w:pos="7484"/>
        </w:tabs>
        <w:ind w:left="7484" w:hanging="360"/>
      </w:pPr>
      <w:rPr>
        <w:rFonts w:hint="default" w:ascii="Wingdings" w:hAnsi="Wingdings"/>
      </w:rPr>
    </w:lvl>
  </w:abstractNum>
  <w:abstractNum w:abstractNumId="14" w15:restartNumberingAfterBreak="0">
    <w:nsid w:val="64BA6D2D"/>
    <w:multiLevelType w:val="singleLevel"/>
    <w:tmpl w:val="321A9CE0"/>
    <w:lvl w:ilvl="0">
      <w:start w:val="6"/>
      <w:numFmt w:val="decimal"/>
      <w:lvlText w:val="%1- "/>
      <w:legacy w:legacy="1" w:legacySpace="0" w:legacyIndent="283"/>
      <w:lvlJc w:val="left"/>
      <w:pPr>
        <w:ind w:left="283" w:hanging="283"/>
      </w:pPr>
      <w:rPr>
        <w:rFonts w:hint="default" w:ascii="FrizQuadrata" w:hAnsi="FrizQuadrata"/>
        <w:b w:val="0"/>
        <w:i w:val="0"/>
        <w:sz w:val="24"/>
        <w:u w:val="none"/>
      </w:rPr>
    </w:lvl>
  </w:abstractNum>
  <w:abstractNum w:abstractNumId="15" w15:restartNumberingAfterBreak="0">
    <w:nsid w:val="7F1F1A6D"/>
    <w:multiLevelType w:val="hybridMultilevel"/>
    <w:tmpl w:val="0AA6DD9E"/>
    <w:lvl w:ilvl="0" w:tplc="040A000F">
      <w:start w:val="1"/>
      <w:numFmt w:val="decimal"/>
      <w:lvlText w:val="%1."/>
      <w:lvlJc w:val="left"/>
      <w:pPr>
        <w:tabs>
          <w:tab w:val="num" w:pos="1004"/>
        </w:tabs>
        <w:ind w:left="1004" w:hanging="360"/>
      </w:pPr>
    </w:lvl>
    <w:lvl w:ilvl="1" w:tplc="040A0019">
      <w:start w:val="1"/>
      <w:numFmt w:val="lowerLetter"/>
      <w:lvlText w:val="%2."/>
      <w:lvlJc w:val="left"/>
      <w:pPr>
        <w:tabs>
          <w:tab w:val="num" w:pos="1724"/>
        </w:tabs>
        <w:ind w:left="1724" w:hanging="360"/>
      </w:pPr>
    </w:lvl>
    <w:lvl w:ilvl="2" w:tplc="040A001B" w:tentative="1">
      <w:start w:val="1"/>
      <w:numFmt w:val="lowerRoman"/>
      <w:lvlText w:val="%3."/>
      <w:lvlJc w:val="right"/>
      <w:pPr>
        <w:tabs>
          <w:tab w:val="num" w:pos="2444"/>
        </w:tabs>
        <w:ind w:left="2444" w:hanging="180"/>
      </w:pPr>
    </w:lvl>
    <w:lvl w:ilvl="3" w:tplc="040A000F" w:tentative="1">
      <w:start w:val="1"/>
      <w:numFmt w:val="decimal"/>
      <w:lvlText w:val="%4."/>
      <w:lvlJc w:val="left"/>
      <w:pPr>
        <w:tabs>
          <w:tab w:val="num" w:pos="3164"/>
        </w:tabs>
        <w:ind w:left="3164" w:hanging="360"/>
      </w:pPr>
    </w:lvl>
    <w:lvl w:ilvl="4" w:tplc="040A0019" w:tentative="1">
      <w:start w:val="1"/>
      <w:numFmt w:val="lowerLetter"/>
      <w:lvlText w:val="%5."/>
      <w:lvlJc w:val="left"/>
      <w:pPr>
        <w:tabs>
          <w:tab w:val="num" w:pos="3884"/>
        </w:tabs>
        <w:ind w:left="3884" w:hanging="360"/>
      </w:pPr>
    </w:lvl>
    <w:lvl w:ilvl="5" w:tplc="040A001B" w:tentative="1">
      <w:start w:val="1"/>
      <w:numFmt w:val="lowerRoman"/>
      <w:lvlText w:val="%6."/>
      <w:lvlJc w:val="right"/>
      <w:pPr>
        <w:tabs>
          <w:tab w:val="num" w:pos="4604"/>
        </w:tabs>
        <w:ind w:left="4604" w:hanging="180"/>
      </w:pPr>
    </w:lvl>
    <w:lvl w:ilvl="6" w:tplc="040A000F" w:tentative="1">
      <w:start w:val="1"/>
      <w:numFmt w:val="decimal"/>
      <w:lvlText w:val="%7."/>
      <w:lvlJc w:val="left"/>
      <w:pPr>
        <w:tabs>
          <w:tab w:val="num" w:pos="5324"/>
        </w:tabs>
        <w:ind w:left="5324" w:hanging="360"/>
      </w:pPr>
    </w:lvl>
    <w:lvl w:ilvl="7" w:tplc="040A0019" w:tentative="1">
      <w:start w:val="1"/>
      <w:numFmt w:val="lowerLetter"/>
      <w:lvlText w:val="%8."/>
      <w:lvlJc w:val="left"/>
      <w:pPr>
        <w:tabs>
          <w:tab w:val="num" w:pos="6044"/>
        </w:tabs>
        <w:ind w:left="6044" w:hanging="360"/>
      </w:pPr>
    </w:lvl>
    <w:lvl w:ilvl="8" w:tplc="040A001B" w:tentative="1">
      <w:start w:val="1"/>
      <w:numFmt w:val="lowerRoman"/>
      <w:lvlText w:val="%9."/>
      <w:lvlJc w:val="right"/>
      <w:pPr>
        <w:tabs>
          <w:tab w:val="num" w:pos="6764"/>
        </w:tabs>
        <w:ind w:left="6764" w:hanging="180"/>
      </w:pPr>
    </w:lvl>
  </w:abstractNum>
  <w:num w:numId="1">
    <w:abstractNumId w:val="14"/>
  </w:num>
  <w:num w:numId="2">
    <w:abstractNumId w:val="0"/>
    <w:lvlOverride w:ilvl="0">
      <w:lvl w:ilvl="0">
        <w:start w:val="1"/>
        <w:numFmt w:val="bullet"/>
        <w:lvlText w:val=""/>
        <w:legacy w:legacy="1" w:legacySpace="0" w:legacyIndent="283"/>
        <w:lvlJc w:val="left"/>
        <w:pPr>
          <w:ind w:left="283" w:hanging="283"/>
        </w:pPr>
        <w:rPr>
          <w:rFonts w:hint="default" w:ascii="Symbol" w:hAnsi="Symbol"/>
        </w:rPr>
      </w:lvl>
    </w:lvlOverride>
  </w:num>
  <w:num w:numId="3">
    <w:abstractNumId w:val="11"/>
  </w:num>
  <w:num w:numId="4">
    <w:abstractNumId w:val="9"/>
  </w:num>
  <w:num w:numId="5">
    <w:abstractNumId w:val="12"/>
  </w:num>
  <w:num w:numId="6">
    <w:abstractNumId w:val="13"/>
  </w:num>
  <w:num w:numId="7">
    <w:abstractNumId w:val="8"/>
  </w:num>
  <w:num w:numId="8">
    <w:abstractNumId w:val="5"/>
  </w:num>
  <w:num w:numId="9">
    <w:abstractNumId w:val="15"/>
  </w:num>
  <w:num w:numId="10">
    <w:abstractNumId w:val="7"/>
  </w:num>
  <w:num w:numId="11">
    <w:abstractNumId w:val="1"/>
  </w:num>
  <w:num w:numId="12">
    <w:abstractNumId w:val="6"/>
  </w:num>
  <w:num w:numId="13">
    <w:abstractNumId w:val="2"/>
  </w:num>
  <w:num w:numId="14">
    <w:abstractNumId w:val="4"/>
  </w:num>
  <w:num w:numId="15">
    <w:abstractNumId w:val="3"/>
  </w:num>
  <w:num w:numId="16">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B9"/>
    <w:rsid w:val="00011038"/>
    <w:rsid w:val="00021D40"/>
    <w:rsid w:val="00023A91"/>
    <w:rsid w:val="00076C42"/>
    <w:rsid w:val="00082642"/>
    <w:rsid w:val="000B15E5"/>
    <w:rsid w:val="000F2729"/>
    <w:rsid w:val="001505B0"/>
    <w:rsid w:val="00167031"/>
    <w:rsid w:val="00172413"/>
    <w:rsid w:val="00184FD2"/>
    <w:rsid w:val="001B5DD7"/>
    <w:rsid w:val="001D5CA4"/>
    <w:rsid w:val="001E62C1"/>
    <w:rsid w:val="001F0FD9"/>
    <w:rsid w:val="00243A18"/>
    <w:rsid w:val="002717CB"/>
    <w:rsid w:val="0028202C"/>
    <w:rsid w:val="00284130"/>
    <w:rsid w:val="002B1144"/>
    <w:rsid w:val="002B446F"/>
    <w:rsid w:val="002D1D1C"/>
    <w:rsid w:val="00314470"/>
    <w:rsid w:val="003168A5"/>
    <w:rsid w:val="0034506F"/>
    <w:rsid w:val="00381084"/>
    <w:rsid w:val="00382587"/>
    <w:rsid w:val="003A4FCE"/>
    <w:rsid w:val="003D2CC4"/>
    <w:rsid w:val="003F0874"/>
    <w:rsid w:val="004132BC"/>
    <w:rsid w:val="00466D77"/>
    <w:rsid w:val="00472981"/>
    <w:rsid w:val="004862A7"/>
    <w:rsid w:val="004931AC"/>
    <w:rsid w:val="004C3F1A"/>
    <w:rsid w:val="005538D3"/>
    <w:rsid w:val="00584235"/>
    <w:rsid w:val="005842B2"/>
    <w:rsid w:val="00602141"/>
    <w:rsid w:val="00644DBB"/>
    <w:rsid w:val="006A3182"/>
    <w:rsid w:val="006F11EB"/>
    <w:rsid w:val="007015BB"/>
    <w:rsid w:val="00724AF4"/>
    <w:rsid w:val="00737A6B"/>
    <w:rsid w:val="00744035"/>
    <w:rsid w:val="007A6847"/>
    <w:rsid w:val="007D7F8F"/>
    <w:rsid w:val="008823F2"/>
    <w:rsid w:val="008A1547"/>
    <w:rsid w:val="008C54B9"/>
    <w:rsid w:val="008F57E4"/>
    <w:rsid w:val="00953D1B"/>
    <w:rsid w:val="00990DA6"/>
    <w:rsid w:val="00997C4A"/>
    <w:rsid w:val="009A65B4"/>
    <w:rsid w:val="009E71C8"/>
    <w:rsid w:val="00A03079"/>
    <w:rsid w:val="00A1377C"/>
    <w:rsid w:val="00A141E9"/>
    <w:rsid w:val="00A50457"/>
    <w:rsid w:val="00AE0BE4"/>
    <w:rsid w:val="00AF4384"/>
    <w:rsid w:val="00B0231F"/>
    <w:rsid w:val="00B20512"/>
    <w:rsid w:val="00B621F8"/>
    <w:rsid w:val="00B91048"/>
    <w:rsid w:val="00BC18BF"/>
    <w:rsid w:val="00BE25F7"/>
    <w:rsid w:val="00C01836"/>
    <w:rsid w:val="00CB04A9"/>
    <w:rsid w:val="00CF2395"/>
    <w:rsid w:val="00D1341A"/>
    <w:rsid w:val="00D512BF"/>
    <w:rsid w:val="00D5442E"/>
    <w:rsid w:val="00D6086B"/>
    <w:rsid w:val="00DC14F4"/>
    <w:rsid w:val="00DF316A"/>
    <w:rsid w:val="00E07A04"/>
    <w:rsid w:val="00E87941"/>
    <w:rsid w:val="00EA3F57"/>
    <w:rsid w:val="00EC080F"/>
    <w:rsid w:val="00EE3D98"/>
    <w:rsid w:val="00EF3F94"/>
    <w:rsid w:val="00EF783C"/>
    <w:rsid w:val="00F10F2C"/>
    <w:rsid w:val="00F23F27"/>
    <w:rsid w:val="00FD4F4F"/>
    <w:rsid w:val="2046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CFF52"/>
  <w15:chartTrackingRefBased/>
  <w15:docId w15:val="{01054DE6-AAE1-416F-AB01-FA99FCE12A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D5442E"/>
    <w:pPr>
      <w:spacing w:after="120"/>
      <w:ind w:firstLine="284"/>
      <w:jc w:val="both"/>
    </w:pPr>
    <w:rPr>
      <w:rFonts w:ascii="Calibri" w:hAnsi="Calibri" w:cs="Calibri"/>
      <w:sz w:val="22"/>
      <w:szCs w:val="22"/>
      <w:lang w:val="es-ES_tradnl" w:eastAsia="es-ES"/>
    </w:rPr>
  </w:style>
  <w:style w:type="paragraph" w:styleId="Heading1">
    <w:name w:val="heading 1"/>
    <w:basedOn w:val="Normal"/>
    <w:next w:val="Normal"/>
    <w:qFormat/>
    <w:rsid w:val="00BE25F7"/>
    <w:pPr>
      <w:keepNext/>
      <w:spacing w:before="360" w:after="240"/>
      <w:ind w:firstLine="0"/>
      <w:outlineLvl w:val="0"/>
    </w:pPr>
    <w:rPr>
      <w:b/>
      <w:sz w:val="32"/>
    </w:rPr>
  </w:style>
  <w:style w:type="paragraph" w:styleId="Heading2">
    <w:name w:val="heading 2"/>
    <w:basedOn w:val="Normal"/>
    <w:next w:val="Normal"/>
    <w:qFormat/>
    <w:rsid w:val="002717CB"/>
    <w:pPr>
      <w:keepNext/>
      <w:tabs>
        <w:tab w:val="left" w:pos="2127"/>
      </w:tabs>
      <w:spacing w:before="240"/>
      <w:ind w:firstLine="0"/>
      <w:outlineLvl w:val="1"/>
    </w:pPr>
    <w:rPr>
      <w:b/>
      <w:sz w:val="28"/>
      <w:szCs w:val="28"/>
    </w:rPr>
  </w:style>
  <w:style w:type="paragraph" w:styleId="Heading3">
    <w:name w:val="heading 3"/>
    <w:basedOn w:val="Normal"/>
    <w:next w:val="Normal"/>
    <w:qFormat/>
    <w:rsid w:val="006F11EB"/>
    <w:pPr>
      <w:keepNext/>
      <w:spacing w:before="240" w:after="60"/>
      <w:outlineLvl w:val="2"/>
    </w:pPr>
    <w:rPr>
      <w:sz w:val="28"/>
      <w:szCs w:val="2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rPr>
      <w:sz w:val="20"/>
    </w:rPr>
  </w:style>
  <w:style w:type="paragraph" w:styleId="BodyTextIndent">
    <w:name w:val="Body Text Indent"/>
    <w:basedOn w:val="Normal"/>
  </w:style>
  <w:style w:type="paragraph" w:styleId="BodyTextIndent2">
    <w:name w:val="Body Text Indent 2"/>
    <w:basedOn w:val="Normal"/>
    <w:pPr>
      <w:ind w:left="993"/>
    </w:pPr>
  </w:style>
  <w:style w:type="paragraph" w:styleId="BodyTextIndent3">
    <w:name w:val="Body Text Indent 3"/>
    <w:basedOn w:val="Normal"/>
    <w:pPr>
      <w:ind w:left="993" w:firstLine="0"/>
    </w:pPr>
  </w:style>
  <w:style w:type="paragraph" w:styleId="Piedeimagen" w:customStyle="1">
    <w:name w:val="Pie de imagen"/>
    <w:basedOn w:val="Normal"/>
    <w:next w:val="Normal"/>
    <w:rsid w:val="009E71C8"/>
    <w:pPr>
      <w:suppressAutoHyphens/>
      <w:spacing w:before="120" w:after="180" w:line="180" w:lineRule="atLeast"/>
      <w:ind w:firstLine="0"/>
      <w:jc w:val="center"/>
    </w:pPr>
    <w:rPr>
      <w:rFonts w:ascii="Times New Roman" w:hAnsi="Times New Roman"/>
      <w:lang w:val="es-ES" w:eastAsia="ar-SA"/>
    </w:rPr>
  </w:style>
  <w:style w:type="paragraph" w:styleId="BalloonText">
    <w:name w:val="Balloon Text"/>
    <w:basedOn w:val="Normal"/>
    <w:link w:val="BalloonTextChar"/>
    <w:rsid w:val="002B1144"/>
    <w:pPr>
      <w:spacing w:after="0"/>
    </w:pPr>
    <w:rPr>
      <w:rFonts w:ascii="Segoe UI" w:hAnsi="Segoe UI" w:cs="Segoe UI"/>
      <w:sz w:val="18"/>
      <w:szCs w:val="18"/>
    </w:rPr>
  </w:style>
  <w:style w:type="character" w:styleId="BalloonTextChar" w:customStyle="1">
    <w:name w:val="Balloon Text Char"/>
    <w:link w:val="BalloonText"/>
    <w:rsid w:val="002B1144"/>
    <w:rPr>
      <w:rFonts w:ascii="Segoe UI" w:hAnsi="Segoe UI" w:cs="Segoe UI"/>
      <w:sz w:val="18"/>
      <w:szCs w:val="18"/>
      <w:lang w:val="es-ES_tradnl"/>
    </w:rPr>
  </w:style>
  <w:style w:type="character" w:styleId="Hyperlink">
    <w:name w:val="Hyperlink"/>
    <w:rsid w:val="00D5442E"/>
    <w:rPr>
      <w:color w:val="0563C1"/>
      <w:u w:val="single"/>
    </w:rPr>
  </w:style>
  <w:style w:type="character" w:styleId="UnresolvedMention">
    <w:name w:val="Unresolved Mention"/>
    <w:uiPriority w:val="99"/>
    <w:semiHidden/>
    <w:unhideWhenUsed/>
    <w:rsid w:val="00D54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0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image" Target="media/image6.emf"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emf" Id="rId12" /><Relationship Type="http://schemas.openxmlformats.org/officeDocument/2006/relationships/image" Target="media/image10.emf" Id="rId17" /><Relationship Type="http://schemas.openxmlformats.org/officeDocument/2006/relationships/numbering" Target="numbering.xml" Id="rId2" /><Relationship Type="http://schemas.openxmlformats.org/officeDocument/2006/relationships/image" Target="media/image9.emf"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emf" Id="rId11" /><Relationship Type="http://schemas.openxmlformats.org/officeDocument/2006/relationships/webSettings" Target="webSettings.xml" Id="rId5" /><Relationship Type="http://schemas.openxmlformats.org/officeDocument/2006/relationships/image" Target="media/image8.emf" Id="rId15" /><Relationship Type="http://schemas.openxmlformats.org/officeDocument/2006/relationships/image" Target="media/image3.png"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image" Target="media/image7.emf" Id="rId14" /><Relationship Type="http://schemas.openxmlformats.org/officeDocument/2006/relationships/image" Target="/media/image4.png" Id="R57553c2c4af548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4BB94-B60B-4E29-9078-1D02DFB0D90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MABEL&amp;NACHO,S.A.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APLICACION DEL SMED EN UN CENTRO DE MECANIZADO</dc:title>
  <dc:subject/>
  <dc:creator>Mabel Rodríguez</dc:creator>
  <keywords/>
  <dc:description/>
  <lastModifiedBy>Estela Victoria Ballester Delgado</lastModifiedBy>
  <revision>3</revision>
  <lastPrinted>2022-05-10T10:58:00.0000000Z</lastPrinted>
  <dcterms:created xsi:type="dcterms:W3CDTF">2023-01-24T13:01:00.0000000Z</dcterms:created>
  <dcterms:modified xsi:type="dcterms:W3CDTF">2023-05-06T21:23:07.1520942Z</dcterms:modified>
</coreProperties>
</file>