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목적: 인공지능 기술을 활용하여 빅데이터 분석과 사물 인터넷 기술을 기반으로 한 응용 솔루션 개발</w:t>
        <w:br/>
        <w:br/>
        <w:t>2. 전략:</w:t>
        <w:br/>
        <w:t>- 인공지능 기술 및 모델 연구 및 개발</w:t>
        <w:br/>
        <w:t>- 빅데이터 분석 요구 사항 분석 및 정의</w:t>
        <w:br/>
        <w:t>- 머신러닝 알고리즘 및 모델 개발</w:t>
        <w:br/>
        <w:t>- 인공지능 솔루션 개발 및 테스트</w:t>
        <w:br/>
        <w:t>- 인공지능 솔루션 배포 및 운영</w:t>
        <w:br/>
        <w:t>- 인공지능 솔루션 사용 방법 및 사용자 가이드 작성</w:t>
        <w:br/>
        <w:t>- 인공지능 솔루션 사용 결과 모니터링</w:t>
        <w:br/>
        <w:br/>
        <w:t xml:space="preserve">3. 과정: </w:t>
        <w:br/>
        <w:t>- 인공지능 기술 및 모델 연구 및 개발</w:t>
        <w:br/>
        <w:t>- 빅데이터 분석 요구 사항 분석 및 정의</w:t>
        <w:br/>
        <w:t>- 머신러닝 알고리즘 및 모델 개발</w:t>
        <w:br/>
        <w:t>- 사물 인터넷 기술 연구 및 개발</w:t>
        <w:br/>
        <w:t>- 인공지능 솔루션 개발 및 테스트</w:t>
        <w:br/>
        <w:t>- 인공지능 솔루션 배포 및 운영</w:t>
        <w:br/>
        <w:t>- 인공지능 솔루션 사용 방법 및 사용자 가이드 작성</w:t>
        <w:br/>
        <w:t>- 인공지능 솔루션 사용 결과 모니터링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