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사업 목적 및 배경</w:t>
        <w:br/>
        <w:t>- 이 사업의 목적은 객체인식 기술을 개발하고 이를 활용한 새로운 솔루션을 제공하는 것입니다. 이는 고객이 실시간으로 객체를 탐지하고 분석할 수 있는 기술을 개발하는 것을 목표로 합니다.</w:t>
        <w:br/>
        <w:br/>
        <w:t>2. 사업 내용</w:t>
        <w:br/>
        <w:t>- 이 사업의 내용은 다음과 같습니다.</w:t>
        <w:br/>
        <w:t>- 객체인식 기술 개발 및 이를 통한 솔루션 개발 및 제공</w:t>
        <w:br/>
        <w:t>- 이미지 분석 기술 개발 및 이를 통한 솔루션 개발 및 제공</w:t>
        <w:br/>
        <w:t>- 딥 러닝 기술 개발 및 이를 통한 솔루션 개발 및 제공</w:t>
        <w:br/>
        <w:t>- 비전 시스템 개발 및 이를 통한 솔루션 개발 및 제공</w:t>
        <w:br/>
        <w:br/>
        <w:t>3. 사업 기간</w:t>
        <w:br/>
        <w:t>- 사업 기간은 3년으로 예상합니다.</w:t>
        <w:br/>
        <w:br/>
        <w:t>4. 사업 비용</w:t>
        <w:br/>
        <w:t>- 사업 비용은 총 10억 원입니다.</w:t>
        <w:br/>
        <w:br/>
        <w:t>5. 사업 팀</w:t>
        <w:br/>
        <w:t>- 사업 팀은 다음과 같습니다.</w:t>
        <w:br/>
        <w:t xml:space="preserve">- 객체인식 개발 담당자 </w:t>
        <w:br/>
        <w:t xml:space="preserve">- 이미지 분석 개발 담당자 </w:t>
        <w:br/>
        <w:t xml:space="preserve">- 딥 러닝 개발 담당자 </w:t>
        <w:br/>
        <w:t xml:space="preserve">- 비전 시스템 개발 담당자 </w:t>
        <w:br/>
        <w:t xml:space="preserve">- 기획 담당자 </w:t>
        <w:br/>
        <w:t xml:space="preserve">- 사업 총괄 담당자 </w:t>
        <w:br/>
        <w:br/>
        <w:t>6. 사업 계획</w:t>
        <w:br/>
        <w:t>- 사업 계획은 다음과 같습니다.</w:t>
        <w:br/>
        <w:t>- 1년차: 객체인식 개발 및 이를 통한 개발 기반 설정</w:t>
        <w:br/>
        <w:t xml:space="preserve">- 2년차: 이미지 분석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