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기술을 이용한 업무 자동화 및 효율성 향상을 위한 기획 사업을 수행합니다.</w:t>
        <w:br/>
        <w:br/>
        <w:t>2. 대상: 머신러닝 기술을 이용한 업무 자동화 및 효율성 향상이 필요한 모든 기업을 대상으로 합니다.</w:t>
        <w:br/>
        <w:br/>
        <w:t>3. 절차:</w:t>
        <w:br/>
        <w:t>• 머신러닝 기술 및 시스템 요구사항 파악: 기업의 머신러닝 기술을 이용한 업무 자동화 및 효율성 향상 요구사항을 파악합니다.</w:t>
        <w:br/>
        <w:t>• 머신러닝 알고리즘 개발: 머신러닝 기술과 시스템을 개발하여 기업의 업무 자동화 및 효율성 향상 요구사항을 충족시킵니다.</w:t>
        <w:br/>
        <w:t>• 머신러닝 모델 구축: 머신러닝 기반의 업무 자동화 및 효율성 향상을 위해 머신러닝 모델을 구축합니다.</w:t>
        <w:br/>
        <w:t>• 머신러닝 시스템 테스트: 머신러닝 개발 시스템의 정확성과 성능을 테스트하여 운영 효율을 높이고 이용자 경험을 향상시킵니다.</w:t>
        <w:br/>
        <w:t>• 머신러닝 시스템 인프라 구축: 머신러닝 개발 시스템을 서비스하기 위해 운영 환경을 구축합니다.</w:t>
        <w:br/>
        <w:t>• 시스템 배포 및 운영: 머신러닝 개발 시스템을 배포하고 운영합니다.</w:t>
        <w:br/>
        <w:t>• 머신러닝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