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목적: 빅데이터 기술을 이용하여 사업 성과 개선, 비즈니스 가치 증대 및 사업 기회 식별</w:t>
        <w:br/>
        <w:br/>
        <w:t>2. 전략:</w:t>
        <w:br/>
        <w:t>- 빅데이터 수집 및 정제</w:t>
        <w:br/>
        <w:t>- 빅데이터 저장 및 관리</w:t>
        <w:br/>
        <w:t>- 빅데이터 분석 및 시각화</w:t>
        <w:br/>
        <w:t>- 빅데이터 머신러닝 모델 개발</w:t>
        <w:br/>
        <w:t>- 빅데이터 인사이트 식별</w:t>
        <w:br/>
        <w:t>- 빅데이터 사업 성과 개선 및 비즈니스 가치 증대</w:t>
        <w:br/>
        <w:br/>
        <w:t>3. 과정:</w:t>
        <w:br/>
        <w:t>- 빅데이터 수집 및 정제</w:t>
        <w:br/>
        <w:t>- 빅데이터 저장 및 관리</w:t>
        <w:br/>
        <w:t>- 빅데이터 분석 및 시각화</w:t>
        <w:br/>
        <w:t>- 빅데이터 머신러닝 모델 개발</w:t>
        <w:br/>
        <w:t>- 빅데이터 분석 결과 확인 및 검증</w:t>
        <w:br/>
        <w:t>- 빅데이터 인사이트 식별</w:t>
        <w:br/>
        <w:t>- 빅데이터 사업 성과 개선 및 비즈니스 가치 증대</w:t>
        <w:br/>
        <w:t>- 빅데이터 분석 결과 반영 및 모니터링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