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인공지능</w:t>
      </w:r>
    </w:p>
    <w:p>
      <w:r>
        <w:br/>
        <w:br/>
        <w:t>1. 목적</w:t>
        <w:br/>
        <w:t>이 기획안은 인공지능 개발을 통해 빠르고 정확한 인공지능 솔루션을 개발하고 이를 통해 시장의 요구에 따른 새로운 솔루션을 제공하는 것을 목표로 합니다.</w:t>
        <w:br/>
        <w:br/>
        <w:t>2. 범위</w:t>
        <w:br/>
        <w:t>이 기획안은 인공지능 개발 사업의 목표, 전략, 기본 전략, 제품 개발 방법, 기술 요구 사항, 개발 시스템, 개발 방법, 개발 계획 및 일정, 업무 분담 등을 포함합니다.</w:t>
        <w:br/>
        <w:br/>
        <w:t>3. 목표</w:t>
        <w:br/>
        <w:t>이 기획안의 목표는 인공지능 개발 사업을 통해 빠르고 정확한 인공지능 솔루션을 개발하고 이를 통해 시장의 요구에 따른 새로운 솔루션을 제공하는 것을 목표로 합니다.</w:t>
        <w:br/>
        <w:br/>
        <w:t>4. 전략</w:t>
        <w:br/>
        <w:t>이 기획안의 전략은 다음과 같습니다.</w:t>
        <w:br/>
        <w:t>- 기술 요구 사항을 기반으로 인공지능 솔루션 개발을 수행합니다.</w:t>
        <w:br/>
        <w:t>- 개발한 솔루션을 기반으로 새로운 솔루션을 제공합니다.</w:t>
        <w:br/>
        <w:t>- 개발 방법과 개발 시스템을 개발하여 인공지능 개발 사업을 수행합니다.</w:t>
        <w:br/>
        <w:t>- 업무 분담 방법을 개발하여 인공지능 개발 사업을 수행합니다.</w:t>
        <w:br/>
        <w:br/>
        <w:t>5. 기술 요구 사항</w:t>
        <w:br/>
        <w:t xml:space="preserve">이 기획안의 기술 요구 사항은 다음과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